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1F0D" w14:textId="77777777" w:rsidR="00446280" w:rsidRPr="00F3577C" w:rsidRDefault="00446280" w:rsidP="00446280">
      <w:pPr>
        <w:shd w:val="clear" w:color="auto" w:fill="FFFFFF"/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77C">
        <w:rPr>
          <w:rFonts w:ascii="Times New Roman" w:hAnsi="Times New Roman" w:cs="Times New Roman"/>
          <w:b/>
          <w:sz w:val="24"/>
          <w:szCs w:val="24"/>
        </w:rPr>
        <w:t>Postępowania kwalifikacyjne</w:t>
      </w:r>
    </w:p>
    <w:p w14:paraId="61A3388C" w14:textId="77777777" w:rsidR="00446280" w:rsidRPr="005F4649" w:rsidRDefault="00446280" w:rsidP="0044628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77C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stanowiska </w:t>
      </w:r>
      <w:r w:rsidRPr="005F4649">
        <w:rPr>
          <w:rFonts w:ascii="Times New Roman" w:hAnsi="Times New Roman" w:cs="Times New Roman"/>
          <w:b/>
          <w:sz w:val="24"/>
          <w:szCs w:val="24"/>
        </w:rPr>
        <w:t xml:space="preserve">Członków Zarządu, którzy będą pełnić następujące funkcje: </w:t>
      </w:r>
    </w:p>
    <w:p w14:paraId="4DBD3264" w14:textId="77777777" w:rsidR="00446280" w:rsidRPr="005F4649" w:rsidRDefault="00446280" w:rsidP="0044628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649">
        <w:rPr>
          <w:rFonts w:ascii="Times New Roman" w:hAnsi="Times New Roman" w:cs="Times New Roman"/>
          <w:b/>
          <w:sz w:val="24"/>
          <w:szCs w:val="24"/>
        </w:rPr>
        <w:t xml:space="preserve">Prezesa Zarządu Krakowskiego Parku Technologicznego sp. z o.o. oraz </w:t>
      </w:r>
    </w:p>
    <w:p w14:paraId="6E4316DE" w14:textId="77777777" w:rsidR="00446280" w:rsidRDefault="00446280" w:rsidP="0044628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649">
        <w:rPr>
          <w:rFonts w:ascii="Times New Roman" w:hAnsi="Times New Roman" w:cs="Times New Roman"/>
          <w:b/>
          <w:sz w:val="24"/>
          <w:szCs w:val="24"/>
        </w:rPr>
        <w:t>Wiceprezesa Zarządu Krakowskiego Parku Technologicznego sp. z o.o.</w:t>
      </w:r>
    </w:p>
    <w:p w14:paraId="1ED13C1C" w14:textId="77777777" w:rsidR="00446280" w:rsidRPr="00F3577C" w:rsidRDefault="00446280" w:rsidP="00446280">
      <w:pPr>
        <w:shd w:val="clear" w:color="auto" w:fill="FFFFFF"/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BC294" w14:textId="3024DBF5" w:rsidR="00446280" w:rsidRPr="00F3577C" w:rsidRDefault="00446280" w:rsidP="00602C2A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77C">
        <w:rPr>
          <w:rFonts w:ascii="Times New Roman" w:hAnsi="Times New Roman" w:cs="Times New Roman"/>
          <w:b/>
          <w:sz w:val="24"/>
          <w:szCs w:val="24"/>
        </w:rPr>
        <w:t>Rada Nadzorcza Krakowskiego Parku Technologicznego sp. z o.o. z siedzibą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3577C">
        <w:rPr>
          <w:rFonts w:ascii="Times New Roman" w:hAnsi="Times New Roman" w:cs="Times New Roman"/>
          <w:b/>
          <w:sz w:val="24"/>
          <w:szCs w:val="24"/>
        </w:rPr>
        <w:t>Krakowie, przy ul. Podole 60, 30-394 Kraków, działając na podstawie</w:t>
      </w:r>
      <w:r w:rsidRPr="00F3577C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F3577C">
        <w:rPr>
          <w:rFonts w:ascii="Times New Roman" w:hAnsi="Times New Roman" w:cs="Times New Roman"/>
          <w:b/>
          <w:sz w:val="24"/>
          <w:szCs w:val="24"/>
        </w:rPr>
        <w:t xml:space="preserve">§ 18 ust. 1 i ust. 2 Umowy Spółki oraz uchwał </w:t>
      </w:r>
      <w:r w:rsidR="00602C2A">
        <w:rPr>
          <w:rFonts w:ascii="Times New Roman" w:hAnsi="Times New Roman" w:cs="Times New Roman"/>
          <w:b/>
          <w:sz w:val="24"/>
          <w:szCs w:val="24"/>
        </w:rPr>
        <w:t xml:space="preserve">Rady Nadzorczej </w:t>
      </w:r>
      <w:r w:rsidRPr="00F3577C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602C2A">
        <w:rPr>
          <w:rFonts w:ascii="Times New Roman" w:hAnsi="Times New Roman" w:cs="Times New Roman"/>
          <w:b/>
          <w:sz w:val="24"/>
          <w:szCs w:val="24"/>
        </w:rPr>
        <w:t xml:space="preserve">30/IX/2024 oraz 31/IX/2024 </w:t>
      </w:r>
      <w:r w:rsidRPr="00F3577C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602C2A">
        <w:rPr>
          <w:rFonts w:ascii="Times New Roman" w:hAnsi="Times New Roman" w:cs="Times New Roman"/>
          <w:b/>
          <w:sz w:val="24"/>
          <w:szCs w:val="24"/>
        </w:rPr>
        <w:t xml:space="preserve">13 maja </w:t>
      </w:r>
      <w:r w:rsidRPr="00F3577C">
        <w:rPr>
          <w:rFonts w:ascii="Times New Roman" w:hAnsi="Times New Roman" w:cs="Times New Roman"/>
          <w:b/>
          <w:sz w:val="24"/>
          <w:szCs w:val="24"/>
        </w:rPr>
        <w:t>2024</w:t>
      </w:r>
      <w:r w:rsidR="00602C2A">
        <w:rPr>
          <w:rFonts w:ascii="Times New Roman" w:hAnsi="Times New Roman" w:cs="Times New Roman"/>
          <w:b/>
          <w:sz w:val="24"/>
          <w:szCs w:val="24"/>
        </w:rPr>
        <w:t> </w:t>
      </w:r>
      <w:r w:rsidRPr="00F3577C">
        <w:rPr>
          <w:rFonts w:ascii="Times New Roman" w:hAnsi="Times New Roman" w:cs="Times New Roman"/>
          <w:b/>
          <w:sz w:val="24"/>
          <w:szCs w:val="24"/>
        </w:rPr>
        <w:t>r.</w:t>
      </w:r>
      <w:r w:rsidR="00602C2A">
        <w:rPr>
          <w:rFonts w:ascii="Times New Roman" w:hAnsi="Times New Roman" w:cs="Times New Roman"/>
          <w:b/>
          <w:sz w:val="24"/>
          <w:szCs w:val="24"/>
        </w:rPr>
        <w:t>,</w:t>
      </w:r>
      <w:r w:rsidRPr="00F3577C">
        <w:rPr>
          <w:rFonts w:ascii="Times New Roman" w:hAnsi="Times New Roman" w:cs="Times New Roman"/>
          <w:b/>
          <w:sz w:val="24"/>
          <w:szCs w:val="24"/>
        </w:rPr>
        <w:t> ogłasza postępowanie kwalifikacyjne na stanowiska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649">
        <w:rPr>
          <w:rFonts w:ascii="Times New Roman" w:hAnsi="Times New Roman" w:cs="Times New Roman"/>
          <w:b/>
          <w:sz w:val="24"/>
          <w:szCs w:val="24"/>
        </w:rPr>
        <w:t>Członków Zarządu, którzy będą pełnić następujące funkcje: Prezesa Zarządu Krakowskiego Parku Technologicznego sp. z o.o. oraz Wiceprezesa Zarządu Krakowskiego Parku Technologicznego sp. z o.o.</w:t>
      </w:r>
    </w:p>
    <w:p w14:paraId="6464A1BF" w14:textId="77777777" w:rsidR="00446280" w:rsidRPr="00F3577C" w:rsidRDefault="00446280" w:rsidP="00446280">
      <w:pPr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39E1181" w14:textId="77777777" w:rsidR="00446280" w:rsidRPr="00F3577C" w:rsidRDefault="00446280" w:rsidP="00446280">
      <w:pPr>
        <w:pBdr>
          <w:bottom w:val="single" w:sz="4" w:space="5" w:color="000001"/>
        </w:pBdr>
        <w:shd w:val="clear" w:color="auto" w:fill="FFFFFF"/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b/>
          <w:sz w:val="24"/>
          <w:szCs w:val="24"/>
        </w:rPr>
        <w:t>Wymagania dla kandydatów</w:t>
      </w:r>
    </w:p>
    <w:p w14:paraId="621231AA" w14:textId="77777777" w:rsidR="00446280" w:rsidRPr="00F3577C" w:rsidRDefault="00446280" w:rsidP="00446280">
      <w:pPr>
        <w:spacing w:before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>I. Kandydat na Członka Zarządu</w:t>
      </w:r>
      <w:r>
        <w:rPr>
          <w:rFonts w:ascii="Times New Roman" w:hAnsi="Times New Roman" w:cs="Times New Roman"/>
          <w:sz w:val="24"/>
          <w:szCs w:val="24"/>
        </w:rPr>
        <w:t xml:space="preserve">: zwany dalej „Kandydatem”, </w:t>
      </w:r>
      <w:r w:rsidRPr="00F3577C">
        <w:rPr>
          <w:rFonts w:ascii="Times New Roman" w:hAnsi="Times New Roman" w:cs="Times New Roman"/>
          <w:sz w:val="24"/>
          <w:szCs w:val="24"/>
        </w:rPr>
        <w:t>winien spełniać łącznie następujące warunki:</w:t>
      </w:r>
    </w:p>
    <w:p w14:paraId="6F08429D" w14:textId="77777777" w:rsidR="00446280" w:rsidRPr="00F3577C" w:rsidRDefault="00446280" w:rsidP="00446280">
      <w:pPr>
        <w:numPr>
          <w:ilvl w:val="0"/>
          <w:numId w:val="2"/>
        </w:num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>posiadać wykształcenie wyższe lub wykształcenie wyższe uzyskane za granicą uznane w Rzeczypospolitej Polskiej, na podstawie przepisów odrębnych;</w:t>
      </w:r>
    </w:p>
    <w:p w14:paraId="2AF0648B" w14:textId="77777777" w:rsidR="00446280" w:rsidRPr="00F3577C" w:rsidRDefault="00446280" w:rsidP="00446280">
      <w:pPr>
        <w:numPr>
          <w:ilvl w:val="0"/>
          <w:numId w:val="2"/>
        </w:num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634DE45D" w14:textId="77777777" w:rsidR="00446280" w:rsidRPr="00F3577C" w:rsidRDefault="00446280" w:rsidP="00446280">
      <w:pPr>
        <w:numPr>
          <w:ilvl w:val="0"/>
          <w:numId w:val="2"/>
        </w:num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>posiadać co najmniej 3-letnie doświadczenie na stanowiskach kierowniczych lub samodzielnych albo wynikające z prowadzenia działalności gospodarczej na własny rachunek;</w:t>
      </w:r>
    </w:p>
    <w:p w14:paraId="3E3EA2A5" w14:textId="77777777" w:rsidR="00446280" w:rsidRPr="00F3577C" w:rsidRDefault="00446280" w:rsidP="00446280">
      <w:pPr>
        <w:numPr>
          <w:ilvl w:val="0"/>
          <w:numId w:val="2"/>
        </w:num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>spełniać inne niż wymienione w pkt 1-3 wymogi określone w przepisach odrębnych, a w szczególności nie naruszać ograniczeń lub zakazów zajmowania stanowiska członka organu zarządzającego w spółkach handlowych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F26C23" w14:textId="77777777" w:rsidR="00446280" w:rsidRPr="00F3577C" w:rsidRDefault="00446280" w:rsidP="00446280">
      <w:pPr>
        <w:spacing w:before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>II. Kandydat powinien także:</w:t>
      </w:r>
    </w:p>
    <w:p w14:paraId="062B262D" w14:textId="77777777" w:rsidR="00446280" w:rsidRPr="00F3577C" w:rsidRDefault="00446280" w:rsidP="00446280">
      <w:pPr>
        <w:numPr>
          <w:ilvl w:val="2"/>
          <w:numId w:val="3"/>
        </w:numPr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>korzystać z pełni praw publicznych;</w:t>
      </w:r>
    </w:p>
    <w:p w14:paraId="40644D50" w14:textId="77777777" w:rsidR="00446280" w:rsidRPr="00F3577C" w:rsidRDefault="00446280" w:rsidP="00446280">
      <w:pPr>
        <w:numPr>
          <w:ilvl w:val="2"/>
          <w:numId w:val="3"/>
        </w:numPr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>posiadać pełną zdolność do czynności prawnych;</w:t>
      </w:r>
    </w:p>
    <w:p w14:paraId="62F6BC0B" w14:textId="77777777" w:rsidR="00446280" w:rsidRPr="00F3577C" w:rsidRDefault="00446280" w:rsidP="00446280">
      <w:pPr>
        <w:numPr>
          <w:ilvl w:val="2"/>
          <w:numId w:val="3"/>
        </w:numPr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>nie podlegać określonym w przepisach prawa ograniczeniom lub zakazom zajmowania stanowiska członka organu zarządzającego w spółkach handlowych.</w:t>
      </w:r>
    </w:p>
    <w:p w14:paraId="2E98E4DD" w14:textId="77777777" w:rsidR="00446280" w:rsidRPr="00F3577C" w:rsidRDefault="00446280" w:rsidP="00446280">
      <w:pPr>
        <w:pStyle w:val="NormalnyWeb"/>
        <w:spacing w:before="240" w:after="0" w:line="240" w:lineRule="atLeast"/>
        <w:jc w:val="both"/>
        <w:rPr>
          <w:b/>
        </w:rPr>
      </w:pPr>
      <w:r w:rsidRPr="00F3577C">
        <w:t xml:space="preserve">III. Kandydatem nie może być osoba, </w:t>
      </w:r>
      <w:r w:rsidRPr="00F3577C">
        <w:rPr>
          <w:rStyle w:val="Pogrubienie"/>
          <w:bCs/>
        </w:rPr>
        <w:t>która spełnia przynajmniej jeden z poniższych warunków:</w:t>
      </w:r>
    </w:p>
    <w:p w14:paraId="3A90B738" w14:textId="77777777" w:rsidR="00446280" w:rsidRPr="00F3577C" w:rsidRDefault="00446280" w:rsidP="00446280">
      <w:pPr>
        <w:pStyle w:val="NormalnyWeb"/>
        <w:numPr>
          <w:ilvl w:val="0"/>
          <w:numId w:val="4"/>
        </w:numPr>
        <w:spacing w:before="120" w:after="0" w:line="240" w:lineRule="atLeast"/>
        <w:ind w:left="714" w:hanging="357"/>
        <w:jc w:val="both"/>
      </w:pPr>
      <w:r w:rsidRPr="00F3577C"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charakterze;</w:t>
      </w:r>
    </w:p>
    <w:p w14:paraId="5CD1BD61" w14:textId="77777777" w:rsidR="00446280" w:rsidRPr="00F3577C" w:rsidRDefault="00446280" w:rsidP="00446280">
      <w:pPr>
        <w:pStyle w:val="NormalnyWeb"/>
        <w:numPr>
          <w:ilvl w:val="0"/>
          <w:numId w:val="4"/>
        </w:numPr>
        <w:spacing w:before="120" w:after="0" w:line="240" w:lineRule="atLeast"/>
        <w:ind w:left="714" w:hanging="357"/>
        <w:jc w:val="both"/>
      </w:pPr>
      <w:r w:rsidRPr="00F3577C">
        <w:t>wchodzi w skład organu partii politycznej reprezentującego partię polityczną na zewnątrz oraz uprawnionego do zaciągania zobowiązań;</w:t>
      </w:r>
    </w:p>
    <w:p w14:paraId="755B0A80" w14:textId="77777777" w:rsidR="00446280" w:rsidRPr="00F3577C" w:rsidRDefault="00446280" w:rsidP="00446280">
      <w:pPr>
        <w:pStyle w:val="NormalnyWeb"/>
        <w:numPr>
          <w:ilvl w:val="0"/>
          <w:numId w:val="4"/>
        </w:numPr>
        <w:spacing w:before="120" w:after="0" w:line="240" w:lineRule="atLeast"/>
        <w:ind w:left="714" w:hanging="357"/>
        <w:jc w:val="both"/>
      </w:pPr>
      <w:r w:rsidRPr="00F3577C">
        <w:lastRenderedPageBreak/>
        <w:t>jest zatrudniona przez partię polityczną na podstawie umowy o pracę lub świadczy pracę na podstawie umowy zlecenia lub innej umowy o podobnym charakterze;</w:t>
      </w:r>
    </w:p>
    <w:p w14:paraId="40AECFA7" w14:textId="77777777" w:rsidR="00446280" w:rsidRPr="00F3577C" w:rsidRDefault="00446280" w:rsidP="00446280">
      <w:pPr>
        <w:pStyle w:val="NormalnyWeb"/>
        <w:numPr>
          <w:ilvl w:val="0"/>
          <w:numId w:val="4"/>
        </w:numPr>
        <w:spacing w:before="120" w:after="0" w:line="240" w:lineRule="atLeast"/>
        <w:ind w:left="714" w:hanging="357"/>
        <w:jc w:val="both"/>
      </w:pPr>
      <w:r w:rsidRPr="00F3577C">
        <w:t>pełni funkcję z wyboru w zakładowej organizacji związkowej lub zakładowej organizacji związkowej spółki z grupy kapitałowej;</w:t>
      </w:r>
    </w:p>
    <w:p w14:paraId="0D611CF4" w14:textId="77777777" w:rsidR="00446280" w:rsidRPr="00F3577C" w:rsidRDefault="00446280" w:rsidP="00446280">
      <w:pPr>
        <w:pStyle w:val="NormalnyWeb"/>
        <w:numPr>
          <w:ilvl w:val="0"/>
          <w:numId w:val="4"/>
        </w:numPr>
        <w:spacing w:before="120" w:after="0" w:line="240" w:lineRule="atLeast"/>
        <w:ind w:left="714" w:hanging="357"/>
        <w:jc w:val="both"/>
      </w:pPr>
      <w:r w:rsidRPr="00F3577C">
        <w:t>jej aktywność społeczna lub zarobkowa rodzi konflikt interesów wobec działalności Spółki.</w:t>
      </w:r>
    </w:p>
    <w:p w14:paraId="61A0639A" w14:textId="77777777" w:rsidR="00446280" w:rsidRPr="00F3577C" w:rsidRDefault="00446280" w:rsidP="00446280">
      <w:pPr>
        <w:pStyle w:val="Akapitzlist"/>
        <w:shd w:val="clear" w:color="auto" w:fill="FFFFFF"/>
        <w:spacing w:before="12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19F62A" w14:textId="77777777" w:rsidR="00446280" w:rsidRPr="00F3577C" w:rsidRDefault="00446280" w:rsidP="00446280">
      <w:pPr>
        <w:pBdr>
          <w:bottom w:val="single" w:sz="4" w:space="5" w:color="000001"/>
        </w:pBdr>
        <w:shd w:val="clear" w:color="auto" w:fill="FFFFFF"/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b/>
          <w:sz w:val="24"/>
          <w:szCs w:val="24"/>
        </w:rPr>
        <w:t>Zgłoszenie kandydata powinno zawierać:</w:t>
      </w:r>
    </w:p>
    <w:p w14:paraId="3C05A6B0" w14:textId="77777777" w:rsidR="00446280" w:rsidRPr="00F3577C" w:rsidRDefault="00446280" w:rsidP="00446280">
      <w:pPr>
        <w:numPr>
          <w:ilvl w:val="0"/>
          <w:numId w:val="5"/>
        </w:numPr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 xml:space="preserve">CV, zawierające opis wykształcenia, dotychczasowych doświadczeń i osiągnięć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>andydata w pracy zawodowej oraz własnoręcznie podpisane oświadczenie o wyrażeniu zgody na przetwarzanie danych osobowych dla celów przeprowadzenia postępowania kwalifikacyjnego wraz ze wskazaniem numeru telefonu i adresu e-mail do kontaktów dla celów przeprowadzenia Postępowania;</w:t>
      </w:r>
    </w:p>
    <w:p w14:paraId="3FD88A53" w14:textId="77777777" w:rsidR="00446280" w:rsidRPr="00F3577C" w:rsidRDefault="00446280" w:rsidP="00446280">
      <w:pPr>
        <w:numPr>
          <w:ilvl w:val="0"/>
          <w:numId w:val="5"/>
        </w:numPr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 xml:space="preserve">dokument potwierdzający posiadanie wykształcenia wyższego zgodnie z wymaganiami dla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>andydatów;</w:t>
      </w:r>
    </w:p>
    <w:p w14:paraId="713F6A91" w14:textId="77777777" w:rsidR="00446280" w:rsidRPr="00F3577C" w:rsidRDefault="00446280" w:rsidP="00446280">
      <w:pPr>
        <w:numPr>
          <w:ilvl w:val="0"/>
          <w:numId w:val="5"/>
        </w:numPr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 xml:space="preserve">dokumenty potwierdzające co najmniej 5-letni okres zatrudnienia, w tym świadectwa pracy lub zaświadczenia o zatrudnieniu, zaświadczenia o prowadzeniu działalności gospodarczej lub odpisy z KRS bądź inne dokumenty potwierdzające okres zatrudnienia zgodnie z wymaganiami dla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>andydatów;</w:t>
      </w:r>
    </w:p>
    <w:p w14:paraId="28E82367" w14:textId="77777777" w:rsidR="00446280" w:rsidRPr="00F3577C" w:rsidRDefault="00446280" w:rsidP="00446280">
      <w:pPr>
        <w:numPr>
          <w:ilvl w:val="0"/>
          <w:numId w:val="5"/>
        </w:numPr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 xml:space="preserve">dokumenty potwierdzające co najmniej 3-letnie doświadczenie na stanowiskach kierowniczych lub samodzielnych albo wynikające z prowadzenia działalności gospodarczej na własny rachunek, w tym świadectwa pracy lub zaświadczenia o zatrudnieniu, zaświadczenia o prowadzeniu działalności gospodarczej lub odpisy z KRS bądź inne dokumenty potwierdzające wymagane doświadczenie zawodowe zgodnie z wymaganiami dla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>andydatów;</w:t>
      </w:r>
    </w:p>
    <w:p w14:paraId="6CA30174" w14:textId="77777777" w:rsidR="00446280" w:rsidRPr="00F3577C" w:rsidRDefault="00446280" w:rsidP="00446280">
      <w:pPr>
        <w:numPr>
          <w:ilvl w:val="0"/>
          <w:numId w:val="5"/>
        </w:numPr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>andydata o niepodleganiu określonym w przepisach prawa ograniczeniom i zakazom zajmowania stanowiska członka zarządu w spółkach handlowych, w tym o nienaruszaniu ograniczeń lub zakazów zajmowania stanowiska członka zarządu w spółkach handlowych;</w:t>
      </w:r>
    </w:p>
    <w:p w14:paraId="447BB394" w14:textId="77777777" w:rsidR="00446280" w:rsidRPr="00F3577C" w:rsidRDefault="00446280" w:rsidP="00446280">
      <w:pPr>
        <w:numPr>
          <w:ilvl w:val="0"/>
          <w:numId w:val="5"/>
        </w:numPr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>w przypadku osób urodzonych przed 1 sierpnia 1972 r. – odpowiednio: oświadczenie lustracyjne lub informację o uprzednim złożeniu oświadczenia lustracyjnego w myśl art. 7 ustawy z dnia 18 października 2006 r. o ujawnianiu informacji o dokumentach organów bezpieczeństwa państwa z lat 1944 - 1990 oraz treści tych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B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84BE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84BEF">
        <w:rPr>
          <w:rFonts w:ascii="Times New Roman" w:hAnsi="Times New Roman" w:cs="Times New Roman"/>
          <w:sz w:val="24"/>
          <w:szCs w:val="24"/>
        </w:rPr>
        <w:t xml:space="preserve">. Dz. U. z 2024 r. poz. 273) </w:t>
      </w:r>
      <w:r w:rsidRPr="00F3577C">
        <w:rPr>
          <w:rFonts w:ascii="Times New Roman" w:hAnsi="Times New Roman" w:cs="Times New Roman"/>
          <w:sz w:val="24"/>
          <w:szCs w:val="24"/>
        </w:rPr>
        <w:t xml:space="preserve">– na formularzach, których wzory są dostępne na stronie </w:t>
      </w:r>
      <w:hyperlink r:id="rId5" w:history="1">
        <w:r w:rsidRPr="00F3577C">
          <w:rPr>
            <w:rStyle w:val="Hipercze"/>
            <w:rFonts w:ascii="Times New Roman" w:hAnsi="Times New Roman"/>
            <w:sz w:val="24"/>
            <w:szCs w:val="24"/>
          </w:rPr>
          <w:t>www.ipn.gov.pl</w:t>
        </w:r>
      </w:hyperlink>
      <w:r w:rsidRPr="00F3577C">
        <w:rPr>
          <w:rFonts w:ascii="Times New Roman" w:hAnsi="Times New Roman" w:cs="Times New Roman"/>
          <w:sz w:val="24"/>
          <w:szCs w:val="24"/>
        </w:rPr>
        <w:t xml:space="preserve"> w zakładce lustracja;</w:t>
      </w:r>
    </w:p>
    <w:p w14:paraId="58A51918" w14:textId="77777777" w:rsidR="00446280" w:rsidRPr="00F3577C" w:rsidRDefault="00446280" w:rsidP="00446280">
      <w:pPr>
        <w:numPr>
          <w:ilvl w:val="0"/>
          <w:numId w:val="5"/>
        </w:numPr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>andydata o korzystaniu z pełni praw publicznych oraz pełnej zdolności do czynności prawnych;</w:t>
      </w:r>
    </w:p>
    <w:p w14:paraId="50C08FE0" w14:textId="77777777" w:rsidR="00446280" w:rsidRPr="00F3577C" w:rsidRDefault="00446280" w:rsidP="00446280">
      <w:pPr>
        <w:numPr>
          <w:ilvl w:val="0"/>
          <w:numId w:val="5"/>
        </w:numPr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 xml:space="preserve">andydata o przestrzeganiu warunku wynikającego z art. 4 ustawy z dnia 21 sierpnia 1997 r. o ograniczeniu prowadzenia działalności gospodarczej przez osoby pełniące funkcje publiczne </w:t>
      </w:r>
      <w:r w:rsidRPr="00184B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84BE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84BEF">
        <w:rPr>
          <w:rFonts w:ascii="Times New Roman" w:hAnsi="Times New Roman" w:cs="Times New Roman"/>
          <w:sz w:val="24"/>
          <w:szCs w:val="24"/>
        </w:rPr>
        <w:t>. Dz. U. z 2023 r. poz. 1090);</w:t>
      </w:r>
    </w:p>
    <w:p w14:paraId="065C5C45" w14:textId="77777777" w:rsidR="00446280" w:rsidRPr="00F3577C" w:rsidRDefault="00446280" w:rsidP="00446280">
      <w:pPr>
        <w:numPr>
          <w:ilvl w:val="0"/>
          <w:numId w:val="5"/>
        </w:numPr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 xml:space="preserve">aktualne zaświadczenie o niekaralności (w przypadku zaświadczenia wydanego za pośrednictwem systemu e-KRK wersję elektroniczną na płycie CD lub DVD) lub oświadczenie kandydata o braku wszczętych i toczących się postępowań karnych lub karno-skarbowych przeciw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>andydatowi;</w:t>
      </w:r>
    </w:p>
    <w:p w14:paraId="204C7904" w14:textId="77777777" w:rsidR="00446280" w:rsidRPr="00F3577C" w:rsidRDefault="00446280" w:rsidP="00446280">
      <w:pPr>
        <w:numPr>
          <w:ilvl w:val="0"/>
          <w:numId w:val="5"/>
        </w:numPr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lastRenderedPageBreak/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 xml:space="preserve">andydata, iż w stosunku do niego nie zachodzi żadna z okoliczności wymienionych w części III wymagań dla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>andydatów;</w:t>
      </w:r>
    </w:p>
    <w:p w14:paraId="30CB5FE7" w14:textId="77777777" w:rsidR="00446280" w:rsidRPr="00F3577C" w:rsidRDefault="00446280" w:rsidP="00446280">
      <w:pPr>
        <w:numPr>
          <w:ilvl w:val="0"/>
          <w:numId w:val="5"/>
        </w:numPr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>inne dokumenty, potwierdzające dodatkowe umiejętności, kwalifikacje lub doświadczenie (np. referencje, rekomendacje, certyfikaty).</w:t>
      </w:r>
    </w:p>
    <w:p w14:paraId="052AE568" w14:textId="77777777" w:rsidR="00446280" w:rsidRPr="00F3577C" w:rsidRDefault="00446280" w:rsidP="00446280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9AF7B01" w14:textId="77777777" w:rsidR="00446280" w:rsidRPr="00F3577C" w:rsidRDefault="00446280" w:rsidP="00446280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 xml:space="preserve">Opatrzone własnoręcznym podpisem oświadczenia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 xml:space="preserve">andydat zobowiązany jest złożyć w oryginale, natomiast dokumenty mogą być złożone w kopii potwierdzonej za zgodność z oryginałem przez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 xml:space="preserve">andydata. W takim przypadku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>andydat, który spełnia wymogi formalne, jest obowiązany przedstawić oryginały dokumentów podczas rozmowy kwalifikacyjnej.</w:t>
      </w:r>
    </w:p>
    <w:p w14:paraId="3C0EC65B" w14:textId="77777777" w:rsidR="00446280" w:rsidRPr="00F3577C" w:rsidRDefault="00446280" w:rsidP="00446280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DDC679A" w14:textId="77777777" w:rsidR="00446280" w:rsidRPr="00F3577C" w:rsidRDefault="00446280" w:rsidP="00446280">
      <w:pPr>
        <w:pBdr>
          <w:bottom w:val="single" w:sz="4" w:space="5" w:color="000001"/>
        </w:pBdr>
        <w:shd w:val="clear" w:color="auto" w:fill="FFFFFF"/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b/>
          <w:sz w:val="24"/>
          <w:szCs w:val="24"/>
        </w:rPr>
        <w:t>Ważne informacje</w:t>
      </w:r>
    </w:p>
    <w:p w14:paraId="2B7F50EB" w14:textId="77777777" w:rsidR="00446280" w:rsidRPr="00F3577C" w:rsidRDefault="00446280" w:rsidP="00446280">
      <w:pPr>
        <w:pStyle w:val="Bezodstpw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 xml:space="preserve">Pisemne zgłoszenia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 xml:space="preserve">andydatów będą przyjmowane w siedzibie Spółki, w terminie do </w:t>
      </w:r>
      <w:r w:rsidRPr="00F3577C">
        <w:rPr>
          <w:rFonts w:ascii="Times New Roman" w:hAnsi="Times New Roman" w:cs="Times New Roman"/>
          <w:sz w:val="24"/>
          <w:szCs w:val="24"/>
        </w:rPr>
        <w:br/>
      </w:r>
      <w:r w:rsidRPr="00F3577C">
        <w:rPr>
          <w:rFonts w:ascii="Times New Roman" w:hAnsi="Times New Roman" w:cs="Times New Roman"/>
          <w:b/>
          <w:bCs/>
          <w:sz w:val="24"/>
          <w:szCs w:val="24"/>
        </w:rPr>
        <w:t>24 maja 2024 r.</w:t>
      </w:r>
      <w:r w:rsidRPr="00F3577C">
        <w:rPr>
          <w:rFonts w:ascii="Times New Roman" w:hAnsi="Times New Roman" w:cs="Times New Roman"/>
          <w:sz w:val="24"/>
          <w:szCs w:val="24"/>
        </w:rPr>
        <w:t xml:space="preserve"> </w:t>
      </w:r>
      <w:r w:rsidRPr="00F3577C">
        <w:rPr>
          <w:rFonts w:ascii="Times New Roman" w:hAnsi="Times New Roman" w:cs="Times New Roman"/>
          <w:b/>
          <w:bCs/>
          <w:sz w:val="24"/>
          <w:szCs w:val="24"/>
        </w:rPr>
        <w:t>do godz. 12.00.</w:t>
      </w:r>
      <w:r w:rsidRPr="00F3577C">
        <w:rPr>
          <w:rFonts w:ascii="Times New Roman" w:hAnsi="Times New Roman" w:cs="Times New Roman"/>
          <w:sz w:val="24"/>
          <w:szCs w:val="24"/>
        </w:rPr>
        <w:t xml:space="preserve"> Zgłoszenia można doręczyć osobiście lub przesłać pocztą do godz. 12.00 ostatniego dnia terminu (decyduje data i godzina doręczenia przesyłki) na adres siedziby Spółki: ul. Podole 60, 30-394 Kraków, w zaklejonej kopercie z adnotacją na kopercie: „Postępowanie kwalifikacyjne na stanowisko Prezesa Zarządu Krakowskiego Parku Technologicznego sp. z o.o.” lub „Postępowanie kwalifikacyjne na stanowisko Wiceprezesa Zarządu Krakowskiego Parku Technologicznego sp. z o.o.”  zaadresowanej do Rady Nadzorczej Spółki. Na kopercie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>andydat zobowiązany jest umieścić swoje imię i nazwisko oraz adres do korespondencji. Kandydaci, którzy złożyli zgłoszenia po terminie lub zgłoszenia niespełniające wymogów określonych w ogłoszeniu nie zostaną dopuszczeni do rozmowy kwalifikacyjnej.</w:t>
      </w:r>
    </w:p>
    <w:p w14:paraId="4E501645" w14:textId="77777777" w:rsidR="00446280" w:rsidRPr="00F3577C" w:rsidRDefault="00446280" w:rsidP="00446280">
      <w:pPr>
        <w:pStyle w:val="Bezodstpw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 xml:space="preserve">Otwarcie i weryfikacja zgłoszeń pod względem formalnym nastąpi </w:t>
      </w:r>
      <w:r w:rsidRPr="00CC60D0">
        <w:rPr>
          <w:rFonts w:ascii="Times New Roman" w:hAnsi="Times New Roman" w:cs="Times New Roman"/>
          <w:b/>
          <w:bCs/>
          <w:sz w:val="24"/>
          <w:szCs w:val="24"/>
        </w:rPr>
        <w:t>27 maja 2024 r.</w:t>
      </w:r>
    </w:p>
    <w:p w14:paraId="7173392B" w14:textId="77777777" w:rsidR="00446280" w:rsidRPr="00F3577C" w:rsidRDefault="00446280" w:rsidP="00446280">
      <w:pPr>
        <w:pStyle w:val="Wcieacietre9ccitekstu"/>
        <w:spacing w:before="120" w:after="0" w:line="240" w:lineRule="atLeast"/>
        <w:ind w:left="0"/>
        <w:jc w:val="both"/>
        <w:rPr>
          <w:rFonts w:hAnsi="Times New Roman"/>
        </w:rPr>
      </w:pPr>
    </w:p>
    <w:p w14:paraId="6C651A3C" w14:textId="77777777" w:rsidR="00446280" w:rsidRPr="00F3577C" w:rsidRDefault="00446280" w:rsidP="00446280">
      <w:pPr>
        <w:pBdr>
          <w:bottom w:val="single" w:sz="4" w:space="5" w:color="000001"/>
        </w:pBdr>
        <w:shd w:val="clear" w:color="auto" w:fill="FFFFFF"/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b/>
          <w:sz w:val="24"/>
          <w:szCs w:val="24"/>
        </w:rPr>
        <w:t>Rozmowy kwalifikacyjne</w:t>
      </w:r>
    </w:p>
    <w:p w14:paraId="7DAC541F" w14:textId="77777777" w:rsidR="00446280" w:rsidRPr="00F3577C" w:rsidRDefault="00446280" w:rsidP="00446280">
      <w:pPr>
        <w:shd w:val="clear" w:color="auto" w:fill="FFFFFF"/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 xml:space="preserve">andydatami, którzy spełniają wymogi formalne, </w:t>
      </w:r>
      <w:r>
        <w:rPr>
          <w:rFonts w:ascii="Times New Roman" w:hAnsi="Times New Roman" w:cs="Times New Roman"/>
          <w:sz w:val="24"/>
          <w:szCs w:val="24"/>
        </w:rPr>
        <w:t xml:space="preserve">mogą zostać </w:t>
      </w:r>
      <w:r w:rsidRPr="00F3577C">
        <w:rPr>
          <w:rFonts w:ascii="Times New Roman" w:hAnsi="Times New Roman" w:cs="Times New Roman"/>
          <w:sz w:val="24"/>
          <w:szCs w:val="24"/>
        </w:rPr>
        <w:t xml:space="preserve">przeprowadzone rozmowy kwalifikacyjne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F3577C">
        <w:rPr>
          <w:rFonts w:ascii="Times New Roman" w:hAnsi="Times New Roman" w:cs="Times New Roman"/>
          <w:sz w:val="24"/>
          <w:szCs w:val="24"/>
        </w:rPr>
        <w:t>przy wykorzystaniu środków porozumiewania się na odległość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577C">
        <w:rPr>
          <w:rFonts w:ascii="Times New Roman" w:hAnsi="Times New Roman" w:cs="Times New Roman"/>
          <w:sz w:val="24"/>
          <w:szCs w:val="24"/>
        </w:rPr>
        <w:t xml:space="preserve">okresie od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28 maja </w:t>
      </w:r>
      <w:r w:rsidRPr="00F3577C">
        <w:rPr>
          <w:rFonts w:ascii="Times New Roman" w:hAnsi="Times New Roman" w:cs="Times New Roman"/>
          <w:b/>
          <w:bCs/>
          <w:sz w:val="24"/>
          <w:szCs w:val="24"/>
        </w:rPr>
        <w:t>2024 r.</w:t>
      </w:r>
      <w:r w:rsidRPr="00F3577C">
        <w:rPr>
          <w:rFonts w:ascii="Times New Roman" w:hAnsi="Times New Roman" w:cs="Times New Roman"/>
          <w:sz w:val="24"/>
          <w:szCs w:val="24"/>
        </w:rPr>
        <w:t xml:space="preserve"> O dokładnej dacie i godzinie przeprowadzenia rozmów kwalifikacyjnych kandydaci zostaną powiadomieni telefonicznie lub na adres poczty elektronicznej wskazany w zgłoszeniu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 xml:space="preserve">andydata, co najmniej jeden dzień przed terminem rozmowy. Niestawienie się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 xml:space="preserve">andydata w oznaczonym terminie na rozmowę kwalifikacyjną oznacza rezygnację z udziału w Postępowaniu kwalifikacyjnym. </w:t>
      </w:r>
    </w:p>
    <w:p w14:paraId="572431DB" w14:textId="77777777" w:rsidR="00446280" w:rsidRPr="00F3577C" w:rsidRDefault="00446280" w:rsidP="00446280">
      <w:pPr>
        <w:shd w:val="clear" w:color="auto" w:fill="FFFFFF"/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>Cześć rozmowy kwalifikacyjnej może przebiegać w j. angielskim.</w:t>
      </w:r>
    </w:p>
    <w:p w14:paraId="22997D7F" w14:textId="77777777" w:rsidR="00446280" w:rsidRPr="00F3577C" w:rsidRDefault="00446280" w:rsidP="00446280">
      <w:pPr>
        <w:shd w:val="clear" w:color="auto" w:fill="FFFFFF"/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757029EE" w14:textId="77777777" w:rsidR="00446280" w:rsidRPr="00F3577C" w:rsidRDefault="00446280" w:rsidP="00446280">
      <w:pPr>
        <w:keepNext/>
        <w:shd w:val="clear" w:color="auto" w:fill="FFFFFF"/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>Przedmiotem rozmowy kwalifikacyjnej będzie:</w:t>
      </w:r>
    </w:p>
    <w:p w14:paraId="6B058386" w14:textId="77777777" w:rsidR="00446280" w:rsidRPr="00F3577C" w:rsidRDefault="00446280" w:rsidP="00446280">
      <w:pPr>
        <w:pStyle w:val="Akapitzlist"/>
        <w:numPr>
          <w:ilvl w:val="0"/>
          <w:numId w:val="6"/>
        </w:numPr>
        <w:shd w:val="clear" w:color="auto" w:fill="FFFFFF"/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>koncepcja zarządzania Spółką,</w:t>
      </w:r>
    </w:p>
    <w:p w14:paraId="4D939374" w14:textId="77777777" w:rsidR="00446280" w:rsidRPr="00F3577C" w:rsidRDefault="00446280" w:rsidP="00446280">
      <w:pPr>
        <w:pStyle w:val="Akapitzlist"/>
        <w:numPr>
          <w:ilvl w:val="0"/>
          <w:numId w:val="6"/>
        </w:numPr>
        <w:shd w:val="clear" w:color="auto" w:fill="FFFFFF"/>
        <w:spacing w:before="120" w:line="24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 xml:space="preserve">znajomość funkcjonowania Polskiej Strefy Inwestycji.  </w:t>
      </w:r>
    </w:p>
    <w:p w14:paraId="318CB903" w14:textId="77777777" w:rsidR="00446280" w:rsidRPr="00F3577C" w:rsidRDefault="00446280" w:rsidP="00446280">
      <w:pPr>
        <w:shd w:val="clear" w:color="auto" w:fill="FFFFFF"/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7EA262D5" w14:textId="77777777" w:rsidR="00446280" w:rsidRPr="00F3577C" w:rsidRDefault="00446280" w:rsidP="00446280">
      <w:pPr>
        <w:pStyle w:val="Bezodstpw"/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6B66ECE" w14:textId="77777777" w:rsidR="00446280" w:rsidRPr="00F3577C" w:rsidRDefault="00446280" w:rsidP="00446280">
      <w:pPr>
        <w:pStyle w:val="Bezodstpw"/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C59E32" w14:textId="77777777" w:rsidR="00446280" w:rsidRPr="00F3577C" w:rsidRDefault="00446280" w:rsidP="00446280">
      <w:pPr>
        <w:pStyle w:val="Bezodstpw"/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lastRenderedPageBreak/>
        <w:t>Kandydaci mogą zapoznać się z podstawowymi informacjami o Spółce na stronach internetowych (</w:t>
      </w:r>
      <w:hyperlink r:id="rId6" w:history="1">
        <w:r w:rsidRPr="00F3577C">
          <w:rPr>
            <w:rFonts w:ascii="Times New Roman" w:hAnsi="Times New Roman" w:cs="Times New Roman"/>
            <w:sz w:val="24"/>
            <w:szCs w:val="24"/>
            <w:u w:val="single"/>
          </w:rPr>
          <w:t>www.kpt.krakow.pl</w:t>
        </w:r>
      </w:hyperlink>
      <w:r w:rsidRPr="00F3577C">
        <w:rPr>
          <w:rFonts w:ascii="Times New Roman" w:hAnsi="Times New Roman" w:cs="Times New Roman"/>
          <w:sz w:val="24"/>
          <w:szCs w:val="24"/>
        </w:rPr>
        <w:t>).</w:t>
      </w:r>
    </w:p>
    <w:p w14:paraId="2B5290F9" w14:textId="77777777" w:rsidR="00446280" w:rsidRPr="00F3577C" w:rsidRDefault="00446280" w:rsidP="00446280">
      <w:pPr>
        <w:pStyle w:val="Bezodstpw"/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19906BC3" w14:textId="77777777" w:rsidR="00446280" w:rsidRPr="00F3577C" w:rsidRDefault="00446280" w:rsidP="00446280">
      <w:pPr>
        <w:pStyle w:val="Bezodstpw"/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sz w:val="24"/>
          <w:szCs w:val="24"/>
        </w:rPr>
        <w:t xml:space="preserve">Do dnia </w:t>
      </w:r>
      <w:r w:rsidRPr="00F3577C">
        <w:rPr>
          <w:rFonts w:ascii="Times New Roman" w:hAnsi="Times New Roman" w:cs="Times New Roman"/>
          <w:b/>
          <w:bCs/>
          <w:sz w:val="24"/>
          <w:szCs w:val="24"/>
        </w:rPr>
        <w:t>24 maja 2024</w:t>
      </w:r>
      <w:r w:rsidRPr="00F3577C">
        <w:rPr>
          <w:rFonts w:ascii="Times New Roman" w:hAnsi="Times New Roman" w:cs="Times New Roman"/>
          <w:sz w:val="24"/>
          <w:szCs w:val="24"/>
        </w:rPr>
        <w:t xml:space="preserve"> r. </w:t>
      </w:r>
      <w:r w:rsidRPr="00F3577C">
        <w:rPr>
          <w:rFonts w:ascii="Times New Roman" w:hAnsi="Times New Roman" w:cs="Times New Roman"/>
          <w:b/>
          <w:bCs/>
          <w:sz w:val="24"/>
          <w:szCs w:val="24"/>
        </w:rPr>
        <w:t xml:space="preserve">do godz. 12.00 </w:t>
      </w:r>
      <w:r w:rsidRPr="00F3577C">
        <w:rPr>
          <w:rFonts w:ascii="Times New Roman" w:hAnsi="Times New Roman" w:cs="Times New Roman"/>
          <w:sz w:val="24"/>
          <w:szCs w:val="24"/>
        </w:rPr>
        <w:t xml:space="preserve">w siedzibie Spółki przy ul. Podole 60 w Krakowie,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>andydatom udostępniane będą następujące dokumenty dotyczące działalności Spółki:</w:t>
      </w:r>
    </w:p>
    <w:p w14:paraId="5482E05F" w14:textId="77777777" w:rsidR="00446280" w:rsidRPr="00F3577C" w:rsidRDefault="00446280" w:rsidP="00446280">
      <w:pPr>
        <w:pStyle w:val="Wcieacietre9ccitekstu"/>
        <w:numPr>
          <w:ilvl w:val="0"/>
          <w:numId w:val="1"/>
        </w:numPr>
        <w:spacing w:before="120" w:after="0" w:line="240" w:lineRule="atLeast"/>
        <w:ind w:left="714" w:hanging="357"/>
        <w:jc w:val="both"/>
        <w:rPr>
          <w:rFonts w:hAnsi="Times New Roman"/>
        </w:rPr>
      </w:pPr>
      <w:r w:rsidRPr="00F3577C">
        <w:rPr>
          <w:rFonts w:hAnsi="Times New Roman"/>
        </w:rPr>
        <w:t>Umowa Spółki;</w:t>
      </w:r>
    </w:p>
    <w:p w14:paraId="3BE66FC2" w14:textId="77777777" w:rsidR="00446280" w:rsidRPr="00F3577C" w:rsidRDefault="00446280" w:rsidP="00446280">
      <w:pPr>
        <w:pStyle w:val="Wcieacietre9ccitekstu"/>
        <w:numPr>
          <w:ilvl w:val="0"/>
          <w:numId w:val="1"/>
        </w:numPr>
        <w:spacing w:before="120" w:after="0" w:line="240" w:lineRule="atLeast"/>
        <w:ind w:left="714" w:hanging="357"/>
        <w:jc w:val="both"/>
        <w:rPr>
          <w:rFonts w:hAnsi="Times New Roman"/>
        </w:rPr>
      </w:pPr>
      <w:r w:rsidRPr="00F3577C">
        <w:rPr>
          <w:rFonts w:hAnsi="Times New Roman"/>
        </w:rPr>
        <w:t>Regulamin Organizacyjny Spółki;</w:t>
      </w:r>
    </w:p>
    <w:p w14:paraId="125A37C0" w14:textId="77777777" w:rsidR="00446280" w:rsidRPr="00F3577C" w:rsidRDefault="00446280" w:rsidP="00446280">
      <w:pPr>
        <w:pStyle w:val="Wcieacietre9ccitekstu"/>
        <w:numPr>
          <w:ilvl w:val="0"/>
          <w:numId w:val="1"/>
        </w:numPr>
        <w:spacing w:before="120" w:after="0" w:line="240" w:lineRule="atLeast"/>
        <w:ind w:left="714" w:hanging="357"/>
        <w:jc w:val="both"/>
        <w:rPr>
          <w:rFonts w:hAnsi="Times New Roman"/>
        </w:rPr>
      </w:pPr>
      <w:r w:rsidRPr="00F3577C">
        <w:rPr>
          <w:rFonts w:hAnsi="Times New Roman"/>
        </w:rPr>
        <w:t>Sprawozdanie Zarządu z działalności Spółki za rok 2022;</w:t>
      </w:r>
    </w:p>
    <w:p w14:paraId="2A198529" w14:textId="77777777" w:rsidR="00446280" w:rsidRPr="00F3577C" w:rsidRDefault="00446280" w:rsidP="00446280">
      <w:pPr>
        <w:pStyle w:val="Wcieacietre9ccitekstu"/>
        <w:numPr>
          <w:ilvl w:val="0"/>
          <w:numId w:val="1"/>
        </w:numPr>
        <w:spacing w:before="120" w:after="0" w:line="240" w:lineRule="atLeast"/>
        <w:ind w:left="714" w:hanging="357"/>
        <w:jc w:val="both"/>
        <w:rPr>
          <w:rFonts w:hAnsi="Times New Roman"/>
        </w:rPr>
      </w:pPr>
      <w:r w:rsidRPr="00F3577C">
        <w:rPr>
          <w:rFonts w:hAnsi="Times New Roman"/>
        </w:rPr>
        <w:t>Opinia i raport biegłego rewidenta za 2022 r.;</w:t>
      </w:r>
    </w:p>
    <w:p w14:paraId="30164984" w14:textId="77777777" w:rsidR="00446280" w:rsidRPr="00F3577C" w:rsidRDefault="00446280" w:rsidP="00446280">
      <w:pPr>
        <w:pStyle w:val="Wcieacietre9ccitekstu"/>
        <w:numPr>
          <w:ilvl w:val="0"/>
          <w:numId w:val="1"/>
        </w:numPr>
        <w:spacing w:before="120" w:after="0" w:line="240" w:lineRule="atLeast"/>
        <w:ind w:left="714" w:hanging="357"/>
        <w:jc w:val="both"/>
        <w:rPr>
          <w:rFonts w:hAnsi="Times New Roman"/>
        </w:rPr>
      </w:pPr>
      <w:r w:rsidRPr="00F3577C">
        <w:rPr>
          <w:rFonts w:hAnsi="Times New Roman"/>
        </w:rPr>
        <w:t>Sprawozdanie finansowe za 2022 r.</w:t>
      </w:r>
    </w:p>
    <w:p w14:paraId="620F1BB3" w14:textId="77777777" w:rsidR="00446280" w:rsidRPr="00F3577C" w:rsidRDefault="00446280" w:rsidP="00446280">
      <w:pPr>
        <w:shd w:val="clear" w:color="auto" w:fill="FFFFFF"/>
        <w:spacing w:before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69E8E" w14:textId="77777777" w:rsidR="00446280" w:rsidRPr="00F3577C" w:rsidRDefault="00446280" w:rsidP="00446280">
      <w:pPr>
        <w:shd w:val="clear" w:color="auto" w:fill="FFFFFF"/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b/>
          <w:sz w:val="24"/>
          <w:szCs w:val="24"/>
        </w:rPr>
        <w:t>Rada Nadzorcza</w:t>
      </w:r>
      <w:r w:rsidRPr="00F3577C">
        <w:rPr>
          <w:rFonts w:ascii="Times New Roman" w:hAnsi="Times New Roman" w:cs="Times New Roman"/>
          <w:sz w:val="24"/>
          <w:szCs w:val="24"/>
        </w:rPr>
        <w:t xml:space="preserve">, po zakończeniu postępowania kwalifikacyjnego, </w:t>
      </w:r>
      <w:r w:rsidRPr="00F3577C">
        <w:rPr>
          <w:rFonts w:ascii="Times New Roman" w:hAnsi="Times New Roman" w:cs="Times New Roman"/>
          <w:b/>
          <w:sz w:val="24"/>
          <w:szCs w:val="24"/>
        </w:rPr>
        <w:t xml:space="preserve">powiadomi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F3577C">
        <w:rPr>
          <w:rFonts w:ascii="Times New Roman" w:hAnsi="Times New Roman" w:cs="Times New Roman"/>
          <w:b/>
          <w:sz w:val="24"/>
          <w:szCs w:val="24"/>
        </w:rPr>
        <w:t>andydatów uczestniczących w Postępowaniu kwalifikacyjnym o jego wynikach</w:t>
      </w:r>
      <w:r w:rsidRPr="00F3577C">
        <w:rPr>
          <w:rFonts w:ascii="Times New Roman" w:hAnsi="Times New Roman" w:cs="Times New Roman"/>
          <w:sz w:val="24"/>
          <w:szCs w:val="24"/>
        </w:rPr>
        <w:t xml:space="preserve"> telefonicznie lub na wskazany przez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>andydata w zgłoszeniu adres poczty elektronicznej.</w:t>
      </w:r>
    </w:p>
    <w:p w14:paraId="2B1DA972" w14:textId="77777777" w:rsidR="00446280" w:rsidRPr="00F3577C" w:rsidRDefault="00446280" w:rsidP="00446280">
      <w:pPr>
        <w:shd w:val="clear" w:color="auto" w:fill="FFFFFF"/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577C">
        <w:rPr>
          <w:rFonts w:ascii="Times New Roman" w:hAnsi="Times New Roman" w:cs="Times New Roman"/>
          <w:b/>
          <w:sz w:val="24"/>
          <w:szCs w:val="24"/>
        </w:rPr>
        <w:t>Rada Nadzorcza zastrzega sobie prawo zakończenia Postępowania w każdym czasie, bez podania przyczyny i bez wyłonienia zwycięzców Postępowania.</w:t>
      </w:r>
      <w:r w:rsidRPr="00F3577C">
        <w:rPr>
          <w:rFonts w:ascii="Times New Roman" w:hAnsi="Times New Roman" w:cs="Times New Roman"/>
          <w:sz w:val="24"/>
          <w:szCs w:val="24"/>
        </w:rPr>
        <w:t xml:space="preserve"> W takim przypadku Rada Nadzorcza poinformuje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 xml:space="preserve">andydatów o zakończeniu Postępowania telefonicznie lub na wskazany przez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577C">
        <w:rPr>
          <w:rFonts w:ascii="Times New Roman" w:hAnsi="Times New Roman" w:cs="Times New Roman"/>
          <w:sz w:val="24"/>
          <w:szCs w:val="24"/>
        </w:rPr>
        <w:t>andydata w zgłoszeniu adres poczty elektronicznej.</w:t>
      </w:r>
    </w:p>
    <w:p w14:paraId="7627BF31" w14:textId="77777777" w:rsidR="00110A79" w:rsidRDefault="00110A79"/>
    <w:sectPr w:rsidR="0011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" w15:restartNumberingAfterBreak="0">
    <w:nsid w:val="16555E59"/>
    <w:multiLevelType w:val="multilevel"/>
    <w:tmpl w:val="CC9C235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7631EA9"/>
    <w:multiLevelType w:val="hybridMultilevel"/>
    <w:tmpl w:val="E620EC3E"/>
    <w:lvl w:ilvl="0" w:tplc="4A040D2A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489D05B3"/>
    <w:multiLevelType w:val="hybridMultilevel"/>
    <w:tmpl w:val="C97C3054"/>
    <w:lvl w:ilvl="0" w:tplc="577A636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23703C"/>
    <w:multiLevelType w:val="multilevel"/>
    <w:tmpl w:val="B8F8BB3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alibri" w:eastAsia="Times New Roman" w:hAnsi="Calibri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alibri" w:eastAsia="Times New Roman" w:hAnsi="Calibri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Calibri" w:hAnsi="Calibri"/>
      </w:rPr>
    </w:lvl>
  </w:abstractNum>
  <w:abstractNum w:abstractNumId="5" w15:restartNumberingAfterBreak="0">
    <w:nsid w:val="668373BF"/>
    <w:multiLevelType w:val="multilevel"/>
    <w:tmpl w:val="4B78BD1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Calibri" w:hAnsi="Calibri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Calibri" w:hAnsi="Calibri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Calibri" w:hAnsi="Calibri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Calibri" w:hAnsi="Calibri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6CB06197"/>
    <w:multiLevelType w:val="hybridMultilevel"/>
    <w:tmpl w:val="391E81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040D2A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0120752">
    <w:abstractNumId w:val="0"/>
  </w:num>
  <w:num w:numId="2" w16cid:durableId="1877960004">
    <w:abstractNumId w:val="5"/>
  </w:num>
  <w:num w:numId="3" w16cid:durableId="1275599586">
    <w:abstractNumId w:val="6"/>
  </w:num>
  <w:num w:numId="4" w16cid:durableId="1184321998">
    <w:abstractNumId w:val="3"/>
  </w:num>
  <w:num w:numId="5" w16cid:durableId="759372935">
    <w:abstractNumId w:val="2"/>
  </w:num>
  <w:num w:numId="6" w16cid:durableId="741565232">
    <w:abstractNumId w:val="1"/>
  </w:num>
  <w:num w:numId="7" w16cid:durableId="208883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80"/>
    <w:rsid w:val="00110A79"/>
    <w:rsid w:val="00431399"/>
    <w:rsid w:val="00446280"/>
    <w:rsid w:val="00602C2A"/>
    <w:rsid w:val="0063549B"/>
    <w:rsid w:val="0075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A2EF"/>
  <w15:chartTrackingRefBased/>
  <w15:docId w15:val="{8949670D-9626-4F47-A6F6-4484A498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280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1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46280"/>
    <w:pPr>
      <w:suppressAutoHyphens w:val="0"/>
      <w:ind w:left="708"/>
    </w:pPr>
    <w:rPr>
      <w:kern w:val="0"/>
    </w:rPr>
  </w:style>
  <w:style w:type="paragraph" w:customStyle="1" w:styleId="Wcieacietre9ccitekstu">
    <w:name w:val="Wcięeacie treś9cci tekstu"/>
    <w:basedOn w:val="Normalny"/>
    <w:uiPriority w:val="99"/>
    <w:rsid w:val="00446280"/>
    <w:pPr>
      <w:suppressAutoHyphens w:val="0"/>
      <w:spacing w:after="120"/>
      <w:ind w:left="283"/>
    </w:pPr>
    <w:rPr>
      <w:rFonts w:ascii="Times New Roman" w:eastAsia="Times New Roman" w:cs="Times New Roman"/>
      <w:kern w:val="0"/>
      <w:sz w:val="24"/>
      <w:szCs w:val="24"/>
    </w:rPr>
  </w:style>
  <w:style w:type="paragraph" w:styleId="Bezodstpw">
    <w:name w:val="No Spacing"/>
    <w:uiPriority w:val="99"/>
    <w:qFormat/>
    <w:rsid w:val="00446280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1"/>
      <w:sz w:val="20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46280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446280"/>
    <w:pPr>
      <w:suppressAutoHyphens w:val="0"/>
      <w:autoSpaceDE/>
      <w:autoSpaceDN/>
      <w:adjustRightInd/>
      <w:spacing w:before="343" w:after="343"/>
    </w:pPr>
    <w:rPr>
      <w:rFonts w:ascii="Times New Roman" w:hAnsi="Times New Roman" w:cs="Times New Roman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628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t.krakow.pl" TargetMode="External"/><Relationship Id="rId5" Type="http://schemas.openxmlformats.org/officeDocument/2006/relationships/hyperlink" Target="http://www.ip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Nalepa</dc:creator>
  <cp:keywords/>
  <dc:description/>
  <cp:lastModifiedBy>Marcin Nalepa</cp:lastModifiedBy>
  <cp:revision>2</cp:revision>
  <cp:lastPrinted>2024-05-13T12:05:00Z</cp:lastPrinted>
  <dcterms:created xsi:type="dcterms:W3CDTF">2024-05-13T12:04:00Z</dcterms:created>
  <dcterms:modified xsi:type="dcterms:W3CDTF">2024-05-13T14:47:00Z</dcterms:modified>
</cp:coreProperties>
</file>