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bookmarkStart w:id="1" w:name="_GoBack"/>
      <w:bookmarkEnd w:id="1"/>
      <w:r w:rsidRPr="001531B6">
        <w:rPr>
          <w:rFonts w:ascii="Verdana" w:hAnsi="Verdana"/>
          <w:sz w:val="20"/>
          <w:szCs w:val="20"/>
        </w:rPr>
        <w:t>O/SZ.KP-S3-1-2.2431.1.2023</w:t>
      </w:r>
      <w:bookmarkEnd w:id="0"/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/>
      <w:sdtContent>
        <w:p w:rsidR="009D4668" w:rsidRPr="009D4668" w:rsidRDefault="009D4668" w:rsidP="009D4668">
          <w:pPr>
            <w:spacing w:after="0" w:line="36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 w:rsidRPr="009D4668"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>Generalna Dyrekcja Dróg Krajowych i Autostrad Oddział w Szczecinie</w:t>
          </w:r>
        </w:p>
        <w:p w:rsidR="009D4668" w:rsidRPr="009D4668" w:rsidRDefault="009D4668" w:rsidP="009D4668">
          <w:pPr>
            <w:spacing w:after="0" w:line="36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 w:rsidRPr="009D4668"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>ul. Boh. Warszawy 33, 70-340 Szczecin</w:t>
          </w:r>
        </w:p>
        <w:p w:rsidR="001531B6" w:rsidRDefault="004838D4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9D4668" w:rsidRPr="009D4668" w:rsidRDefault="009D4668" w:rsidP="009D4668">
          <w:pPr>
            <w:tabs>
              <w:tab w:val="left" w:pos="5103"/>
              <w:tab w:val="left" w:pos="5245"/>
            </w:tabs>
            <w:spacing w:line="360" w:lineRule="atLeast"/>
            <w:jc w:val="center"/>
            <w:rPr>
              <w:rFonts w:ascii="Verdana" w:eastAsia="Calibri" w:hAnsi="Verdana" w:cs="Times New Roman"/>
              <w:b/>
              <w:sz w:val="20"/>
              <w:szCs w:val="20"/>
            </w:rPr>
          </w:pPr>
          <w:r w:rsidRPr="009D4668">
            <w:rPr>
              <w:rFonts w:ascii="Verdana" w:eastAsia="Calibri" w:hAnsi="Verdana" w:cs="Times New Roman"/>
              <w:b/>
              <w:sz w:val="20"/>
              <w:szCs w:val="20"/>
            </w:rPr>
            <w:t>„Sprawowanie nadzoru inwestorskiego nad realizacją robót w ramach zadania pn. „Budowa jezdni dodatkowej łączącej drogi DD.2 i DD2.A w rejonie MOP „Wyszogóra” w ciągu drogi ekspresowej S6.”</w:t>
          </w:r>
        </w:p>
        <w:p w:rsidR="001531B6" w:rsidRDefault="004838D4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F8413A" w:rsidP="001531B6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9D4668">
            <w:rPr>
              <w:rFonts w:ascii="Verdana" w:eastAsia="Times New Roman" w:hAnsi="Verdana"/>
              <w:sz w:val="20"/>
              <w:szCs w:val="20"/>
              <w:lang w:eastAsia="pl-PL"/>
            </w:rPr>
            <w:t>Oddział w Szczecinie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r w:rsidR="009D4668" w:rsidRPr="00CA4A4C">
            <w:rPr>
              <w:rFonts w:ascii="Verdana" w:eastAsia="Times New Roman" w:hAnsi="Verdana"/>
              <w:sz w:val="20"/>
              <w:szCs w:val="20"/>
              <w:lang w:eastAsia="pl-PL"/>
            </w:rPr>
            <w:t>ul. Boh. Warszawy 33, 70-340 Szczecin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hyperlink r:id="rId6" w:history="1">
            <w:r w:rsidR="009D4668" w:rsidRPr="008C46FC">
              <w:rPr>
                <w:rStyle w:val="Hipercze"/>
              </w:rPr>
              <w:t>emiszczak@gddkia.gov.pl</w:t>
            </w:r>
          </w:hyperlink>
          <w:r w:rsidR="009D4668">
            <w:rPr>
              <w:color w:val="0000CC"/>
              <w:lang w:eastAsia="pl-PL"/>
            </w:rPr>
            <w:t xml:space="preserve"> </w:t>
          </w:r>
          <w:r w:rsidR="009D4668">
            <w:rPr>
              <w:rStyle w:val="Hipercze"/>
            </w:rPr>
            <w:t xml:space="preserve">; </w:t>
          </w:r>
          <w:r w:rsidR="009D4668" w:rsidRPr="00C16A72">
            <w:rPr>
              <w:rStyle w:val="Hipercze"/>
            </w:rPr>
            <w:t>dmajer@gddkia.gov.pl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3-07-2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62160">
            <w:rPr>
              <w:rFonts w:ascii="Verdana" w:hAnsi="Verdana"/>
              <w:b/>
              <w:i/>
              <w:sz w:val="20"/>
              <w:szCs w:val="20"/>
            </w:rPr>
            <w:t>25.07.2023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9D4668" w:rsidRDefault="009D4668" w:rsidP="009D4668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D4668" w:rsidRDefault="009D4668" w:rsidP="009D4668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Oferty przesłane pocztą tradycyjną powinny mieć na kopercie dopisek </w:t>
      </w:r>
      <w:bookmarkStart w:id="2" w:name="_Hlk140037860"/>
      <w:r>
        <w:rPr>
          <w:rFonts w:ascii="Verdana" w:eastAsia="Times New Roman" w:hAnsi="Verdana"/>
          <w:sz w:val="20"/>
          <w:szCs w:val="20"/>
          <w:lang w:eastAsia="pl-PL"/>
        </w:rPr>
        <w:t xml:space="preserve">„Oferta Inspektor Nadzoru nad budową drogi dodatkowej w rejonie MOP „Wyszogóra”. </w:t>
      </w:r>
      <w:bookmarkEnd w:id="2"/>
      <w:r>
        <w:rPr>
          <w:rFonts w:ascii="Verdana" w:eastAsia="Times New Roman" w:hAnsi="Verdana"/>
          <w:sz w:val="20"/>
          <w:szCs w:val="20"/>
          <w:lang w:eastAsia="pl-PL"/>
        </w:rPr>
        <w:t xml:space="preserve">Oferty złożone drogą 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emailową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 xml:space="preserve"> w temacie należy wpisać „Oferta Inspektor Nadzoru nad budową drogi dodatkowej w rejonie MOP „Wyszogóra”.</w:t>
      </w:r>
    </w:p>
    <w:p w:rsidR="009D4668" w:rsidRPr="00137C97" w:rsidRDefault="009D4668" w:rsidP="009D4668">
      <w:pPr>
        <w:spacing w:after="0" w:line="360" w:lineRule="auto"/>
        <w:rPr>
          <w:color w:val="0000CC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Oferty jakie wpłyną po upływie wyznaczonego terminu uznaje się za nieważne. </w:t>
      </w:r>
    </w:p>
    <w:p w:rsidR="009D4668" w:rsidRDefault="009D4668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9D4668">
            <w:rPr>
              <w:rFonts w:ascii="Verdana" w:eastAsia="Times New Roman" w:hAnsi="Verdana"/>
              <w:b/>
              <w:sz w:val="20"/>
              <w:szCs w:val="20"/>
              <w:lang w:eastAsia="pl-PL"/>
            </w:rPr>
            <w:t>Elżbieta Drywa-Miszczak</w:t>
          </w:r>
          <w:r w:rsidR="009D4668" w:rsidRPr="00C473F0">
            <w:rPr>
              <w:rFonts w:ascii="Verdana" w:eastAsia="Times New Roman" w:hAnsi="Verdana"/>
              <w:sz w:val="20"/>
              <w:szCs w:val="20"/>
              <w:lang w:eastAsia="pl-PL"/>
            </w:rPr>
            <w:t xml:space="preserve">, </w:t>
          </w:r>
          <w:proofErr w:type="spellStart"/>
          <w:r w:rsidR="009D4668" w:rsidRPr="00C473F0">
            <w:rPr>
              <w:rFonts w:ascii="Verdana" w:eastAsia="Times New Roman" w:hAnsi="Verdana"/>
              <w:b/>
              <w:sz w:val="18"/>
              <w:szCs w:val="18"/>
              <w:lang w:eastAsia="pl-PL"/>
            </w:rPr>
            <w:t>tel</w:t>
          </w:r>
          <w:proofErr w:type="spellEnd"/>
          <w:r w:rsidR="009D4668" w:rsidRPr="00C473F0">
            <w:rPr>
              <w:rFonts w:ascii="Verdana" w:eastAsia="Times New Roman" w:hAnsi="Verdana"/>
              <w:b/>
              <w:sz w:val="18"/>
              <w:szCs w:val="18"/>
              <w:lang w:eastAsia="pl-PL"/>
            </w:rPr>
            <w:t>:</w:t>
          </w:r>
          <w:r w:rsidR="009D4668" w:rsidRPr="00C473F0">
            <w:rPr>
              <w:rFonts w:ascii="Verdana" w:eastAsia="Times New Roman" w:hAnsi="Verdana"/>
              <w:sz w:val="18"/>
              <w:szCs w:val="18"/>
              <w:lang w:eastAsia="pl-PL"/>
            </w:rPr>
            <w:t xml:space="preserve"> 91 43 25</w:t>
          </w:r>
          <w:r w:rsidR="009D4668">
            <w:rPr>
              <w:rFonts w:ascii="Verdana" w:eastAsia="Times New Roman" w:hAnsi="Verdana"/>
              <w:sz w:val="18"/>
              <w:szCs w:val="18"/>
              <w:lang w:eastAsia="pl-PL"/>
            </w:rPr>
            <w:t xml:space="preserve"> 385, </w:t>
          </w:r>
          <w:r w:rsidR="009D4668" w:rsidRPr="00C473F0">
            <w:rPr>
              <w:rFonts w:ascii="Verdana" w:eastAsia="Times New Roman" w:hAnsi="Verdana"/>
              <w:b/>
              <w:sz w:val="18"/>
              <w:szCs w:val="18"/>
              <w:lang w:eastAsia="pl-PL"/>
            </w:rPr>
            <w:t xml:space="preserve">email: </w:t>
          </w:r>
          <w:hyperlink r:id="rId7" w:history="1">
            <w:r w:rsidR="009D4668" w:rsidRPr="008C46FC">
              <w:rPr>
                <w:rStyle w:val="Hipercze"/>
              </w:rPr>
              <w:t>emiszczak@gddkia.gov.pl</w:t>
            </w:r>
          </w:hyperlink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9D4668">
            <w:rPr>
              <w:rFonts w:ascii="Verdana" w:eastAsia="Times New Roman" w:hAnsi="Verdana"/>
              <w:sz w:val="20"/>
              <w:szCs w:val="20"/>
              <w:lang w:eastAsia="pl-PL"/>
            </w:rPr>
            <w:t xml:space="preserve">Przewidywany termin zakończenia prac budowlanych to 5 </w:t>
          </w:r>
          <w:r w:rsidR="009D4668" w:rsidRPr="001A32E1">
            <w:rPr>
              <w:rFonts w:ascii="Verdana" w:eastAsia="Times New Roman" w:hAnsi="Verdana"/>
              <w:sz w:val="20"/>
              <w:szCs w:val="20"/>
              <w:lang w:eastAsia="pl-PL"/>
            </w:rPr>
            <w:t>m-c</w:t>
          </w:r>
          <w:r w:rsidR="009D4668">
            <w:rPr>
              <w:rFonts w:ascii="Verdana" w:eastAsia="Times New Roman" w:hAnsi="Verdana"/>
              <w:sz w:val="20"/>
              <w:szCs w:val="20"/>
              <w:lang w:eastAsia="pl-PL"/>
            </w:rPr>
            <w:t>e</w:t>
          </w:r>
          <w:r w:rsidR="009D4668" w:rsidRPr="001A32E1">
            <w:rPr>
              <w:rFonts w:ascii="Verdana" w:eastAsia="Times New Roman" w:hAnsi="Verdana"/>
              <w:sz w:val="20"/>
              <w:szCs w:val="20"/>
              <w:lang w:eastAsia="pl-PL"/>
            </w:rPr>
            <w:t xml:space="preserve"> </w:t>
          </w:r>
          <w:r w:rsidR="009D4668">
            <w:rPr>
              <w:rFonts w:ascii="Verdana" w:eastAsia="Times New Roman" w:hAnsi="Verdana"/>
              <w:sz w:val="20"/>
              <w:szCs w:val="20"/>
              <w:lang w:eastAsia="pl-PL"/>
            </w:rPr>
            <w:t xml:space="preserve">od podpisania umowy na roboty. </w:t>
          </w:r>
        </w:sdtContent>
      </w:sdt>
    </w:p>
    <w:p w:rsid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9D4668" w:rsidRDefault="00F8413A" w:rsidP="009D46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r w:rsidR="009D4668">
        <w:rPr>
          <w:rFonts w:ascii="Verdana" w:hAnsi="Verdana"/>
          <w:b/>
          <w:i/>
          <w:sz w:val="20"/>
          <w:szCs w:val="20"/>
        </w:rPr>
        <w:t xml:space="preserve">30 </w:t>
      </w:r>
      <w:r w:rsidRPr="001531B6">
        <w:rPr>
          <w:rFonts w:ascii="Verdana" w:hAnsi="Verdana"/>
          <w:sz w:val="20"/>
          <w:szCs w:val="20"/>
        </w:rPr>
        <w:t>dni od dnia otrzymania przez Zamawiającego prawidłowo wystawionej faktury VAT. Za datę realizacji płatności uważa się datę, obciążenia rachunku bankowego Zamawiającego.</w:t>
      </w:r>
      <w:r w:rsidR="009D4668">
        <w:rPr>
          <w:rFonts w:ascii="Verdana" w:hAnsi="Verdana"/>
          <w:sz w:val="20"/>
          <w:szCs w:val="20"/>
        </w:rPr>
        <w:t xml:space="preserve"> </w:t>
      </w:r>
      <w:r w:rsidR="009D4668" w:rsidRPr="006C0729">
        <w:rPr>
          <w:rFonts w:ascii="Verdana" w:hAnsi="Verdana"/>
          <w:sz w:val="20"/>
          <w:szCs w:val="20"/>
        </w:rPr>
        <w:t>Podstawą wystawienia faktury jest protokół zdawczo-odbiorczy podpisany przez Zamawiającego i Inspektora Nadzoru.</w:t>
      </w: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9D4668" w:rsidRPr="00C16A72" w:rsidRDefault="009D4668" w:rsidP="009D4668">
          <w:pPr>
            <w:spacing w:after="0" w:line="240" w:lineRule="auto"/>
            <w:jc w:val="both"/>
            <w:rPr>
              <w:rFonts w:ascii="Verdana" w:eastAsia="Times New Roman" w:hAnsi="Verdana"/>
              <w:sz w:val="20"/>
              <w:szCs w:val="20"/>
              <w:lang w:eastAsia="pl-PL"/>
            </w:rPr>
          </w:pPr>
          <w:r w:rsidRPr="00370EE1">
            <w:rPr>
              <w:rFonts w:ascii="Verdana" w:hAnsi="Verdana"/>
              <w:sz w:val="20"/>
              <w:szCs w:val="20"/>
            </w:rPr>
            <w:t xml:space="preserve">Osoba pełniąca funkcję Inspektora Nadzoru musi posiadać uprawnienia zgodnie z ustawą - Prawo budowlane w specjalności </w:t>
          </w:r>
          <w:r>
            <w:rPr>
              <w:rFonts w:ascii="Verdana" w:hAnsi="Verdana"/>
              <w:sz w:val="20"/>
              <w:szCs w:val="20"/>
            </w:rPr>
            <w:t>inżynieryjnej drogowej</w:t>
          </w:r>
          <w:r w:rsidRPr="00370EE1">
            <w:rPr>
              <w:rFonts w:ascii="Verdana" w:hAnsi="Verdana"/>
              <w:sz w:val="20"/>
              <w:szCs w:val="20"/>
            </w:rPr>
            <w:t xml:space="preserve"> bez ograniczeń, lub odpowiadające im ważne uprawnienia, które zostały wydane na podstawie wcześniej obowiązujących przepisów oraz przynależeć do Polskiej Izby Inżynierów Budownictwa.</w:t>
          </w:r>
          <w:r>
            <w:rPr>
              <w:rFonts w:ascii="Verdana" w:hAnsi="Verdana"/>
              <w:sz w:val="20"/>
              <w:szCs w:val="20"/>
            </w:rPr>
            <w:t xml:space="preserve"> </w:t>
          </w:r>
          <w:r w:rsidRPr="00370EE1">
            <w:rPr>
              <w:rFonts w:ascii="Verdana" w:eastAsia="Times New Roman" w:hAnsi="Verdana"/>
              <w:sz w:val="20"/>
              <w:szCs w:val="20"/>
              <w:lang w:eastAsia="pl-PL"/>
            </w:rPr>
            <w:lastRenderedPageBreak/>
            <w:t>Zamawiający zastrzega sobie prawo do wglądu do dokumentu potwierdzającego uprawnienia niezbędne do realizacji niniejszego zamówienia.</w:t>
          </w:r>
        </w:p>
        <w:p w:rsidR="009D4668" w:rsidRPr="00370EE1" w:rsidRDefault="009D4668" w:rsidP="009D4668">
          <w:pPr>
            <w:pStyle w:val="Akapitzlist"/>
            <w:spacing w:line="360" w:lineRule="auto"/>
            <w:ind w:left="0"/>
            <w:jc w:val="both"/>
            <w:rPr>
              <w:rFonts w:ascii="Verdana" w:hAnsi="Verdana"/>
              <w:sz w:val="20"/>
              <w:szCs w:val="20"/>
            </w:rPr>
          </w:pPr>
          <w:r w:rsidRPr="00370EE1">
            <w:rPr>
              <w:rFonts w:ascii="Verdana" w:hAnsi="Verdana"/>
              <w:sz w:val="20"/>
              <w:szCs w:val="20"/>
            </w:rPr>
            <w:t xml:space="preserve">Szczegółowy wykaz obowiązków Inspektora Nadzoru został zawarty we wzorze </w:t>
          </w:r>
          <w:r>
            <w:rPr>
              <w:rFonts w:ascii="Verdana" w:hAnsi="Verdana"/>
              <w:sz w:val="20"/>
              <w:szCs w:val="20"/>
            </w:rPr>
            <w:t>U</w:t>
          </w:r>
          <w:r w:rsidRPr="00370EE1">
            <w:rPr>
              <w:rFonts w:ascii="Verdana" w:hAnsi="Verdana"/>
              <w:sz w:val="20"/>
              <w:szCs w:val="20"/>
            </w:rPr>
            <w:t>mowy.</w:t>
          </w:r>
        </w:p>
        <w:p w:rsidR="001531B6" w:rsidRPr="001531B6" w:rsidRDefault="004838D4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9D4668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F8413A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4838D4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3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3"/>
    </w:p>
    <w:p w:rsidR="001531B6" w:rsidRPr="001531B6" w:rsidRDefault="00F8413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4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4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4838D4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4838D4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F8413A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F8413A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8B" w:rsidRDefault="0028088B">
      <w:pPr>
        <w:spacing w:after="0" w:line="240" w:lineRule="auto"/>
      </w:pPr>
      <w:r>
        <w:separator/>
      </w:r>
    </w:p>
  </w:endnote>
  <w:endnote w:type="continuationSeparator" w:id="0">
    <w:p w:rsidR="0028088B" w:rsidRDefault="0028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4838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4838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483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8B" w:rsidRDefault="0028088B">
      <w:pPr>
        <w:spacing w:after="0" w:line="240" w:lineRule="auto"/>
      </w:pPr>
      <w:r>
        <w:separator/>
      </w:r>
    </w:p>
  </w:footnote>
  <w:footnote w:type="continuationSeparator" w:id="0">
    <w:p w:rsidR="0028088B" w:rsidRDefault="0028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4838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4838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4838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68"/>
    <w:rsid w:val="0028088B"/>
    <w:rsid w:val="004838D4"/>
    <w:rsid w:val="009D4668"/>
    <w:rsid w:val="00F62160"/>
    <w:rsid w:val="00F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styleId="Hipercze">
    <w:name w:val="Hyperlink"/>
    <w:uiPriority w:val="99"/>
    <w:unhideWhenUsed/>
    <w:rsid w:val="009D4668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D4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46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miszczak@gddkia.gov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miszczak@gddkia.gov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405B26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405B26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405B26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26"/>
    <w:rsid w:val="00405B26"/>
    <w:rsid w:val="0093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2023-07-17T06:59:00Z</dcterms:created>
  <dcterms:modified xsi:type="dcterms:W3CDTF">2023-07-17T06:59:00Z</dcterms:modified>
</cp:coreProperties>
</file>