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572" w:rsidRPr="001D6572" w:rsidRDefault="001D6572" w:rsidP="001D6572">
      <w:pPr>
        <w:jc w:val="right"/>
        <w:rPr>
          <w:rFonts w:ascii="Arial Narrow" w:hAnsi="Arial Narrow"/>
          <w:b/>
        </w:rPr>
      </w:pPr>
      <w:r w:rsidRPr="001D6572">
        <w:rPr>
          <w:rFonts w:ascii="Arial Narrow" w:hAnsi="Arial Narrow"/>
          <w:b/>
        </w:rPr>
        <w:t xml:space="preserve">Załącznik nr 1 </w:t>
      </w:r>
    </w:p>
    <w:p w:rsidR="009F7DDA" w:rsidRPr="001D6572" w:rsidRDefault="001D6572" w:rsidP="001D6572">
      <w:pPr>
        <w:jc w:val="center"/>
        <w:rPr>
          <w:rFonts w:ascii="Arial Narrow" w:hAnsi="Arial Narrow"/>
          <w:b/>
        </w:rPr>
      </w:pPr>
      <w:r w:rsidRPr="001D6572">
        <w:rPr>
          <w:rFonts w:ascii="Arial Narrow" w:hAnsi="Arial Narrow"/>
          <w:b/>
        </w:rPr>
        <w:t xml:space="preserve">Opis założeń do projektu wykonawczego </w:t>
      </w:r>
      <w:r w:rsidR="00306F32">
        <w:rPr>
          <w:rFonts w:ascii="Arial Narrow" w:hAnsi="Arial Narrow"/>
          <w:b/>
        </w:rPr>
        <w:br/>
      </w:r>
      <w:r w:rsidRPr="001D6572">
        <w:rPr>
          <w:rFonts w:ascii="Arial Narrow" w:hAnsi="Arial Narrow"/>
          <w:b/>
        </w:rPr>
        <w:t>i wytyczne Zamawiającego</w:t>
      </w:r>
      <w:r w:rsidR="00682D25">
        <w:rPr>
          <w:rFonts w:ascii="Arial Narrow" w:hAnsi="Arial Narrow"/>
          <w:b/>
        </w:rPr>
        <w:t xml:space="preserve"> </w:t>
      </w:r>
      <w:r w:rsidR="00682D25" w:rsidRPr="00682D25">
        <w:rPr>
          <w:rFonts w:ascii="Arial Narrow" w:hAnsi="Arial Narrow"/>
          <w:b/>
        </w:rPr>
        <w:t>służące do wykonania przedmiotu umowy</w:t>
      </w:r>
    </w:p>
    <w:p w:rsidR="001D6572" w:rsidRDefault="001D6572" w:rsidP="001D6572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1D6572">
        <w:rPr>
          <w:rFonts w:ascii="Arial Narrow" w:hAnsi="Arial Narrow" w:cs="Arial"/>
          <w:bCs/>
        </w:rPr>
        <w:t>Przedmiotem umowy jest wykonanie w systemie „</w:t>
      </w:r>
      <w:r w:rsidRPr="001D6572">
        <w:rPr>
          <w:rFonts w:ascii="Arial Narrow" w:hAnsi="Arial Narrow" w:cs="Arial"/>
          <w:bCs/>
          <w:i/>
        </w:rPr>
        <w:t>zaprojektuj i wykonaj”</w:t>
      </w:r>
      <w:r w:rsidRPr="001D6572">
        <w:rPr>
          <w:rFonts w:ascii="Arial Narrow" w:hAnsi="Arial Narrow" w:cs="Arial"/>
          <w:bCs/>
          <w:i/>
        </w:rPr>
        <w:t xml:space="preserve"> </w:t>
      </w:r>
      <w:r w:rsidRPr="001D6572">
        <w:rPr>
          <w:rFonts w:ascii="Arial Narrow" w:eastAsia="Times New Roman" w:hAnsi="Arial Narrow" w:cs="Arial"/>
          <w:lang w:eastAsia="pl-PL"/>
        </w:rPr>
        <w:t>remont</w:t>
      </w:r>
      <w:r w:rsidR="00682D25">
        <w:rPr>
          <w:rFonts w:ascii="Arial Narrow" w:eastAsia="Times New Roman" w:hAnsi="Arial Narrow" w:cs="Arial"/>
          <w:lang w:eastAsia="pl-PL"/>
        </w:rPr>
        <w:t>u</w:t>
      </w:r>
      <w:r w:rsidRPr="001D6572">
        <w:rPr>
          <w:rFonts w:ascii="Arial Narrow" w:eastAsia="Times New Roman" w:hAnsi="Arial Narrow" w:cs="Arial"/>
          <w:lang w:eastAsia="pl-PL"/>
        </w:rPr>
        <w:t xml:space="preserve"> oświetlenia awaryjnego </w:t>
      </w:r>
      <w:r>
        <w:rPr>
          <w:rFonts w:ascii="Arial Narrow" w:eastAsia="Times New Roman" w:hAnsi="Arial Narrow" w:cs="Arial"/>
          <w:lang w:eastAsia="pl-PL"/>
        </w:rPr>
        <w:br/>
      </w:r>
      <w:r w:rsidRPr="001D6572">
        <w:rPr>
          <w:rFonts w:ascii="Arial Narrow" w:eastAsia="Times New Roman" w:hAnsi="Arial Narrow" w:cs="Arial"/>
          <w:lang w:eastAsia="pl-PL"/>
        </w:rPr>
        <w:t xml:space="preserve">i ewakuacyjnego w budynku hotelowym </w:t>
      </w:r>
      <w:r>
        <w:rPr>
          <w:rFonts w:ascii="Arial Narrow" w:eastAsia="Times New Roman" w:hAnsi="Arial Narrow" w:cs="Arial"/>
          <w:lang w:eastAsia="pl-PL"/>
        </w:rPr>
        <w:t xml:space="preserve">Ośrodka Szkolenia </w:t>
      </w:r>
      <w:r w:rsidRPr="001D6572">
        <w:rPr>
          <w:rFonts w:ascii="Arial Narrow" w:eastAsia="Times New Roman" w:hAnsi="Arial Narrow" w:cs="Arial"/>
          <w:lang w:eastAsia="pl-PL"/>
        </w:rPr>
        <w:t xml:space="preserve">Państwowej Inspekcji Pracy </w:t>
      </w:r>
      <w:r>
        <w:rPr>
          <w:rFonts w:ascii="Arial Narrow" w:eastAsia="Times New Roman" w:hAnsi="Arial Narrow" w:cs="Arial"/>
          <w:lang w:eastAsia="pl-PL"/>
        </w:rPr>
        <w:t xml:space="preserve">im. Profesora Jana Rosnera </w:t>
      </w:r>
      <w:r w:rsidRPr="001D6572">
        <w:rPr>
          <w:rFonts w:ascii="Arial Narrow" w:eastAsia="Times New Roman" w:hAnsi="Arial Narrow" w:cs="Arial"/>
          <w:lang w:eastAsia="pl-PL"/>
        </w:rPr>
        <w:t>we Wrocławiu zgodnie z zakresem</w:t>
      </w:r>
      <w:r>
        <w:rPr>
          <w:rFonts w:ascii="Arial Narrow" w:eastAsia="Times New Roman" w:hAnsi="Arial Narrow" w:cs="Arial"/>
          <w:lang w:eastAsia="pl-PL"/>
        </w:rPr>
        <w:t xml:space="preserve"> wskazanym w § 1 umowy.</w:t>
      </w:r>
    </w:p>
    <w:p w:rsidR="00306F32" w:rsidRDefault="00306F32" w:rsidP="001D6572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Arial"/>
          <w:lang w:eastAsia="pl-PL"/>
        </w:rPr>
      </w:pPr>
    </w:p>
    <w:p w:rsidR="001D6572" w:rsidRDefault="001D6572" w:rsidP="001D6572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Arial"/>
          <w:lang w:eastAsia="pl-PL"/>
        </w:rPr>
      </w:pPr>
      <w:r>
        <w:rPr>
          <w:rFonts w:ascii="Arial Narrow" w:eastAsia="Times New Roman" w:hAnsi="Arial Narrow" w:cs="Arial"/>
          <w:lang w:eastAsia="pl-PL"/>
        </w:rPr>
        <w:t>Wykonawca wykona inwentaryzację istniejącej instalacji oświetlenia awaryjnego i ewakuacyjnego, uwzględniając przedłożone przez Zamawiającego podkłady budowlane (rzuty architektoniczne poszczególnych kondygnacji) oraz stan faktyczny i obecne przeznaczenie (funkcjonalność) poszczególnych pomieszczeń w budynku hotelowym.</w:t>
      </w:r>
    </w:p>
    <w:p w:rsidR="00306F32" w:rsidRPr="00306F32" w:rsidRDefault="00306F32" w:rsidP="00306F32">
      <w:pPr>
        <w:pStyle w:val="Akapitzlist"/>
        <w:numPr>
          <w:ilvl w:val="0"/>
          <w:numId w:val="2"/>
        </w:numPr>
        <w:spacing w:before="100" w:beforeAutospacing="1" w:after="0" w:afterAutospacing="1" w:line="240" w:lineRule="auto"/>
        <w:jc w:val="both"/>
        <w:rPr>
          <w:rFonts w:ascii="Arial Narrow" w:hAnsi="Arial Narrow" w:cs="Arial"/>
          <w:bCs/>
        </w:rPr>
      </w:pPr>
      <w:r>
        <w:rPr>
          <w:rFonts w:ascii="Arial Narrow" w:hAnsi="Arial Narrow" w:cs="Arial"/>
          <w:bCs/>
        </w:rPr>
        <w:t xml:space="preserve">Wykonawca podczas inwentaryzacji, o której mowa w </w:t>
      </w:r>
      <w:proofErr w:type="spellStart"/>
      <w:r>
        <w:rPr>
          <w:rFonts w:ascii="Arial Narrow" w:hAnsi="Arial Narrow" w:cs="Arial"/>
          <w:bCs/>
        </w:rPr>
        <w:t>pkc</w:t>
      </w:r>
      <w:proofErr w:type="spellEnd"/>
      <w:r>
        <w:rPr>
          <w:rFonts w:ascii="Arial Narrow" w:hAnsi="Arial Narrow" w:cs="Arial"/>
          <w:bCs/>
        </w:rPr>
        <w:t xml:space="preserve">. 1, zweryfikuje stan istniejących opraw oświetleniowych i uwzględni w projekcie możliwość </w:t>
      </w:r>
      <w:r>
        <w:rPr>
          <w:rFonts w:ascii="Arial Narrow" w:hAnsi="Arial Narrow" w:cs="Arial"/>
          <w:bCs/>
        </w:rPr>
        <w:t xml:space="preserve">ich </w:t>
      </w:r>
      <w:r>
        <w:rPr>
          <w:rFonts w:ascii="Arial Narrow" w:hAnsi="Arial Narrow" w:cs="Arial"/>
          <w:bCs/>
        </w:rPr>
        <w:t>wykorzystania i/lub konieczność montażu nowych</w:t>
      </w:r>
      <w:r>
        <w:rPr>
          <w:rFonts w:ascii="Arial Narrow" w:hAnsi="Arial Narrow" w:cs="Arial"/>
          <w:bCs/>
        </w:rPr>
        <w:t xml:space="preserve"> opraw</w:t>
      </w:r>
      <w:r>
        <w:rPr>
          <w:rFonts w:ascii="Arial Narrow" w:hAnsi="Arial Narrow" w:cs="Arial"/>
          <w:bCs/>
        </w:rPr>
        <w:t xml:space="preserve">. Całość </w:t>
      </w:r>
      <w:r>
        <w:rPr>
          <w:rFonts w:ascii="Arial Narrow" w:eastAsia="Times New Roman" w:hAnsi="Arial Narrow" w:cs="Arial"/>
          <w:lang w:eastAsia="pl-PL"/>
        </w:rPr>
        <w:t>oświetlenia awaryjnego i ewakuacyjnego musi spełniać wymogi obowiązujących przepisów w zakresie ochrony przeciwpożarowej.</w:t>
      </w:r>
    </w:p>
    <w:p w:rsidR="00306F32" w:rsidRPr="00306F32" w:rsidRDefault="00306F32" w:rsidP="00306F32">
      <w:pPr>
        <w:pStyle w:val="Akapitzlist"/>
        <w:spacing w:before="100" w:beforeAutospacing="1" w:after="0" w:afterAutospacing="1" w:line="240" w:lineRule="auto"/>
        <w:jc w:val="both"/>
        <w:rPr>
          <w:rFonts w:ascii="Arial Narrow" w:hAnsi="Arial Narrow" w:cs="Arial"/>
          <w:bCs/>
        </w:rPr>
      </w:pPr>
      <w:r>
        <w:rPr>
          <w:rFonts w:ascii="Arial Narrow" w:eastAsia="Times New Roman" w:hAnsi="Arial Narrow" w:cs="Arial"/>
          <w:lang w:eastAsia="pl-PL"/>
        </w:rPr>
        <w:t>W przypadku wykorzystania istniejących opraw oświetleniowych Wykonawca zobowiązany jest do ich sprawdzenia i wymiany baterii (akumulatorów).</w:t>
      </w:r>
    </w:p>
    <w:p w:rsidR="001D6572" w:rsidRDefault="001D6572" w:rsidP="001D6572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Arial"/>
          <w:lang w:eastAsia="pl-PL"/>
        </w:rPr>
      </w:pPr>
      <w:r>
        <w:rPr>
          <w:rFonts w:ascii="Arial Narrow" w:eastAsia="Times New Roman" w:hAnsi="Arial Narrow" w:cs="Arial"/>
          <w:lang w:eastAsia="pl-PL"/>
        </w:rPr>
        <w:t xml:space="preserve">Wykonawca w projekcie wykonawczym dobierze oprawy lamp, uwzględniając przedłożoną przez Zamawiającego instrukcję bezpieczeństwa pożarowego </w:t>
      </w:r>
      <w:r w:rsidR="00460E10">
        <w:rPr>
          <w:rFonts w:ascii="Arial Narrow" w:eastAsia="Times New Roman" w:hAnsi="Arial Narrow" w:cs="Arial"/>
          <w:lang w:eastAsia="pl-PL"/>
        </w:rPr>
        <w:t>wraz ze schematami ewakuacyjnymi</w:t>
      </w:r>
      <w:r w:rsidR="00460E10">
        <w:rPr>
          <w:rFonts w:ascii="Arial Narrow" w:eastAsia="Times New Roman" w:hAnsi="Arial Narrow" w:cs="Arial"/>
          <w:lang w:eastAsia="pl-PL"/>
        </w:rPr>
        <w:t xml:space="preserve"> </w:t>
      </w:r>
      <w:r>
        <w:rPr>
          <w:rFonts w:ascii="Arial Narrow" w:eastAsia="Times New Roman" w:hAnsi="Arial Narrow" w:cs="Arial"/>
          <w:lang w:eastAsia="pl-PL"/>
        </w:rPr>
        <w:t>dla budynku hotelowego</w:t>
      </w:r>
      <w:r w:rsidR="00460E10">
        <w:rPr>
          <w:rFonts w:ascii="Arial Narrow" w:eastAsia="Times New Roman" w:hAnsi="Arial Narrow" w:cs="Arial"/>
          <w:lang w:eastAsia="pl-PL"/>
        </w:rPr>
        <w:t xml:space="preserve">. </w:t>
      </w:r>
      <w:r>
        <w:rPr>
          <w:rFonts w:ascii="Arial Narrow" w:eastAsia="Times New Roman" w:hAnsi="Arial Narrow" w:cs="Arial"/>
          <w:lang w:eastAsia="pl-PL"/>
        </w:rPr>
        <w:t xml:space="preserve"> </w:t>
      </w:r>
    </w:p>
    <w:p w:rsidR="005C1142" w:rsidRDefault="00460E10" w:rsidP="005C1142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Arial"/>
          <w:lang w:eastAsia="pl-PL"/>
        </w:rPr>
      </w:pPr>
      <w:r>
        <w:rPr>
          <w:rFonts w:ascii="Arial Narrow" w:eastAsia="Times New Roman" w:hAnsi="Arial Narrow" w:cs="Arial"/>
          <w:lang w:eastAsia="pl-PL"/>
        </w:rPr>
        <w:t>Wykonawca uzgodni projekt wykonawczy z rzeczoznawcą ds. zabezpieczeń pożarowych</w:t>
      </w:r>
      <w:r w:rsidR="005C1142">
        <w:rPr>
          <w:rFonts w:ascii="Arial Narrow" w:eastAsia="Times New Roman" w:hAnsi="Arial Narrow" w:cs="Arial"/>
          <w:lang w:eastAsia="pl-PL"/>
        </w:rPr>
        <w:t>, posiadającym stosowne uprawnienia do wykonywania zawodu i wpisanym do wykazu rzeczoznawców do spraw zabezpieczeń przeciwpożarowych n</w:t>
      </w:r>
      <w:r w:rsidR="005C1142" w:rsidRPr="005C1142">
        <w:rPr>
          <w:rFonts w:ascii="Arial Narrow" w:eastAsia="Times New Roman" w:hAnsi="Arial Narrow" w:cs="Arial"/>
          <w:lang w:eastAsia="pl-PL"/>
        </w:rPr>
        <w:t xml:space="preserve">a podstawie art. 11h ust. 3 ustawy z dnia z dnia 24 sierpnia 1991 r. o ochronie przeciwpożarowej (Dz. U. z 2021 r. poz. 869, z </w:t>
      </w:r>
      <w:proofErr w:type="spellStart"/>
      <w:r w:rsidR="005C1142" w:rsidRPr="005C1142">
        <w:rPr>
          <w:rFonts w:ascii="Arial Narrow" w:eastAsia="Times New Roman" w:hAnsi="Arial Narrow" w:cs="Arial"/>
          <w:lang w:eastAsia="pl-PL"/>
        </w:rPr>
        <w:t>późn</w:t>
      </w:r>
      <w:proofErr w:type="spellEnd"/>
      <w:r w:rsidR="005C1142" w:rsidRPr="005C1142">
        <w:rPr>
          <w:rFonts w:ascii="Arial Narrow" w:eastAsia="Times New Roman" w:hAnsi="Arial Narrow" w:cs="Arial"/>
          <w:lang w:eastAsia="pl-PL"/>
        </w:rPr>
        <w:t>. zm.)</w:t>
      </w:r>
      <w:r w:rsidR="005C1142">
        <w:rPr>
          <w:rFonts w:ascii="Arial Narrow" w:eastAsia="Times New Roman" w:hAnsi="Arial Narrow" w:cs="Arial"/>
          <w:lang w:eastAsia="pl-PL"/>
        </w:rPr>
        <w:t xml:space="preserve">. </w:t>
      </w:r>
    </w:p>
    <w:p w:rsidR="005C1142" w:rsidRPr="005C1142" w:rsidRDefault="005C1142" w:rsidP="005C1142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Arial"/>
          <w:lang w:eastAsia="pl-PL"/>
        </w:rPr>
      </w:pPr>
      <w:r>
        <w:rPr>
          <w:rFonts w:ascii="Arial Narrow" w:eastAsia="Times New Roman" w:hAnsi="Arial Narrow" w:cs="Arial"/>
          <w:lang w:eastAsia="pl-PL"/>
        </w:rPr>
        <w:t xml:space="preserve">Projekt, na każdym etapie jego realizacji, musi być uzgadniany </w:t>
      </w:r>
      <w:r w:rsidR="00306F32">
        <w:rPr>
          <w:rFonts w:ascii="Arial Narrow" w:eastAsia="Times New Roman" w:hAnsi="Arial Narrow" w:cs="Arial"/>
          <w:lang w:eastAsia="pl-PL"/>
        </w:rPr>
        <w:t>(</w:t>
      </w:r>
      <w:r>
        <w:rPr>
          <w:rFonts w:ascii="Arial Narrow" w:eastAsia="Times New Roman" w:hAnsi="Arial Narrow" w:cs="Arial"/>
          <w:lang w:eastAsia="pl-PL"/>
        </w:rPr>
        <w:t>w toku wzajemnej współpracy</w:t>
      </w:r>
      <w:r w:rsidR="00306F32">
        <w:rPr>
          <w:rFonts w:ascii="Arial Narrow" w:eastAsia="Times New Roman" w:hAnsi="Arial Narrow" w:cs="Arial"/>
          <w:lang w:eastAsia="pl-PL"/>
        </w:rPr>
        <w:t>) przez</w:t>
      </w:r>
      <w:r>
        <w:rPr>
          <w:rFonts w:ascii="Arial Narrow" w:eastAsia="Times New Roman" w:hAnsi="Arial Narrow" w:cs="Arial"/>
          <w:lang w:eastAsia="pl-PL"/>
        </w:rPr>
        <w:t xml:space="preserve"> projektanta z rzeczoznawcą.</w:t>
      </w:r>
    </w:p>
    <w:p w:rsidR="005C1142" w:rsidRDefault="005C1142" w:rsidP="005C1142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Arial"/>
          <w:lang w:eastAsia="pl-PL"/>
        </w:rPr>
      </w:pPr>
      <w:r>
        <w:rPr>
          <w:rFonts w:ascii="Arial Narrow" w:eastAsia="Times New Roman" w:hAnsi="Arial Narrow" w:cs="Arial"/>
          <w:lang w:eastAsia="pl-PL"/>
        </w:rPr>
        <w:t xml:space="preserve">Wykonawca uwzględni w projekcie montaż opraw </w:t>
      </w:r>
      <w:r>
        <w:rPr>
          <w:rFonts w:ascii="Arial Narrow" w:eastAsia="Times New Roman" w:hAnsi="Arial Narrow" w:cs="Arial"/>
          <w:lang w:eastAsia="pl-PL"/>
        </w:rPr>
        <w:t>oświetlenia awaryjnego i ewakuacyjnego</w:t>
      </w:r>
      <w:r>
        <w:rPr>
          <w:rFonts w:ascii="Arial Narrow" w:eastAsia="Times New Roman" w:hAnsi="Arial Narrow" w:cs="Arial"/>
          <w:lang w:eastAsia="pl-PL"/>
        </w:rPr>
        <w:t xml:space="preserve"> w miejscach lokalizacji hydrantów wewnętrznych, przycisków ROP, gaśnic</w:t>
      </w:r>
      <w:r w:rsidR="00266B47">
        <w:rPr>
          <w:rFonts w:ascii="Arial Narrow" w:eastAsia="Times New Roman" w:hAnsi="Arial Narrow" w:cs="Arial"/>
          <w:lang w:eastAsia="pl-PL"/>
        </w:rPr>
        <w:t>, wejść/wyjść</w:t>
      </w:r>
      <w:r>
        <w:rPr>
          <w:rFonts w:ascii="Arial Narrow" w:eastAsia="Times New Roman" w:hAnsi="Arial Narrow" w:cs="Arial"/>
          <w:lang w:eastAsia="pl-PL"/>
        </w:rPr>
        <w:t xml:space="preserve"> itp. (zgodnie z obowiązującymi przepisami).</w:t>
      </w:r>
    </w:p>
    <w:p w:rsidR="005C1142" w:rsidRDefault="005C1142" w:rsidP="00951273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Arial"/>
          <w:lang w:eastAsia="pl-PL"/>
        </w:rPr>
      </w:pPr>
      <w:r>
        <w:rPr>
          <w:rFonts w:ascii="Arial Narrow" w:eastAsia="Times New Roman" w:hAnsi="Arial Narrow" w:cs="Arial"/>
          <w:lang w:eastAsia="pl-PL"/>
        </w:rPr>
        <w:t xml:space="preserve">Wykonawca </w:t>
      </w:r>
      <w:r w:rsidR="00951273">
        <w:rPr>
          <w:rFonts w:ascii="Arial Narrow" w:eastAsia="Times New Roman" w:hAnsi="Arial Narrow" w:cs="Arial"/>
          <w:lang w:eastAsia="pl-PL"/>
        </w:rPr>
        <w:t>uwzglę</w:t>
      </w:r>
      <w:r w:rsidR="00951273">
        <w:rPr>
          <w:rFonts w:ascii="Arial Narrow" w:eastAsia="Times New Roman" w:hAnsi="Arial Narrow" w:cs="Arial"/>
          <w:lang w:eastAsia="pl-PL"/>
        </w:rPr>
        <w:t xml:space="preserve">dni w projekcie zastosowanie </w:t>
      </w:r>
      <w:r w:rsidR="00951273">
        <w:rPr>
          <w:rFonts w:ascii="Arial Narrow" w:eastAsia="Times New Roman" w:hAnsi="Arial Narrow" w:cs="Arial"/>
          <w:lang w:eastAsia="pl-PL"/>
        </w:rPr>
        <w:t>opraw oświetlenia awaryjnego i ewakuacyjnego</w:t>
      </w:r>
      <w:r w:rsidR="00951273">
        <w:rPr>
          <w:rFonts w:ascii="Arial Narrow" w:eastAsia="Times New Roman" w:hAnsi="Arial Narrow" w:cs="Arial"/>
          <w:lang w:eastAsia="pl-PL"/>
        </w:rPr>
        <w:t xml:space="preserve">, które posiadają </w:t>
      </w:r>
      <w:r w:rsidR="00951273" w:rsidRPr="00951273">
        <w:rPr>
          <w:rFonts w:ascii="Arial Narrow" w:eastAsia="Times New Roman" w:hAnsi="Arial Narrow" w:cs="Arial"/>
          <w:lang w:eastAsia="pl-PL"/>
        </w:rPr>
        <w:t>diody sygnalizacyjne LED (sygnalizacja obecności napięcia w sieci oraz wskazanie stanu naładowania baterii/akumulatora)</w:t>
      </w:r>
      <w:r w:rsidR="00951273">
        <w:rPr>
          <w:rFonts w:ascii="Arial Narrow" w:eastAsia="Times New Roman" w:hAnsi="Arial Narrow" w:cs="Arial"/>
          <w:lang w:eastAsia="pl-PL"/>
        </w:rPr>
        <w:t>.</w:t>
      </w:r>
    </w:p>
    <w:p w:rsidR="00951273" w:rsidRPr="00951273" w:rsidRDefault="00951273" w:rsidP="00682D25">
      <w:pPr>
        <w:pStyle w:val="Akapitzlist"/>
        <w:numPr>
          <w:ilvl w:val="0"/>
          <w:numId w:val="2"/>
        </w:numPr>
        <w:jc w:val="both"/>
        <w:rPr>
          <w:rFonts w:ascii="Arial Narrow" w:eastAsia="Times New Roman" w:hAnsi="Arial Narrow" w:cs="Arial"/>
          <w:lang w:eastAsia="pl-PL"/>
        </w:rPr>
      </w:pPr>
      <w:r w:rsidRPr="00951273">
        <w:rPr>
          <w:rFonts w:ascii="Arial Narrow" w:eastAsia="Times New Roman" w:hAnsi="Arial Narrow" w:cs="Arial"/>
          <w:lang w:eastAsia="pl-PL"/>
        </w:rPr>
        <w:t>Wykonawca</w:t>
      </w:r>
      <w:r w:rsidRPr="00951273">
        <w:rPr>
          <w:rFonts w:ascii="Arial Narrow" w:eastAsia="Times New Roman" w:hAnsi="Arial Narrow" w:cs="Arial"/>
          <w:lang w:eastAsia="pl-PL"/>
        </w:rPr>
        <w:t xml:space="preserve"> </w:t>
      </w:r>
      <w:r w:rsidRPr="00951273">
        <w:rPr>
          <w:rFonts w:ascii="Arial Narrow" w:eastAsia="Times New Roman" w:hAnsi="Arial Narrow" w:cs="Arial"/>
          <w:lang w:eastAsia="pl-PL"/>
        </w:rPr>
        <w:t>uwzględni w projekcie</w:t>
      </w:r>
      <w:r w:rsidRPr="00951273">
        <w:rPr>
          <w:rFonts w:ascii="Arial Narrow" w:eastAsia="Times New Roman" w:hAnsi="Arial Narrow" w:cs="Arial"/>
          <w:lang w:eastAsia="pl-PL"/>
        </w:rPr>
        <w:t xml:space="preserve"> </w:t>
      </w:r>
      <w:r>
        <w:rPr>
          <w:rFonts w:ascii="Arial Narrow" w:eastAsia="Times New Roman" w:hAnsi="Arial Narrow" w:cs="Arial"/>
          <w:lang w:eastAsia="pl-PL"/>
        </w:rPr>
        <w:t xml:space="preserve">montaż </w:t>
      </w:r>
      <w:r w:rsidRPr="00951273">
        <w:rPr>
          <w:rFonts w:ascii="Arial Narrow" w:eastAsia="Times New Roman" w:hAnsi="Arial Narrow" w:cs="Arial"/>
          <w:lang w:eastAsia="pl-PL"/>
        </w:rPr>
        <w:t>okablowani</w:t>
      </w:r>
      <w:r>
        <w:rPr>
          <w:rFonts w:ascii="Arial Narrow" w:eastAsia="Times New Roman" w:hAnsi="Arial Narrow" w:cs="Arial"/>
          <w:lang w:eastAsia="pl-PL"/>
        </w:rPr>
        <w:t xml:space="preserve">a </w:t>
      </w:r>
      <w:r>
        <w:rPr>
          <w:rFonts w:ascii="Arial Narrow" w:eastAsia="Times New Roman" w:hAnsi="Arial Narrow" w:cs="Arial"/>
          <w:lang w:eastAsia="pl-PL"/>
        </w:rPr>
        <w:t>oświetlenia awaryjnego i ewakuacyjnego</w:t>
      </w:r>
      <w:r w:rsidRPr="00951273">
        <w:rPr>
          <w:rFonts w:ascii="Arial Narrow" w:eastAsia="Times New Roman" w:hAnsi="Arial Narrow" w:cs="Arial"/>
          <w:lang w:eastAsia="pl-PL"/>
        </w:rPr>
        <w:t xml:space="preserve"> w korytach prowadzonych podtynkowo (</w:t>
      </w:r>
      <w:r w:rsidR="00C53523">
        <w:rPr>
          <w:rFonts w:ascii="Arial Narrow" w:eastAsia="Times New Roman" w:hAnsi="Arial Narrow" w:cs="Arial"/>
          <w:lang w:eastAsia="pl-PL"/>
        </w:rPr>
        <w:t>Zamawiający</w:t>
      </w:r>
      <w:r w:rsidR="00306F32">
        <w:rPr>
          <w:rFonts w:ascii="Arial Narrow" w:eastAsia="Times New Roman" w:hAnsi="Arial Narrow" w:cs="Arial"/>
          <w:lang w:eastAsia="pl-PL"/>
        </w:rPr>
        <w:t xml:space="preserve"> dopuszcza</w:t>
      </w:r>
      <w:r w:rsidRPr="00951273">
        <w:rPr>
          <w:rFonts w:ascii="Arial Narrow" w:eastAsia="Times New Roman" w:hAnsi="Arial Narrow" w:cs="Arial"/>
          <w:lang w:eastAsia="pl-PL"/>
        </w:rPr>
        <w:t xml:space="preserve"> możliwość wykorzystania istniejących tras kablowych</w:t>
      </w:r>
      <w:r w:rsidR="00306F32">
        <w:rPr>
          <w:rFonts w:ascii="Arial Narrow" w:eastAsia="Times New Roman" w:hAnsi="Arial Narrow" w:cs="Arial"/>
          <w:lang w:eastAsia="pl-PL"/>
        </w:rPr>
        <w:t xml:space="preserve"> w miejscach, w których będzie to możliwe</w:t>
      </w:r>
      <w:r w:rsidRPr="00951273">
        <w:rPr>
          <w:rFonts w:ascii="Arial Narrow" w:eastAsia="Times New Roman" w:hAnsi="Arial Narrow" w:cs="Arial"/>
          <w:lang w:eastAsia="pl-PL"/>
        </w:rPr>
        <w:t>)</w:t>
      </w:r>
      <w:r w:rsidR="00C53523">
        <w:rPr>
          <w:rFonts w:ascii="Arial Narrow" w:eastAsia="Times New Roman" w:hAnsi="Arial Narrow" w:cs="Arial"/>
          <w:lang w:eastAsia="pl-PL"/>
        </w:rPr>
        <w:t>.</w:t>
      </w:r>
    </w:p>
    <w:p w:rsidR="001D6572" w:rsidRDefault="00C53523" w:rsidP="001071CC">
      <w:pPr>
        <w:pStyle w:val="Akapitzlist"/>
        <w:numPr>
          <w:ilvl w:val="0"/>
          <w:numId w:val="2"/>
        </w:numPr>
        <w:spacing w:before="100" w:beforeAutospacing="1" w:after="0" w:afterAutospacing="1" w:line="240" w:lineRule="auto"/>
        <w:jc w:val="both"/>
        <w:rPr>
          <w:rFonts w:ascii="Arial Narrow" w:hAnsi="Arial Narrow" w:cs="Arial"/>
          <w:bCs/>
        </w:rPr>
      </w:pPr>
      <w:r>
        <w:rPr>
          <w:rFonts w:ascii="Arial Narrow" w:hAnsi="Arial Narrow" w:cs="Arial"/>
          <w:bCs/>
        </w:rPr>
        <w:t>Wykonawca zobowiązany jest do wykonania pomiarów natężenia oświetlenia po zrealizowaniu przedmiotu umowy, zgodnie z § 5 ust. 4 umowy.</w:t>
      </w:r>
    </w:p>
    <w:p w:rsidR="00306F32" w:rsidRPr="00266B47" w:rsidRDefault="00306F32" w:rsidP="001071CC">
      <w:pPr>
        <w:pStyle w:val="Akapitzlist"/>
        <w:numPr>
          <w:ilvl w:val="0"/>
          <w:numId w:val="2"/>
        </w:numPr>
        <w:spacing w:before="100" w:beforeAutospacing="1" w:after="0" w:afterAutospacing="1" w:line="240" w:lineRule="auto"/>
        <w:jc w:val="both"/>
        <w:rPr>
          <w:rFonts w:ascii="Arial Narrow" w:hAnsi="Arial Narrow" w:cs="Arial"/>
          <w:bCs/>
        </w:rPr>
      </w:pPr>
      <w:r>
        <w:rPr>
          <w:rFonts w:ascii="Arial Narrow" w:hAnsi="Arial Narrow" w:cs="Arial"/>
          <w:bCs/>
        </w:rPr>
        <w:t xml:space="preserve">Podczas czynności odbiorowych (po wykonaniu przedmiotu umowy), pod nadzorem Zamawiającego, zadziałanie oświetlenia </w:t>
      </w:r>
      <w:r>
        <w:rPr>
          <w:rFonts w:ascii="Arial Narrow" w:eastAsia="Times New Roman" w:hAnsi="Arial Narrow" w:cs="Arial"/>
          <w:lang w:eastAsia="pl-PL"/>
        </w:rPr>
        <w:t>awaryjnego i ewakuacyjnego</w:t>
      </w:r>
      <w:r>
        <w:rPr>
          <w:rFonts w:ascii="Arial Narrow" w:eastAsia="Times New Roman" w:hAnsi="Arial Narrow" w:cs="Arial"/>
          <w:lang w:eastAsia="pl-PL"/>
        </w:rPr>
        <w:t xml:space="preserve"> zostanie sprawdzone w warunkach symulacji pożaru</w:t>
      </w:r>
      <w:bookmarkStart w:id="0" w:name="_GoBack"/>
      <w:bookmarkEnd w:id="0"/>
      <w:r>
        <w:rPr>
          <w:rFonts w:ascii="Arial Narrow" w:eastAsia="Times New Roman" w:hAnsi="Arial Narrow" w:cs="Arial"/>
          <w:lang w:eastAsia="pl-PL"/>
        </w:rPr>
        <w:t>.</w:t>
      </w:r>
    </w:p>
    <w:p w:rsidR="00266B47" w:rsidRPr="00306F32" w:rsidRDefault="00266B47" w:rsidP="001071CC">
      <w:pPr>
        <w:pStyle w:val="Akapitzlist"/>
        <w:numPr>
          <w:ilvl w:val="0"/>
          <w:numId w:val="2"/>
        </w:numPr>
        <w:spacing w:before="100" w:beforeAutospacing="1" w:after="0" w:afterAutospacing="1" w:line="240" w:lineRule="auto"/>
        <w:jc w:val="both"/>
        <w:rPr>
          <w:rFonts w:ascii="Arial Narrow" w:hAnsi="Arial Narrow" w:cs="Arial"/>
          <w:bCs/>
        </w:rPr>
      </w:pPr>
      <w:r>
        <w:rPr>
          <w:rFonts w:ascii="Arial Narrow" w:eastAsia="Times New Roman" w:hAnsi="Arial Narrow" w:cs="Arial"/>
          <w:lang w:eastAsia="pl-PL"/>
        </w:rPr>
        <w:t xml:space="preserve">Wykonawca przy realizacji Etapu II przedmiotu umowy będzie posługiwał się osobami posiadającymi uprawnienia do wykonywania prac eksploatacyjnych do 1 kW oraz co najmniej 1 osobą posiadającą uprawnienia dozorowe do 1 </w:t>
      </w:r>
      <w:proofErr w:type="spellStart"/>
      <w:r>
        <w:rPr>
          <w:rFonts w:ascii="Arial Narrow" w:eastAsia="Times New Roman" w:hAnsi="Arial Narrow" w:cs="Arial"/>
          <w:lang w:eastAsia="pl-PL"/>
        </w:rPr>
        <w:t>kW.</w:t>
      </w:r>
      <w:proofErr w:type="spellEnd"/>
    </w:p>
    <w:p w:rsidR="001D6572" w:rsidRDefault="001D6572" w:rsidP="001D6572">
      <w:pPr>
        <w:jc w:val="both"/>
        <w:rPr>
          <w:rFonts w:ascii="Arial Narrow" w:hAnsi="Arial Narrow"/>
        </w:rPr>
      </w:pPr>
    </w:p>
    <w:p w:rsidR="005C1142" w:rsidRPr="001D6572" w:rsidRDefault="005C1142" w:rsidP="001D6572">
      <w:pPr>
        <w:jc w:val="both"/>
        <w:rPr>
          <w:rFonts w:ascii="Arial Narrow" w:hAnsi="Arial Narrow"/>
        </w:rPr>
      </w:pPr>
    </w:p>
    <w:sectPr w:rsidR="005C1142" w:rsidRPr="001D65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E5F53"/>
    <w:multiLevelType w:val="hybridMultilevel"/>
    <w:tmpl w:val="81D4FF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41454"/>
    <w:multiLevelType w:val="hybridMultilevel"/>
    <w:tmpl w:val="29B0CA0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6E21086"/>
    <w:multiLevelType w:val="hybridMultilevel"/>
    <w:tmpl w:val="A0964194"/>
    <w:lvl w:ilvl="0" w:tplc="DE3C47A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trike w:val="0"/>
        <w:dstrike w:val="0"/>
        <w:color w:val="auto"/>
        <w:kern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trike w:val="0"/>
        <w:dstrike w:val="0"/>
        <w:color w:val="auto"/>
        <w:kern w:val="0"/>
      </w:rPr>
    </w:lvl>
    <w:lvl w:ilvl="2" w:tplc="3F8E9386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kern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572"/>
    <w:rsid w:val="001D6572"/>
    <w:rsid w:val="00266B47"/>
    <w:rsid w:val="00306F32"/>
    <w:rsid w:val="003C2FBB"/>
    <w:rsid w:val="00460E10"/>
    <w:rsid w:val="005C1142"/>
    <w:rsid w:val="00682D25"/>
    <w:rsid w:val="00951273"/>
    <w:rsid w:val="009F7DDA"/>
    <w:rsid w:val="00C53523"/>
    <w:rsid w:val="00FC4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9E0BC"/>
  <w15:chartTrackingRefBased/>
  <w15:docId w15:val="{8E18CEAE-C1A1-4BA5-9981-559C9F6FE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D65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440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Kowal</dc:creator>
  <cp:keywords/>
  <dc:description/>
  <cp:lastModifiedBy>Magdalena Kowal</cp:lastModifiedBy>
  <cp:revision>2</cp:revision>
  <dcterms:created xsi:type="dcterms:W3CDTF">2022-05-18T05:54:00Z</dcterms:created>
  <dcterms:modified xsi:type="dcterms:W3CDTF">2022-05-18T08:49:00Z</dcterms:modified>
</cp:coreProperties>
</file>