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1E03" w:rsidRPr="00900793" w:rsidRDefault="00B70D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00793">
        <w:rPr>
          <w:rFonts w:ascii="Times New Roman" w:hAnsi="Times New Roman"/>
          <w:b/>
          <w:bCs/>
          <w:sz w:val="24"/>
          <w:szCs w:val="24"/>
          <w:lang w:val="pl-PL"/>
        </w:rPr>
        <w:t xml:space="preserve">Uchwała nr </w:t>
      </w:r>
      <w:r w:rsidR="00DD785B">
        <w:rPr>
          <w:rFonts w:ascii="Times New Roman" w:hAnsi="Times New Roman"/>
          <w:b/>
          <w:bCs/>
          <w:sz w:val="24"/>
          <w:szCs w:val="24"/>
          <w:lang w:val="pl-PL"/>
        </w:rPr>
        <w:t>118</w:t>
      </w:r>
    </w:p>
    <w:p w:rsidR="00E51E03" w:rsidRPr="00900793" w:rsidRDefault="00B70D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00793">
        <w:rPr>
          <w:rFonts w:ascii="Times New Roman" w:hAnsi="Times New Roman"/>
          <w:b/>
          <w:bCs/>
          <w:sz w:val="24"/>
          <w:szCs w:val="24"/>
          <w:lang w:val="pl-PL"/>
        </w:rPr>
        <w:t>Rady Działalności Pożytku Publicznego</w:t>
      </w:r>
    </w:p>
    <w:p w:rsidR="00E51E03" w:rsidRPr="00900793" w:rsidRDefault="00DD78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z dnia 4</w:t>
      </w:r>
      <w:bookmarkStart w:id="0" w:name="_GoBack"/>
      <w:bookmarkEnd w:id="0"/>
      <w:r w:rsidR="00900793">
        <w:rPr>
          <w:rFonts w:ascii="Times New Roman" w:hAnsi="Times New Roman"/>
          <w:b/>
          <w:bCs/>
          <w:sz w:val="24"/>
          <w:szCs w:val="24"/>
          <w:lang w:val="pl-PL"/>
        </w:rPr>
        <w:t xml:space="preserve"> lipca</w:t>
      </w:r>
      <w:r w:rsidR="00B70D46" w:rsidRPr="00900793">
        <w:rPr>
          <w:rFonts w:ascii="Times New Roman" w:hAnsi="Times New Roman"/>
          <w:b/>
          <w:bCs/>
          <w:sz w:val="24"/>
          <w:szCs w:val="24"/>
          <w:lang w:val="pl-PL"/>
        </w:rPr>
        <w:t xml:space="preserve"> 2018 r.</w:t>
      </w:r>
    </w:p>
    <w:p w:rsidR="00E51E03" w:rsidRPr="00900793" w:rsidRDefault="00B70D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900793">
        <w:rPr>
          <w:rFonts w:ascii="Times New Roman" w:hAnsi="Times New Roman"/>
          <w:b/>
          <w:bCs/>
          <w:sz w:val="24"/>
          <w:szCs w:val="24"/>
          <w:lang w:val="pl-PL"/>
        </w:rPr>
        <w:t>w sprawie projektu ustawy o opiece zdrowotnej nad uczniami</w:t>
      </w:r>
    </w:p>
    <w:p w:rsidR="00E51E03" w:rsidRPr="00900793" w:rsidRDefault="00E51E03">
      <w:pPr>
        <w:spacing w:after="0" w:line="360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E51E03" w:rsidRPr="00900793" w:rsidRDefault="00B70D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00793">
        <w:rPr>
          <w:rFonts w:ascii="Times New Roman" w:hAnsi="Times New Roman"/>
          <w:sz w:val="24"/>
          <w:szCs w:val="24"/>
          <w:lang w:val="pl-PL"/>
        </w:rPr>
        <w:t xml:space="preserve">Na podstawie § 10 rozporządzenia Ministra Pracy i Polityki Społecznej z dnia 8 października 2015 r. w sprawie Rady Działalności Pożytku Publicznego </w:t>
      </w:r>
      <w:r w:rsidR="00900793">
        <w:rPr>
          <w:rFonts w:ascii="Times New Roman" w:hAnsi="Times New Roman"/>
          <w:sz w:val="24"/>
          <w:szCs w:val="24"/>
          <w:lang w:val="pl-PL"/>
        </w:rPr>
        <w:t>(Dz. U. z 2015 r., poz. 1706</w:t>
      </w:r>
      <w:r w:rsidR="004420DA">
        <w:rPr>
          <w:rFonts w:ascii="Times New Roman" w:hAnsi="Times New Roman"/>
          <w:sz w:val="24"/>
          <w:szCs w:val="24"/>
          <w:lang w:val="pl-PL"/>
        </w:rPr>
        <w:t>), oraz </w:t>
      </w:r>
      <w:r w:rsidRPr="00900793">
        <w:rPr>
          <w:rFonts w:ascii="Times New Roman" w:hAnsi="Times New Roman"/>
          <w:sz w:val="24"/>
          <w:szCs w:val="24"/>
          <w:lang w:val="pl-PL"/>
        </w:rPr>
        <w:t>art. 35 ust. 2 ustawy z dnia 24 kwietnia 2003 r. o działalności pożytku publicznego i</w:t>
      </w:r>
      <w:r w:rsidR="004420DA">
        <w:rPr>
          <w:rFonts w:ascii="Times New Roman" w:hAnsi="Times New Roman"/>
          <w:sz w:val="24"/>
          <w:szCs w:val="24"/>
          <w:lang w:val="pl-PL"/>
        </w:rPr>
        <w:t> </w:t>
      </w:r>
      <w:r w:rsidRPr="00900793">
        <w:rPr>
          <w:rFonts w:ascii="Times New Roman" w:hAnsi="Times New Roman"/>
          <w:sz w:val="24"/>
          <w:szCs w:val="24"/>
          <w:lang w:val="pl-PL"/>
        </w:rPr>
        <w:t>o</w:t>
      </w:r>
      <w:r w:rsidR="004420DA">
        <w:rPr>
          <w:rFonts w:ascii="Times New Roman" w:hAnsi="Times New Roman"/>
          <w:sz w:val="24"/>
          <w:szCs w:val="24"/>
          <w:lang w:val="pl-PL"/>
        </w:rPr>
        <w:t> </w:t>
      </w:r>
      <w:r w:rsidR="00900793">
        <w:rPr>
          <w:rFonts w:ascii="Times New Roman" w:hAnsi="Times New Roman"/>
          <w:sz w:val="24"/>
          <w:szCs w:val="24"/>
          <w:lang w:val="pl-PL"/>
        </w:rPr>
        <w:t>wolontariacie (Dz. U. z 2018 r., poz. 450</w:t>
      </w:r>
      <w:r w:rsidRPr="00900793">
        <w:rPr>
          <w:rFonts w:ascii="Times New Roman" w:hAnsi="Times New Roman"/>
          <w:sz w:val="24"/>
          <w:szCs w:val="24"/>
          <w:lang w:val="pl-PL"/>
        </w:rPr>
        <w:t>, ze zm.), uchwala się stanowisko Rady</w:t>
      </w:r>
      <w:r w:rsidR="004420D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0793">
        <w:rPr>
          <w:rFonts w:ascii="Times New Roman" w:hAnsi="Times New Roman"/>
          <w:sz w:val="24"/>
          <w:szCs w:val="24"/>
          <w:lang w:val="pl-PL"/>
        </w:rPr>
        <w:t>Działalności Pożytku Publicznego w sprawie projektu</w:t>
      </w:r>
      <w:r w:rsidR="004420DA">
        <w:rPr>
          <w:rFonts w:ascii="Times New Roman" w:hAnsi="Times New Roman"/>
          <w:sz w:val="24"/>
          <w:szCs w:val="24"/>
          <w:lang w:val="pl-PL"/>
        </w:rPr>
        <w:t xml:space="preserve"> ustawy o opiece zdrowotnej nad </w:t>
      </w:r>
      <w:r w:rsidRPr="00900793">
        <w:rPr>
          <w:rFonts w:ascii="Times New Roman" w:hAnsi="Times New Roman"/>
          <w:sz w:val="24"/>
          <w:szCs w:val="24"/>
          <w:lang w:val="pl-PL"/>
        </w:rPr>
        <w:t>uczniami.</w:t>
      </w:r>
    </w:p>
    <w:p w:rsidR="00E51E03" w:rsidRPr="00900793" w:rsidRDefault="00E51E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E51E03" w:rsidRPr="00900793" w:rsidRDefault="00B70D4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00793">
        <w:rPr>
          <w:rFonts w:ascii="Times New Roman" w:hAnsi="Times New Roman"/>
          <w:sz w:val="24"/>
          <w:szCs w:val="24"/>
          <w:lang w:val="pl-PL"/>
        </w:rPr>
        <w:t>§ 1</w:t>
      </w:r>
    </w:p>
    <w:p w:rsidR="00E51E03" w:rsidRPr="00900793" w:rsidRDefault="00B70D46">
      <w:p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900793">
        <w:rPr>
          <w:rFonts w:ascii="Times New Roman" w:hAnsi="Times New Roman"/>
          <w:sz w:val="24"/>
          <w:szCs w:val="24"/>
          <w:lang w:val="pl-PL"/>
        </w:rPr>
        <w:t xml:space="preserve">Rada Działalności Pożytku Publicznego uznaje za ważne i potrzebne działania </w:t>
      </w:r>
      <w:proofErr w:type="spellStart"/>
      <w:r w:rsidRPr="00900793">
        <w:rPr>
          <w:rFonts w:ascii="Times New Roman" w:hAnsi="Times New Roman"/>
          <w:sz w:val="24"/>
          <w:szCs w:val="24"/>
          <w:lang w:val="pl-PL"/>
        </w:rPr>
        <w:t>profilaktyczno</w:t>
      </w:r>
      <w:proofErr w:type="spellEnd"/>
      <w:r w:rsidRPr="00900793">
        <w:rPr>
          <w:rFonts w:ascii="Times New Roman" w:hAnsi="Times New Roman"/>
          <w:sz w:val="24"/>
          <w:szCs w:val="24"/>
          <w:lang w:val="pl-PL"/>
        </w:rPr>
        <w:t xml:space="preserve"> - lecznicze, które są przedmiotem ustawy. </w:t>
      </w:r>
      <w:r w:rsidR="00900793">
        <w:rPr>
          <w:rFonts w:ascii="Times New Roman" w:hAnsi="Times New Roman"/>
          <w:sz w:val="24"/>
          <w:szCs w:val="24"/>
          <w:lang w:val="pl-PL"/>
        </w:rPr>
        <w:t xml:space="preserve">Równocześnie Rada zwraca </w:t>
      </w:r>
      <w:r w:rsidRPr="00900793">
        <w:rPr>
          <w:rFonts w:ascii="Times New Roman" w:hAnsi="Times New Roman"/>
          <w:sz w:val="24"/>
          <w:szCs w:val="24"/>
          <w:lang w:val="pl-PL"/>
        </w:rPr>
        <w:t>uwagę na b</w:t>
      </w:r>
      <w:r w:rsidR="004420DA">
        <w:rPr>
          <w:rFonts w:ascii="Times New Roman" w:hAnsi="Times New Roman"/>
          <w:sz w:val="24"/>
          <w:szCs w:val="24"/>
          <w:lang w:val="pl-PL"/>
        </w:rPr>
        <w:t>rak w </w:t>
      </w:r>
      <w:r w:rsidR="00900793">
        <w:rPr>
          <w:rFonts w:ascii="Times New Roman" w:hAnsi="Times New Roman"/>
          <w:sz w:val="24"/>
          <w:szCs w:val="24"/>
          <w:lang w:val="pl-PL"/>
        </w:rPr>
        <w:t>usta</w:t>
      </w:r>
      <w:r w:rsidRPr="00900793">
        <w:rPr>
          <w:rFonts w:ascii="Times New Roman" w:hAnsi="Times New Roman"/>
          <w:sz w:val="24"/>
          <w:szCs w:val="24"/>
          <w:lang w:val="pl-PL"/>
        </w:rPr>
        <w:t>wie kwestii szczególnie istotnych w dbaniu o prawidłowy rozwój dzieci i młodzież</w:t>
      </w:r>
      <w:r w:rsidR="004420DA">
        <w:rPr>
          <w:rFonts w:ascii="Times New Roman" w:hAnsi="Times New Roman"/>
          <w:sz w:val="24"/>
          <w:szCs w:val="24"/>
          <w:lang w:val="pl-PL"/>
        </w:rPr>
        <w:t>y, a </w:t>
      </w:r>
      <w:r w:rsidRPr="00900793">
        <w:rPr>
          <w:rFonts w:ascii="Times New Roman" w:hAnsi="Times New Roman"/>
          <w:sz w:val="24"/>
          <w:szCs w:val="24"/>
          <w:lang w:val="pl-PL"/>
        </w:rPr>
        <w:t>więc problematyki dotyczącej zdrowia psychicznego: przeciwdział</w:t>
      </w:r>
      <w:r w:rsidR="004420DA">
        <w:rPr>
          <w:rFonts w:ascii="Times New Roman" w:hAnsi="Times New Roman"/>
          <w:sz w:val="24"/>
          <w:szCs w:val="24"/>
          <w:lang w:val="pl-PL"/>
        </w:rPr>
        <w:t>ania przemocy i </w:t>
      </w:r>
      <w:r w:rsidRPr="00900793">
        <w:rPr>
          <w:rFonts w:ascii="Times New Roman" w:hAnsi="Times New Roman"/>
          <w:sz w:val="24"/>
          <w:szCs w:val="24"/>
          <w:lang w:val="pl-PL"/>
        </w:rPr>
        <w:t xml:space="preserve">uzależnieniom, które wymagają specjalistycznych oddziaływań </w:t>
      </w:r>
      <w:proofErr w:type="spellStart"/>
      <w:r w:rsidRPr="00900793">
        <w:rPr>
          <w:rFonts w:ascii="Times New Roman" w:hAnsi="Times New Roman"/>
          <w:sz w:val="24"/>
          <w:szCs w:val="24"/>
          <w:lang w:val="pl-PL"/>
        </w:rPr>
        <w:t>psychoedukacyjnych</w:t>
      </w:r>
      <w:proofErr w:type="spellEnd"/>
      <w:r w:rsidRPr="00900793">
        <w:rPr>
          <w:rFonts w:ascii="Times New Roman" w:hAnsi="Times New Roman"/>
          <w:sz w:val="24"/>
          <w:szCs w:val="24"/>
          <w:lang w:val="pl-PL"/>
        </w:rPr>
        <w:t>. Rada postuluje również włączenie w działania z zakresu kształtowania u uczniów postaw prozdrowotnych oraz odpowiedzialności za własne zdrowie organizacji pozarzą</w:t>
      </w:r>
      <w:r w:rsidR="00900793">
        <w:rPr>
          <w:rFonts w:ascii="Times New Roman" w:hAnsi="Times New Roman"/>
          <w:sz w:val="24"/>
          <w:szCs w:val="24"/>
          <w:lang w:val="pl-PL"/>
        </w:rPr>
        <w:t>dowych,</w:t>
      </w:r>
      <w:r w:rsidRPr="00900793">
        <w:rPr>
          <w:rFonts w:ascii="Times New Roman" w:hAnsi="Times New Roman"/>
          <w:sz w:val="24"/>
          <w:szCs w:val="24"/>
          <w:lang w:val="pl-PL"/>
        </w:rPr>
        <w:t xml:space="preserve"> specjalizujących się w tym obszarze i działających na polu pracy z dziećmi i młodzieżą</w:t>
      </w:r>
      <w:r w:rsidR="00900793">
        <w:rPr>
          <w:rFonts w:ascii="Times New Roman" w:hAnsi="Times New Roman"/>
          <w:sz w:val="24"/>
          <w:szCs w:val="24"/>
          <w:lang w:val="pl-PL"/>
        </w:rPr>
        <w:t>. Jako, że są to istotni</w:t>
      </w:r>
      <w:r w:rsidRPr="00900793">
        <w:rPr>
          <w:rFonts w:ascii="Times New Roman" w:hAnsi="Times New Roman"/>
          <w:sz w:val="24"/>
          <w:szCs w:val="24"/>
          <w:lang w:val="pl-PL"/>
        </w:rPr>
        <w:t xml:space="preserve"> partner</w:t>
      </w:r>
      <w:r w:rsidR="00900793">
        <w:rPr>
          <w:rFonts w:ascii="Times New Roman" w:hAnsi="Times New Roman"/>
          <w:sz w:val="24"/>
          <w:szCs w:val="24"/>
          <w:lang w:val="pl-PL"/>
        </w:rPr>
        <w:t>zy</w:t>
      </w:r>
      <w:r w:rsidRPr="00900793">
        <w:rPr>
          <w:rFonts w:ascii="Times New Roman" w:hAnsi="Times New Roman"/>
          <w:sz w:val="24"/>
          <w:szCs w:val="24"/>
          <w:lang w:val="pl-PL"/>
        </w:rPr>
        <w:t xml:space="preserve"> w oddziaływaniach profilaktycznych szkoł</w:t>
      </w:r>
      <w:r w:rsidR="00900793">
        <w:rPr>
          <w:rFonts w:ascii="Times New Roman" w:hAnsi="Times New Roman"/>
          <w:sz w:val="24"/>
          <w:szCs w:val="24"/>
          <w:lang w:val="pl-PL"/>
        </w:rPr>
        <w:t>y,</w:t>
      </w:r>
      <w:r w:rsidRPr="00900793">
        <w:rPr>
          <w:rFonts w:ascii="Times New Roman" w:hAnsi="Times New Roman"/>
          <w:sz w:val="24"/>
          <w:szCs w:val="24"/>
          <w:lang w:val="pl-PL"/>
        </w:rPr>
        <w:t xml:space="preserve"> zdaniem Rady, powinno </w:t>
      </w:r>
      <w:r w:rsidR="00900793">
        <w:rPr>
          <w:rFonts w:ascii="Times New Roman" w:hAnsi="Times New Roman"/>
          <w:sz w:val="24"/>
          <w:szCs w:val="24"/>
          <w:lang w:val="pl-PL"/>
        </w:rPr>
        <w:t xml:space="preserve">to </w:t>
      </w:r>
      <w:r w:rsidRPr="00900793">
        <w:rPr>
          <w:rFonts w:ascii="Times New Roman" w:hAnsi="Times New Roman"/>
          <w:sz w:val="24"/>
          <w:szCs w:val="24"/>
          <w:lang w:val="pl-PL"/>
        </w:rPr>
        <w:t>znaleźć odzwierci</w:t>
      </w:r>
      <w:r w:rsidR="00900793">
        <w:rPr>
          <w:rFonts w:ascii="Times New Roman" w:hAnsi="Times New Roman"/>
          <w:sz w:val="24"/>
          <w:szCs w:val="24"/>
          <w:lang w:val="pl-PL"/>
        </w:rPr>
        <w:t xml:space="preserve">edlenie przynajmniej w art. 15 </w:t>
      </w:r>
      <w:r w:rsidRPr="00900793">
        <w:rPr>
          <w:rFonts w:ascii="Times New Roman" w:hAnsi="Times New Roman"/>
          <w:sz w:val="24"/>
          <w:szCs w:val="24"/>
          <w:lang w:val="pl-PL"/>
        </w:rPr>
        <w:t>i 23 ustawy.</w:t>
      </w:r>
    </w:p>
    <w:p w:rsidR="00E51E03" w:rsidRPr="00900793" w:rsidRDefault="00B70D4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00793">
        <w:rPr>
          <w:rFonts w:ascii="Times New Roman" w:hAnsi="Times New Roman"/>
          <w:sz w:val="24"/>
          <w:szCs w:val="24"/>
          <w:lang w:val="pl-PL"/>
        </w:rPr>
        <w:t>§ 2</w:t>
      </w:r>
    </w:p>
    <w:p w:rsidR="00E51E03" w:rsidRPr="00900793" w:rsidRDefault="00B70D46">
      <w:pPr>
        <w:spacing w:line="360" w:lineRule="auto"/>
        <w:jc w:val="both"/>
        <w:rPr>
          <w:lang w:val="pl-PL"/>
        </w:rPr>
      </w:pPr>
      <w:r w:rsidRPr="00900793">
        <w:rPr>
          <w:rFonts w:ascii="Times New Roman" w:hAnsi="Times New Roman"/>
          <w:sz w:val="24"/>
          <w:szCs w:val="24"/>
          <w:lang w:val="pl-PL"/>
        </w:rPr>
        <w:t>Uchwała wchodzi w życie z dniem podjęcia.</w:t>
      </w:r>
    </w:p>
    <w:sectPr w:rsidR="00E51E03" w:rsidRPr="0090079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46" w:rsidRDefault="00B70D46">
      <w:pPr>
        <w:spacing w:after="0" w:line="240" w:lineRule="auto"/>
      </w:pPr>
      <w:r>
        <w:separator/>
      </w:r>
    </w:p>
  </w:endnote>
  <w:endnote w:type="continuationSeparator" w:id="0">
    <w:p w:rsidR="00B70D46" w:rsidRDefault="00B7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03" w:rsidRDefault="00E51E03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46" w:rsidRDefault="00B70D46">
      <w:pPr>
        <w:spacing w:after="0" w:line="240" w:lineRule="auto"/>
      </w:pPr>
      <w:r>
        <w:separator/>
      </w:r>
    </w:p>
  </w:footnote>
  <w:footnote w:type="continuationSeparator" w:id="0">
    <w:p w:rsidR="00B70D46" w:rsidRDefault="00B7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03" w:rsidRDefault="00E51E0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03"/>
    <w:rsid w:val="004420DA"/>
    <w:rsid w:val="00900793"/>
    <w:rsid w:val="00B70D46"/>
    <w:rsid w:val="00DD785B"/>
    <w:rsid w:val="00E5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83004-1760-44CC-B44E-F7ED94B0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F7C3-DD52-43E2-B594-EED5A63D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Wójcik Aleksandra (DOB)</cp:lastModifiedBy>
  <cp:revision>4</cp:revision>
  <dcterms:created xsi:type="dcterms:W3CDTF">2018-07-03T09:58:00Z</dcterms:created>
  <dcterms:modified xsi:type="dcterms:W3CDTF">2018-07-05T10:27:00Z</dcterms:modified>
</cp:coreProperties>
</file>