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5A2D" w14:textId="68B5E838" w:rsidR="007F52EF" w:rsidRPr="000F478B" w:rsidRDefault="007F52EF" w:rsidP="00453594">
      <w:pPr>
        <w:pStyle w:val="Nagwek1"/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F478B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F4D64" w:rsidRPr="000F478B">
        <w:rPr>
          <w:rFonts w:ascii="Arial" w:hAnsi="Arial" w:cs="Arial"/>
          <w:color w:val="auto"/>
          <w:sz w:val="22"/>
          <w:szCs w:val="22"/>
        </w:rPr>
        <w:t>1</w:t>
      </w:r>
      <w:r w:rsidRPr="000F478B">
        <w:rPr>
          <w:rFonts w:ascii="Arial" w:hAnsi="Arial" w:cs="Arial"/>
          <w:color w:val="auto"/>
          <w:sz w:val="22"/>
          <w:szCs w:val="22"/>
        </w:rPr>
        <w:t xml:space="preserve"> do zapytania ofertowego </w:t>
      </w:r>
    </w:p>
    <w:p w14:paraId="32425A4E" w14:textId="161ED9B9" w:rsidR="00AE2360" w:rsidRPr="000F478B" w:rsidRDefault="00AE2360" w:rsidP="00FB1A63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F478B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30CB3CC8" w14:textId="2B79B7FD" w:rsidR="0063464F" w:rsidRDefault="00FB6FA2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Przedmiotem zamówienia jest stałe 24 – godzinne monitorowanie pożarowe obiekt</w:t>
      </w:r>
      <w:r w:rsidR="005F468B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położon</w:t>
      </w:r>
      <w:r w:rsidR="005F468B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w Rzeszowie przy al. J. Piłsudskiego 38 </w:t>
      </w:r>
      <w:r w:rsidR="005F468B">
        <w:rPr>
          <w:rFonts w:ascii="Arial" w:hAnsi="Arial" w:cs="Arial"/>
          <w:bCs/>
        </w:rPr>
        <w:t xml:space="preserve">oraz al. J. Piłsudskiego 38a </w:t>
      </w:r>
      <w:r w:rsidR="005F468B">
        <w:rPr>
          <w:rFonts w:ascii="Arial" w:hAnsi="Arial" w:cs="Arial"/>
          <w:bCs/>
        </w:rPr>
        <w:br/>
        <w:t>a</w:t>
      </w:r>
      <w:r>
        <w:rPr>
          <w:rFonts w:ascii="Arial" w:hAnsi="Arial" w:cs="Arial"/>
          <w:bCs/>
        </w:rPr>
        <w:t xml:space="preserve"> Państwową Strażą Pożarną w</w:t>
      </w:r>
      <w:r w:rsidR="00E9762B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Rzeszowie przy ul. Mochnackiego oraz okresowe przeglądy</w:t>
      </w:r>
      <w:r w:rsidR="0063464F">
        <w:rPr>
          <w:rFonts w:ascii="Arial" w:hAnsi="Arial" w:cs="Arial"/>
          <w:bCs/>
        </w:rPr>
        <w:t>, konserwacje, naprawy instalacji i urządzeń sygnalizacji pożarowej.</w:t>
      </w:r>
    </w:p>
    <w:p w14:paraId="226D9289" w14:textId="77777777" w:rsidR="0063464F" w:rsidRDefault="0063464F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Budynek jest wyposażony w:</w:t>
      </w:r>
    </w:p>
    <w:p w14:paraId="1E9F9749" w14:textId="408BA7B1" w:rsidR="00E9162D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E9162D">
        <w:rPr>
          <w:rFonts w:ascii="Arial" w:hAnsi="Arial" w:cs="Arial"/>
          <w:bCs/>
        </w:rPr>
        <w:t xml:space="preserve">entrala sygnalizacji pożaru POLON CSP 35 – 1 szt., </w:t>
      </w:r>
    </w:p>
    <w:p w14:paraId="407D466D" w14:textId="32492D79" w:rsidR="00E9162D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9162D">
        <w:rPr>
          <w:rFonts w:ascii="Arial" w:hAnsi="Arial" w:cs="Arial"/>
          <w:bCs/>
        </w:rPr>
        <w:t>waryjne źródło zasilania Akumulator 7Ah´12V – 2 szt.,</w:t>
      </w:r>
    </w:p>
    <w:p w14:paraId="4F83A549" w14:textId="2402A048" w:rsidR="00E9162D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</w:t>
      </w:r>
      <w:r w:rsidR="00E9162D">
        <w:rPr>
          <w:rFonts w:ascii="Arial" w:hAnsi="Arial" w:cs="Arial"/>
          <w:bCs/>
        </w:rPr>
        <w:t xml:space="preserve"> jonizująca dymu DIO31A2 – 40 szt., </w:t>
      </w:r>
    </w:p>
    <w:p w14:paraId="24B1E7A2" w14:textId="09C66F59" w:rsidR="00E9162D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E9162D">
        <w:rPr>
          <w:rFonts w:ascii="Arial" w:hAnsi="Arial" w:cs="Arial"/>
          <w:bCs/>
        </w:rPr>
        <w:t>zujka optyczna dymu DOR 40 – 6 szt.,</w:t>
      </w:r>
    </w:p>
    <w:p w14:paraId="3A2BA05A" w14:textId="63A45DE7" w:rsidR="00E9162D" w:rsidRDefault="0080484E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E9162D">
        <w:rPr>
          <w:rFonts w:ascii="Arial" w:hAnsi="Arial" w:cs="Arial"/>
          <w:bCs/>
        </w:rPr>
        <w:t>zujka temperaturowa TUP 35 – 8 szt.</w:t>
      </w:r>
      <w:r w:rsidR="00DF0158">
        <w:rPr>
          <w:rFonts w:ascii="Arial" w:hAnsi="Arial" w:cs="Arial"/>
          <w:bCs/>
        </w:rPr>
        <w:t xml:space="preserve">, </w:t>
      </w:r>
    </w:p>
    <w:p w14:paraId="191E3E78" w14:textId="507D6E70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ręczny ostrzegacz ROP 40H – 8 szt., </w:t>
      </w:r>
    </w:p>
    <w:p w14:paraId="675A0696" w14:textId="39B943AE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wskaźnik zadziałania WZ 31 – 45 szt.,</w:t>
      </w:r>
    </w:p>
    <w:p w14:paraId="7B6AE145" w14:textId="5610EF99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czujka liniowa dymu DOP 35 – 1 szt., </w:t>
      </w:r>
    </w:p>
    <w:p w14:paraId="36517774" w14:textId="2F5305A5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centrala oddymiająca klatki schodowej MERCOR MCR 9705 – 1 szt., </w:t>
      </w:r>
    </w:p>
    <w:p w14:paraId="52CB337C" w14:textId="360246AE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awaryjne źródło zasilania Akumulator 1,2Ah´12V – 2 szt., </w:t>
      </w:r>
    </w:p>
    <w:p w14:paraId="781C5D62" w14:textId="0BFDB43F" w:rsidR="00DF0158" w:rsidRDefault="00DF0158" w:rsidP="00E9162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siłownik okna oddymiającego 24V – 1 szt. </w:t>
      </w:r>
    </w:p>
    <w:p w14:paraId="0E4E703D" w14:textId="24255045" w:rsidR="004D2310" w:rsidRDefault="004D2310" w:rsidP="004D231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Konserwacja, przeglądy, naprawy:</w:t>
      </w:r>
    </w:p>
    <w:p w14:paraId="46851A8B" w14:textId="55EE3A47" w:rsidR="004D2310" w:rsidRDefault="004D2310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okresowe przeglądy sprawności, konserwacje oraz naprawy instalacji zgodnie z</w:t>
      </w:r>
      <w:r w:rsidR="004912B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Polską Normą Systemy Alarmowe</w:t>
      </w:r>
      <w:r w:rsidR="003871C8">
        <w:rPr>
          <w:rFonts w:ascii="Arial" w:hAnsi="Arial" w:cs="Arial"/>
          <w:bCs/>
        </w:rPr>
        <w:t xml:space="preserve"> jeden raz w kwartale,</w:t>
      </w:r>
    </w:p>
    <w:p w14:paraId="50543CA7" w14:textId="32BEF275" w:rsidR="003871C8" w:rsidRPr="00A444D1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A444D1">
        <w:rPr>
          <w:rFonts w:ascii="Arial" w:hAnsi="Arial" w:cs="Arial"/>
          <w:bCs/>
        </w:rPr>
        <w:t>okresowe badania szczelności izotopowych czujek dymu</w:t>
      </w:r>
      <w:r w:rsidR="005D6E6D" w:rsidRPr="00A444D1">
        <w:rPr>
          <w:rFonts w:ascii="Arial" w:hAnsi="Arial" w:cs="Arial"/>
          <w:bCs/>
        </w:rPr>
        <w:t xml:space="preserve"> jeden </w:t>
      </w:r>
      <w:r w:rsidRPr="00A444D1">
        <w:rPr>
          <w:rFonts w:ascii="Arial" w:hAnsi="Arial" w:cs="Arial"/>
          <w:bCs/>
        </w:rPr>
        <w:t xml:space="preserve">raz </w:t>
      </w:r>
      <w:r w:rsidR="005D6E6D" w:rsidRPr="00A444D1">
        <w:rPr>
          <w:rFonts w:ascii="Arial" w:hAnsi="Arial" w:cs="Arial"/>
          <w:bCs/>
        </w:rPr>
        <w:t>w kwartale</w:t>
      </w:r>
      <w:r w:rsidRPr="00A444D1">
        <w:rPr>
          <w:rFonts w:ascii="Arial" w:hAnsi="Arial" w:cs="Arial"/>
          <w:bCs/>
        </w:rPr>
        <w:t>, a</w:t>
      </w:r>
      <w:r w:rsidR="005D6E6D" w:rsidRPr="00A444D1">
        <w:rPr>
          <w:rFonts w:ascii="Arial" w:hAnsi="Arial" w:cs="Arial"/>
          <w:bCs/>
        </w:rPr>
        <w:t> </w:t>
      </w:r>
      <w:r w:rsidRPr="00A444D1">
        <w:rPr>
          <w:rFonts w:ascii="Arial" w:hAnsi="Arial" w:cs="Arial"/>
          <w:bCs/>
        </w:rPr>
        <w:t>także na życzenie Zamawiającego oraz w każdym przypadku, gdy zachodzi podejrzenie o</w:t>
      </w:r>
      <w:r w:rsidR="004912BE" w:rsidRPr="00A444D1">
        <w:rPr>
          <w:rFonts w:ascii="Arial" w:hAnsi="Arial" w:cs="Arial"/>
          <w:bCs/>
        </w:rPr>
        <w:t> </w:t>
      </w:r>
      <w:r w:rsidRPr="00A444D1">
        <w:rPr>
          <w:rFonts w:ascii="Arial" w:hAnsi="Arial" w:cs="Arial"/>
          <w:bCs/>
        </w:rPr>
        <w:t>rozhermetyzowanie źródła,</w:t>
      </w:r>
    </w:p>
    <w:p w14:paraId="6DDD6A5A" w14:textId="33513BEE" w:rsidR="003871C8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ewidencj</w:t>
      </w:r>
      <w:r w:rsidR="00A8458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izotopowych czujek dymu zgodnie z obowiązującymi przepisami,</w:t>
      </w:r>
    </w:p>
    <w:p w14:paraId="007642F6" w14:textId="5E61B0AF" w:rsidR="003871C8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konserwacja nie obejmuje usuwania uszkodzeń powstałych wskutek naturalnego zużycia </w:t>
      </w:r>
      <w:r w:rsidR="00E9762B">
        <w:rPr>
          <w:rFonts w:ascii="Arial" w:hAnsi="Arial" w:cs="Arial"/>
          <w:bCs/>
        </w:rPr>
        <w:t>elementów, nieprzewidzianych zjawisk oraz niewłaściwej obsługi przez Zamawiającego lub osoby trzecie,</w:t>
      </w:r>
    </w:p>
    <w:p w14:paraId="64C42368" w14:textId="4299AE3F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ponosi koszty związane z naprawą lub wymianą niesprawnych urządzeń oraz unieszkodliwieniem odpadów promieniotwórczych,</w:t>
      </w:r>
    </w:p>
    <w:p w14:paraId="3F4FD1A2" w14:textId="77777777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wymiana urządzeń będzie uzgadniana z Zamawiającym,</w:t>
      </w:r>
    </w:p>
    <w:p w14:paraId="1CBE8A8B" w14:textId="23870B1A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materiały do wymiany i napraw dostarcza Wykonawca</w:t>
      </w:r>
      <w:r w:rsidR="00AE0313">
        <w:rPr>
          <w:rFonts w:ascii="Arial" w:hAnsi="Arial" w:cs="Arial"/>
          <w:bCs/>
        </w:rPr>
        <w:t>,</w:t>
      </w:r>
    </w:p>
    <w:p w14:paraId="0EC1AD21" w14:textId="2FD6F3FC" w:rsidR="00AE0313" w:rsidRDefault="00AE0313" w:rsidP="005D6E6D">
      <w:pPr>
        <w:numPr>
          <w:ilvl w:val="0"/>
          <w:numId w:val="11"/>
        </w:numPr>
        <w:spacing w:after="0" w:line="360" w:lineRule="auto"/>
        <w:ind w:hanging="294"/>
        <w:rPr>
          <w:rFonts w:ascii="Arial" w:hAnsi="Arial" w:cs="Arial"/>
        </w:rPr>
      </w:pPr>
      <w:r w:rsidRPr="00A444D1">
        <w:rPr>
          <w:rFonts w:ascii="Arial" w:hAnsi="Arial" w:cs="Arial"/>
        </w:rPr>
        <w:lastRenderedPageBreak/>
        <w:t>Wykonawca w załączniku nr 2 do zapytania ofertowego – formularzu oferty określi kwotę za 1 roboczogodzinę zleconych napraw bieżących i wymiany sprzętu.</w:t>
      </w:r>
    </w:p>
    <w:p w14:paraId="4C8909F1" w14:textId="42C77B2D" w:rsidR="00C25FDA" w:rsidRDefault="006726C7" w:rsidP="00D0519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przedmiotu zamówienia Wykonawca będzie wykonywał usługi w zakresie </w:t>
      </w:r>
      <w:r w:rsidR="00931CC3" w:rsidRPr="00931CC3">
        <w:rPr>
          <w:rFonts w:ascii="Arial" w:hAnsi="Arial" w:cs="Arial"/>
          <w:bCs/>
        </w:rPr>
        <w:t xml:space="preserve"> </w:t>
      </w:r>
      <w:r w:rsidR="0027078D">
        <w:rPr>
          <w:rFonts w:ascii="Arial" w:hAnsi="Arial" w:cs="Arial"/>
          <w:bCs/>
        </w:rPr>
        <w:t>podłączenia</w:t>
      </w:r>
      <w:r w:rsidR="0027078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modernizacji/napraw nowych urządzeń do systemu sygnalizacji przeciwpożarowej. W ramach ww. usług</w:t>
      </w:r>
      <w:r w:rsidR="00C25FDA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</w:p>
    <w:p w14:paraId="3FE27075" w14:textId="61B1016C" w:rsidR="006726C7" w:rsidRDefault="00C25FDA" w:rsidP="00D051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zleci wykonanie konkretnej usługi,</w:t>
      </w:r>
    </w:p>
    <w:p w14:paraId="6D010587" w14:textId="6AD27AFD" w:rsidR="006726C7" w:rsidRDefault="006726C7" w:rsidP="00D051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materiały do wymiany i napraw dostarcz</w:t>
      </w:r>
      <w:r w:rsidR="00C25FDA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Wykonawca,</w:t>
      </w:r>
    </w:p>
    <w:p w14:paraId="5B3E01C1" w14:textId="358AF1A6" w:rsidR="006726C7" w:rsidRPr="006726C7" w:rsidRDefault="006726C7" w:rsidP="00D0519A">
      <w:pPr>
        <w:pStyle w:val="Akapitzlist"/>
        <w:numPr>
          <w:ilvl w:val="0"/>
          <w:numId w:val="13"/>
        </w:numPr>
        <w:spacing w:after="0" w:line="360" w:lineRule="auto"/>
        <w:ind w:left="709" w:hanging="283"/>
        <w:rPr>
          <w:rFonts w:ascii="Arial" w:hAnsi="Arial" w:cs="Arial"/>
        </w:rPr>
      </w:pPr>
      <w:r w:rsidRPr="006726C7">
        <w:rPr>
          <w:rFonts w:ascii="Arial" w:hAnsi="Arial" w:cs="Arial"/>
        </w:rPr>
        <w:t xml:space="preserve">Wykonawca w załączniku nr 2 do zapytania ofertowego – formularzu oferty określi kwotę za 1 roboczogodzinę zleconych </w:t>
      </w:r>
      <w:r w:rsidR="00C25FDA">
        <w:rPr>
          <w:rFonts w:ascii="Arial" w:hAnsi="Arial" w:cs="Arial"/>
        </w:rPr>
        <w:t>usług.</w:t>
      </w:r>
    </w:p>
    <w:p w14:paraId="743963C2" w14:textId="74D630BC" w:rsidR="00931CC3" w:rsidRPr="00931CC3" w:rsidRDefault="00931CC3" w:rsidP="00D0519A">
      <w:pPr>
        <w:pStyle w:val="Akapitzlist"/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bCs/>
        </w:rPr>
      </w:pPr>
    </w:p>
    <w:p w14:paraId="75254C0D" w14:textId="0A5FFC5B" w:rsidR="00931CC3" w:rsidRPr="00931CC3" w:rsidRDefault="00931CC3" w:rsidP="00931CC3">
      <w:pPr>
        <w:pStyle w:val="Akapitzlist"/>
        <w:spacing w:after="0" w:line="360" w:lineRule="auto"/>
        <w:ind w:left="779"/>
        <w:rPr>
          <w:rFonts w:ascii="Arial" w:hAnsi="Arial" w:cs="Arial"/>
        </w:rPr>
      </w:pPr>
    </w:p>
    <w:p w14:paraId="5C0C2852" w14:textId="77777777" w:rsidR="000F478B" w:rsidRPr="000F478B" w:rsidRDefault="000F478B" w:rsidP="000F478B">
      <w:pPr>
        <w:jc w:val="center"/>
        <w:rPr>
          <w:rFonts w:ascii="Arial" w:hAnsi="Arial" w:cs="Arial"/>
        </w:rPr>
      </w:pPr>
    </w:p>
    <w:sectPr w:rsidR="000F478B" w:rsidRPr="000F478B" w:rsidSect="000F478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25E09F50" w:rsidR="00FB1A63" w:rsidRDefault="000F478B">
    <w:pPr>
      <w:pStyle w:val="Stopka"/>
    </w:pPr>
    <w:r w:rsidRPr="00F00A65">
      <w:rPr>
        <w:noProof/>
      </w:rPr>
      <w:drawing>
        <wp:inline distT="0" distB="0" distL="0" distR="0" wp14:anchorId="354C7D21" wp14:editId="52693640">
          <wp:extent cx="5759450" cy="989747"/>
          <wp:effectExtent l="0" t="0" r="0" b="1270"/>
          <wp:docPr id="15384667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206062259" name="Obraz 120606225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B26BDF"/>
    <w:multiLevelType w:val="hybridMultilevel"/>
    <w:tmpl w:val="A3DA5E86"/>
    <w:lvl w:ilvl="0" w:tplc="0D7A75FC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9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1"/>
  </w:num>
  <w:num w:numId="9" w16cid:durableId="337268558">
    <w:abstractNumId w:val="4"/>
  </w:num>
  <w:num w:numId="10" w16cid:durableId="987320992">
    <w:abstractNumId w:val="12"/>
  </w:num>
  <w:num w:numId="11" w16cid:durableId="57821416">
    <w:abstractNumId w:val="10"/>
  </w:num>
  <w:num w:numId="12" w16cid:durableId="806705486">
    <w:abstractNumId w:val="0"/>
  </w:num>
  <w:num w:numId="13" w16cid:durableId="11492517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0F478B"/>
    <w:rsid w:val="0010565F"/>
    <w:rsid w:val="00113635"/>
    <w:rsid w:val="001137EC"/>
    <w:rsid w:val="0013142E"/>
    <w:rsid w:val="00132BB7"/>
    <w:rsid w:val="001757E4"/>
    <w:rsid w:val="00183E8A"/>
    <w:rsid w:val="00195F1C"/>
    <w:rsid w:val="001F3659"/>
    <w:rsid w:val="0020750F"/>
    <w:rsid w:val="00234B3C"/>
    <w:rsid w:val="00242916"/>
    <w:rsid w:val="002546DB"/>
    <w:rsid w:val="0027078D"/>
    <w:rsid w:val="002754B7"/>
    <w:rsid w:val="002B158E"/>
    <w:rsid w:val="002B680C"/>
    <w:rsid w:val="002C07B7"/>
    <w:rsid w:val="002F4D64"/>
    <w:rsid w:val="00346401"/>
    <w:rsid w:val="00346E81"/>
    <w:rsid w:val="003479FD"/>
    <w:rsid w:val="00360D6C"/>
    <w:rsid w:val="00371E65"/>
    <w:rsid w:val="00377700"/>
    <w:rsid w:val="00383869"/>
    <w:rsid w:val="0038716F"/>
    <w:rsid w:val="003871C8"/>
    <w:rsid w:val="003A38F8"/>
    <w:rsid w:val="003D5B38"/>
    <w:rsid w:val="003F0B10"/>
    <w:rsid w:val="00421490"/>
    <w:rsid w:val="00453594"/>
    <w:rsid w:val="00457399"/>
    <w:rsid w:val="00464263"/>
    <w:rsid w:val="004715A3"/>
    <w:rsid w:val="004750DD"/>
    <w:rsid w:val="004912BE"/>
    <w:rsid w:val="004A2622"/>
    <w:rsid w:val="004C7686"/>
    <w:rsid w:val="004D2310"/>
    <w:rsid w:val="004D6C63"/>
    <w:rsid w:val="005040BA"/>
    <w:rsid w:val="0053706D"/>
    <w:rsid w:val="005460D6"/>
    <w:rsid w:val="00555A17"/>
    <w:rsid w:val="005A5F43"/>
    <w:rsid w:val="005C23CF"/>
    <w:rsid w:val="005D6E6D"/>
    <w:rsid w:val="005E2BCD"/>
    <w:rsid w:val="005F468B"/>
    <w:rsid w:val="00614408"/>
    <w:rsid w:val="00622F89"/>
    <w:rsid w:val="0063464F"/>
    <w:rsid w:val="00636660"/>
    <w:rsid w:val="00666C19"/>
    <w:rsid w:val="006726C7"/>
    <w:rsid w:val="00675295"/>
    <w:rsid w:val="006B75F7"/>
    <w:rsid w:val="006F58B7"/>
    <w:rsid w:val="007067E0"/>
    <w:rsid w:val="00710528"/>
    <w:rsid w:val="0072409F"/>
    <w:rsid w:val="00726ADE"/>
    <w:rsid w:val="00746131"/>
    <w:rsid w:val="00750F5C"/>
    <w:rsid w:val="0075614D"/>
    <w:rsid w:val="00783E27"/>
    <w:rsid w:val="00797541"/>
    <w:rsid w:val="007B1CA7"/>
    <w:rsid w:val="007E5CAF"/>
    <w:rsid w:val="007F52EF"/>
    <w:rsid w:val="0080484E"/>
    <w:rsid w:val="008B6723"/>
    <w:rsid w:val="008C2928"/>
    <w:rsid w:val="008D4A9D"/>
    <w:rsid w:val="008E52AA"/>
    <w:rsid w:val="008E53B9"/>
    <w:rsid w:val="008E60E9"/>
    <w:rsid w:val="008F63CE"/>
    <w:rsid w:val="00903DAA"/>
    <w:rsid w:val="00927FC1"/>
    <w:rsid w:val="00931CC3"/>
    <w:rsid w:val="009548EF"/>
    <w:rsid w:val="00981754"/>
    <w:rsid w:val="009926D4"/>
    <w:rsid w:val="009D393D"/>
    <w:rsid w:val="009E73EB"/>
    <w:rsid w:val="00A05578"/>
    <w:rsid w:val="00A21B5D"/>
    <w:rsid w:val="00A444D1"/>
    <w:rsid w:val="00A51170"/>
    <w:rsid w:val="00A60E59"/>
    <w:rsid w:val="00A67C95"/>
    <w:rsid w:val="00A84580"/>
    <w:rsid w:val="00AE0313"/>
    <w:rsid w:val="00AE21C7"/>
    <w:rsid w:val="00AE2360"/>
    <w:rsid w:val="00AE55D3"/>
    <w:rsid w:val="00AF0546"/>
    <w:rsid w:val="00AF13D5"/>
    <w:rsid w:val="00B1057B"/>
    <w:rsid w:val="00B33569"/>
    <w:rsid w:val="00B33FF4"/>
    <w:rsid w:val="00B47AD9"/>
    <w:rsid w:val="00B81642"/>
    <w:rsid w:val="00B96B17"/>
    <w:rsid w:val="00BB1CE4"/>
    <w:rsid w:val="00BC0A2E"/>
    <w:rsid w:val="00C00794"/>
    <w:rsid w:val="00C03156"/>
    <w:rsid w:val="00C03E6D"/>
    <w:rsid w:val="00C10673"/>
    <w:rsid w:val="00C25FDA"/>
    <w:rsid w:val="00C56BD7"/>
    <w:rsid w:val="00C57696"/>
    <w:rsid w:val="00C64476"/>
    <w:rsid w:val="00C677C2"/>
    <w:rsid w:val="00CB6C97"/>
    <w:rsid w:val="00CC43F9"/>
    <w:rsid w:val="00D0519A"/>
    <w:rsid w:val="00D05412"/>
    <w:rsid w:val="00D15860"/>
    <w:rsid w:val="00D37568"/>
    <w:rsid w:val="00D43B9E"/>
    <w:rsid w:val="00D47373"/>
    <w:rsid w:val="00DB13B3"/>
    <w:rsid w:val="00DE77A7"/>
    <w:rsid w:val="00DF0158"/>
    <w:rsid w:val="00E01B46"/>
    <w:rsid w:val="00E02A66"/>
    <w:rsid w:val="00E55B47"/>
    <w:rsid w:val="00E61A92"/>
    <w:rsid w:val="00E9162D"/>
    <w:rsid w:val="00E9762B"/>
    <w:rsid w:val="00EA43B1"/>
    <w:rsid w:val="00EA45F1"/>
    <w:rsid w:val="00EB1580"/>
    <w:rsid w:val="00EF4B88"/>
    <w:rsid w:val="00EF6261"/>
    <w:rsid w:val="00F049BB"/>
    <w:rsid w:val="00F2622B"/>
    <w:rsid w:val="00F3003A"/>
    <w:rsid w:val="00F37AC6"/>
    <w:rsid w:val="00F40F9E"/>
    <w:rsid w:val="00F41A3A"/>
    <w:rsid w:val="00F60040"/>
    <w:rsid w:val="00F64931"/>
    <w:rsid w:val="00F97CAA"/>
    <w:rsid w:val="00FA259D"/>
    <w:rsid w:val="00FB1A63"/>
    <w:rsid w:val="00FB6FA2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8</cp:revision>
  <cp:lastPrinted>2024-09-20T08:55:00Z</cp:lastPrinted>
  <dcterms:created xsi:type="dcterms:W3CDTF">2024-09-09T09:12:00Z</dcterms:created>
  <dcterms:modified xsi:type="dcterms:W3CDTF">2024-09-23T10:19:00Z</dcterms:modified>
</cp:coreProperties>
</file>