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6450FB" w14:textId="0AD4EE84" w:rsidR="0057514D" w:rsidRDefault="0057514D" w:rsidP="0057514D">
      <w:pPr>
        <w:widowControl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pl-PL" w:eastAsia="pl-PL"/>
        </w:rPr>
      </w:pPr>
      <w:r>
        <w:rPr>
          <w:rFonts w:ascii="Times New Roman" w:eastAsia="Times New Roman" w:hAnsi="Times New Roman" w:cs="Times New Roman"/>
          <w:lang w:val="pl-PL" w:eastAsia="pl-PL"/>
        </w:rPr>
        <w:t>Załącznik</w:t>
      </w:r>
      <w:r w:rsidR="00456EC3">
        <w:rPr>
          <w:rFonts w:ascii="Times New Roman" w:eastAsia="Times New Roman" w:hAnsi="Times New Roman" w:cs="Times New Roman"/>
          <w:lang w:val="pl-PL" w:eastAsia="pl-PL"/>
        </w:rPr>
        <w:t xml:space="preserve"> </w:t>
      </w:r>
      <w:r>
        <w:rPr>
          <w:rFonts w:ascii="Times New Roman" w:eastAsia="Times New Roman" w:hAnsi="Times New Roman" w:cs="Times New Roman"/>
          <w:lang w:val="pl-PL" w:eastAsia="pl-PL"/>
        </w:rPr>
        <w:t>B.90.</w:t>
      </w:r>
    </w:p>
    <w:p w14:paraId="538396C2" w14:textId="77777777" w:rsidR="0057514D" w:rsidRDefault="0057514D" w:rsidP="0057514D">
      <w:pPr>
        <w:widowControl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pl-PL" w:eastAsia="pl-PL"/>
        </w:rPr>
      </w:pPr>
    </w:p>
    <w:p w14:paraId="7A3B67C4" w14:textId="7E60207E" w:rsidR="0057514D" w:rsidRDefault="0057514D" w:rsidP="0057514D">
      <w:pPr>
        <w:widowControl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pl-PL" w:eastAsia="pl-PL"/>
        </w:rPr>
      </w:pPr>
      <w:bookmarkStart w:id="0" w:name="_Hlk34226794"/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pl-PL"/>
        </w:rPr>
        <w:t>LECZENIE</w:t>
      </w:r>
      <w:r w:rsidR="00456EC3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pl-PL"/>
        </w:rPr>
        <w:t>ZABURZEŃ</w:t>
      </w:r>
      <w:r w:rsidR="00456EC3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pl-PL"/>
        </w:rPr>
        <w:t>MOTORYCZNYCH</w:t>
      </w:r>
      <w:r w:rsidR="00456EC3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pl-PL"/>
        </w:rPr>
        <w:t>W</w:t>
      </w:r>
      <w:r w:rsidR="00456EC3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pl-PL"/>
        </w:rPr>
        <w:t>PRZEBIEGU</w:t>
      </w:r>
      <w:r w:rsidR="00456EC3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pl-PL"/>
        </w:rPr>
        <w:t>ZAAWANSOWANEJ</w:t>
      </w:r>
      <w:r w:rsidR="00456EC3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pl-PL"/>
        </w:rPr>
        <w:t>CHOROBY</w:t>
      </w:r>
      <w:r w:rsidR="00456EC3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pl-PL"/>
        </w:rPr>
        <w:t>PARKINSONA</w:t>
      </w:r>
      <w:r w:rsidR="00456EC3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pl-PL"/>
        </w:rPr>
        <w:t>(ICD-10</w:t>
      </w:r>
      <w:r w:rsidR="00456EC3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pl-PL"/>
        </w:rPr>
        <w:t>G.20)</w:t>
      </w:r>
      <w:r w:rsidR="00456EC3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pl-PL"/>
        </w:rPr>
        <w:t xml:space="preserve"> </w:t>
      </w:r>
      <w:bookmarkEnd w:id="0"/>
    </w:p>
    <w:tbl>
      <w:tblPr>
        <w:tblW w:w="5000" w:type="pct"/>
        <w:jc w:val="center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6372"/>
        <w:gridCol w:w="4111"/>
        <w:gridCol w:w="4901"/>
      </w:tblGrid>
      <w:tr w:rsidR="00E15E77" w14:paraId="26B7B558" w14:textId="77777777" w:rsidTr="00675B72">
        <w:trPr>
          <w:trHeight w:val="567"/>
          <w:jc w:val="center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4C7F2E" w14:textId="5F72BCF0" w:rsidR="000A22CD" w:rsidRPr="000A22CD" w:rsidRDefault="00A72250" w:rsidP="00675B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</w:pPr>
            <w:r w:rsidRPr="00C8500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pl-PL" w:eastAsia="pl-PL"/>
              </w:rPr>
              <w:t>ZAKRES</w:t>
            </w:r>
            <w:r w:rsidR="00456EC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pl-PL" w:eastAsia="pl-PL"/>
              </w:rPr>
              <w:t xml:space="preserve"> </w:t>
            </w:r>
            <w:r w:rsidRPr="00C8500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pl-PL" w:eastAsia="pl-PL"/>
              </w:rPr>
              <w:t>ŚWIADCZENIA</w:t>
            </w:r>
            <w:r w:rsidR="00456EC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pl-PL" w:eastAsia="pl-PL"/>
              </w:rPr>
              <w:t xml:space="preserve"> </w:t>
            </w:r>
            <w:r w:rsidRPr="00C8500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pl-PL" w:eastAsia="pl-PL"/>
              </w:rPr>
              <w:t>GWARANTOWANEGO</w:t>
            </w:r>
          </w:p>
        </w:tc>
      </w:tr>
      <w:tr w:rsidR="00E304CA" w:rsidRPr="00CD3A00" w14:paraId="21A5B1FA" w14:textId="77777777" w:rsidTr="00E304CA">
        <w:trPr>
          <w:trHeight w:val="567"/>
          <w:jc w:val="center"/>
        </w:trPr>
        <w:tc>
          <w:tcPr>
            <w:tcW w:w="20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B4BC32" w14:textId="77777777" w:rsidR="00E15E77" w:rsidRDefault="00A72250" w:rsidP="00675B72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ŚW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NIO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CY</w:t>
            </w:r>
          </w:p>
        </w:tc>
        <w:tc>
          <w:tcPr>
            <w:tcW w:w="1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44D7EA" w14:textId="77777777" w:rsidR="00E304CA" w:rsidRDefault="00A72250" w:rsidP="00675B72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  <w:lang w:val="pl-PL"/>
              </w:rPr>
            </w:pPr>
            <w:r w:rsidRPr="00D344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>SC</w:t>
            </w:r>
            <w:r w:rsidRPr="00D344B3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H</w:t>
            </w:r>
            <w:r w:rsidRPr="00D344B3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E</w:t>
            </w:r>
            <w:r w:rsidRPr="00D344B3">
              <w:rPr>
                <w:rFonts w:ascii="Times New Roman" w:eastAsia="Times New Roman" w:hAnsi="Times New Roman" w:cs="Times New Roman"/>
                <w:b/>
                <w:bCs/>
                <w:spacing w:val="4"/>
                <w:sz w:val="20"/>
                <w:szCs w:val="20"/>
                <w:lang w:val="pl-PL"/>
              </w:rPr>
              <w:t>M</w:t>
            </w:r>
            <w:r w:rsidRPr="00D344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>AT</w:t>
            </w:r>
            <w:r w:rsidR="00456EC3"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  <w:lang w:val="pl-PL"/>
              </w:rPr>
              <w:t xml:space="preserve"> </w:t>
            </w:r>
            <w:r w:rsidRPr="00D344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>DAW</w:t>
            </w:r>
            <w:r w:rsidRPr="00D344B3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KO</w:t>
            </w:r>
            <w:r w:rsidRPr="00D344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>WA</w:t>
            </w:r>
            <w:r w:rsidRPr="00D344B3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val="pl-PL"/>
              </w:rPr>
              <w:t>N</w:t>
            </w:r>
            <w:r w:rsidRPr="00D344B3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pl-PL"/>
              </w:rPr>
              <w:t>I</w:t>
            </w:r>
            <w:r w:rsidRPr="00D344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>A</w:t>
            </w:r>
            <w:r w:rsidR="00456EC3">
              <w:rPr>
                <w:rFonts w:ascii="Times New Roman" w:eastAsia="Times New Roman" w:hAnsi="Times New Roman" w:cs="Times New Roman"/>
                <w:b/>
                <w:bCs/>
                <w:spacing w:val="-15"/>
                <w:sz w:val="20"/>
                <w:szCs w:val="20"/>
                <w:lang w:val="pl-PL"/>
              </w:rPr>
              <w:t xml:space="preserve"> </w:t>
            </w:r>
            <w:r w:rsidRPr="00D344B3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LE</w:t>
            </w:r>
            <w:r w:rsidRPr="00D344B3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KÓ</w:t>
            </w:r>
            <w:r w:rsidRPr="00D344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>W</w:t>
            </w:r>
            <w:r w:rsidR="00456EC3"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  <w:lang w:val="pl-PL"/>
              </w:rPr>
              <w:t xml:space="preserve"> </w:t>
            </w:r>
          </w:p>
          <w:p w14:paraId="60A4B217" w14:textId="48B5A9ED" w:rsidR="00E15E77" w:rsidRPr="00D344B3" w:rsidRDefault="00A72250" w:rsidP="00675B72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D344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>W</w:t>
            </w:r>
            <w:r w:rsidR="00456E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 xml:space="preserve"> </w:t>
            </w:r>
            <w:r w:rsidRPr="00D344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>PR</w:t>
            </w:r>
            <w:r w:rsidRPr="00D344B3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val="pl-PL"/>
              </w:rPr>
              <w:t>O</w:t>
            </w:r>
            <w:r w:rsidRPr="00D344B3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G</w:t>
            </w:r>
            <w:r w:rsidRPr="00D344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>RA</w:t>
            </w:r>
            <w:r w:rsidRPr="00D344B3">
              <w:rPr>
                <w:rFonts w:ascii="Times New Roman" w:eastAsia="Times New Roman" w:hAnsi="Times New Roman" w:cs="Times New Roman"/>
                <w:b/>
                <w:bCs/>
                <w:spacing w:val="4"/>
                <w:sz w:val="20"/>
                <w:szCs w:val="20"/>
                <w:lang w:val="pl-PL"/>
              </w:rPr>
              <w:t>M</w:t>
            </w:r>
            <w:r w:rsidRPr="00D344B3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I</w:t>
            </w:r>
            <w:r w:rsidRPr="00D344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>E</w:t>
            </w:r>
          </w:p>
        </w:tc>
        <w:tc>
          <w:tcPr>
            <w:tcW w:w="1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614C2E" w14:textId="77777777" w:rsidR="00E304CA" w:rsidRDefault="00A72250" w:rsidP="00675B72">
            <w:pPr>
              <w:spacing w:after="0" w:line="240" w:lineRule="auto"/>
              <w:ind w:right="179"/>
              <w:jc w:val="center"/>
              <w:rPr>
                <w:rFonts w:ascii="Times New Roman" w:eastAsia="Times New Roman" w:hAnsi="Times New Roman" w:cs="Times New Roman"/>
                <w:b/>
                <w:bCs/>
                <w:spacing w:val="-17"/>
                <w:sz w:val="20"/>
                <w:szCs w:val="20"/>
                <w:lang w:val="pl-PL"/>
              </w:rPr>
            </w:pPr>
            <w:r w:rsidRPr="00D344B3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B</w:t>
            </w:r>
            <w:r w:rsidRPr="00D344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>ADAN</w:t>
            </w:r>
            <w:r w:rsidRPr="00D344B3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I</w:t>
            </w:r>
            <w:r w:rsidRPr="00D344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>A</w:t>
            </w:r>
            <w:r w:rsidR="00456EC3">
              <w:rPr>
                <w:rFonts w:ascii="Times New Roman" w:eastAsia="Times New Roman" w:hAnsi="Times New Roman" w:cs="Times New Roman"/>
                <w:b/>
                <w:bCs/>
                <w:spacing w:val="-9"/>
                <w:sz w:val="20"/>
                <w:szCs w:val="20"/>
                <w:lang w:val="pl-PL"/>
              </w:rPr>
              <w:t xml:space="preserve"> </w:t>
            </w:r>
            <w:r w:rsidRPr="00D344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>D</w:t>
            </w:r>
            <w:r w:rsidRPr="00D344B3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pl-PL"/>
              </w:rPr>
              <w:t>I</w:t>
            </w:r>
            <w:r w:rsidRPr="00D344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>A</w:t>
            </w:r>
            <w:r w:rsidRPr="00D344B3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G</w:t>
            </w:r>
            <w:r w:rsidRPr="00D344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>N</w:t>
            </w:r>
            <w:r w:rsidRPr="00D344B3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O</w:t>
            </w:r>
            <w:r w:rsidRPr="00D344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>S</w:t>
            </w:r>
            <w:r w:rsidRPr="00D344B3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T</w:t>
            </w:r>
            <w:r w:rsidRPr="00D344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>Y</w:t>
            </w:r>
            <w:r w:rsidRPr="00D344B3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val="pl-PL"/>
              </w:rPr>
              <w:t>C</w:t>
            </w:r>
            <w:r w:rsidRPr="00D344B3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pl-PL"/>
              </w:rPr>
              <w:t>Z</w:t>
            </w:r>
            <w:r w:rsidRPr="00D344B3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pl-PL"/>
              </w:rPr>
              <w:t>N</w:t>
            </w:r>
            <w:r w:rsidRPr="00D344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>E</w:t>
            </w:r>
            <w:r w:rsidR="00456EC3">
              <w:rPr>
                <w:rFonts w:ascii="Times New Roman" w:eastAsia="Times New Roman" w:hAnsi="Times New Roman" w:cs="Times New Roman"/>
                <w:b/>
                <w:bCs/>
                <w:spacing w:val="-16"/>
                <w:sz w:val="20"/>
                <w:szCs w:val="20"/>
                <w:lang w:val="pl-PL"/>
              </w:rPr>
              <w:t xml:space="preserve"> </w:t>
            </w:r>
            <w:r w:rsidRPr="00D344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>WY</w:t>
            </w:r>
            <w:r w:rsidRPr="00D344B3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KO</w:t>
            </w:r>
            <w:r w:rsidRPr="00D344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>NYWA</w:t>
            </w:r>
            <w:r w:rsidRPr="00D344B3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val="pl-PL"/>
              </w:rPr>
              <w:t>N</w:t>
            </w:r>
            <w:r w:rsidRPr="00D344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>E</w:t>
            </w:r>
            <w:r w:rsidR="00456EC3">
              <w:rPr>
                <w:rFonts w:ascii="Times New Roman" w:eastAsia="Times New Roman" w:hAnsi="Times New Roman" w:cs="Times New Roman"/>
                <w:b/>
                <w:bCs/>
                <w:spacing w:val="-17"/>
                <w:sz w:val="20"/>
                <w:szCs w:val="20"/>
                <w:lang w:val="pl-PL"/>
              </w:rPr>
              <w:t xml:space="preserve"> </w:t>
            </w:r>
          </w:p>
          <w:p w14:paraId="2950F3CC" w14:textId="2B79593D" w:rsidR="00E15E77" w:rsidRPr="00D344B3" w:rsidRDefault="0036574A" w:rsidP="00675B72">
            <w:pPr>
              <w:spacing w:after="0" w:line="240" w:lineRule="auto"/>
              <w:ind w:right="1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>W</w:t>
            </w:r>
            <w:r w:rsidR="00456E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 xml:space="preserve"> </w:t>
            </w:r>
            <w:r w:rsidR="00A72250" w:rsidRPr="00D344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>RA</w:t>
            </w:r>
            <w:r w:rsidR="00A72250" w:rsidRPr="00D344B3">
              <w:rPr>
                <w:rFonts w:ascii="Times New Roman" w:eastAsia="Times New Roman" w:hAnsi="Times New Roman" w:cs="Times New Roman"/>
                <w:b/>
                <w:bCs/>
                <w:spacing w:val="4"/>
                <w:sz w:val="20"/>
                <w:szCs w:val="20"/>
                <w:lang w:val="pl-PL"/>
              </w:rPr>
              <w:t>M</w:t>
            </w:r>
            <w:r w:rsidR="00A72250" w:rsidRPr="00D344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>ACH</w:t>
            </w:r>
            <w:r w:rsidR="00456EC3"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  <w:lang w:val="pl-PL"/>
              </w:rPr>
              <w:t xml:space="preserve"> </w:t>
            </w:r>
            <w:r w:rsidR="00A72250" w:rsidRPr="00D344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>PR</w:t>
            </w:r>
            <w:r w:rsidR="00A72250" w:rsidRPr="00D344B3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O</w:t>
            </w:r>
            <w:r w:rsidR="00A72250" w:rsidRPr="00D344B3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G</w:t>
            </w:r>
            <w:r w:rsidR="00A72250" w:rsidRPr="00D344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>RA</w:t>
            </w:r>
            <w:r w:rsidR="00A72250" w:rsidRPr="00D344B3">
              <w:rPr>
                <w:rFonts w:ascii="Times New Roman" w:eastAsia="Times New Roman" w:hAnsi="Times New Roman" w:cs="Times New Roman"/>
                <w:b/>
                <w:bCs/>
                <w:spacing w:val="4"/>
                <w:sz w:val="20"/>
                <w:szCs w:val="20"/>
                <w:lang w:val="pl-PL"/>
              </w:rPr>
              <w:t>M</w:t>
            </w:r>
            <w:r w:rsidR="00A72250" w:rsidRPr="00D344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>U</w:t>
            </w:r>
          </w:p>
        </w:tc>
      </w:tr>
      <w:tr w:rsidR="00E304CA" w:rsidRPr="00CD3A00" w14:paraId="637FDBAF" w14:textId="77777777" w:rsidTr="00E304CA">
        <w:trPr>
          <w:jc w:val="center"/>
        </w:trPr>
        <w:tc>
          <w:tcPr>
            <w:tcW w:w="20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A987A1" w14:textId="472C4214" w:rsidR="00AC30BF" w:rsidRDefault="000B7B27" w:rsidP="00EE2DE2">
            <w:pPr>
              <w:spacing w:before="120" w:after="60" w:line="240" w:lineRule="auto"/>
              <w:ind w:right="2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EE2DE2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Pacjent</w:t>
            </w:r>
            <w:r w:rsidR="00456EC3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EE2DE2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jest</w:t>
            </w:r>
            <w:r w:rsidR="00456EC3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EE2DE2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kwalifikowany</w:t>
            </w:r>
            <w:r w:rsidR="00456EC3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EE2DE2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do</w:t>
            </w:r>
            <w:r w:rsidR="00456EC3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EE2DE2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programu</w:t>
            </w:r>
            <w:r w:rsidR="00456EC3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EE2DE2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przez</w:t>
            </w:r>
            <w:r w:rsidR="00456EC3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EE2DE2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Zespół</w:t>
            </w:r>
            <w:r w:rsidR="00456EC3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EE2DE2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Koordynacyjny</w:t>
            </w:r>
            <w:r w:rsidR="00456EC3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EE2DE2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do</w:t>
            </w:r>
            <w:r w:rsidR="00456EC3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EE2DE2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Spraw</w:t>
            </w:r>
            <w:r w:rsidR="00456EC3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EE2DE2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Leczenia</w:t>
            </w:r>
            <w:r w:rsidR="00456EC3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EE2DE2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Zaburzeń</w:t>
            </w:r>
            <w:r w:rsidR="00456EC3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EE2DE2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Motorycznych</w:t>
            </w:r>
            <w:r w:rsidR="00456EC3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EE2DE2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w</w:t>
            </w:r>
            <w:r w:rsidR="00456EC3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EE2DE2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Przebiegu</w:t>
            </w:r>
            <w:r w:rsidR="00456EC3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EE2DE2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Choroby</w:t>
            </w:r>
            <w:r w:rsidR="00456EC3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EE2DE2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Parkinsona,</w:t>
            </w:r>
            <w:r w:rsidR="00456EC3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EE2DE2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powoływany</w:t>
            </w:r>
            <w:r w:rsidR="00456EC3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EE2DE2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przez</w:t>
            </w:r>
            <w:r w:rsidR="00456EC3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EE2DE2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Prezesa</w:t>
            </w:r>
            <w:r w:rsidR="00456EC3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EE2DE2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Narodowego</w:t>
            </w:r>
            <w:r w:rsidR="00456EC3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EE2DE2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Funduszu</w:t>
            </w:r>
            <w:r w:rsidR="00456EC3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EE2DE2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Zdrowia.</w:t>
            </w:r>
          </w:p>
          <w:p w14:paraId="47E59184" w14:textId="77777777" w:rsidR="00EE2DE2" w:rsidRPr="00EE2DE2" w:rsidRDefault="00EE2DE2" w:rsidP="00EE2DE2">
            <w:pPr>
              <w:spacing w:before="120" w:after="60" w:line="240" w:lineRule="auto"/>
              <w:ind w:right="2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  <w:p w14:paraId="3EC51417" w14:textId="24C4B7EF" w:rsidR="004753A5" w:rsidRPr="0057514D" w:rsidRDefault="00F41BD5" w:rsidP="0057514D">
            <w:pPr>
              <w:pStyle w:val="Akapitzlist"/>
              <w:numPr>
                <w:ilvl w:val="0"/>
                <w:numId w:val="39"/>
              </w:numPr>
              <w:spacing w:after="60" w:line="240" w:lineRule="auto"/>
              <w:ind w:right="142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/>
              </w:rPr>
            </w:pPr>
            <w:r w:rsidRPr="005751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/>
              </w:rPr>
              <w:t>Leczenie</w:t>
            </w:r>
            <w:r w:rsidR="00456E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/>
              </w:rPr>
              <w:t xml:space="preserve"> </w:t>
            </w:r>
            <w:r w:rsidRPr="005751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/>
              </w:rPr>
              <w:t>lewodopą</w:t>
            </w:r>
            <w:r w:rsidR="00456E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/>
              </w:rPr>
              <w:t xml:space="preserve"> </w:t>
            </w:r>
            <w:r w:rsidR="00FB2B07" w:rsidRPr="0057514D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podawaną</w:t>
            </w:r>
            <w:r w:rsidR="00456E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/>
              </w:rPr>
              <w:t xml:space="preserve"> </w:t>
            </w:r>
            <w:r w:rsidRPr="005751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/>
              </w:rPr>
              <w:t>z</w:t>
            </w:r>
            <w:r w:rsidR="00456E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/>
              </w:rPr>
              <w:t xml:space="preserve"> </w:t>
            </w:r>
            <w:r w:rsidRPr="005751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/>
              </w:rPr>
              <w:t>karbidopą</w:t>
            </w:r>
          </w:p>
          <w:p w14:paraId="29A07FB6" w14:textId="555176F1" w:rsidR="00E15E77" w:rsidRPr="0057514D" w:rsidRDefault="00A72250" w:rsidP="0057514D">
            <w:pPr>
              <w:pStyle w:val="Akapitzlist"/>
              <w:numPr>
                <w:ilvl w:val="1"/>
                <w:numId w:val="39"/>
              </w:numPr>
              <w:spacing w:after="60" w:line="240" w:lineRule="auto"/>
              <w:ind w:right="141"/>
              <w:contextualSpacing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57514D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K</w:t>
            </w:r>
            <w:r w:rsidRPr="00575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>r</w:t>
            </w:r>
            <w:r w:rsidRPr="0057514D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yt</w:t>
            </w:r>
            <w:r w:rsidRPr="00575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>e</w:t>
            </w:r>
            <w:r w:rsidRPr="0057514D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r</w:t>
            </w:r>
            <w:r w:rsidRPr="0057514D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pl-PL"/>
              </w:rPr>
              <w:t>i</w:t>
            </w:r>
            <w:r w:rsidRPr="00575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>a</w:t>
            </w:r>
            <w:r w:rsidR="00456EC3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lang w:val="pl-PL"/>
              </w:rPr>
              <w:t xml:space="preserve"> </w:t>
            </w:r>
            <w:r w:rsidRPr="0057514D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pl-PL"/>
              </w:rPr>
              <w:t>k</w:t>
            </w:r>
            <w:r w:rsidRPr="0057514D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pl-PL"/>
              </w:rPr>
              <w:t>w</w:t>
            </w:r>
            <w:r w:rsidRPr="0057514D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a</w:t>
            </w:r>
            <w:r w:rsidRPr="00575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>lifi</w:t>
            </w:r>
            <w:r w:rsidRPr="0057514D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pl-PL"/>
              </w:rPr>
              <w:t>k</w:t>
            </w:r>
            <w:r w:rsidRPr="0057514D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a</w:t>
            </w:r>
            <w:r w:rsidRPr="00575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>c</w:t>
            </w:r>
            <w:r w:rsidRPr="0057514D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j</w:t>
            </w:r>
            <w:r w:rsidRPr="00575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>i</w:t>
            </w:r>
          </w:p>
          <w:p w14:paraId="0D503C4A" w14:textId="1F653410" w:rsidR="00E71CC0" w:rsidRPr="0057514D" w:rsidRDefault="00E71CC0" w:rsidP="00EE2DE2">
            <w:pPr>
              <w:pStyle w:val="Akapitzlist"/>
              <w:numPr>
                <w:ilvl w:val="2"/>
                <w:numId w:val="39"/>
              </w:numPr>
              <w:spacing w:after="60" w:line="240" w:lineRule="auto"/>
              <w:ind w:right="141"/>
              <w:contextualSpacing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57514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rozpoznanie</w:t>
            </w:r>
            <w:r w:rsidR="00456EC3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57514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choroby</w:t>
            </w:r>
            <w:r w:rsidR="00456EC3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57514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Parkinsona</w:t>
            </w:r>
            <w:r w:rsidR="00456EC3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57514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wg</w:t>
            </w:r>
            <w:r w:rsidR="00456EC3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57514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powszechnie</w:t>
            </w:r>
            <w:r w:rsidR="00456EC3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57514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przyjętych</w:t>
            </w:r>
            <w:r w:rsidR="00456EC3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57514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kryteriów</w:t>
            </w:r>
            <w:r w:rsidR="00456EC3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730DD7" w:rsidRPr="0057514D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(</w:t>
            </w:r>
            <w:r w:rsidR="00730DD7" w:rsidRPr="0057514D">
              <w:rPr>
                <w:rStyle w:val="TeksttreciKursywa"/>
                <w:rFonts w:ascii="Times New Roman" w:eastAsiaTheme="minorHAnsi" w:hAnsi="Times New Roman" w:cs="Times New Roman"/>
                <w:sz w:val="20"/>
                <w:szCs w:val="20"/>
                <w:lang w:val="pl-PL"/>
              </w:rPr>
              <w:t>United</w:t>
            </w:r>
            <w:r w:rsidR="00456EC3">
              <w:rPr>
                <w:rStyle w:val="TeksttreciKursywa"/>
                <w:rFonts w:ascii="Times New Roman" w:eastAsiaTheme="minorHAnsi" w:hAnsi="Times New Roman" w:cs="Times New Roman"/>
                <w:sz w:val="20"/>
                <w:szCs w:val="20"/>
                <w:lang w:val="pl-PL"/>
              </w:rPr>
              <w:t xml:space="preserve"> </w:t>
            </w:r>
            <w:proofErr w:type="spellStart"/>
            <w:r w:rsidR="00730DD7" w:rsidRPr="0057514D">
              <w:rPr>
                <w:rStyle w:val="TeksttreciKursywa"/>
                <w:rFonts w:ascii="Times New Roman" w:eastAsiaTheme="minorHAnsi" w:hAnsi="Times New Roman" w:cs="Times New Roman"/>
                <w:sz w:val="20"/>
                <w:szCs w:val="20"/>
                <w:lang w:val="pl-PL"/>
              </w:rPr>
              <w:t>Kingdom</w:t>
            </w:r>
            <w:proofErr w:type="spellEnd"/>
            <w:r w:rsidR="00456EC3">
              <w:rPr>
                <w:rStyle w:val="TeksttreciKursywa"/>
                <w:rFonts w:ascii="Times New Roman" w:eastAsiaTheme="minorHAnsi" w:hAnsi="Times New Roman" w:cs="Times New Roman"/>
                <w:sz w:val="20"/>
                <w:szCs w:val="20"/>
                <w:lang w:val="pl-PL"/>
              </w:rPr>
              <w:t xml:space="preserve"> </w:t>
            </w:r>
            <w:proofErr w:type="spellStart"/>
            <w:r w:rsidR="00730DD7" w:rsidRPr="0057514D">
              <w:rPr>
                <w:rStyle w:val="TeksttreciKursywa"/>
                <w:rFonts w:ascii="Times New Roman" w:eastAsiaTheme="minorHAnsi" w:hAnsi="Times New Roman" w:cs="Times New Roman"/>
                <w:sz w:val="20"/>
                <w:szCs w:val="20"/>
                <w:lang w:val="pl-PL"/>
              </w:rPr>
              <w:t>Parkinson’s</w:t>
            </w:r>
            <w:proofErr w:type="spellEnd"/>
            <w:r w:rsidR="00456EC3">
              <w:rPr>
                <w:rStyle w:val="TeksttreciKursywa"/>
                <w:rFonts w:ascii="Times New Roman" w:eastAsiaTheme="minorHAnsi" w:hAnsi="Times New Roman" w:cs="Times New Roman"/>
                <w:sz w:val="20"/>
                <w:szCs w:val="20"/>
                <w:lang w:val="pl-PL"/>
              </w:rPr>
              <w:t xml:space="preserve"> </w:t>
            </w:r>
            <w:proofErr w:type="spellStart"/>
            <w:r w:rsidR="00730DD7" w:rsidRPr="0057514D">
              <w:rPr>
                <w:rStyle w:val="TeksttreciKursywa"/>
                <w:rFonts w:ascii="Times New Roman" w:eastAsiaTheme="minorHAnsi" w:hAnsi="Times New Roman" w:cs="Times New Roman"/>
                <w:sz w:val="20"/>
                <w:szCs w:val="20"/>
                <w:lang w:val="pl-PL"/>
              </w:rPr>
              <w:t>Disease</w:t>
            </w:r>
            <w:proofErr w:type="spellEnd"/>
            <w:r w:rsidR="00456EC3">
              <w:rPr>
                <w:rStyle w:val="TeksttreciKursywa"/>
                <w:rFonts w:ascii="Times New Roman" w:eastAsiaTheme="minorHAnsi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730DD7" w:rsidRPr="0057514D">
              <w:rPr>
                <w:rStyle w:val="TeksttreciKursywa"/>
                <w:rFonts w:ascii="Times New Roman" w:eastAsiaTheme="minorHAnsi" w:hAnsi="Times New Roman" w:cs="Times New Roman"/>
                <w:sz w:val="20"/>
                <w:szCs w:val="20"/>
                <w:lang w:val="pl-PL"/>
              </w:rPr>
              <w:t>Brain</w:t>
            </w:r>
            <w:r w:rsidR="00456EC3">
              <w:rPr>
                <w:rStyle w:val="TeksttreciKursywa"/>
                <w:rFonts w:ascii="Times New Roman" w:eastAsiaTheme="minorHAnsi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730DD7" w:rsidRPr="0057514D">
              <w:rPr>
                <w:rStyle w:val="TeksttreciKursywa"/>
                <w:rFonts w:ascii="Times New Roman" w:eastAsiaTheme="minorHAnsi" w:hAnsi="Times New Roman" w:cs="Times New Roman"/>
                <w:sz w:val="20"/>
                <w:szCs w:val="20"/>
                <w:lang w:val="pl-PL"/>
              </w:rPr>
              <w:t>Bank</w:t>
            </w:r>
            <w:r w:rsidR="00456EC3">
              <w:rPr>
                <w:rStyle w:val="TeksttreciKursywa"/>
                <w:rFonts w:ascii="Times New Roman" w:eastAsiaTheme="minorHAnsi" w:hAnsi="Times New Roman" w:cs="Times New Roman"/>
                <w:sz w:val="20"/>
                <w:szCs w:val="20"/>
                <w:lang w:val="pl-PL"/>
              </w:rPr>
              <w:t xml:space="preserve"> </w:t>
            </w:r>
            <w:proofErr w:type="spellStart"/>
            <w:r w:rsidR="00730DD7" w:rsidRPr="0057514D">
              <w:rPr>
                <w:rStyle w:val="TeksttreciKursywa"/>
                <w:rFonts w:ascii="Times New Roman" w:eastAsiaTheme="minorHAnsi" w:hAnsi="Times New Roman" w:cs="Times New Roman"/>
                <w:sz w:val="20"/>
                <w:szCs w:val="20"/>
                <w:lang w:val="pl-PL"/>
              </w:rPr>
              <w:t>Criteria</w:t>
            </w:r>
            <w:proofErr w:type="spellEnd"/>
            <w:r w:rsidR="00730DD7" w:rsidRPr="0057514D">
              <w:rPr>
                <w:rStyle w:val="TeksttreciKursywa"/>
                <w:rFonts w:ascii="Times New Roman" w:eastAsiaTheme="minorHAnsi" w:hAnsi="Times New Roman" w:cs="Times New Roman"/>
                <w:sz w:val="20"/>
                <w:szCs w:val="20"/>
                <w:lang w:val="pl-PL"/>
              </w:rPr>
              <w:t>)</w:t>
            </w:r>
            <w:r w:rsidRPr="0057514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;</w:t>
            </w:r>
          </w:p>
          <w:p w14:paraId="5A25AE2F" w14:textId="587FF43C" w:rsidR="00E71CC0" w:rsidRPr="0057514D" w:rsidRDefault="00E71CC0" w:rsidP="00EE2DE2">
            <w:pPr>
              <w:pStyle w:val="Akapitzlist"/>
              <w:numPr>
                <w:ilvl w:val="2"/>
                <w:numId w:val="39"/>
              </w:numPr>
              <w:spacing w:after="60" w:line="240" w:lineRule="auto"/>
              <w:ind w:right="141"/>
              <w:contextualSpacing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57514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czas</w:t>
            </w:r>
            <w:r w:rsidR="00456EC3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57514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trwania</w:t>
            </w:r>
            <w:r w:rsidR="00456EC3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57514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choroby</w:t>
            </w:r>
            <w:r w:rsidR="00456EC3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57514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powyżej</w:t>
            </w:r>
            <w:r w:rsidR="00456EC3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57514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5</w:t>
            </w:r>
            <w:r w:rsidR="00456EC3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57514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lat;</w:t>
            </w:r>
          </w:p>
          <w:p w14:paraId="72982FF7" w14:textId="571C54AA" w:rsidR="00E71CC0" w:rsidRPr="0057514D" w:rsidRDefault="0002543B" w:rsidP="00EE2DE2">
            <w:pPr>
              <w:pStyle w:val="Akapitzlist"/>
              <w:numPr>
                <w:ilvl w:val="2"/>
                <w:numId w:val="39"/>
              </w:numPr>
              <w:spacing w:after="60" w:line="240" w:lineRule="auto"/>
              <w:ind w:right="141"/>
              <w:contextualSpacing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57514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zaawansowana</w:t>
            </w:r>
            <w:r w:rsidR="00456EC3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57514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postać</w:t>
            </w:r>
            <w:r w:rsidR="00456EC3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57514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choroby,</w:t>
            </w:r>
            <w:r w:rsidR="00456EC3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57514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tj.</w:t>
            </w:r>
            <w:r w:rsidR="00456EC3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57514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stany</w:t>
            </w:r>
            <w:r w:rsidR="00456EC3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57514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off</w:t>
            </w:r>
            <w:r w:rsidR="00456EC3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57514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i/lub</w:t>
            </w:r>
            <w:r w:rsidR="00456EC3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57514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on</w:t>
            </w:r>
            <w:r w:rsidR="00456EC3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57514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z</w:t>
            </w:r>
            <w:r w:rsidR="00456EC3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57514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uciążliwymi</w:t>
            </w:r>
            <w:r w:rsidR="00456EC3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57514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dyskinezami</w:t>
            </w:r>
            <w:r w:rsidR="00456EC3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57514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trwające</w:t>
            </w:r>
            <w:r w:rsidR="00456EC3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57514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co</w:t>
            </w:r>
            <w:r w:rsidR="00456EC3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57514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najmniej</w:t>
            </w:r>
            <w:r w:rsidR="00456EC3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57514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50%</w:t>
            </w:r>
            <w:r w:rsidR="00456EC3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57514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czasu</w:t>
            </w:r>
            <w:r w:rsidR="00456EC3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57514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aktywności</w:t>
            </w:r>
            <w:r w:rsidR="00456EC3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57514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dobowej</w:t>
            </w:r>
            <w:r w:rsidR="00456EC3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57514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pacjenta,</w:t>
            </w:r>
            <w:r w:rsidR="00456EC3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0B7B27" w:rsidRPr="0057514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u</w:t>
            </w:r>
            <w:r w:rsidRPr="0057514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dokumentowany</w:t>
            </w:r>
            <w:r w:rsidR="00456EC3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57514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zapisami</w:t>
            </w:r>
            <w:r w:rsidR="00456EC3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57514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w</w:t>
            </w:r>
            <w:r w:rsidR="00456EC3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57514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dzienniczku</w:t>
            </w:r>
            <w:r w:rsidR="00456EC3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57514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Hausera;</w:t>
            </w:r>
          </w:p>
          <w:p w14:paraId="53751057" w14:textId="09412A49" w:rsidR="00E71CC0" w:rsidRPr="0057514D" w:rsidRDefault="00E71CC0" w:rsidP="00EE2DE2">
            <w:pPr>
              <w:pStyle w:val="Akapitzlist"/>
              <w:numPr>
                <w:ilvl w:val="2"/>
                <w:numId w:val="39"/>
              </w:numPr>
              <w:spacing w:after="60" w:line="240" w:lineRule="auto"/>
              <w:ind w:right="141"/>
              <w:contextualSpacing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57514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potwierdzona</w:t>
            </w:r>
            <w:r w:rsidR="00456EC3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57514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skuteczność</w:t>
            </w:r>
            <w:r w:rsidR="00456EC3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57514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stosowania</w:t>
            </w:r>
            <w:r w:rsidR="00456EC3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57514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lewodopy</w:t>
            </w:r>
            <w:proofErr w:type="spellEnd"/>
            <w:r w:rsidR="00456EC3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57514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we</w:t>
            </w:r>
            <w:r w:rsidR="00456EC3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57514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wcześniejszym</w:t>
            </w:r>
            <w:r w:rsidR="00456EC3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57514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leczeniu;</w:t>
            </w:r>
          </w:p>
          <w:p w14:paraId="4D00ABF4" w14:textId="3FFC3868" w:rsidR="00E71CC0" w:rsidRPr="0057514D" w:rsidRDefault="00E71CC0" w:rsidP="00EE2DE2">
            <w:pPr>
              <w:pStyle w:val="Akapitzlist"/>
              <w:numPr>
                <w:ilvl w:val="2"/>
                <w:numId w:val="39"/>
              </w:numPr>
              <w:spacing w:after="60" w:line="240" w:lineRule="auto"/>
              <w:ind w:right="141"/>
              <w:contextualSpacing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57514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wyczerpanie</w:t>
            </w:r>
            <w:r w:rsidR="00456EC3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57514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możliwości</w:t>
            </w:r>
            <w:r w:rsidR="00456EC3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57514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prowadzenia</w:t>
            </w:r>
            <w:r w:rsidR="00456EC3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57514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skutecznej</w:t>
            </w:r>
            <w:r w:rsidR="00456EC3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57514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terapii</w:t>
            </w:r>
            <w:r w:rsidR="00456EC3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0B7B27" w:rsidRPr="0057514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co</w:t>
            </w:r>
            <w:r w:rsidR="00456EC3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0B7B27" w:rsidRPr="0057514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najmniej</w:t>
            </w:r>
            <w:r w:rsidR="00456EC3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0B7B27" w:rsidRPr="0057514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dwoma</w:t>
            </w:r>
            <w:r w:rsidR="00456EC3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57514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lekami</w:t>
            </w:r>
            <w:r w:rsidR="00456EC3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57514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doustnymi</w:t>
            </w:r>
            <w:r w:rsidR="00456EC3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0B7B27" w:rsidRPr="0057514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o</w:t>
            </w:r>
            <w:r w:rsidR="00456EC3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0B7B27" w:rsidRPr="0057514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różnych</w:t>
            </w:r>
            <w:r w:rsidR="00456EC3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0B7B27" w:rsidRPr="0057514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mechanizmach</w:t>
            </w:r>
            <w:r w:rsidR="00456EC3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0B7B27" w:rsidRPr="0057514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działania</w:t>
            </w:r>
            <w:r w:rsidR="00456EC3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57514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lub</w:t>
            </w:r>
            <w:r w:rsidR="00456EC3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57514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wystąpienie</w:t>
            </w:r>
            <w:r w:rsidR="00456EC3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57514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działań</w:t>
            </w:r>
            <w:r w:rsidR="00456EC3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57514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niepożądanych,</w:t>
            </w:r>
            <w:r w:rsidR="00456EC3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57514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związa</w:t>
            </w:r>
            <w:r w:rsidR="0002543B" w:rsidRPr="0057514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nych</w:t>
            </w:r>
            <w:r w:rsidR="00456EC3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02543B" w:rsidRPr="0057514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ze</w:t>
            </w:r>
            <w:r w:rsidR="00456EC3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02543B" w:rsidRPr="0057514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stosowaniem</w:t>
            </w:r>
            <w:r w:rsidR="00456EC3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02543B" w:rsidRPr="0057514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tych</w:t>
            </w:r>
            <w:r w:rsidR="00456EC3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02543B" w:rsidRPr="0057514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leków</w:t>
            </w:r>
            <w:r w:rsidRPr="0057514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;</w:t>
            </w:r>
          </w:p>
          <w:p w14:paraId="2DD17B05" w14:textId="6CC3ACAB" w:rsidR="000B7B27" w:rsidRDefault="0002543B" w:rsidP="00EE2DE2">
            <w:pPr>
              <w:pStyle w:val="Akapitzlist"/>
              <w:numPr>
                <w:ilvl w:val="2"/>
                <w:numId w:val="39"/>
              </w:numPr>
              <w:spacing w:after="60" w:line="240" w:lineRule="auto"/>
              <w:ind w:right="141"/>
              <w:contextualSpacing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57514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codzienna</w:t>
            </w:r>
            <w:r w:rsidR="00456EC3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57514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obecność</w:t>
            </w:r>
            <w:r w:rsidR="00456EC3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57514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i</w:t>
            </w:r>
            <w:r w:rsidR="00456EC3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57514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pomoc</w:t>
            </w:r>
            <w:r w:rsidR="00456EC3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57514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ze</w:t>
            </w:r>
            <w:r w:rsidR="00456EC3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57514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strony</w:t>
            </w:r>
            <w:r w:rsidR="00456EC3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57514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opiekuna,</w:t>
            </w:r>
            <w:r w:rsidR="00456EC3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57514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który</w:t>
            </w:r>
            <w:r w:rsidR="00456EC3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57514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będzie</w:t>
            </w:r>
            <w:r w:rsidR="00456EC3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57514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w</w:t>
            </w:r>
            <w:r w:rsidR="00456EC3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57514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stanie</w:t>
            </w:r>
            <w:r w:rsidR="00456EC3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57514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obsłużyć</w:t>
            </w:r>
            <w:r w:rsidR="00456EC3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57514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PEG</w:t>
            </w:r>
            <w:r w:rsidR="00456EC3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57514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oraz</w:t>
            </w:r>
            <w:r w:rsidR="00456EC3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57514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pompę</w:t>
            </w:r>
            <w:r w:rsidR="00E53230" w:rsidRPr="0057514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.</w:t>
            </w:r>
          </w:p>
          <w:p w14:paraId="1984D043" w14:textId="77777777" w:rsidR="00EE2DE2" w:rsidRPr="0057514D" w:rsidRDefault="00EE2DE2" w:rsidP="00EE2DE2">
            <w:pPr>
              <w:pStyle w:val="Akapitzlist"/>
              <w:spacing w:after="60" w:line="240" w:lineRule="auto"/>
              <w:ind w:left="397" w:right="141"/>
              <w:contextualSpacing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  <w:p w14:paraId="58693E50" w14:textId="5BFABB5D" w:rsidR="00F17267" w:rsidRPr="0057514D" w:rsidRDefault="00F17267" w:rsidP="0057514D">
            <w:pPr>
              <w:pStyle w:val="Akapitzlist"/>
              <w:numPr>
                <w:ilvl w:val="1"/>
                <w:numId w:val="39"/>
              </w:numPr>
              <w:spacing w:after="60" w:line="240" w:lineRule="auto"/>
              <w:ind w:right="142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pl-PL"/>
              </w:rPr>
            </w:pPr>
            <w:r w:rsidRPr="005751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/>
              </w:rPr>
              <w:t>Kryteria</w:t>
            </w:r>
            <w:r w:rsidR="00456E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/>
              </w:rPr>
              <w:t xml:space="preserve"> </w:t>
            </w:r>
            <w:r w:rsidRPr="005751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/>
              </w:rPr>
              <w:t>uniemożliwiające</w:t>
            </w:r>
            <w:r w:rsidR="00456E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/>
              </w:rPr>
              <w:t xml:space="preserve"> </w:t>
            </w:r>
            <w:r w:rsidRPr="005751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/>
              </w:rPr>
              <w:t>kwalifikację</w:t>
            </w:r>
            <w:r w:rsidR="00456E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/>
              </w:rPr>
              <w:t xml:space="preserve"> </w:t>
            </w:r>
            <w:r w:rsidRPr="005751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/>
              </w:rPr>
              <w:t>do</w:t>
            </w:r>
            <w:r w:rsidR="00456E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/>
              </w:rPr>
              <w:t xml:space="preserve"> </w:t>
            </w:r>
            <w:r w:rsidRPr="005751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/>
              </w:rPr>
              <w:t>programu</w:t>
            </w:r>
          </w:p>
          <w:p w14:paraId="5888788D" w14:textId="6DEB82C4" w:rsidR="00F17267" w:rsidRPr="0057514D" w:rsidRDefault="00FB4BB5" w:rsidP="00EE2DE2">
            <w:pPr>
              <w:pStyle w:val="Akapitzlist"/>
              <w:numPr>
                <w:ilvl w:val="2"/>
                <w:numId w:val="39"/>
              </w:numPr>
              <w:spacing w:after="60" w:line="240" w:lineRule="auto"/>
              <w:ind w:right="141"/>
              <w:contextualSpacing w:val="0"/>
              <w:jc w:val="both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</w:pPr>
            <w:r w:rsidRPr="0057514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c</w:t>
            </w:r>
            <w:r w:rsidR="000B7B27" w:rsidRPr="0057514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iężka</w:t>
            </w:r>
            <w:r w:rsidR="00456EC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 xml:space="preserve"> </w:t>
            </w:r>
            <w:r w:rsidR="000B7B27" w:rsidRPr="0057514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depresja</w:t>
            </w:r>
            <w:r w:rsidR="00456EC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 xml:space="preserve"> </w:t>
            </w:r>
            <w:r w:rsidR="000B7B27" w:rsidRPr="0057514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w</w:t>
            </w:r>
            <w:r w:rsidR="00456EC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 xml:space="preserve"> </w:t>
            </w:r>
            <w:r w:rsidR="000B7B27" w:rsidRPr="0057514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skali</w:t>
            </w:r>
            <w:r w:rsidR="00456EC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 xml:space="preserve"> </w:t>
            </w:r>
            <w:r w:rsidR="000B7B27" w:rsidRPr="0057514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Becka</w:t>
            </w:r>
            <w:r w:rsidR="00456EC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 xml:space="preserve"> </w:t>
            </w:r>
            <w:r w:rsidR="000B7B27" w:rsidRPr="0057514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lub</w:t>
            </w:r>
            <w:r w:rsidR="00456EC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 xml:space="preserve"> </w:t>
            </w:r>
            <w:r w:rsidR="000B7B27" w:rsidRPr="0057514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z</w:t>
            </w:r>
            <w:r w:rsidR="00F17267" w:rsidRPr="0057514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naczne</w:t>
            </w:r>
            <w:r w:rsidR="00456EC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 xml:space="preserve"> </w:t>
            </w:r>
            <w:r w:rsidR="00F17267" w:rsidRPr="0057514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nasilenie</w:t>
            </w:r>
            <w:r w:rsidR="00456EC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 xml:space="preserve"> </w:t>
            </w:r>
            <w:r w:rsidR="00F17267" w:rsidRPr="0057514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dysfunkcji</w:t>
            </w:r>
            <w:r w:rsidR="00456EC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 xml:space="preserve"> </w:t>
            </w:r>
            <w:r w:rsidR="00F17267" w:rsidRPr="0057514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poznawczych,</w:t>
            </w:r>
            <w:r w:rsidR="00456EC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 xml:space="preserve"> </w:t>
            </w:r>
            <w:r w:rsidR="00F17267" w:rsidRPr="0057514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uniemożliwiające</w:t>
            </w:r>
            <w:r w:rsidR="00456EC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 xml:space="preserve"> </w:t>
            </w:r>
            <w:r w:rsidR="00F17267" w:rsidRPr="0057514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dalszą</w:t>
            </w:r>
            <w:r w:rsidR="00456EC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 xml:space="preserve"> </w:t>
            </w:r>
            <w:r w:rsidR="00F17267" w:rsidRPr="0057514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współpracę</w:t>
            </w:r>
            <w:r w:rsidR="00456EC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 xml:space="preserve"> </w:t>
            </w:r>
            <w:r w:rsidR="00F17267" w:rsidRPr="0057514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chorego,</w:t>
            </w:r>
            <w:r w:rsidR="00456EC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 xml:space="preserve"> </w:t>
            </w:r>
            <w:r w:rsidR="00F17267" w:rsidRPr="0057514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a</w:t>
            </w:r>
            <w:r w:rsidR="00456EC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 xml:space="preserve"> </w:t>
            </w:r>
            <w:r w:rsidR="00F17267" w:rsidRPr="0057514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tym</w:t>
            </w:r>
            <w:r w:rsidR="00456EC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 xml:space="preserve"> </w:t>
            </w:r>
            <w:r w:rsidR="00F17267" w:rsidRPr="0057514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samym</w:t>
            </w:r>
            <w:r w:rsidR="00456EC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 xml:space="preserve"> </w:t>
            </w:r>
            <w:r w:rsidR="00F17267" w:rsidRPr="0057514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skuteczną</w:t>
            </w:r>
            <w:r w:rsidR="00456EC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 xml:space="preserve"> </w:t>
            </w:r>
            <w:r w:rsidR="00F17267" w:rsidRPr="0057514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kontynuację</w:t>
            </w:r>
            <w:r w:rsidR="00456EC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 xml:space="preserve"> </w:t>
            </w:r>
            <w:r w:rsidR="00F17267" w:rsidRPr="0057514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terapii;</w:t>
            </w:r>
          </w:p>
          <w:p w14:paraId="06858BDF" w14:textId="2FFBFFFF" w:rsidR="004753A5" w:rsidRDefault="00FB4BB5" w:rsidP="00EE2DE2">
            <w:pPr>
              <w:pStyle w:val="Akapitzlist"/>
              <w:numPr>
                <w:ilvl w:val="2"/>
                <w:numId w:val="39"/>
              </w:numPr>
              <w:spacing w:after="60" w:line="240" w:lineRule="auto"/>
              <w:ind w:right="142"/>
              <w:contextualSpacing w:val="0"/>
              <w:jc w:val="both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</w:pPr>
            <w:r w:rsidRPr="0057514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p</w:t>
            </w:r>
            <w:r w:rsidR="0002543B" w:rsidRPr="0057514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rzeciwwskazania</w:t>
            </w:r>
            <w:r w:rsidR="00456EC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 xml:space="preserve"> </w:t>
            </w:r>
            <w:r w:rsidR="0002543B" w:rsidRPr="0057514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do</w:t>
            </w:r>
            <w:r w:rsidR="00456EC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 xml:space="preserve"> </w:t>
            </w:r>
            <w:r w:rsidR="0002543B" w:rsidRPr="0057514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stoso</w:t>
            </w:r>
            <w:r w:rsidR="00160112" w:rsidRPr="0057514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wania</w:t>
            </w:r>
            <w:r w:rsidR="00456EC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 xml:space="preserve"> </w:t>
            </w:r>
            <w:r w:rsidR="00160112" w:rsidRPr="0057514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systemu</w:t>
            </w:r>
            <w:r w:rsidR="00456EC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 xml:space="preserve"> </w:t>
            </w:r>
            <w:proofErr w:type="spellStart"/>
            <w:r w:rsidR="00160112" w:rsidRPr="0057514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DuoDopa</w:t>
            </w:r>
            <w:proofErr w:type="spellEnd"/>
            <w:r w:rsidR="00456EC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 xml:space="preserve"> </w:t>
            </w:r>
            <w:r w:rsidR="00160112" w:rsidRPr="0057514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zgodnie</w:t>
            </w:r>
            <w:r w:rsidR="00456EC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 xml:space="preserve"> </w:t>
            </w:r>
            <w:r w:rsidR="00160112" w:rsidRPr="0057514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z</w:t>
            </w:r>
            <w:r w:rsidR="00456EC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 xml:space="preserve"> </w:t>
            </w:r>
            <w:r w:rsidR="0002543B" w:rsidRPr="0057514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charakterystyką</w:t>
            </w:r>
            <w:r w:rsidR="00456EC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 xml:space="preserve"> </w:t>
            </w:r>
            <w:r w:rsidR="0002543B" w:rsidRPr="0057514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produktu</w:t>
            </w:r>
            <w:r w:rsidR="00456EC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 xml:space="preserve"> </w:t>
            </w:r>
            <w:r w:rsidR="0002543B" w:rsidRPr="0057514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leczniczego.</w:t>
            </w:r>
          </w:p>
          <w:p w14:paraId="294DAAD2" w14:textId="77777777" w:rsidR="00EE2DE2" w:rsidRPr="0057514D" w:rsidRDefault="00EE2DE2" w:rsidP="00EE2DE2">
            <w:pPr>
              <w:pStyle w:val="Akapitzlist"/>
              <w:spacing w:after="60" w:line="240" w:lineRule="auto"/>
              <w:ind w:left="397" w:right="142"/>
              <w:contextualSpacing w:val="0"/>
              <w:jc w:val="both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</w:pPr>
          </w:p>
          <w:p w14:paraId="4C53AAE6" w14:textId="180B5DA5" w:rsidR="00F17267" w:rsidRPr="0057514D" w:rsidRDefault="00F17267" w:rsidP="0057514D">
            <w:pPr>
              <w:pStyle w:val="Akapitzlist"/>
              <w:numPr>
                <w:ilvl w:val="1"/>
                <w:numId w:val="39"/>
              </w:numPr>
              <w:spacing w:after="60" w:line="240" w:lineRule="auto"/>
              <w:ind w:right="142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pl-PL"/>
              </w:rPr>
            </w:pPr>
            <w:r w:rsidRPr="0057514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pl-PL"/>
              </w:rPr>
              <w:t>Czas</w:t>
            </w:r>
            <w:r w:rsidR="00456EC3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pl-PL"/>
              </w:rPr>
              <w:t xml:space="preserve"> </w:t>
            </w:r>
            <w:r w:rsidRPr="0057514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pl-PL"/>
              </w:rPr>
              <w:t>leczenia</w:t>
            </w:r>
            <w:r w:rsidR="00456EC3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pl-PL"/>
              </w:rPr>
              <w:t xml:space="preserve"> </w:t>
            </w:r>
            <w:r w:rsidRPr="0057514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pl-PL"/>
              </w:rPr>
              <w:t>w</w:t>
            </w:r>
            <w:r w:rsidR="00456EC3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pl-PL"/>
              </w:rPr>
              <w:t xml:space="preserve"> </w:t>
            </w:r>
            <w:r w:rsidRPr="0057514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pl-PL"/>
              </w:rPr>
              <w:t>programie</w:t>
            </w:r>
          </w:p>
          <w:p w14:paraId="40D01EEF" w14:textId="44C4D3FF" w:rsidR="00F17267" w:rsidRDefault="00F17267" w:rsidP="00EE2DE2">
            <w:pPr>
              <w:spacing w:after="6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l-PL" w:bidi="en-US"/>
              </w:rPr>
            </w:pPr>
            <w:r w:rsidRPr="00EE2D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l-PL" w:bidi="en-US"/>
              </w:rPr>
              <w:t>Czas</w:t>
            </w:r>
            <w:r w:rsidR="00456E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l-PL" w:bidi="en-US"/>
              </w:rPr>
              <w:t xml:space="preserve"> </w:t>
            </w:r>
            <w:r w:rsidRPr="00EE2D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l-PL" w:bidi="en-US"/>
              </w:rPr>
              <w:t>leczenia</w:t>
            </w:r>
            <w:r w:rsidR="00456E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l-PL" w:bidi="en-US"/>
              </w:rPr>
              <w:t xml:space="preserve"> </w:t>
            </w:r>
            <w:r w:rsidRPr="00EE2D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l-PL" w:bidi="en-US"/>
              </w:rPr>
              <w:t>w</w:t>
            </w:r>
            <w:r w:rsidR="00456E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l-PL" w:bidi="en-US"/>
              </w:rPr>
              <w:t xml:space="preserve"> </w:t>
            </w:r>
            <w:r w:rsidRPr="00EE2D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l-PL" w:bidi="en-US"/>
              </w:rPr>
              <w:t>programie</w:t>
            </w:r>
            <w:r w:rsidR="00456E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l-PL" w:bidi="en-US"/>
              </w:rPr>
              <w:t xml:space="preserve"> </w:t>
            </w:r>
            <w:r w:rsidRPr="00EE2D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l-PL" w:bidi="en-US"/>
              </w:rPr>
              <w:t>określa</w:t>
            </w:r>
            <w:r w:rsidR="00456E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l-PL" w:bidi="en-US"/>
              </w:rPr>
              <w:t xml:space="preserve"> </w:t>
            </w:r>
            <w:r w:rsidRPr="00EE2D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l-PL" w:bidi="en-US"/>
              </w:rPr>
              <w:t>lekarz</w:t>
            </w:r>
            <w:r w:rsidR="00456E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l-PL" w:bidi="en-US"/>
              </w:rPr>
              <w:t xml:space="preserve"> </w:t>
            </w:r>
            <w:r w:rsidRPr="00EE2D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l-PL" w:bidi="en-US"/>
              </w:rPr>
              <w:t>na</w:t>
            </w:r>
            <w:r w:rsidR="00456E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l-PL" w:bidi="en-US"/>
              </w:rPr>
              <w:t xml:space="preserve"> </w:t>
            </w:r>
            <w:r w:rsidRPr="00EE2D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l-PL" w:bidi="en-US"/>
              </w:rPr>
              <w:t>podstawie</w:t>
            </w:r>
            <w:r w:rsidR="00456E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l-PL" w:bidi="en-US"/>
              </w:rPr>
              <w:t xml:space="preserve"> </w:t>
            </w:r>
            <w:r w:rsidRPr="00EE2D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l-PL" w:bidi="en-US"/>
              </w:rPr>
              <w:t>kryteriów</w:t>
            </w:r>
            <w:r w:rsidR="00456E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l-PL" w:bidi="en-US"/>
              </w:rPr>
              <w:t xml:space="preserve"> </w:t>
            </w:r>
            <w:r w:rsidR="00730DD7" w:rsidRPr="00EE2DE2">
              <w:rPr>
                <w:rFonts w:ascii="Times New Roman" w:hAnsi="Times New Roman" w:cs="Times New Roman"/>
                <w:sz w:val="20"/>
                <w:szCs w:val="20"/>
                <w:lang w:val="pl-PL" w:bidi="pl-PL"/>
              </w:rPr>
              <w:t>włączenia</w:t>
            </w:r>
            <w:r w:rsidR="00456EC3">
              <w:rPr>
                <w:rFonts w:ascii="Times New Roman" w:hAnsi="Times New Roman" w:cs="Times New Roman"/>
                <w:sz w:val="20"/>
                <w:szCs w:val="20"/>
                <w:lang w:val="pl-PL" w:bidi="pl-PL"/>
              </w:rPr>
              <w:t xml:space="preserve"> </w:t>
            </w:r>
            <w:r w:rsidR="00730DD7" w:rsidRPr="00EE2DE2">
              <w:rPr>
                <w:rFonts w:ascii="Times New Roman" w:hAnsi="Times New Roman" w:cs="Times New Roman"/>
                <w:sz w:val="20"/>
                <w:szCs w:val="20"/>
                <w:lang w:val="pl-PL" w:bidi="pl-PL"/>
              </w:rPr>
              <w:t>i</w:t>
            </w:r>
            <w:r w:rsidR="00456EC3">
              <w:rPr>
                <w:rFonts w:ascii="Times New Roman" w:hAnsi="Times New Roman" w:cs="Times New Roman"/>
                <w:sz w:val="20"/>
                <w:szCs w:val="20"/>
                <w:lang w:val="pl-PL" w:bidi="pl-PL"/>
              </w:rPr>
              <w:t xml:space="preserve"> </w:t>
            </w:r>
            <w:r w:rsidR="00730DD7" w:rsidRPr="00EE2DE2">
              <w:rPr>
                <w:rFonts w:ascii="Times New Roman" w:hAnsi="Times New Roman" w:cs="Times New Roman"/>
                <w:sz w:val="20"/>
                <w:szCs w:val="20"/>
                <w:lang w:val="pl-PL" w:bidi="pl-PL"/>
              </w:rPr>
              <w:t>kryteriów</w:t>
            </w:r>
            <w:r w:rsidR="00456EC3">
              <w:rPr>
                <w:rFonts w:ascii="Times New Roman" w:hAnsi="Times New Roman" w:cs="Times New Roman"/>
                <w:sz w:val="20"/>
                <w:szCs w:val="20"/>
                <w:lang w:val="pl-PL" w:bidi="pl-PL"/>
              </w:rPr>
              <w:t xml:space="preserve"> </w:t>
            </w:r>
            <w:r w:rsidR="00730DD7" w:rsidRPr="00EE2DE2">
              <w:rPr>
                <w:rFonts w:ascii="Times New Roman" w:hAnsi="Times New Roman" w:cs="Times New Roman"/>
                <w:sz w:val="20"/>
                <w:szCs w:val="20"/>
                <w:lang w:val="pl-PL" w:bidi="pl-PL"/>
              </w:rPr>
              <w:t>wyłączenia</w:t>
            </w:r>
            <w:r w:rsidR="00456EC3">
              <w:rPr>
                <w:rFonts w:ascii="Times New Roman" w:hAnsi="Times New Roman" w:cs="Times New Roman"/>
                <w:sz w:val="20"/>
                <w:szCs w:val="20"/>
                <w:lang w:val="pl-PL" w:bidi="pl-PL"/>
              </w:rPr>
              <w:t xml:space="preserve"> </w:t>
            </w:r>
            <w:r w:rsidR="00730DD7" w:rsidRPr="00EE2DE2">
              <w:rPr>
                <w:rFonts w:ascii="Times New Roman" w:hAnsi="Times New Roman" w:cs="Times New Roman"/>
                <w:sz w:val="20"/>
                <w:szCs w:val="20"/>
                <w:lang w:val="pl-PL" w:bidi="pl-PL"/>
              </w:rPr>
              <w:t>z</w:t>
            </w:r>
            <w:r w:rsidR="00456EC3">
              <w:rPr>
                <w:rFonts w:ascii="Times New Roman" w:hAnsi="Times New Roman" w:cs="Times New Roman"/>
                <w:sz w:val="20"/>
                <w:szCs w:val="20"/>
                <w:lang w:val="pl-PL" w:bidi="pl-PL"/>
              </w:rPr>
              <w:t xml:space="preserve"> </w:t>
            </w:r>
            <w:r w:rsidR="00730DD7" w:rsidRPr="00EE2DE2">
              <w:rPr>
                <w:rFonts w:ascii="Times New Roman" w:hAnsi="Times New Roman" w:cs="Times New Roman"/>
                <w:sz w:val="20"/>
                <w:szCs w:val="20"/>
                <w:lang w:val="pl-PL" w:bidi="pl-PL"/>
              </w:rPr>
              <w:t>programu</w:t>
            </w:r>
            <w:r w:rsidRPr="00EE2D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l-PL" w:bidi="en-US"/>
              </w:rPr>
              <w:t>.</w:t>
            </w:r>
          </w:p>
          <w:p w14:paraId="5DCA1EFE" w14:textId="77777777" w:rsidR="00EE2DE2" w:rsidRPr="00EE2DE2" w:rsidRDefault="00EE2DE2" w:rsidP="00EE2DE2">
            <w:pPr>
              <w:spacing w:after="6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l-PL" w:bidi="en-US"/>
              </w:rPr>
            </w:pPr>
          </w:p>
          <w:p w14:paraId="0B3F8773" w14:textId="4B096441" w:rsidR="009B51AF" w:rsidRPr="0057514D" w:rsidRDefault="00D344B3" w:rsidP="0057514D">
            <w:pPr>
              <w:pStyle w:val="Akapitzlist"/>
              <w:numPr>
                <w:ilvl w:val="1"/>
                <w:numId w:val="39"/>
              </w:numPr>
              <w:spacing w:after="60" w:line="240" w:lineRule="auto"/>
              <w:ind w:right="142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pl-PL"/>
              </w:rPr>
            </w:pPr>
            <w:r w:rsidRPr="005751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/>
              </w:rPr>
              <w:t>Kryteria</w:t>
            </w:r>
            <w:r w:rsidR="00456E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/>
              </w:rPr>
              <w:t xml:space="preserve"> </w:t>
            </w:r>
            <w:r w:rsidR="00FB4BB5" w:rsidRPr="005751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/>
              </w:rPr>
              <w:t>wyłączenia</w:t>
            </w:r>
          </w:p>
          <w:p w14:paraId="1F3C0B57" w14:textId="692E5C88" w:rsidR="0002543B" w:rsidRPr="0057514D" w:rsidRDefault="000C04F6" w:rsidP="00EE2DE2">
            <w:pPr>
              <w:pStyle w:val="Akapitzlist"/>
              <w:numPr>
                <w:ilvl w:val="2"/>
                <w:numId w:val="39"/>
              </w:numPr>
              <w:spacing w:after="60" w:line="240" w:lineRule="auto"/>
              <w:ind w:right="141"/>
              <w:contextualSpacing w:val="0"/>
              <w:jc w:val="both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</w:pPr>
            <w:r w:rsidRPr="0057514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b</w:t>
            </w:r>
            <w:r w:rsidR="00F81DBC" w:rsidRPr="0057514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rak</w:t>
            </w:r>
            <w:r w:rsidR="00456EC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 xml:space="preserve"> </w:t>
            </w:r>
            <w:r w:rsidR="00F81DBC" w:rsidRPr="0057514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potwierdzonej</w:t>
            </w:r>
            <w:r w:rsidR="00456EC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 xml:space="preserve"> </w:t>
            </w:r>
            <w:r w:rsidR="000A22CD" w:rsidRPr="0057514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skuteczności</w:t>
            </w:r>
            <w:r w:rsidR="00456EC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 xml:space="preserve"> </w:t>
            </w:r>
            <w:r w:rsidR="000A22CD" w:rsidRPr="0057514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leczenia</w:t>
            </w:r>
            <w:r w:rsidR="00456EC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 xml:space="preserve"> </w:t>
            </w:r>
            <w:r w:rsidR="000A22CD" w:rsidRPr="0057514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w</w:t>
            </w:r>
            <w:r w:rsidR="00456EC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 xml:space="preserve"> </w:t>
            </w:r>
            <w:r w:rsidR="000A22CD" w:rsidRPr="0057514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czasie</w:t>
            </w:r>
            <w:r w:rsidR="00456EC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 xml:space="preserve"> </w:t>
            </w:r>
            <w:r w:rsidR="000A22CD" w:rsidRPr="0057514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wstępnego</w:t>
            </w:r>
            <w:r w:rsidR="00456EC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 xml:space="preserve"> </w:t>
            </w:r>
            <w:r w:rsidR="000A22CD" w:rsidRPr="0057514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okresu</w:t>
            </w:r>
            <w:r w:rsidR="00456EC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 xml:space="preserve"> </w:t>
            </w:r>
            <w:r w:rsidR="000A22CD" w:rsidRPr="0057514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oceny</w:t>
            </w:r>
            <w:r w:rsidR="00456EC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 xml:space="preserve"> </w:t>
            </w:r>
            <w:r w:rsidR="000A22CD" w:rsidRPr="0057514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skuteczności,</w:t>
            </w:r>
            <w:r w:rsidR="00456EC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 xml:space="preserve"> </w:t>
            </w:r>
            <w:r w:rsidR="000A22CD" w:rsidRPr="0057514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trwającego</w:t>
            </w:r>
            <w:r w:rsidR="00456EC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 xml:space="preserve"> </w:t>
            </w:r>
            <w:r w:rsidR="000A22CD" w:rsidRPr="0057514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do</w:t>
            </w:r>
            <w:r w:rsidR="00456EC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 xml:space="preserve"> </w:t>
            </w:r>
            <w:r w:rsidR="000A22CD" w:rsidRPr="0057514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7</w:t>
            </w:r>
            <w:r w:rsidR="00456EC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 xml:space="preserve"> </w:t>
            </w:r>
            <w:r w:rsidR="000A22CD" w:rsidRPr="0057514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dni,</w:t>
            </w:r>
            <w:r w:rsidR="00456EC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 xml:space="preserve"> </w:t>
            </w:r>
            <w:r w:rsidR="000A22CD" w:rsidRPr="0057514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podczas</w:t>
            </w:r>
            <w:r w:rsidR="00456EC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 xml:space="preserve"> </w:t>
            </w:r>
            <w:r w:rsidR="000A22CD" w:rsidRPr="0057514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którego</w:t>
            </w:r>
            <w:r w:rsidR="00456EC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 xml:space="preserve"> </w:t>
            </w:r>
            <w:r w:rsidR="000A22CD" w:rsidRPr="0057514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ustala</w:t>
            </w:r>
            <w:r w:rsidR="00456EC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 xml:space="preserve"> </w:t>
            </w:r>
            <w:r w:rsidR="000A22CD" w:rsidRPr="0057514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się</w:t>
            </w:r>
            <w:r w:rsidR="00456EC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 xml:space="preserve"> </w:t>
            </w:r>
            <w:r w:rsidR="000A22CD" w:rsidRPr="0057514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w</w:t>
            </w:r>
            <w:r w:rsidR="00456EC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 xml:space="preserve"> </w:t>
            </w:r>
            <w:r w:rsidR="000A22CD" w:rsidRPr="0057514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ramach</w:t>
            </w:r>
            <w:r w:rsidR="00456EC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 xml:space="preserve"> </w:t>
            </w:r>
            <w:r w:rsidR="000A22CD" w:rsidRPr="0057514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hospitalizacji,</w:t>
            </w:r>
            <w:r w:rsidR="00456EC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 xml:space="preserve"> </w:t>
            </w:r>
            <w:r w:rsidR="000A22CD" w:rsidRPr="0057514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czy</w:t>
            </w:r>
            <w:r w:rsidR="00456EC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 xml:space="preserve"> </w:t>
            </w:r>
            <w:r w:rsidR="000A22CD" w:rsidRPr="0057514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ci</w:t>
            </w:r>
            <w:r w:rsidR="00D256AD" w:rsidRPr="0057514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ągły</w:t>
            </w:r>
            <w:r w:rsidR="00456EC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 xml:space="preserve"> </w:t>
            </w:r>
            <w:r w:rsidR="00D256AD" w:rsidRPr="0057514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wlew</w:t>
            </w:r>
            <w:r w:rsidR="00456EC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 xml:space="preserve"> </w:t>
            </w:r>
            <w:r w:rsidR="00D256AD" w:rsidRPr="0057514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dojelitowy</w:t>
            </w:r>
            <w:r w:rsidR="00456EC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 xml:space="preserve"> </w:t>
            </w:r>
            <w:proofErr w:type="spellStart"/>
            <w:r w:rsidR="00D256AD" w:rsidRPr="0057514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lewodopy</w:t>
            </w:r>
            <w:proofErr w:type="spellEnd"/>
            <w:r w:rsidR="00456EC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 xml:space="preserve"> </w:t>
            </w:r>
            <w:r w:rsidR="00D256AD" w:rsidRPr="0057514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z</w:t>
            </w:r>
            <w:r w:rsidR="00456EC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 xml:space="preserve"> </w:t>
            </w:r>
            <w:r w:rsidR="000A22CD" w:rsidRPr="0057514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karbidopą,</w:t>
            </w:r>
            <w:r w:rsidR="00456EC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 xml:space="preserve"> </w:t>
            </w:r>
            <w:r w:rsidR="000A22CD" w:rsidRPr="0057514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podawanych</w:t>
            </w:r>
            <w:r w:rsidR="00456EC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 xml:space="preserve"> </w:t>
            </w:r>
            <w:r w:rsidR="000A22CD" w:rsidRPr="0057514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w</w:t>
            </w:r>
            <w:r w:rsidR="00456EC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 xml:space="preserve"> </w:t>
            </w:r>
            <w:r w:rsidR="000A22CD" w:rsidRPr="0057514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p</w:t>
            </w:r>
            <w:r w:rsidR="0002543B" w:rsidRPr="0057514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ostaci</w:t>
            </w:r>
            <w:r w:rsidR="00456EC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 xml:space="preserve"> </w:t>
            </w:r>
            <w:r w:rsidR="0002543B" w:rsidRPr="0057514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żelu</w:t>
            </w:r>
            <w:r w:rsidR="00456EC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 xml:space="preserve"> </w:t>
            </w:r>
            <w:r w:rsidR="0002543B" w:rsidRPr="0057514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przez</w:t>
            </w:r>
            <w:r w:rsidR="00456EC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 xml:space="preserve"> </w:t>
            </w:r>
            <w:r w:rsidR="0002543B" w:rsidRPr="0057514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sondę</w:t>
            </w:r>
            <w:r w:rsidR="00456EC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 xml:space="preserve"> </w:t>
            </w:r>
            <w:r w:rsidR="0002543B" w:rsidRPr="0057514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nosowo-dwunastniczą</w:t>
            </w:r>
            <w:r w:rsidR="00456EC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 xml:space="preserve"> </w:t>
            </w:r>
            <w:r w:rsidR="0002543B" w:rsidRPr="0057514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lub</w:t>
            </w:r>
            <w:r w:rsidR="00456EC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 xml:space="preserve"> </w:t>
            </w:r>
            <w:r w:rsidR="0002543B" w:rsidRPr="0057514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nosowo-dojelitową</w:t>
            </w:r>
            <w:r w:rsidR="000A22CD" w:rsidRPr="0057514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,</w:t>
            </w:r>
            <w:r w:rsidR="00456EC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 xml:space="preserve"> </w:t>
            </w:r>
            <w:r w:rsidR="000A22CD" w:rsidRPr="0057514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przynosi</w:t>
            </w:r>
            <w:r w:rsidR="00456EC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 xml:space="preserve"> </w:t>
            </w:r>
            <w:r w:rsidR="000A22CD" w:rsidRPr="0057514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pożądany</w:t>
            </w:r>
            <w:r w:rsidR="00456EC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 xml:space="preserve"> </w:t>
            </w:r>
            <w:r w:rsidR="000A22CD" w:rsidRPr="0057514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efekt</w:t>
            </w:r>
            <w:r w:rsidR="00456EC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 xml:space="preserve"> </w:t>
            </w:r>
            <w:r w:rsidR="000A22CD" w:rsidRPr="0057514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kliniczny</w:t>
            </w:r>
            <w:r w:rsidR="00456EC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 xml:space="preserve"> </w:t>
            </w:r>
            <w:r w:rsidR="000A22CD" w:rsidRPr="0057514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oraz</w:t>
            </w:r>
            <w:r w:rsidR="00456EC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 xml:space="preserve"> </w:t>
            </w:r>
            <w:r w:rsidR="000A22CD" w:rsidRPr="0057514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ustala</w:t>
            </w:r>
            <w:r w:rsidR="00456EC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 xml:space="preserve"> </w:t>
            </w:r>
            <w:r w:rsidR="000A22CD" w:rsidRPr="0057514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się</w:t>
            </w:r>
            <w:r w:rsidR="00456EC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 xml:space="preserve"> </w:t>
            </w:r>
            <w:r w:rsidR="000A22CD" w:rsidRPr="0057514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wstępną</w:t>
            </w:r>
            <w:r w:rsidR="00456EC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 xml:space="preserve"> </w:t>
            </w:r>
            <w:r w:rsidR="000A22CD" w:rsidRPr="0057514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dawkę</w:t>
            </w:r>
            <w:r w:rsidR="00456EC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 xml:space="preserve"> </w:t>
            </w:r>
            <w:r w:rsidR="000A22CD" w:rsidRPr="0057514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leku</w:t>
            </w:r>
            <w:r w:rsidR="0002543B" w:rsidRPr="0057514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.</w:t>
            </w:r>
            <w:r w:rsidR="00456EC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 xml:space="preserve"> </w:t>
            </w:r>
            <w:r w:rsidR="0002543B" w:rsidRPr="0057514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Pożądany</w:t>
            </w:r>
            <w:r w:rsidR="00456EC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 xml:space="preserve"> </w:t>
            </w:r>
            <w:r w:rsidR="0002543B" w:rsidRPr="0057514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efekt</w:t>
            </w:r>
            <w:r w:rsidR="00456EC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 xml:space="preserve"> </w:t>
            </w:r>
            <w:r w:rsidR="0002543B" w:rsidRPr="0057514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kliniczny</w:t>
            </w:r>
            <w:r w:rsidR="00456EC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 xml:space="preserve"> </w:t>
            </w:r>
            <w:r w:rsidR="0002543B" w:rsidRPr="0057514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zdefiniowano</w:t>
            </w:r>
            <w:r w:rsidR="00456EC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 xml:space="preserve"> </w:t>
            </w:r>
            <w:r w:rsidR="0002543B" w:rsidRPr="0057514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jako</w:t>
            </w:r>
            <w:r w:rsidR="00456EC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 xml:space="preserve"> </w:t>
            </w:r>
            <w:r w:rsidR="0002543B" w:rsidRPr="0057514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redukcję</w:t>
            </w:r>
            <w:r w:rsidR="00456EC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 xml:space="preserve"> </w:t>
            </w:r>
            <w:r w:rsidR="0002543B" w:rsidRPr="0057514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o</w:t>
            </w:r>
            <w:r w:rsidR="00456EC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 xml:space="preserve"> </w:t>
            </w:r>
            <w:r w:rsidR="0002543B" w:rsidRPr="0057514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co</w:t>
            </w:r>
            <w:r w:rsidR="00456EC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 xml:space="preserve"> </w:t>
            </w:r>
            <w:r w:rsidR="0002543B" w:rsidRPr="0057514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najmniej</w:t>
            </w:r>
            <w:r w:rsidR="00456EC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 xml:space="preserve"> </w:t>
            </w:r>
            <w:r w:rsidR="0002543B" w:rsidRPr="0057514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30%</w:t>
            </w:r>
            <w:r w:rsidR="00456EC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 xml:space="preserve"> </w:t>
            </w:r>
            <w:r w:rsidR="0002543B" w:rsidRPr="0057514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czasu</w:t>
            </w:r>
            <w:r w:rsidR="00456EC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 xml:space="preserve"> </w:t>
            </w:r>
            <w:r w:rsidR="0002543B" w:rsidRPr="0057514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spędzanego</w:t>
            </w:r>
            <w:r w:rsidR="00456EC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 xml:space="preserve"> </w:t>
            </w:r>
            <w:r w:rsidR="0002543B" w:rsidRPr="0057514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w</w:t>
            </w:r>
            <w:r w:rsidR="00456EC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 xml:space="preserve"> </w:t>
            </w:r>
            <w:r w:rsidR="0002543B" w:rsidRPr="0057514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stanie</w:t>
            </w:r>
            <w:r w:rsidR="00456EC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 xml:space="preserve"> </w:t>
            </w:r>
            <w:r w:rsidR="0002543B" w:rsidRPr="0057514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off</w:t>
            </w:r>
            <w:r w:rsidR="00456EC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 xml:space="preserve"> </w:t>
            </w:r>
            <w:r w:rsidR="0002543B" w:rsidRPr="0057514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lub</w:t>
            </w:r>
            <w:r w:rsidR="00456EC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 xml:space="preserve"> </w:t>
            </w:r>
            <w:r w:rsidR="0002543B" w:rsidRPr="0057514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w</w:t>
            </w:r>
            <w:r w:rsidR="00456EC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 xml:space="preserve"> </w:t>
            </w:r>
            <w:r w:rsidR="0002543B" w:rsidRPr="0057514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stanie</w:t>
            </w:r>
            <w:r w:rsidR="00456EC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 xml:space="preserve"> </w:t>
            </w:r>
            <w:r w:rsidR="0002543B" w:rsidRPr="0057514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on</w:t>
            </w:r>
            <w:r w:rsidR="00456EC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 xml:space="preserve"> </w:t>
            </w:r>
            <w:r w:rsidR="0002543B" w:rsidRPr="0057514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z</w:t>
            </w:r>
            <w:r w:rsidR="00456EC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 xml:space="preserve"> </w:t>
            </w:r>
            <w:r w:rsidR="0002543B" w:rsidRPr="0057514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uciążliwymi</w:t>
            </w:r>
            <w:r w:rsidR="00456EC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 xml:space="preserve"> </w:t>
            </w:r>
            <w:r w:rsidR="0002543B" w:rsidRPr="0057514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dyskinezami;</w:t>
            </w:r>
          </w:p>
          <w:p w14:paraId="5D8BC3CC" w14:textId="79BC7A5F" w:rsidR="00F81DBC" w:rsidRPr="0057514D" w:rsidRDefault="000C04F6" w:rsidP="00EE2DE2">
            <w:pPr>
              <w:pStyle w:val="Akapitzlist"/>
              <w:numPr>
                <w:ilvl w:val="2"/>
                <w:numId w:val="39"/>
              </w:numPr>
              <w:spacing w:after="60" w:line="240" w:lineRule="auto"/>
              <w:ind w:right="141"/>
              <w:contextualSpacing w:val="0"/>
              <w:jc w:val="both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</w:pPr>
            <w:r w:rsidRPr="0057514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n</w:t>
            </w:r>
            <w:r w:rsidR="00F81DBC" w:rsidRPr="0057514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iedające</w:t>
            </w:r>
            <w:r w:rsidR="00456EC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 xml:space="preserve"> </w:t>
            </w:r>
            <w:r w:rsidR="00F81DBC" w:rsidRPr="0057514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się</w:t>
            </w:r>
            <w:r w:rsidR="00456EC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 xml:space="preserve"> </w:t>
            </w:r>
            <w:r w:rsidR="00F81DBC" w:rsidRPr="0057514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opanować</w:t>
            </w:r>
            <w:r w:rsidR="00456EC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 xml:space="preserve"> </w:t>
            </w:r>
            <w:r w:rsidR="00F81DBC" w:rsidRPr="0057514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powikłania</w:t>
            </w:r>
            <w:r w:rsidR="00456EC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 xml:space="preserve"> </w:t>
            </w:r>
            <w:r w:rsidR="00F81DBC" w:rsidRPr="0057514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chirurgiczne,</w:t>
            </w:r>
            <w:r w:rsidR="00456EC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 xml:space="preserve"> </w:t>
            </w:r>
            <w:r w:rsidR="00F81DBC" w:rsidRPr="0057514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związane</w:t>
            </w:r>
            <w:r w:rsidR="00456EC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 xml:space="preserve"> </w:t>
            </w:r>
            <w:r w:rsidR="00F81DBC" w:rsidRPr="0057514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z</w:t>
            </w:r>
            <w:r w:rsidR="00456EC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 xml:space="preserve"> </w:t>
            </w:r>
            <w:r w:rsidR="00F81DBC" w:rsidRPr="0057514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PEG;</w:t>
            </w:r>
          </w:p>
          <w:p w14:paraId="55E355FB" w14:textId="67E80E61" w:rsidR="00F17267" w:rsidRPr="0057514D" w:rsidRDefault="00E3790B" w:rsidP="00EE2DE2">
            <w:pPr>
              <w:pStyle w:val="Akapitzlist"/>
              <w:numPr>
                <w:ilvl w:val="2"/>
                <w:numId w:val="39"/>
              </w:numPr>
              <w:spacing w:after="60" w:line="240" w:lineRule="auto"/>
              <w:ind w:right="141"/>
              <w:contextualSpacing w:val="0"/>
              <w:jc w:val="both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</w:pPr>
            <w:r w:rsidRPr="0057514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>wystąpienie</w:t>
            </w:r>
            <w:r w:rsidR="00456EC3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 xml:space="preserve"> </w:t>
            </w:r>
            <w:r w:rsidRPr="0057514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>działań</w:t>
            </w:r>
            <w:r w:rsidR="00456EC3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 xml:space="preserve"> </w:t>
            </w:r>
            <w:r w:rsidRPr="0057514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>niepożądanych</w:t>
            </w:r>
            <w:r w:rsidR="00456EC3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 xml:space="preserve"> </w:t>
            </w:r>
            <w:r w:rsidRPr="0057514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>związanych</w:t>
            </w:r>
            <w:r w:rsidR="00456EC3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 xml:space="preserve"> </w:t>
            </w:r>
            <w:r w:rsidRPr="0057514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>z</w:t>
            </w:r>
            <w:r w:rsidR="00456EC3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 xml:space="preserve"> </w:t>
            </w:r>
            <w:r w:rsidRPr="0057514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>lekiem</w:t>
            </w:r>
            <w:r w:rsidR="00456EC3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 xml:space="preserve"> </w:t>
            </w:r>
            <w:r w:rsidRPr="0057514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>uniemożliwiających</w:t>
            </w:r>
            <w:r w:rsidR="00456EC3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 xml:space="preserve"> </w:t>
            </w:r>
            <w:r w:rsidRPr="0057514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>jego</w:t>
            </w:r>
            <w:r w:rsidR="00456EC3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 xml:space="preserve"> </w:t>
            </w:r>
            <w:r w:rsidRPr="0057514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>dalsze</w:t>
            </w:r>
            <w:r w:rsidR="00456EC3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 xml:space="preserve"> </w:t>
            </w:r>
            <w:r w:rsidRPr="0057514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>stosowanie</w:t>
            </w:r>
            <w:r w:rsidR="00F17267" w:rsidRPr="0057514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;</w:t>
            </w:r>
          </w:p>
          <w:p w14:paraId="0D66551B" w14:textId="792B8C1D" w:rsidR="008745C9" w:rsidRDefault="000C04F6" w:rsidP="00EE2DE2">
            <w:pPr>
              <w:pStyle w:val="Akapitzlist"/>
              <w:numPr>
                <w:ilvl w:val="2"/>
                <w:numId w:val="39"/>
              </w:numPr>
              <w:spacing w:after="60" w:line="240" w:lineRule="auto"/>
              <w:ind w:right="142"/>
              <w:contextualSpacing w:val="0"/>
              <w:jc w:val="both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</w:pPr>
            <w:r w:rsidRPr="0057514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u</w:t>
            </w:r>
            <w:r w:rsidR="00F17267" w:rsidRPr="0057514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trata</w:t>
            </w:r>
            <w:r w:rsidR="00456EC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 xml:space="preserve"> </w:t>
            </w:r>
            <w:r w:rsidR="00F17267" w:rsidRPr="0057514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skuteczności</w:t>
            </w:r>
            <w:r w:rsidR="00456EC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 xml:space="preserve"> </w:t>
            </w:r>
            <w:r w:rsidR="00F17267" w:rsidRPr="0057514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leczenia</w:t>
            </w:r>
            <w:r w:rsidR="00456EC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 xml:space="preserve"> </w:t>
            </w:r>
            <w:r w:rsidR="00F17267" w:rsidRPr="0057514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mimo</w:t>
            </w:r>
            <w:r w:rsidR="00456EC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 xml:space="preserve"> </w:t>
            </w:r>
            <w:r w:rsidR="00F17267" w:rsidRPr="0057514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prób</w:t>
            </w:r>
            <w:r w:rsidR="00456EC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 xml:space="preserve"> </w:t>
            </w:r>
            <w:r w:rsidR="00D256AD" w:rsidRPr="0057514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dostosowania</w:t>
            </w:r>
            <w:r w:rsidR="00456EC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 xml:space="preserve"> </w:t>
            </w:r>
            <w:r w:rsidR="00D256AD" w:rsidRPr="0057514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dawek</w:t>
            </w:r>
            <w:r w:rsidR="00456EC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 xml:space="preserve"> </w:t>
            </w:r>
            <w:r w:rsidR="00D256AD" w:rsidRPr="0057514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leku,</w:t>
            </w:r>
            <w:r w:rsidR="00456EC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 xml:space="preserve"> </w:t>
            </w:r>
            <w:r w:rsidR="00D256AD" w:rsidRPr="0057514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w</w:t>
            </w:r>
            <w:r w:rsidR="00456EC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 xml:space="preserve"> </w:t>
            </w:r>
            <w:r w:rsidR="00260B05" w:rsidRPr="0057514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okresie</w:t>
            </w:r>
            <w:r w:rsidR="00456EC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 xml:space="preserve"> </w:t>
            </w:r>
            <w:r w:rsidR="00260B05" w:rsidRPr="0057514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6</w:t>
            </w:r>
            <w:r w:rsidR="00456EC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 xml:space="preserve"> </w:t>
            </w:r>
            <w:r w:rsidR="00260B05" w:rsidRPr="0057514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mies.</w:t>
            </w:r>
            <w:r w:rsidR="00456EC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 xml:space="preserve"> </w:t>
            </w:r>
            <w:r w:rsidR="00260B05" w:rsidRPr="0057514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od</w:t>
            </w:r>
            <w:r w:rsidR="00456EC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 xml:space="preserve"> </w:t>
            </w:r>
            <w:r w:rsidR="00260B05" w:rsidRPr="0057514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implantacji</w:t>
            </w:r>
            <w:r w:rsidR="00456EC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 xml:space="preserve"> </w:t>
            </w:r>
            <w:r w:rsidR="00260B05" w:rsidRPr="0057514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systemu</w:t>
            </w:r>
            <w:r w:rsidR="0002543B" w:rsidRPr="0057514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.</w:t>
            </w:r>
          </w:p>
          <w:p w14:paraId="3B68DC53" w14:textId="77777777" w:rsidR="00EE2DE2" w:rsidRPr="0057514D" w:rsidRDefault="00EE2DE2" w:rsidP="00EE2DE2">
            <w:pPr>
              <w:pStyle w:val="Akapitzlist"/>
              <w:spacing w:after="60" w:line="240" w:lineRule="auto"/>
              <w:ind w:left="397" w:right="142"/>
              <w:contextualSpacing w:val="0"/>
              <w:jc w:val="both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</w:pPr>
          </w:p>
          <w:p w14:paraId="29DB94E6" w14:textId="3D2D9535" w:rsidR="00160112" w:rsidRPr="0057514D" w:rsidRDefault="00160112" w:rsidP="0057514D">
            <w:pPr>
              <w:pStyle w:val="Akapitzlist"/>
              <w:numPr>
                <w:ilvl w:val="0"/>
                <w:numId w:val="39"/>
              </w:numPr>
              <w:spacing w:after="60" w:line="240" w:lineRule="auto"/>
              <w:ind w:right="142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pl-PL"/>
              </w:rPr>
            </w:pPr>
            <w:r w:rsidRPr="0057514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pl-PL"/>
              </w:rPr>
              <w:t>Leczenie</w:t>
            </w:r>
            <w:r w:rsidR="00456EC3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pl-PL"/>
              </w:rPr>
              <w:t xml:space="preserve"> </w:t>
            </w:r>
            <w:r w:rsidRPr="0057514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pl-PL"/>
              </w:rPr>
              <w:t>apomorfiną</w:t>
            </w:r>
          </w:p>
          <w:p w14:paraId="67EBF5D9" w14:textId="640F34EE" w:rsidR="00160112" w:rsidRPr="0057514D" w:rsidRDefault="00FB2B07" w:rsidP="0057514D">
            <w:pPr>
              <w:pStyle w:val="Akapitzlist"/>
              <w:numPr>
                <w:ilvl w:val="1"/>
                <w:numId w:val="39"/>
              </w:numPr>
              <w:spacing w:after="60" w:line="240" w:lineRule="auto"/>
              <w:contextualSpacing w:val="0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val="pl-PL" w:eastAsia="pl-PL" w:bidi="pl-PL"/>
              </w:rPr>
            </w:pPr>
            <w:r w:rsidRPr="0057514D">
              <w:rPr>
                <w:rStyle w:val="Teksttreci"/>
                <w:rFonts w:ascii="Times New Roman" w:hAnsi="Times New Roman" w:cs="Times New Roman"/>
                <w:b/>
                <w:sz w:val="20"/>
                <w:szCs w:val="20"/>
              </w:rPr>
              <w:t>Kryteria</w:t>
            </w:r>
            <w:r w:rsidR="00456EC3">
              <w:rPr>
                <w:rStyle w:val="Teksttreci"/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7514D">
              <w:rPr>
                <w:rStyle w:val="Teksttreci"/>
                <w:rFonts w:ascii="Times New Roman" w:hAnsi="Times New Roman" w:cs="Times New Roman"/>
                <w:b/>
                <w:sz w:val="20"/>
                <w:szCs w:val="20"/>
              </w:rPr>
              <w:t>kwalifikacji</w:t>
            </w:r>
          </w:p>
          <w:p w14:paraId="62436BCF" w14:textId="70826F97" w:rsidR="00160112" w:rsidRPr="0057514D" w:rsidRDefault="00160112" w:rsidP="00EE2DE2">
            <w:pPr>
              <w:numPr>
                <w:ilvl w:val="2"/>
                <w:numId w:val="39"/>
              </w:numPr>
              <w:tabs>
                <w:tab w:val="left" w:pos="567"/>
              </w:tabs>
              <w:spacing w:after="60" w:line="240" w:lineRule="auto"/>
              <w:ind w:right="13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514D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wiek</w:t>
            </w:r>
            <w:r w:rsidR="00456EC3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514D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&gt;18.</w:t>
            </w:r>
            <w:r w:rsidR="00456EC3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514D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r.ż.;</w:t>
            </w:r>
          </w:p>
          <w:p w14:paraId="4F8BC634" w14:textId="6021399A" w:rsidR="00160112" w:rsidRPr="0057514D" w:rsidRDefault="00160112" w:rsidP="00EE2DE2">
            <w:pPr>
              <w:numPr>
                <w:ilvl w:val="2"/>
                <w:numId w:val="39"/>
              </w:numPr>
              <w:tabs>
                <w:tab w:val="left" w:pos="567"/>
              </w:tabs>
              <w:spacing w:after="60" w:line="240" w:lineRule="auto"/>
              <w:ind w:right="138"/>
              <w:jc w:val="both"/>
              <w:rPr>
                <w:rStyle w:val="TeksttreciKursywa"/>
                <w:rFonts w:ascii="Times New Roman" w:eastAsiaTheme="minorHAnsi" w:hAnsi="Times New Roman" w:cs="Times New Roman"/>
                <w:i w:val="0"/>
                <w:iCs w:val="0"/>
                <w:color w:val="auto"/>
                <w:sz w:val="20"/>
                <w:szCs w:val="20"/>
                <w:lang w:val="pl-PL" w:bidi="ar-SA"/>
              </w:rPr>
            </w:pPr>
            <w:r w:rsidRPr="0057514D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rozpoznana</w:t>
            </w:r>
            <w:r w:rsidR="00456EC3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514D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idiopatyczna</w:t>
            </w:r>
            <w:r w:rsidR="00456EC3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514D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postać</w:t>
            </w:r>
            <w:r w:rsidR="00456EC3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514D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choroby</w:t>
            </w:r>
            <w:r w:rsidR="00456EC3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514D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Parkinsona</w:t>
            </w:r>
            <w:r w:rsidR="00456EC3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514D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według</w:t>
            </w:r>
            <w:r w:rsidR="00456EC3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30DD7" w:rsidRPr="0057514D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powszechnie</w:t>
            </w:r>
            <w:r w:rsidR="00456EC3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514D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przyjętych</w:t>
            </w:r>
            <w:r w:rsidR="00456EC3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514D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kryteriów</w:t>
            </w:r>
            <w:r w:rsidR="00456EC3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514D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(</w:t>
            </w:r>
            <w:r w:rsidRPr="0057514D">
              <w:rPr>
                <w:rStyle w:val="TeksttreciKursywa"/>
                <w:rFonts w:ascii="Times New Roman" w:eastAsiaTheme="minorHAnsi" w:hAnsi="Times New Roman" w:cs="Times New Roman"/>
                <w:sz w:val="20"/>
                <w:szCs w:val="20"/>
                <w:lang w:val="pl-PL"/>
              </w:rPr>
              <w:t>United</w:t>
            </w:r>
            <w:r w:rsidR="00456EC3">
              <w:rPr>
                <w:rStyle w:val="TeksttreciKursywa"/>
                <w:rFonts w:ascii="Times New Roman" w:eastAsiaTheme="minorHAnsi" w:hAnsi="Times New Roman" w:cs="Times New Roman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57514D">
              <w:rPr>
                <w:rStyle w:val="TeksttreciKursywa"/>
                <w:rFonts w:ascii="Times New Roman" w:eastAsiaTheme="minorHAnsi" w:hAnsi="Times New Roman" w:cs="Times New Roman"/>
                <w:sz w:val="20"/>
                <w:szCs w:val="20"/>
                <w:lang w:val="pl-PL"/>
              </w:rPr>
              <w:t>Kingdom</w:t>
            </w:r>
            <w:proofErr w:type="spellEnd"/>
            <w:r w:rsidR="00456EC3">
              <w:rPr>
                <w:rStyle w:val="TeksttreciKursywa"/>
                <w:rFonts w:ascii="Times New Roman" w:eastAsiaTheme="minorHAnsi" w:hAnsi="Times New Roman" w:cs="Times New Roman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57514D">
              <w:rPr>
                <w:rStyle w:val="TeksttreciKursywa"/>
                <w:rFonts w:ascii="Times New Roman" w:eastAsiaTheme="minorHAnsi" w:hAnsi="Times New Roman" w:cs="Times New Roman"/>
                <w:sz w:val="20"/>
                <w:szCs w:val="20"/>
                <w:lang w:val="pl-PL"/>
              </w:rPr>
              <w:t>Parkinson’s</w:t>
            </w:r>
            <w:proofErr w:type="spellEnd"/>
            <w:r w:rsidR="00456EC3">
              <w:rPr>
                <w:rStyle w:val="TeksttreciKursywa"/>
                <w:rFonts w:ascii="Times New Roman" w:eastAsiaTheme="minorHAnsi" w:hAnsi="Times New Roman" w:cs="Times New Roman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57514D">
              <w:rPr>
                <w:rStyle w:val="TeksttreciKursywa"/>
                <w:rFonts w:ascii="Times New Roman" w:eastAsiaTheme="minorHAnsi" w:hAnsi="Times New Roman" w:cs="Times New Roman"/>
                <w:sz w:val="20"/>
                <w:szCs w:val="20"/>
                <w:lang w:val="pl-PL"/>
              </w:rPr>
              <w:t>Disease</w:t>
            </w:r>
            <w:proofErr w:type="spellEnd"/>
            <w:r w:rsidR="00456EC3">
              <w:rPr>
                <w:rStyle w:val="TeksttreciKursywa"/>
                <w:rFonts w:ascii="Times New Roman" w:eastAsiaTheme="minorHAnsi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57514D">
              <w:rPr>
                <w:rStyle w:val="TeksttreciKursywa"/>
                <w:rFonts w:ascii="Times New Roman" w:eastAsiaTheme="minorHAnsi" w:hAnsi="Times New Roman" w:cs="Times New Roman"/>
                <w:sz w:val="20"/>
                <w:szCs w:val="20"/>
                <w:lang w:val="pl-PL"/>
              </w:rPr>
              <w:t>Brain</w:t>
            </w:r>
            <w:r w:rsidR="00456EC3">
              <w:rPr>
                <w:rStyle w:val="TeksttreciKursywa"/>
                <w:rFonts w:ascii="Times New Roman" w:eastAsiaTheme="minorHAnsi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57514D">
              <w:rPr>
                <w:rStyle w:val="TeksttreciKursywa"/>
                <w:rFonts w:ascii="Times New Roman" w:eastAsiaTheme="minorHAnsi" w:hAnsi="Times New Roman" w:cs="Times New Roman"/>
                <w:sz w:val="20"/>
                <w:szCs w:val="20"/>
                <w:lang w:val="pl-PL"/>
              </w:rPr>
              <w:t>Bank</w:t>
            </w:r>
            <w:r w:rsidR="00456EC3">
              <w:rPr>
                <w:rStyle w:val="TeksttreciKursywa"/>
                <w:rFonts w:ascii="Times New Roman" w:eastAsiaTheme="minorHAnsi" w:hAnsi="Times New Roman" w:cs="Times New Roman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57514D">
              <w:rPr>
                <w:rStyle w:val="TeksttreciKursywa"/>
                <w:rFonts w:ascii="Times New Roman" w:eastAsiaTheme="minorHAnsi" w:hAnsi="Times New Roman" w:cs="Times New Roman"/>
                <w:sz w:val="20"/>
                <w:szCs w:val="20"/>
                <w:lang w:val="pl-PL"/>
              </w:rPr>
              <w:t>Criteria</w:t>
            </w:r>
            <w:proofErr w:type="spellEnd"/>
            <w:r w:rsidRPr="0057514D">
              <w:rPr>
                <w:rStyle w:val="TeksttreciKursywa"/>
                <w:rFonts w:ascii="Times New Roman" w:eastAsiaTheme="minorHAnsi" w:hAnsi="Times New Roman" w:cs="Times New Roman"/>
                <w:sz w:val="20"/>
                <w:szCs w:val="20"/>
                <w:lang w:val="pl-PL"/>
              </w:rPr>
              <w:t>)</w:t>
            </w:r>
            <w:r w:rsidR="00852419" w:rsidRPr="0057514D">
              <w:rPr>
                <w:rStyle w:val="TeksttreciKursywa"/>
                <w:rFonts w:ascii="Times New Roman" w:eastAsiaTheme="minorHAnsi" w:hAnsi="Times New Roman" w:cs="Times New Roman"/>
                <w:sz w:val="20"/>
                <w:szCs w:val="20"/>
                <w:lang w:val="pl-PL"/>
              </w:rPr>
              <w:t>;</w:t>
            </w:r>
          </w:p>
          <w:p w14:paraId="1CAA6AF7" w14:textId="6CE8A1AB" w:rsidR="00852419" w:rsidRPr="0057514D" w:rsidRDefault="00852419" w:rsidP="00EE2DE2">
            <w:pPr>
              <w:numPr>
                <w:ilvl w:val="2"/>
                <w:numId w:val="39"/>
              </w:numPr>
              <w:tabs>
                <w:tab w:val="left" w:pos="567"/>
              </w:tabs>
              <w:spacing w:after="60" w:line="240" w:lineRule="auto"/>
              <w:ind w:right="138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7514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czas</w:t>
            </w:r>
            <w:r w:rsidR="00456EC3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57514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trwania</w:t>
            </w:r>
            <w:r w:rsidR="00456EC3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57514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choroby</w:t>
            </w:r>
            <w:r w:rsidR="00456EC3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57514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powyżej</w:t>
            </w:r>
            <w:r w:rsidR="00456EC3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57514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5</w:t>
            </w:r>
            <w:r w:rsidR="00456EC3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57514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lat;</w:t>
            </w:r>
          </w:p>
          <w:p w14:paraId="403FA935" w14:textId="4929AFAF" w:rsidR="002C4BD8" w:rsidRPr="0057514D" w:rsidRDefault="002C4BD8" w:rsidP="00EE2DE2">
            <w:pPr>
              <w:numPr>
                <w:ilvl w:val="2"/>
                <w:numId w:val="39"/>
              </w:numPr>
              <w:tabs>
                <w:tab w:val="left" w:pos="567"/>
              </w:tabs>
              <w:spacing w:after="60" w:line="240" w:lineRule="auto"/>
              <w:ind w:right="138"/>
              <w:jc w:val="both"/>
              <w:rPr>
                <w:rStyle w:val="Teksttreci"/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57514D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zaawansowana</w:t>
            </w:r>
            <w:r w:rsidR="00456EC3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514D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postać</w:t>
            </w:r>
            <w:r w:rsidR="00456EC3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514D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choroby,</w:t>
            </w:r>
            <w:r w:rsidR="00456EC3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514D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tj.</w:t>
            </w:r>
            <w:r w:rsidR="00456EC3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514D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stany</w:t>
            </w:r>
            <w:r w:rsidR="00456EC3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514D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off</w:t>
            </w:r>
            <w:r w:rsidR="00456EC3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514D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i/lub</w:t>
            </w:r>
            <w:r w:rsidR="00456EC3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514D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on</w:t>
            </w:r>
            <w:r w:rsidR="00456EC3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514D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z</w:t>
            </w:r>
            <w:r w:rsidR="00456EC3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514D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uciążliwymi</w:t>
            </w:r>
            <w:r w:rsidR="00456EC3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514D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dyskinezami</w:t>
            </w:r>
            <w:r w:rsidR="00456EC3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514D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trwające</w:t>
            </w:r>
            <w:r w:rsidR="00456EC3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514D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co</w:t>
            </w:r>
            <w:r w:rsidR="00456EC3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514D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najmniej</w:t>
            </w:r>
            <w:r w:rsidR="00456EC3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514D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50%</w:t>
            </w:r>
            <w:r w:rsidR="00456EC3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514D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czasu</w:t>
            </w:r>
            <w:r w:rsidR="00456EC3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514D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aktywności</w:t>
            </w:r>
            <w:r w:rsidR="00456EC3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514D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dobowej</w:t>
            </w:r>
            <w:r w:rsidR="00456EC3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514D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pacjenta,</w:t>
            </w:r>
            <w:r w:rsidR="00456EC3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514D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udokumentowany</w:t>
            </w:r>
            <w:r w:rsidR="00456EC3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514D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zapisami</w:t>
            </w:r>
            <w:r w:rsidR="00456EC3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514D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w</w:t>
            </w:r>
            <w:r w:rsidR="00456EC3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514D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dzienniczku</w:t>
            </w:r>
            <w:r w:rsidR="00456EC3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514D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Hausera,</w:t>
            </w:r>
            <w:r w:rsidR="00456EC3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514D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które</w:t>
            </w:r>
            <w:r w:rsidR="00456EC3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514D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utrzymują</w:t>
            </w:r>
            <w:r w:rsidR="00456EC3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514D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się</w:t>
            </w:r>
            <w:r w:rsidR="00456EC3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514D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mimo</w:t>
            </w:r>
            <w:r w:rsidR="00456EC3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514D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stosowania</w:t>
            </w:r>
            <w:r w:rsidR="00456EC3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514D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optymalnego</w:t>
            </w:r>
            <w:r w:rsidR="00456EC3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514D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leczenia</w:t>
            </w:r>
            <w:r w:rsidR="00456EC3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514D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farmakologicznego</w:t>
            </w:r>
            <w:r w:rsidR="00456EC3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514D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za</w:t>
            </w:r>
            <w:r w:rsidR="00456EC3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514D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pomocą</w:t>
            </w:r>
            <w:r w:rsidR="00456EC3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514D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doustnych</w:t>
            </w:r>
            <w:r w:rsidR="00456EC3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514D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leków</w:t>
            </w:r>
            <w:r w:rsidR="00456EC3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514D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przeciw</w:t>
            </w:r>
            <w:r w:rsidR="00456EC3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514D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chorobie</w:t>
            </w:r>
            <w:r w:rsidR="00456EC3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514D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Parkinsona;</w:t>
            </w:r>
            <w:r w:rsidR="00456EC3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21BE7E6" w14:textId="735D12AA" w:rsidR="00160112" w:rsidRPr="0057514D" w:rsidRDefault="00160112" w:rsidP="00EE2DE2">
            <w:pPr>
              <w:numPr>
                <w:ilvl w:val="2"/>
                <w:numId w:val="39"/>
              </w:numPr>
              <w:tabs>
                <w:tab w:val="left" w:pos="567"/>
              </w:tabs>
              <w:spacing w:after="60" w:line="240" w:lineRule="auto"/>
              <w:ind w:right="138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7514D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brak</w:t>
            </w:r>
            <w:r w:rsidR="00456EC3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514D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przeciwwskazań</w:t>
            </w:r>
            <w:r w:rsidR="00456EC3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514D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do</w:t>
            </w:r>
            <w:r w:rsidR="00456EC3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514D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stosowania</w:t>
            </w:r>
            <w:r w:rsidR="00456EC3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514D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apomorfiny,</w:t>
            </w:r>
            <w:r w:rsidR="00456EC3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514D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wynikających</w:t>
            </w:r>
            <w:r w:rsidR="00456EC3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514D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z:</w:t>
            </w:r>
          </w:p>
          <w:p w14:paraId="539C2E15" w14:textId="2DE533D9" w:rsidR="00160112" w:rsidRPr="0057514D" w:rsidRDefault="00160112" w:rsidP="00EE2DE2">
            <w:pPr>
              <w:pStyle w:val="Akapitzlist"/>
              <w:numPr>
                <w:ilvl w:val="3"/>
                <w:numId w:val="39"/>
              </w:numPr>
              <w:tabs>
                <w:tab w:val="left" w:pos="567"/>
              </w:tabs>
              <w:spacing w:after="60" w:line="240" w:lineRule="auto"/>
              <w:ind w:right="138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7514D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istotnych</w:t>
            </w:r>
            <w:r w:rsidR="00456EC3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514D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klinicznie</w:t>
            </w:r>
            <w:r w:rsidR="00456EC3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514D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zaburzeń</w:t>
            </w:r>
            <w:r w:rsidR="00456EC3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514D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psychotycznych</w:t>
            </w:r>
            <w:r w:rsidR="00456EC3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514D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stwierdzonych</w:t>
            </w:r>
            <w:r w:rsidR="00456EC3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514D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w</w:t>
            </w:r>
            <w:r w:rsidR="00456EC3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514D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wywiadzie;</w:t>
            </w:r>
          </w:p>
          <w:p w14:paraId="29A0B911" w14:textId="00ED151D" w:rsidR="00160112" w:rsidRPr="0057514D" w:rsidRDefault="00160112" w:rsidP="00EE2DE2">
            <w:pPr>
              <w:pStyle w:val="Akapitzlist"/>
              <w:numPr>
                <w:ilvl w:val="3"/>
                <w:numId w:val="39"/>
              </w:numPr>
              <w:tabs>
                <w:tab w:val="left" w:pos="567"/>
              </w:tabs>
              <w:spacing w:after="60" w:line="240" w:lineRule="auto"/>
              <w:ind w:right="138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7514D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istotnych</w:t>
            </w:r>
            <w:r w:rsidR="00456EC3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514D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klinicznie</w:t>
            </w:r>
            <w:r w:rsidR="00456EC3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514D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objawów</w:t>
            </w:r>
            <w:r w:rsidR="00456EC3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514D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hipotonii</w:t>
            </w:r>
            <w:r w:rsidR="00456EC3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514D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ortostatycznej;</w:t>
            </w:r>
          </w:p>
          <w:p w14:paraId="15E88810" w14:textId="0F982851" w:rsidR="00160112" w:rsidRPr="0057514D" w:rsidRDefault="00160112" w:rsidP="00EE2DE2">
            <w:pPr>
              <w:pStyle w:val="Akapitzlist"/>
              <w:numPr>
                <w:ilvl w:val="3"/>
                <w:numId w:val="39"/>
              </w:numPr>
              <w:tabs>
                <w:tab w:val="left" w:pos="567"/>
              </w:tabs>
              <w:spacing w:after="60" w:line="240" w:lineRule="auto"/>
              <w:ind w:right="138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7514D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istotnych</w:t>
            </w:r>
            <w:r w:rsidR="00456EC3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514D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klinicznie</w:t>
            </w:r>
            <w:r w:rsidR="00456EC3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514D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zaburzeń</w:t>
            </w:r>
            <w:r w:rsidR="00456EC3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514D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rytmu</w:t>
            </w:r>
            <w:r w:rsidR="00456EC3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514D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serca;</w:t>
            </w:r>
          </w:p>
          <w:p w14:paraId="14B87AD9" w14:textId="392764DF" w:rsidR="00FB2B07" w:rsidRPr="00EE2DE2" w:rsidRDefault="00160112" w:rsidP="00EE2DE2">
            <w:pPr>
              <w:pStyle w:val="Akapitzlist"/>
              <w:widowControl/>
              <w:numPr>
                <w:ilvl w:val="2"/>
                <w:numId w:val="39"/>
              </w:numPr>
              <w:tabs>
                <w:tab w:val="left" w:pos="567"/>
                <w:tab w:val="left" w:pos="3390"/>
              </w:tabs>
              <w:autoSpaceDE w:val="0"/>
              <w:autoSpaceDN w:val="0"/>
              <w:adjustRightInd w:val="0"/>
              <w:spacing w:after="60" w:line="240" w:lineRule="auto"/>
              <w:ind w:right="138"/>
              <w:contextualSpacing w:val="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pl-PL" w:eastAsia="pl-PL" w:bidi="pl-PL"/>
              </w:rPr>
            </w:pPr>
            <w:r w:rsidRPr="0057514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>współpraca</w:t>
            </w:r>
            <w:r w:rsidR="00456EC3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 xml:space="preserve"> </w:t>
            </w:r>
            <w:r w:rsidRPr="0057514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>pacjenta</w:t>
            </w:r>
            <w:r w:rsidR="00456EC3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 xml:space="preserve"> </w:t>
            </w:r>
            <w:r w:rsidRPr="0057514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>lub</w:t>
            </w:r>
            <w:r w:rsidR="00456EC3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 xml:space="preserve"> </w:t>
            </w:r>
            <w:r w:rsidRPr="0057514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>jego</w:t>
            </w:r>
            <w:r w:rsidR="00456EC3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 xml:space="preserve"> </w:t>
            </w:r>
            <w:r w:rsidRPr="0057514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>opiekuna</w:t>
            </w:r>
            <w:r w:rsidR="00456EC3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 xml:space="preserve"> </w:t>
            </w:r>
            <w:r w:rsidRPr="0057514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>w</w:t>
            </w:r>
            <w:r w:rsidR="00456EC3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 xml:space="preserve"> </w:t>
            </w:r>
            <w:r w:rsidRPr="0057514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>trakcie</w:t>
            </w:r>
            <w:r w:rsidR="00456EC3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 xml:space="preserve"> </w:t>
            </w:r>
            <w:r w:rsidRPr="0057514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>terapii.</w:t>
            </w:r>
          </w:p>
          <w:p w14:paraId="3C35F290" w14:textId="77777777" w:rsidR="00EE2DE2" w:rsidRPr="0057514D" w:rsidRDefault="00EE2DE2" w:rsidP="00EE2DE2">
            <w:pPr>
              <w:pStyle w:val="Akapitzlist"/>
              <w:widowControl/>
              <w:tabs>
                <w:tab w:val="left" w:pos="567"/>
                <w:tab w:val="left" w:pos="3390"/>
              </w:tabs>
              <w:autoSpaceDE w:val="0"/>
              <w:autoSpaceDN w:val="0"/>
              <w:adjustRightInd w:val="0"/>
              <w:spacing w:after="60" w:line="240" w:lineRule="auto"/>
              <w:ind w:left="397" w:right="138"/>
              <w:contextualSpacing w:val="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pl-PL" w:eastAsia="pl-PL" w:bidi="pl-PL"/>
              </w:rPr>
            </w:pPr>
          </w:p>
          <w:p w14:paraId="4F24A09B" w14:textId="3A8E52D3" w:rsidR="00B964DD" w:rsidRPr="0057514D" w:rsidRDefault="00852419" w:rsidP="0057514D">
            <w:pPr>
              <w:pStyle w:val="Teksttreci20"/>
              <w:numPr>
                <w:ilvl w:val="1"/>
                <w:numId w:val="39"/>
              </w:numPr>
              <w:shd w:val="clear" w:color="auto" w:fill="auto"/>
              <w:spacing w:before="0" w:after="60" w:line="240" w:lineRule="auto"/>
              <w:ind w:right="138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7514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>Kryteria</w:t>
            </w:r>
            <w:r w:rsidR="00456EC3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 xml:space="preserve"> </w:t>
            </w:r>
            <w:r w:rsidRPr="0057514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>uniemożliwiające</w:t>
            </w:r>
            <w:r w:rsidR="00456EC3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 xml:space="preserve"> </w:t>
            </w:r>
            <w:r w:rsidRPr="0057514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>kwalifikację</w:t>
            </w:r>
            <w:r w:rsidR="00456EC3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 xml:space="preserve"> </w:t>
            </w:r>
            <w:r w:rsidRPr="0057514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>do</w:t>
            </w:r>
            <w:r w:rsidR="00456EC3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 xml:space="preserve"> </w:t>
            </w:r>
            <w:r w:rsidRPr="0057514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>programu</w:t>
            </w:r>
          </w:p>
          <w:p w14:paraId="4B324861" w14:textId="74C2AB6D" w:rsidR="00B964DD" w:rsidRPr="0057514D" w:rsidRDefault="00B964DD" w:rsidP="00EE2DE2">
            <w:pPr>
              <w:numPr>
                <w:ilvl w:val="2"/>
                <w:numId w:val="39"/>
              </w:numPr>
              <w:spacing w:after="60" w:line="240" w:lineRule="auto"/>
              <w:ind w:right="138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7514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>nadwrażliwość</w:t>
            </w:r>
            <w:r w:rsidR="00456EC3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 xml:space="preserve"> </w:t>
            </w:r>
            <w:r w:rsidRPr="0057514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>na</w:t>
            </w:r>
            <w:r w:rsidR="00456EC3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 xml:space="preserve"> </w:t>
            </w:r>
            <w:r w:rsidRPr="0057514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>pochodne</w:t>
            </w:r>
            <w:r w:rsidR="00456EC3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 xml:space="preserve"> </w:t>
            </w:r>
            <w:r w:rsidRPr="0057514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>morfiny</w:t>
            </w:r>
            <w:r w:rsidR="00456EC3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 xml:space="preserve"> </w:t>
            </w:r>
            <w:r w:rsidRPr="0057514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>lub</w:t>
            </w:r>
            <w:r w:rsidR="00456EC3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 xml:space="preserve"> </w:t>
            </w:r>
            <w:r w:rsidRPr="0057514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>substancje</w:t>
            </w:r>
            <w:r w:rsidR="00456EC3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 xml:space="preserve"> </w:t>
            </w:r>
            <w:r w:rsidRPr="0057514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>pomocnicze</w:t>
            </w:r>
            <w:r w:rsidR="00456EC3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 xml:space="preserve"> </w:t>
            </w:r>
            <w:r w:rsidRPr="0057514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>produktu;</w:t>
            </w:r>
          </w:p>
          <w:p w14:paraId="630F848F" w14:textId="1A27829A" w:rsidR="00B964DD" w:rsidRPr="0057514D" w:rsidRDefault="00B964DD" w:rsidP="00EE2DE2">
            <w:pPr>
              <w:numPr>
                <w:ilvl w:val="2"/>
                <w:numId w:val="39"/>
              </w:numPr>
              <w:spacing w:after="60" w:line="240" w:lineRule="auto"/>
              <w:ind w:right="138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7514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>jednoczesne</w:t>
            </w:r>
            <w:r w:rsidR="00456EC3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 xml:space="preserve"> </w:t>
            </w:r>
            <w:r w:rsidRPr="0057514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>leczenie</w:t>
            </w:r>
            <w:r w:rsidR="00456EC3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 xml:space="preserve"> </w:t>
            </w:r>
            <w:r w:rsidRPr="0057514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>za</w:t>
            </w:r>
            <w:r w:rsidR="00456EC3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 xml:space="preserve"> </w:t>
            </w:r>
            <w:r w:rsidRPr="0057514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>pomocą</w:t>
            </w:r>
            <w:r w:rsidR="00456EC3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 xml:space="preserve"> </w:t>
            </w:r>
            <w:r w:rsidRPr="0057514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>wlewów</w:t>
            </w:r>
            <w:r w:rsidR="00456EC3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 xml:space="preserve"> </w:t>
            </w:r>
            <w:r w:rsidRPr="0057514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>dojelitowych</w:t>
            </w:r>
            <w:r w:rsidR="00456EC3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 xml:space="preserve"> </w:t>
            </w:r>
            <w:proofErr w:type="spellStart"/>
            <w:r w:rsidRPr="0057514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>lewodopy</w:t>
            </w:r>
            <w:proofErr w:type="spellEnd"/>
            <w:r w:rsidRPr="0057514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>;</w:t>
            </w:r>
            <w:r w:rsidR="00456EC3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 xml:space="preserve"> </w:t>
            </w:r>
          </w:p>
          <w:p w14:paraId="655D3B30" w14:textId="7CC44E71" w:rsidR="00B964DD" w:rsidRPr="0057514D" w:rsidRDefault="00B964DD" w:rsidP="00EE2DE2">
            <w:pPr>
              <w:numPr>
                <w:ilvl w:val="2"/>
                <w:numId w:val="39"/>
              </w:numPr>
              <w:spacing w:after="60" w:line="240" w:lineRule="auto"/>
              <w:ind w:right="13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514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>atypowy</w:t>
            </w:r>
            <w:r w:rsidR="00456EC3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 xml:space="preserve"> </w:t>
            </w:r>
            <w:r w:rsidRPr="0057514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>parkinsonizm;</w:t>
            </w:r>
          </w:p>
          <w:p w14:paraId="44B48717" w14:textId="79A97D11" w:rsidR="00B964DD" w:rsidRPr="0057514D" w:rsidRDefault="00B964DD" w:rsidP="00EE2DE2">
            <w:pPr>
              <w:numPr>
                <w:ilvl w:val="2"/>
                <w:numId w:val="39"/>
              </w:numPr>
              <w:spacing w:after="60" w:line="240" w:lineRule="auto"/>
              <w:ind w:right="13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514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>nasilone</w:t>
            </w:r>
            <w:r w:rsidR="00456EC3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 xml:space="preserve"> </w:t>
            </w:r>
            <w:r w:rsidRPr="0057514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>otępienie;</w:t>
            </w:r>
          </w:p>
          <w:p w14:paraId="5CAF5159" w14:textId="28FF3ABF" w:rsidR="00B964DD" w:rsidRPr="0057514D" w:rsidRDefault="00B964DD" w:rsidP="00EE2DE2">
            <w:pPr>
              <w:numPr>
                <w:ilvl w:val="2"/>
                <w:numId w:val="39"/>
              </w:numPr>
              <w:spacing w:after="60" w:line="240" w:lineRule="auto"/>
              <w:ind w:right="13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514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>depresja</w:t>
            </w:r>
            <w:r w:rsidR="00456EC3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 xml:space="preserve"> </w:t>
            </w:r>
            <w:r w:rsidRPr="0057514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>oddechowa;</w:t>
            </w:r>
          </w:p>
          <w:p w14:paraId="4CD0B4EC" w14:textId="7E0B94A6" w:rsidR="00B964DD" w:rsidRPr="0057514D" w:rsidRDefault="00B964DD" w:rsidP="00EE2DE2">
            <w:pPr>
              <w:numPr>
                <w:ilvl w:val="2"/>
                <w:numId w:val="39"/>
              </w:numPr>
              <w:spacing w:after="60" w:line="240" w:lineRule="auto"/>
              <w:ind w:right="13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514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>klinicznie</w:t>
            </w:r>
            <w:r w:rsidR="00456EC3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 xml:space="preserve"> </w:t>
            </w:r>
            <w:r w:rsidRPr="0057514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>istotne</w:t>
            </w:r>
            <w:r w:rsidR="00456EC3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 xml:space="preserve"> </w:t>
            </w:r>
            <w:r w:rsidRPr="0057514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>zaburzenia</w:t>
            </w:r>
            <w:r w:rsidR="00456EC3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 xml:space="preserve"> </w:t>
            </w:r>
            <w:r w:rsidRPr="0057514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>psychotyczne;</w:t>
            </w:r>
          </w:p>
          <w:p w14:paraId="7DB9A9A8" w14:textId="014EDF70" w:rsidR="00B964DD" w:rsidRPr="0057514D" w:rsidRDefault="00B964DD" w:rsidP="00EE2DE2">
            <w:pPr>
              <w:numPr>
                <w:ilvl w:val="2"/>
                <w:numId w:val="39"/>
              </w:numPr>
              <w:spacing w:after="60" w:line="240" w:lineRule="auto"/>
              <w:ind w:right="13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514D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klinicznie</w:t>
            </w:r>
            <w:r w:rsidR="00456EC3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514D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istotna</w:t>
            </w:r>
            <w:r w:rsidR="00456EC3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514D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hipotonia</w:t>
            </w:r>
            <w:r w:rsidR="00456EC3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514D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ortostatyczna;</w:t>
            </w:r>
          </w:p>
          <w:p w14:paraId="56AE8FC3" w14:textId="0663FA23" w:rsidR="00B964DD" w:rsidRPr="0057514D" w:rsidRDefault="00B964DD" w:rsidP="00EE2DE2">
            <w:pPr>
              <w:numPr>
                <w:ilvl w:val="2"/>
                <w:numId w:val="39"/>
              </w:numPr>
              <w:spacing w:after="60" w:line="240" w:lineRule="auto"/>
              <w:ind w:right="13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514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>niestabilne,</w:t>
            </w:r>
            <w:r w:rsidR="00456EC3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 xml:space="preserve"> </w:t>
            </w:r>
            <w:r w:rsidRPr="0057514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>klinicznie</w:t>
            </w:r>
            <w:r w:rsidR="00456EC3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 xml:space="preserve"> </w:t>
            </w:r>
            <w:r w:rsidRPr="0057514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>istotne</w:t>
            </w:r>
            <w:r w:rsidR="00456EC3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 xml:space="preserve"> </w:t>
            </w:r>
            <w:r w:rsidRPr="0057514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>choroby:</w:t>
            </w:r>
          </w:p>
          <w:p w14:paraId="01CDFDE4" w14:textId="76AFE549" w:rsidR="00B964DD" w:rsidRPr="0057514D" w:rsidRDefault="00456EC3" w:rsidP="00EE2DE2">
            <w:pPr>
              <w:numPr>
                <w:ilvl w:val="3"/>
                <w:numId w:val="39"/>
              </w:numPr>
              <w:spacing w:after="60" w:line="240" w:lineRule="auto"/>
              <w:ind w:right="13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 xml:space="preserve"> </w:t>
            </w:r>
            <w:r w:rsidR="00B964DD" w:rsidRPr="0057514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>sercowo-naczyniowe;</w:t>
            </w:r>
          </w:p>
          <w:p w14:paraId="5691C355" w14:textId="6713EE79" w:rsidR="00B964DD" w:rsidRPr="0057514D" w:rsidRDefault="00456EC3" w:rsidP="00EE2DE2">
            <w:pPr>
              <w:numPr>
                <w:ilvl w:val="3"/>
                <w:numId w:val="39"/>
              </w:numPr>
              <w:spacing w:after="60" w:line="240" w:lineRule="auto"/>
              <w:ind w:right="13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 xml:space="preserve"> </w:t>
            </w:r>
            <w:r w:rsidR="00B964DD" w:rsidRPr="0057514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>wątroby;</w:t>
            </w:r>
          </w:p>
          <w:p w14:paraId="30FF73DE" w14:textId="48B971DF" w:rsidR="00B964DD" w:rsidRPr="0057514D" w:rsidRDefault="00456EC3" w:rsidP="00EE2DE2">
            <w:pPr>
              <w:numPr>
                <w:ilvl w:val="3"/>
                <w:numId w:val="39"/>
              </w:numPr>
              <w:spacing w:after="60" w:line="240" w:lineRule="auto"/>
              <w:ind w:right="13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 xml:space="preserve"> </w:t>
            </w:r>
            <w:r w:rsidR="00B964DD" w:rsidRPr="0057514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>nerek;</w:t>
            </w:r>
          </w:p>
          <w:p w14:paraId="530CC9EA" w14:textId="77777777" w:rsidR="00B964DD" w:rsidRPr="0057514D" w:rsidRDefault="00B964DD" w:rsidP="00EE2DE2">
            <w:pPr>
              <w:numPr>
                <w:ilvl w:val="3"/>
                <w:numId w:val="39"/>
              </w:numPr>
              <w:spacing w:after="60" w:line="240" w:lineRule="auto"/>
              <w:ind w:right="13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514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>hematologiczne;</w:t>
            </w:r>
          </w:p>
          <w:p w14:paraId="2CAAEDAD" w14:textId="1E0C2E0C" w:rsidR="00B964DD" w:rsidRPr="00EE2DE2" w:rsidRDefault="00B964DD" w:rsidP="00EE2DE2">
            <w:pPr>
              <w:pStyle w:val="Akapitzlist"/>
              <w:numPr>
                <w:ilvl w:val="2"/>
                <w:numId w:val="39"/>
              </w:numPr>
              <w:autoSpaceDE w:val="0"/>
              <w:autoSpaceDN w:val="0"/>
              <w:adjustRightInd w:val="0"/>
              <w:spacing w:after="60" w:line="240" w:lineRule="auto"/>
              <w:ind w:right="138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7514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>ciąża</w:t>
            </w:r>
            <w:r w:rsidR="00456EC3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 xml:space="preserve"> </w:t>
            </w:r>
            <w:r w:rsidRPr="0057514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>i</w:t>
            </w:r>
            <w:r w:rsidR="00456EC3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 xml:space="preserve"> </w:t>
            </w:r>
            <w:r w:rsidRPr="0057514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>karmienie</w:t>
            </w:r>
            <w:r w:rsidR="00456EC3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 xml:space="preserve"> </w:t>
            </w:r>
            <w:r w:rsidRPr="0057514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>piersią.</w:t>
            </w:r>
          </w:p>
          <w:p w14:paraId="467C612E" w14:textId="77777777" w:rsidR="00EE2DE2" w:rsidRPr="0057514D" w:rsidRDefault="00EE2DE2" w:rsidP="00EE2DE2">
            <w:pPr>
              <w:pStyle w:val="Akapitzlist"/>
              <w:autoSpaceDE w:val="0"/>
              <w:autoSpaceDN w:val="0"/>
              <w:adjustRightInd w:val="0"/>
              <w:spacing w:after="60" w:line="240" w:lineRule="auto"/>
              <w:ind w:left="397" w:right="138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14:paraId="2B1CFBA7" w14:textId="011FA097" w:rsidR="00852419" w:rsidRPr="0057514D" w:rsidRDefault="00852419" w:rsidP="0057514D">
            <w:pPr>
              <w:pStyle w:val="Akapitzlist"/>
              <w:numPr>
                <w:ilvl w:val="1"/>
                <w:numId w:val="39"/>
              </w:numPr>
              <w:autoSpaceDE w:val="0"/>
              <w:autoSpaceDN w:val="0"/>
              <w:adjustRightInd w:val="0"/>
              <w:spacing w:after="60" w:line="240" w:lineRule="auto"/>
              <w:ind w:right="138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57514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Czas</w:t>
            </w:r>
            <w:r w:rsidR="00456EC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 xml:space="preserve"> </w:t>
            </w:r>
            <w:r w:rsidRPr="0057514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leczenia</w:t>
            </w:r>
            <w:r w:rsidR="00456EC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 xml:space="preserve"> </w:t>
            </w:r>
            <w:r w:rsidRPr="0057514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w</w:t>
            </w:r>
            <w:r w:rsidR="00456EC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 xml:space="preserve"> </w:t>
            </w:r>
            <w:r w:rsidRPr="0057514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programie</w:t>
            </w:r>
          </w:p>
          <w:p w14:paraId="32BD52EA" w14:textId="762F0C08" w:rsidR="00852419" w:rsidRDefault="00852419" w:rsidP="00EE2DE2">
            <w:pPr>
              <w:autoSpaceDE w:val="0"/>
              <w:autoSpaceDN w:val="0"/>
              <w:adjustRightInd w:val="0"/>
              <w:spacing w:after="60" w:line="240" w:lineRule="auto"/>
              <w:ind w:right="138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E2DE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Czas</w:t>
            </w:r>
            <w:r w:rsidR="00456EC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EE2DE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leczenia</w:t>
            </w:r>
            <w:r w:rsidR="00456EC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EE2DE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</w:t>
            </w:r>
            <w:r w:rsidR="00456EC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EE2DE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programie</w:t>
            </w:r>
            <w:r w:rsidR="00456EC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EE2DE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określa</w:t>
            </w:r>
            <w:r w:rsidR="00456EC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EE2DE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lekarz</w:t>
            </w:r>
            <w:r w:rsidR="00456EC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EE2DE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na</w:t>
            </w:r>
            <w:r w:rsidR="00456EC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EE2DE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podstawie</w:t>
            </w:r>
            <w:r w:rsidR="00456EC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EE2DE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kryteriów</w:t>
            </w:r>
            <w:r w:rsidR="00456EC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EE2DE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włączenia</w:t>
            </w:r>
            <w:r w:rsidR="00456EC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EE2DE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</w:t>
            </w:r>
            <w:r w:rsidR="00456EC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EE2DE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kryteriów</w:t>
            </w:r>
            <w:r w:rsidR="00456EC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EE2DE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wyłączenia</w:t>
            </w:r>
            <w:r w:rsidR="00456EC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EE2DE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</w:t>
            </w:r>
            <w:r w:rsidR="00456EC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EE2DE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programu.</w:t>
            </w:r>
          </w:p>
          <w:p w14:paraId="14711370" w14:textId="77777777" w:rsidR="00EE2DE2" w:rsidRPr="00EE2DE2" w:rsidRDefault="00EE2DE2" w:rsidP="00EE2DE2">
            <w:pPr>
              <w:autoSpaceDE w:val="0"/>
              <w:autoSpaceDN w:val="0"/>
              <w:adjustRightInd w:val="0"/>
              <w:spacing w:after="60" w:line="240" w:lineRule="auto"/>
              <w:ind w:right="138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14:paraId="346CCD41" w14:textId="2C540771" w:rsidR="00160112" w:rsidRPr="0057514D" w:rsidRDefault="00160112" w:rsidP="0057514D">
            <w:pPr>
              <w:pStyle w:val="Teksttreci20"/>
              <w:numPr>
                <w:ilvl w:val="1"/>
                <w:numId w:val="39"/>
              </w:numPr>
              <w:shd w:val="clear" w:color="auto" w:fill="auto"/>
              <w:spacing w:before="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14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>Kryteria</w:t>
            </w:r>
            <w:r w:rsidR="00456EC3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 xml:space="preserve"> </w:t>
            </w:r>
            <w:r w:rsidRPr="0057514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>wyłączenia</w:t>
            </w:r>
          </w:p>
          <w:p w14:paraId="4D0B146C" w14:textId="1E951028" w:rsidR="00160112" w:rsidRPr="0057514D" w:rsidRDefault="00160112" w:rsidP="00EE2DE2">
            <w:pPr>
              <w:numPr>
                <w:ilvl w:val="2"/>
                <w:numId w:val="39"/>
              </w:numPr>
              <w:spacing w:after="60" w:line="240" w:lineRule="auto"/>
              <w:ind w:right="13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514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>ciężka</w:t>
            </w:r>
            <w:r w:rsidR="00456EC3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 xml:space="preserve"> </w:t>
            </w:r>
            <w:r w:rsidRPr="0057514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>depresja;</w:t>
            </w:r>
          </w:p>
          <w:p w14:paraId="3D1B5CF5" w14:textId="62FFE958" w:rsidR="00160112" w:rsidRPr="0057514D" w:rsidRDefault="00160112" w:rsidP="00EE2DE2">
            <w:pPr>
              <w:numPr>
                <w:ilvl w:val="2"/>
                <w:numId w:val="39"/>
              </w:numPr>
              <w:spacing w:after="60" w:line="240" w:lineRule="auto"/>
              <w:ind w:right="138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7514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>brak</w:t>
            </w:r>
            <w:r w:rsidR="00456EC3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 xml:space="preserve"> </w:t>
            </w:r>
            <w:r w:rsidRPr="0057514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>współpracy</w:t>
            </w:r>
            <w:r w:rsidR="00456EC3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 xml:space="preserve"> </w:t>
            </w:r>
            <w:r w:rsidRPr="0057514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>pacjenta</w:t>
            </w:r>
            <w:r w:rsidR="00456EC3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 xml:space="preserve"> </w:t>
            </w:r>
            <w:r w:rsidRPr="0057514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>lub</w:t>
            </w:r>
            <w:r w:rsidR="00456EC3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 xml:space="preserve"> </w:t>
            </w:r>
            <w:r w:rsidRPr="0057514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>opiekuna;</w:t>
            </w:r>
          </w:p>
          <w:p w14:paraId="5DCA0828" w14:textId="4E6C84B2" w:rsidR="00160112" w:rsidRPr="0057514D" w:rsidRDefault="00160112" w:rsidP="00EE2DE2">
            <w:pPr>
              <w:numPr>
                <w:ilvl w:val="2"/>
                <w:numId w:val="39"/>
              </w:numPr>
              <w:spacing w:after="60" w:line="240" w:lineRule="auto"/>
              <w:ind w:right="138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7514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>niepełna</w:t>
            </w:r>
            <w:r w:rsidR="00456EC3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 xml:space="preserve"> </w:t>
            </w:r>
            <w:r w:rsidRPr="0057514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>lub</w:t>
            </w:r>
            <w:r w:rsidR="00456EC3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 xml:space="preserve"> </w:t>
            </w:r>
            <w:r w:rsidRPr="0057514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>niewystarczająca</w:t>
            </w:r>
            <w:r w:rsidR="00456EC3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 xml:space="preserve"> </w:t>
            </w:r>
            <w:r w:rsidRPr="0057514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>odpowiedź</w:t>
            </w:r>
            <w:r w:rsidR="00456EC3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 xml:space="preserve"> </w:t>
            </w:r>
            <w:r w:rsidRPr="0057514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>na</w:t>
            </w:r>
            <w:r w:rsidR="00456EC3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 xml:space="preserve"> </w:t>
            </w:r>
            <w:r w:rsidRPr="0057514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>leczenie,</w:t>
            </w:r>
            <w:r w:rsidR="00456EC3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 xml:space="preserve"> </w:t>
            </w:r>
            <w:r w:rsidRPr="0057514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>tj.</w:t>
            </w:r>
            <w:r w:rsidR="00456EC3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 xml:space="preserve"> </w:t>
            </w:r>
            <w:r w:rsidRPr="0057514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>nie</w:t>
            </w:r>
            <w:r w:rsidR="00456EC3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 xml:space="preserve"> </w:t>
            </w:r>
            <w:r w:rsidRPr="0057514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>osiągnięcie</w:t>
            </w:r>
            <w:r w:rsidR="00456EC3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 xml:space="preserve"> </w:t>
            </w:r>
            <w:r w:rsidRPr="0057514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>w</w:t>
            </w:r>
            <w:r w:rsidR="00456EC3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 xml:space="preserve"> </w:t>
            </w:r>
            <w:r w:rsidRPr="0057514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>ciągu</w:t>
            </w:r>
            <w:r w:rsidR="00456EC3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 xml:space="preserve"> </w:t>
            </w:r>
            <w:r w:rsidRPr="0057514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>3</w:t>
            </w:r>
            <w:r w:rsidR="00456EC3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 xml:space="preserve"> </w:t>
            </w:r>
            <w:r w:rsidRPr="0057514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>miesięcy</w:t>
            </w:r>
            <w:r w:rsidR="00456EC3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 xml:space="preserve"> </w:t>
            </w:r>
            <w:r w:rsidRPr="0057514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>leczenia</w:t>
            </w:r>
            <w:r w:rsidR="00456EC3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 xml:space="preserve"> </w:t>
            </w:r>
            <w:r w:rsidRPr="0057514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>obu</w:t>
            </w:r>
            <w:r w:rsidR="00456EC3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 xml:space="preserve"> </w:t>
            </w:r>
            <w:r w:rsidRPr="0057514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>poniższych</w:t>
            </w:r>
            <w:r w:rsidR="00456EC3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 xml:space="preserve"> </w:t>
            </w:r>
            <w:r w:rsidRPr="0057514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>parametrów:</w:t>
            </w:r>
          </w:p>
          <w:p w14:paraId="2AA7C89D" w14:textId="0EB58D0B" w:rsidR="00160112" w:rsidRPr="0057514D" w:rsidRDefault="00160112" w:rsidP="00EE2DE2">
            <w:pPr>
              <w:numPr>
                <w:ilvl w:val="3"/>
                <w:numId w:val="39"/>
              </w:numPr>
              <w:spacing w:after="60" w:line="240" w:lineRule="auto"/>
              <w:ind w:right="138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7514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>poprawy</w:t>
            </w:r>
            <w:r w:rsidR="00456EC3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 xml:space="preserve"> </w:t>
            </w:r>
            <w:r w:rsidRPr="0057514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>w</w:t>
            </w:r>
            <w:r w:rsidR="00456EC3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 xml:space="preserve"> </w:t>
            </w:r>
            <w:r w:rsidRPr="0057514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>stanie</w:t>
            </w:r>
            <w:r w:rsidR="00456EC3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 xml:space="preserve"> </w:t>
            </w:r>
            <w:r w:rsidRPr="0057514D">
              <w:rPr>
                <w:rStyle w:val="TeksttreciKursywa"/>
                <w:rFonts w:ascii="Times New Roman" w:eastAsiaTheme="minorHAnsi" w:hAnsi="Times New Roman" w:cs="Times New Roman"/>
                <w:sz w:val="20"/>
                <w:szCs w:val="20"/>
                <w:lang w:val="pl-PL"/>
              </w:rPr>
              <w:t>on</w:t>
            </w:r>
            <w:r w:rsidR="00456EC3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 xml:space="preserve"> </w:t>
            </w:r>
            <w:r w:rsidRPr="0057514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>w</w:t>
            </w:r>
            <w:r w:rsidR="00456EC3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 xml:space="preserve"> </w:t>
            </w:r>
            <w:r w:rsidRPr="0057514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>stosunku</w:t>
            </w:r>
            <w:r w:rsidR="00456EC3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 xml:space="preserve"> </w:t>
            </w:r>
            <w:r w:rsidRPr="0057514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>do</w:t>
            </w:r>
            <w:r w:rsidR="00456EC3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 xml:space="preserve"> </w:t>
            </w:r>
            <w:r w:rsidRPr="0057514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>stanu</w:t>
            </w:r>
            <w:r w:rsidR="00456EC3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 xml:space="preserve"> </w:t>
            </w:r>
            <w:r w:rsidRPr="0057514D">
              <w:rPr>
                <w:rStyle w:val="TeksttreciKursywa"/>
                <w:rFonts w:ascii="Times New Roman" w:eastAsiaTheme="minorHAnsi" w:hAnsi="Times New Roman" w:cs="Times New Roman"/>
                <w:sz w:val="20"/>
                <w:szCs w:val="20"/>
                <w:lang w:val="pl-PL"/>
              </w:rPr>
              <w:t>off,</w:t>
            </w:r>
            <w:r w:rsidR="00456EC3">
              <w:rPr>
                <w:rStyle w:val="TeksttreciKursywa"/>
                <w:rFonts w:ascii="Times New Roman" w:eastAsiaTheme="minorHAnsi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57514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>wyrażającej</w:t>
            </w:r>
            <w:r w:rsidR="00456EC3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 xml:space="preserve"> </w:t>
            </w:r>
            <w:r w:rsidRPr="0057514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>się</w:t>
            </w:r>
            <w:r w:rsidR="00456EC3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 xml:space="preserve"> </w:t>
            </w:r>
            <w:r w:rsidRPr="0057514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>obniżeniem</w:t>
            </w:r>
            <w:r w:rsidR="00456EC3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 xml:space="preserve"> </w:t>
            </w:r>
            <w:r w:rsidRPr="0057514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>wyniku</w:t>
            </w:r>
            <w:r w:rsidR="00456EC3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 xml:space="preserve"> </w:t>
            </w:r>
            <w:r w:rsidRPr="0057514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>III</w:t>
            </w:r>
            <w:r w:rsidR="00456EC3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 xml:space="preserve"> </w:t>
            </w:r>
            <w:r w:rsidRPr="0057514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>części</w:t>
            </w:r>
            <w:r w:rsidR="00456EC3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 xml:space="preserve"> </w:t>
            </w:r>
            <w:r w:rsidRPr="0057514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>skali</w:t>
            </w:r>
            <w:r w:rsidR="00456EC3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 xml:space="preserve"> </w:t>
            </w:r>
            <w:r w:rsidRPr="0057514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>UPDRS</w:t>
            </w:r>
            <w:r w:rsidR="00456EC3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 xml:space="preserve"> </w:t>
            </w:r>
            <w:r w:rsidRPr="0057514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>o</w:t>
            </w:r>
            <w:r w:rsidR="00456EC3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 xml:space="preserve"> </w:t>
            </w:r>
            <w:r w:rsidRPr="0057514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>co</w:t>
            </w:r>
            <w:r w:rsidR="00456EC3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 xml:space="preserve"> </w:t>
            </w:r>
            <w:r w:rsidRPr="0057514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>najmniej</w:t>
            </w:r>
            <w:r w:rsidR="00456EC3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 xml:space="preserve"> </w:t>
            </w:r>
            <w:r w:rsidRPr="0057514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>20%</w:t>
            </w:r>
            <w:r w:rsidR="00456EC3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 xml:space="preserve"> </w:t>
            </w:r>
            <w:r w:rsidRPr="0057514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>po</w:t>
            </w:r>
            <w:r w:rsidR="00456EC3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 xml:space="preserve"> </w:t>
            </w:r>
            <w:r w:rsidRPr="0057514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>ustaleniu</w:t>
            </w:r>
            <w:r w:rsidR="00456EC3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 xml:space="preserve"> </w:t>
            </w:r>
            <w:r w:rsidRPr="0057514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>dawki</w:t>
            </w:r>
            <w:r w:rsidR="00456EC3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 xml:space="preserve"> </w:t>
            </w:r>
            <w:r w:rsidRPr="0057514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>optymalnej;</w:t>
            </w:r>
          </w:p>
          <w:p w14:paraId="01C7FFF6" w14:textId="509D7B34" w:rsidR="00160112" w:rsidRPr="0057514D" w:rsidRDefault="005730AD" w:rsidP="00EE2DE2">
            <w:pPr>
              <w:numPr>
                <w:ilvl w:val="3"/>
                <w:numId w:val="39"/>
              </w:numPr>
              <w:spacing w:after="60" w:line="240" w:lineRule="auto"/>
              <w:ind w:right="138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7514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redukcja</w:t>
            </w:r>
            <w:r w:rsidR="00456EC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 xml:space="preserve"> </w:t>
            </w:r>
            <w:r w:rsidRPr="0057514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o</w:t>
            </w:r>
            <w:r w:rsidR="00456EC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 xml:space="preserve"> </w:t>
            </w:r>
            <w:r w:rsidRPr="0057514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co</w:t>
            </w:r>
            <w:r w:rsidR="00456EC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 xml:space="preserve"> </w:t>
            </w:r>
            <w:r w:rsidRPr="0057514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najmniej</w:t>
            </w:r>
            <w:r w:rsidR="00456EC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 xml:space="preserve"> </w:t>
            </w:r>
            <w:r w:rsidRPr="0057514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30%</w:t>
            </w:r>
            <w:r w:rsidR="00456EC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 xml:space="preserve"> </w:t>
            </w:r>
            <w:r w:rsidRPr="0057514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czasu</w:t>
            </w:r>
            <w:r w:rsidR="00456EC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 xml:space="preserve"> </w:t>
            </w:r>
            <w:r w:rsidRPr="0057514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spędzanego</w:t>
            </w:r>
            <w:r w:rsidR="00456EC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 xml:space="preserve"> </w:t>
            </w:r>
            <w:r w:rsidRPr="0057514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w</w:t>
            </w:r>
            <w:r w:rsidR="00456EC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 xml:space="preserve"> </w:t>
            </w:r>
            <w:r w:rsidRPr="0057514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stanie</w:t>
            </w:r>
            <w:r w:rsidR="00456EC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 xml:space="preserve"> </w:t>
            </w:r>
            <w:r w:rsidRPr="0057514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off</w:t>
            </w:r>
            <w:r w:rsidR="00456EC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 xml:space="preserve"> </w:t>
            </w:r>
            <w:r w:rsidRPr="0057514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lub</w:t>
            </w:r>
            <w:r w:rsidR="00456EC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 xml:space="preserve"> </w:t>
            </w:r>
            <w:r w:rsidRPr="0057514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w</w:t>
            </w:r>
            <w:r w:rsidR="00456EC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 xml:space="preserve"> </w:t>
            </w:r>
            <w:r w:rsidRPr="0057514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stanie</w:t>
            </w:r>
            <w:r w:rsidR="00456EC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 xml:space="preserve"> </w:t>
            </w:r>
            <w:r w:rsidRPr="0057514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on</w:t>
            </w:r>
            <w:r w:rsidR="00456EC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 xml:space="preserve"> </w:t>
            </w:r>
            <w:r w:rsidRPr="0057514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z</w:t>
            </w:r>
            <w:r w:rsidR="00456EC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 xml:space="preserve"> </w:t>
            </w:r>
            <w:r w:rsidRPr="0057514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uciążliwymi</w:t>
            </w:r>
            <w:r w:rsidR="00456EC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 xml:space="preserve"> </w:t>
            </w:r>
            <w:r w:rsidRPr="0057514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dyskinezami</w:t>
            </w:r>
            <w:r w:rsidR="006C7698" w:rsidRPr="0057514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;</w:t>
            </w:r>
          </w:p>
          <w:p w14:paraId="70B33A6F" w14:textId="563ACD61" w:rsidR="00160112" w:rsidRPr="0057514D" w:rsidRDefault="00160112" w:rsidP="00EE2DE2">
            <w:pPr>
              <w:numPr>
                <w:ilvl w:val="2"/>
                <w:numId w:val="39"/>
              </w:numPr>
              <w:spacing w:after="60" w:line="240" w:lineRule="auto"/>
              <w:ind w:right="138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7514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>pogorszenie</w:t>
            </w:r>
            <w:r w:rsidR="00456EC3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 xml:space="preserve"> </w:t>
            </w:r>
            <w:r w:rsidRPr="0057514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>w</w:t>
            </w:r>
            <w:r w:rsidR="00456EC3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 xml:space="preserve"> </w:t>
            </w:r>
            <w:r w:rsidRPr="0057514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>trakcie</w:t>
            </w:r>
            <w:r w:rsidR="00456EC3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 xml:space="preserve"> </w:t>
            </w:r>
            <w:r w:rsidRPr="0057514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>kontynuacji</w:t>
            </w:r>
            <w:r w:rsidR="00456EC3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 xml:space="preserve"> </w:t>
            </w:r>
            <w:r w:rsidRPr="0057514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>leczenia</w:t>
            </w:r>
            <w:r w:rsidR="00456EC3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 xml:space="preserve"> </w:t>
            </w:r>
            <w:r w:rsidRPr="0057514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>osiągniętego</w:t>
            </w:r>
            <w:r w:rsidR="00456EC3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 xml:space="preserve"> </w:t>
            </w:r>
            <w:r w:rsidRPr="0057514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>poziomu</w:t>
            </w:r>
            <w:r w:rsidR="00456EC3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 xml:space="preserve"> </w:t>
            </w:r>
            <w:r w:rsidRPr="0057514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>sprawności</w:t>
            </w:r>
            <w:r w:rsidR="00456EC3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 xml:space="preserve"> </w:t>
            </w:r>
            <w:r w:rsidRPr="0057514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>określonej</w:t>
            </w:r>
            <w:r w:rsidR="00456EC3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 xml:space="preserve"> </w:t>
            </w:r>
            <w:r w:rsidRPr="0057514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>w</w:t>
            </w:r>
            <w:r w:rsidR="00456EC3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 xml:space="preserve"> </w:t>
            </w:r>
            <w:r w:rsidRPr="0057514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>definicji</w:t>
            </w:r>
            <w:r w:rsidR="00456EC3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 xml:space="preserve"> </w:t>
            </w:r>
            <w:r w:rsidRPr="0057514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>odpowiedzi</w:t>
            </w:r>
            <w:r w:rsidR="00456EC3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 xml:space="preserve"> </w:t>
            </w:r>
            <w:r w:rsidRPr="0057514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>na</w:t>
            </w:r>
            <w:r w:rsidR="00456EC3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 xml:space="preserve"> </w:t>
            </w:r>
            <w:r w:rsidRPr="0057514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>leczenie</w:t>
            </w:r>
            <w:r w:rsidR="00456EC3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 xml:space="preserve"> </w:t>
            </w:r>
            <w:r w:rsidR="005730AD" w:rsidRPr="0057514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>pomimo</w:t>
            </w:r>
            <w:r w:rsidR="00456EC3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 xml:space="preserve"> </w:t>
            </w:r>
            <w:r w:rsidR="005730AD" w:rsidRPr="0057514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>stosowania</w:t>
            </w:r>
            <w:r w:rsidR="00456EC3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 xml:space="preserve"> </w:t>
            </w:r>
            <w:r w:rsidR="005730AD" w:rsidRPr="0057514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>optymalnych/maksymalnych</w:t>
            </w:r>
            <w:r w:rsidR="00456EC3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 xml:space="preserve"> </w:t>
            </w:r>
            <w:r w:rsidR="005730AD" w:rsidRPr="0057514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>dawek</w:t>
            </w:r>
            <w:r w:rsidR="00456EC3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 xml:space="preserve"> </w:t>
            </w:r>
            <w:r w:rsidR="005730AD" w:rsidRPr="0057514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>leku</w:t>
            </w:r>
            <w:r w:rsidRPr="0057514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>;</w:t>
            </w:r>
          </w:p>
          <w:p w14:paraId="26D5ABC4" w14:textId="2F6DC32E" w:rsidR="00160112" w:rsidRPr="0057514D" w:rsidRDefault="00160112" w:rsidP="00EE2DE2">
            <w:pPr>
              <w:numPr>
                <w:ilvl w:val="2"/>
                <w:numId w:val="39"/>
              </w:numPr>
              <w:spacing w:after="60" w:line="240" w:lineRule="auto"/>
              <w:ind w:right="138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7514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>wystąpienie</w:t>
            </w:r>
            <w:r w:rsidR="00456EC3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 xml:space="preserve"> </w:t>
            </w:r>
            <w:r w:rsidRPr="0057514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>nadwrażliwości</w:t>
            </w:r>
            <w:r w:rsidR="00456EC3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 xml:space="preserve"> </w:t>
            </w:r>
            <w:r w:rsidRPr="0057514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>na</w:t>
            </w:r>
            <w:r w:rsidR="00456EC3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 xml:space="preserve"> </w:t>
            </w:r>
            <w:r w:rsidRPr="0057514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>chlorowodorek</w:t>
            </w:r>
            <w:r w:rsidR="00456EC3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 xml:space="preserve"> </w:t>
            </w:r>
            <w:r w:rsidRPr="0057514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>apomorfiny</w:t>
            </w:r>
            <w:r w:rsidR="00456EC3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 xml:space="preserve"> </w:t>
            </w:r>
            <w:r w:rsidRPr="0057514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>lub</w:t>
            </w:r>
            <w:r w:rsidR="00456EC3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 xml:space="preserve"> </w:t>
            </w:r>
            <w:r w:rsidRPr="0057514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>substancje</w:t>
            </w:r>
            <w:r w:rsidR="00456EC3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 xml:space="preserve"> </w:t>
            </w:r>
            <w:r w:rsidRPr="0057514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>pomocnicze;</w:t>
            </w:r>
          </w:p>
          <w:p w14:paraId="79231269" w14:textId="6786855C" w:rsidR="00160112" w:rsidRPr="00EE2DE2" w:rsidRDefault="00E3790B" w:rsidP="00EE2DE2">
            <w:pPr>
              <w:numPr>
                <w:ilvl w:val="2"/>
                <w:numId w:val="39"/>
              </w:numPr>
              <w:spacing w:after="60" w:line="240" w:lineRule="auto"/>
              <w:ind w:right="138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7514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>wystąpienie</w:t>
            </w:r>
            <w:r w:rsidR="00456EC3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 xml:space="preserve"> </w:t>
            </w:r>
            <w:r w:rsidRPr="0057514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>działań</w:t>
            </w:r>
            <w:r w:rsidR="00456EC3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 xml:space="preserve"> </w:t>
            </w:r>
            <w:r w:rsidRPr="0057514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>niepożądanych</w:t>
            </w:r>
            <w:r w:rsidR="00456EC3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 xml:space="preserve"> </w:t>
            </w:r>
            <w:r w:rsidRPr="0057514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>związanych</w:t>
            </w:r>
            <w:r w:rsidR="00456EC3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 xml:space="preserve"> </w:t>
            </w:r>
            <w:r w:rsidRPr="0057514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>z</w:t>
            </w:r>
            <w:r w:rsidR="00456EC3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 xml:space="preserve"> </w:t>
            </w:r>
            <w:r w:rsidRPr="0057514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>lekiem</w:t>
            </w:r>
            <w:r w:rsidR="00456EC3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 xml:space="preserve"> </w:t>
            </w:r>
            <w:r w:rsidRPr="0057514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>uniemożliwiających</w:t>
            </w:r>
            <w:r w:rsidR="00456EC3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 xml:space="preserve"> </w:t>
            </w:r>
            <w:r w:rsidRPr="0057514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>jego</w:t>
            </w:r>
            <w:r w:rsidR="00456EC3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 xml:space="preserve"> </w:t>
            </w:r>
            <w:r w:rsidRPr="0057514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>dalsze</w:t>
            </w:r>
            <w:r w:rsidR="00456EC3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 xml:space="preserve"> </w:t>
            </w:r>
            <w:r w:rsidRPr="0057514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>stosowanie</w:t>
            </w:r>
            <w:r w:rsidR="00B964DD" w:rsidRPr="0057514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>.</w:t>
            </w:r>
          </w:p>
          <w:p w14:paraId="6E2B36EC" w14:textId="0A0B936A" w:rsidR="00EE2DE2" w:rsidRPr="0057514D" w:rsidRDefault="00EE2DE2" w:rsidP="00EE2DE2">
            <w:pPr>
              <w:spacing w:after="60" w:line="240" w:lineRule="auto"/>
              <w:ind w:left="397" w:right="138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E6E8D5" w14:textId="5E0C665D" w:rsidR="004753A5" w:rsidRPr="0057514D" w:rsidRDefault="00F41BD5" w:rsidP="00EE2DE2">
            <w:pPr>
              <w:pStyle w:val="Akapitzlist"/>
              <w:numPr>
                <w:ilvl w:val="0"/>
                <w:numId w:val="40"/>
              </w:numPr>
              <w:spacing w:before="120" w:after="60" w:line="240" w:lineRule="auto"/>
              <w:ind w:right="142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 w:rsidRPr="0057514D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Leczenie</w:t>
            </w:r>
            <w:r w:rsidR="00456EC3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Pr="0057514D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lewodop</w:t>
            </w:r>
            <w:r w:rsidR="00456EC3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 xml:space="preserve">ą </w:t>
            </w:r>
            <w:r w:rsidRPr="0057514D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podawaną</w:t>
            </w:r>
            <w:r w:rsidR="00456EC3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="00160112" w:rsidRPr="0057514D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z</w:t>
            </w:r>
            <w:r w:rsidR="00456EC3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Pr="0057514D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karb</w:t>
            </w:r>
            <w:r w:rsidR="00B35705" w:rsidRPr="0057514D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idopą</w:t>
            </w:r>
          </w:p>
          <w:p w14:paraId="577EF8D6" w14:textId="79AE577F" w:rsidR="00D256AD" w:rsidRPr="0057514D" w:rsidRDefault="00B35705" w:rsidP="00EE2DE2">
            <w:pPr>
              <w:pStyle w:val="Akapitzlist"/>
              <w:numPr>
                <w:ilvl w:val="1"/>
                <w:numId w:val="40"/>
              </w:numPr>
              <w:spacing w:after="60" w:line="240" w:lineRule="auto"/>
              <w:ind w:right="142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 w:rsidRPr="0057514D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Sposób</w:t>
            </w:r>
            <w:r w:rsidR="00456EC3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Pr="0057514D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podania</w:t>
            </w:r>
          </w:p>
          <w:p w14:paraId="3D1D1231" w14:textId="2B87B780" w:rsidR="004753A5" w:rsidRDefault="00EE2DE2" w:rsidP="00EE2DE2">
            <w:pPr>
              <w:spacing w:after="6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>Z</w:t>
            </w:r>
            <w:r w:rsidR="00B35705" w:rsidRPr="00EE2DE2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>a</w:t>
            </w:r>
            <w:r w:rsidR="00456EC3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="00B35705" w:rsidRPr="00EE2DE2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>pomocą</w:t>
            </w:r>
            <w:r w:rsidR="00456EC3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="00B35705" w:rsidRPr="00EE2DE2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>specjalnej</w:t>
            </w:r>
            <w:r w:rsidR="00456EC3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="00B35705" w:rsidRPr="00EE2DE2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>pompy,</w:t>
            </w:r>
            <w:r w:rsidR="00456EC3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="00B35705" w:rsidRPr="00EE2DE2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>w</w:t>
            </w:r>
            <w:r w:rsidR="00456EC3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="00B35705" w:rsidRPr="00EE2DE2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>postaci</w:t>
            </w:r>
            <w:r w:rsidR="00456EC3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="00B35705" w:rsidRPr="00EE2DE2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>ciągłego</w:t>
            </w:r>
            <w:r w:rsidR="00456EC3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="00B35705" w:rsidRPr="00EE2DE2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>wlewu</w:t>
            </w:r>
            <w:r w:rsidR="00456EC3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="00B35705" w:rsidRPr="00EE2DE2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>dojelitowego,</w:t>
            </w:r>
            <w:r w:rsidR="00456EC3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="00B35705" w:rsidRPr="00EE2DE2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>przez</w:t>
            </w:r>
            <w:r w:rsidR="00456EC3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="00B35705" w:rsidRPr="00EE2DE2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>przezskórną</w:t>
            </w:r>
            <w:r w:rsidR="00456EC3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="00B35705" w:rsidRPr="00EE2DE2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>gastrostomię</w:t>
            </w:r>
            <w:r w:rsidR="00456EC3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="00B35705" w:rsidRPr="00EE2DE2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>(PEG)</w:t>
            </w:r>
            <w:r w:rsidR="00E06673" w:rsidRPr="00EE2DE2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>.</w:t>
            </w:r>
          </w:p>
          <w:p w14:paraId="62B4C3B0" w14:textId="77777777" w:rsidR="00EE2DE2" w:rsidRPr="00EE2DE2" w:rsidRDefault="00EE2DE2" w:rsidP="00EE2DE2">
            <w:pPr>
              <w:spacing w:after="6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</w:p>
          <w:p w14:paraId="1F4FC396" w14:textId="4BC427C7" w:rsidR="0087106A" w:rsidRPr="0057514D" w:rsidRDefault="00AC30BF" w:rsidP="00EE2DE2">
            <w:pPr>
              <w:pStyle w:val="Akapitzlist"/>
              <w:numPr>
                <w:ilvl w:val="1"/>
                <w:numId w:val="40"/>
              </w:numPr>
              <w:spacing w:after="60" w:line="240" w:lineRule="auto"/>
              <w:ind w:right="142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 w:rsidRPr="0057514D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Dawkowanie</w:t>
            </w:r>
          </w:p>
          <w:p w14:paraId="520F068A" w14:textId="1A57EC6A" w:rsidR="00260B05" w:rsidRPr="00EE2DE2" w:rsidRDefault="00EE2DE2" w:rsidP="00EE2DE2">
            <w:pPr>
              <w:spacing w:after="6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Z</w:t>
            </w:r>
            <w:r w:rsidR="00160112" w:rsidRPr="00EE2DE2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godnie</w:t>
            </w:r>
            <w:r w:rsidR="00456EC3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0C04F6" w:rsidRPr="00EE2DE2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z</w:t>
            </w:r>
            <w:r w:rsidR="00456EC3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0C04F6" w:rsidRPr="00EE2DE2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aktualną</w:t>
            </w:r>
            <w:r w:rsidR="00456EC3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0C04F6" w:rsidRPr="00EE2DE2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na</w:t>
            </w:r>
            <w:r w:rsidR="00456EC3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0C04F6" w:rsidRPr="00EE2DE2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dzień</w:t>
            </w:r>
            <w:r w:rsidR="00456EC3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0C04F6" w:rsidRPr="00EE2DE2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wydania</w:t>
            </w:r>
            <w:r w:rsidR="00456EC3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0C04F6" w:rsidRPr="00EE2DE2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decyzji</w:t>
            </w:r>
            <w:r w:rsidR="00456EC3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260B05" w:rsidRPr="00EE2DE2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Charakterystyką</w:t>
            </w:r>
            <w:r w:rsidR="00456EC3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260B05" w:rsidRPr="00EE2DE2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Produktu</w:t>
            </w:r>
            <w:r w:rsidR="00456EC3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260B05" w:rsidRPr="00EE2DE2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Leczniczego.</w:t>
            </w:r>
          </w:p>
          <w:p w14:paraId="257ACD0D" w14:textId="3EB160EB" w:rsidR="00260B05" w:rsidRPr="00675B72" w:rsidRDefault="00260B05" w:rsidP="00675B72">
            <w:pPr>
              <w:spacing w:after="6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675B72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W</w:t>
            </w:r>
            <w:r w:rsidR="00456EC3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675B72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okresie</w:t>
            </w:r>
            <w:r w:rsidR="00456EC3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160112" w:rsidRPr="00675B72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dostosowania</w:t>
            </w:r>
            <w:r w:rsidR="00456EC3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160112" w:rsidRPr="00675B72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dawki,</w:t>
            </w:r>
            <w:r w:rsidR="00456EC3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proofErr w:type="spellStart"/>
            <w:r w:rsidR="00160112" w:rsidRPr="00675B72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lewodopa</w:t>
            </w:r>
            <w:proofErr w:type="spellEnd"/>
            <w:r w:rsidR="00456EC3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160112" w:rsidRPr="00675B72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z</w:t>
            </w:r>
            <w:r w:rsidR="00456EC3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675B72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karbidopą</w:t>
            </w:r>
            <w:r w:rsidR="00456EC3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675B72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są</w:t>
            </w:r>
            <w:r w:rsidR="00456EC3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675B72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podawane</w:t>
            </w:r>
            <w:r w:rsidR="00456EC3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675B72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w</w:t>
            </w:r>
            <w:r w:rsidR="00456EC3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675B72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postaci</w:t>
            </w:r>
            <w:r w:rsidR="00456EC3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675B72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ciągłego</w:t>
            </w:r>
            <w:r w:rsidR="00456EC3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675B72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wlewu</w:t>
            </w:r>
            <w:r w:rsidR="00456EC3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675B72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dojelitowego</w:t>
            </w:r>
            <w:r w:rsidR="00456EC3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675B72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przez</w:t>
            </w:r>
            <w:r w:rsidR="00456EC3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675B72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sondę</w:t>
            </w:r>
            <w:r w:rsidR="00456EC3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675B72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nosowo-dwunastniczą</w:t>
            </w:r>
            <w:r w:rsidR="00456EC3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675B72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lub</w:t>
            </w:r>
            <w:r w:rsidR="00456EC3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675B72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nosowo-dojelitową,</w:t>
            </w:r>
            <w:r w:rsidR="00456EC3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675B72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w</w:t>
            </w:r>
            <w:r w:rsidR="00456EC3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675B72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zmiennej</w:t>
            </w:r>
            <w:r w:rsidR="00456EC3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675B72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dawce,</w:t>
            </w:r>
            <w:r w:rsidR="00456EC3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675B72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zależnej</w:t>
            </w:r>
            <w:r w:rsidR="00456EC3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675B72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od</w:t>
            </w:r>
            <w:r w:rsidR="00456EC3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675B72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potrzeby</w:t>
            </w:r>
            <w:r w:rsidR="00456EC3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675B72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klinicznej.</w:t>
            </w:r>
            <w:r w:rsidR="00456EC3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675B72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W</w:t>
            </w:r>
            <w:r w:rsidR="00456EC3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675B72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tym</w:t>
            </w:r>
            <w:r w:rsidR="00456EC3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675B72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czasie</w:t>
            </w:r>
            <w:r w:rsidR="00456EC3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675B72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określa</w:t>
            </w:r>
            <w:r w:rsidR="00456EC3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675B72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się</w:t>
            </w:r>
            <w:r w:rsidR="00456EC3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675B72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reaktywność</w:t>
            </w:r>
            <w:r w:rsidR="00456EC3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675B72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choroby</w:t>
            </w:r>
            <w:r w:rsidR="00456EC3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675B72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na</w:t>
            </w:r>
            <w:r w:rsidR="00456EC3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675B72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tę</w:t>
            </w:r>
            <w:r w:rsidR="00456EC3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675B72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formę</w:t>
            </w:r>
            <w:r w:rsidR="00456EC3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675B72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terapii</w:t>
            </w:r>
            <w:r w:rsidR="00456EC3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675B72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i</w:t>
            </w:r>
            <w:r w:rsidR="00456EC3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675B72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ustala</w:t>
            </w:r>
            <w:r w:rsidR="00456EC3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675B72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właściwą</w:t>
            </w:r>
            <w:r w:rsidR="00456EC3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675B72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dawkę.</w:t>
            </w:r>
          </w:p>
          <w:p w14:paraId="73193B4B" w14:textId="03B6037F" w:rsidR="00260B05" w:rsidRPr="00675B72" w:rsidRDefault="00260B05" w:rsidP="00675B72">
            <w:pPr>
              <w:spacing w:after="6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675B72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Po</w:t>
            </w:r>
            <w:r w:rsidR="00456EC3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675B72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ostatecznym</w:t>
            </w:r>
            <w:r w:rsidR="00456EC3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675B72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zakwalifikowaniu</w:t>
            </w:r>
            <w:r w:rsidR="00456EC3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675B72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chorego</w:t>
            </w:r>
            <w:r w:rsidR="00456EC3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675B72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do</w:t>
            </w:r>
            <w:r w:rsidR="00456EC3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675B72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objęcia</w:t>
            </w:r>
            <w:r w:rsidR="00456EC3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675B72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programem</w:t>
            </w:r>
            <w:r w:rsidR="00456EC3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675B72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terap</w:t>
            </w:r>
            <w:r w:rsidR="00D256AD" w:rsidRPr="00675B72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eutycznym</w:t>
            </w:r>
            <w:r w:rsidR="00456EC3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D256AD" w:rsidRPr="00675B72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podaje</w:t>
            </w:r>
            <w:r w:rsidR="00456EC3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D256AD" w:rsidRPr="00675B72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się</w:t>
            </w:r>
            <w:r w:rsidR="00456EC3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proofErr w:type="spellStart"/>
            <w:r w:rsidR="00D256AD" w:rsidRPr="00675B72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lewodopę</w:t>
            </w:r>
            <w:proofErr w:type="spellEnd"/>
            <w:r w:rsidR="00456EC3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D256AD" w:rsidRPr="00675B72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z</w:t>
            </w:r>
            <w:r w:rsidR="00456EC3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675B72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karbidopą</w:t>
            </w:r>
            <w:r w:rsidR="00456EC3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675B72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w</w:t>
            </w:r>
            <w:r w:rsidR="00456EC3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675B72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postaci</w:t>
            </w:r>
            <w:r w:rsidR="00456EC3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675B72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ciągłego</w:t>
            </w:r>
            <w:r w:rsidR="00456EC3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675B72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wlewu</w:t>
            </w:r>
            <w:r w:rsidR="00456EC3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675B72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dojelitowego</w:t>
            </w:r>
            <w:r w:rsidR="00456EC3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675B72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za</w:t>
            </w:r>
            <w:r w:rsidR="00456EC3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675B72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pomocą</w:t>
            </w:r>
            <w:r w:rsidR="00456EC3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675B72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zewnętrznej</w:t>
            </w:r>
            <w:r w:rsidR="00456EC3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675B72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pompy,</w:t>
            </w:r>
            <w:r w:rsidR="00456EC3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675B72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przez</w:t>
            </w:r>
            <w:r w:rsidR="00456EC3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675B72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gastrostomię</w:t>
            </w:r>
            <w:r w:rsidR="00456EC3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02543B" w:rsidRPr="00675B72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(PEG)</w:t>
            </w:r>
            <w:r w:rsidR="00D256AD" w:rsidRPr="00675B72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,</w:t>
            </w:r>
            <w:r w:rsidR="00456EC3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D256AD" w:rsidRPr="00675B72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w</w:t>
            </w:r>
            <w:r w:rsidR="00456EC3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675B72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daw</w:t>
            </w:r>
            <w:r w:rsidR="00D256AD" w:rsidRPr="00675B72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ce</w:t>
            </w:r>
            <w:r w:rsidR="00456EC3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D256AD" w:rsidRPr="00675B72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ustalonej</w:t>
            </w:r>
            <w:r w:rsidR="00456EC3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D256AD" w:rsidRPr="00675B72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podczas</w:t>
            </w:r>
            <w:r w:rsidR="00456EC3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D256AD" w:rsidRPr="00675B72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leczenia</w:t>
            </w:r>
            <w:r w:rsidR="00456EC3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D256AD" w:rsidRPr="00675B72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w</w:t>
            </w:r>
            <w:r w:rsidR="00456EC3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675B72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okresie</w:t>
            </w:r>
            <w:r w:rsidR="00456EC3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675B72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wstępnym.</w:t>
            </w:r>
            <w:r w:rsidR="00456EC3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</w:p>
          <w:p w14:paraId="2A04A8B4" w14:textId="71C6F10C" w:rsidR="00160112" w:rsidRDefault="00260B05" w:rsidP="00675B72">
            <w:pPr>
              <w:spacing w:after="6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675B72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Dawka</w:t>
            </w:r>
            <w:r w:rsidR="00456EC3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675B72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dobo</w:t>
            </w:r>
            <w:r w:rsidR="00160112" w:rsidRPr="00675B72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wa</w:t>
            </w:r>
            <w:r w:rsidR="00456EC3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160112" w:rsidRPr="00675B72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leku</w:t>
            </w:r>
            <w:r w:rsidR="00456EC3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160112" w:rsidRPr="00675B72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zawarta</w:t>
            </w:r>
            <w:r w:rsidR="00456EC3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160112" w:rsidRPr="00675B72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jest</w:t>
            </w:r>
            <w:r w:rsidR="00456EC3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160112" w:rsidRPr="00675B72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z</w:t>
            </w:r>
            <w:r w:rsidR="00456EC3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160112" w:rsidRPr="00675B72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reguły</w:t>
            </w:r>
            <w:r w:rsidR="00456EC3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160112" w:rsidRPr="00675B72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w</w:t>
            </w:r>
            <w:r w:rsidR="00456EC3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675B72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jednej</w:t>
            </w:r>
            <w:r w:rsidR="00456EC3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675B72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kasetce</w:t>
            </w:r>
            <w:r w:rsidR="00456EC3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675B72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o</w:t>
            </w:r>
            <w:r w:rsidR="00456EC3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675B72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pojemności</w:t>
            </w:r>
            <w:r w:rsidR="00456EC3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675B72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100</w:t>
            </w:r>
            <w:r w:rsidR="00456EC3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675B72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ml.</w:t>
            </w:r>
            <w:r w:rsidR="00456EC3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675B72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W</w:t>
            </w:r>
            <w:r w:rsidR="00456EC3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675B72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rzadkich</w:t>
            </w:r>
            <w:r w:rsidR="00456EC3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675B72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przypadkach</w:t>
            </w:r>
            <w:r w:rsidR="00456EC3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675B72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konieczne</w:t>
            </w:r>
            <w:r w:rsidR="00456EC3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675B72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może</w:t>
            </w:r>
            <w:r w:rsidR="00456EC3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675B72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być</w:t>
            </w:r>
            <w:r w:rsidR="00456EC3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675B72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podanie</w:t>
            </w:r>
            <w:r w:rsidR="00456EC3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675B72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większej</w:t>
            </w:r>
            <w:r w:rsidR="00456EC3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675B72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dawki</w:t>
            </w:r>
            <w:r w:rsidR="00456EC3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675B72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leku.</w:t>
            </w:r>
          </w:p>
          <w:p w14:paraId="1E6E3837" w14:textId="77777777" w:rsidR="00675B72" w:rsidRPr="00675B72" w:rsidRDefault="00675B72" w:rsidP="00675B72">
            <w:pPr>
              <w:spacing w:after="6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  <w:p w14:paraId="0FC8CFFE" w14:textId="26551634" w:rsidR="00160112" w:rsidRPr="0057514D" w:rsidRDefault="00160112" w:rsidP="00EE2DE2">
            <w:pPr>
              <w:pStyle w:val="Akapitzlist"/>
              <w:numPr>
                <w:ilvl w:val="0"/>
                <w:numId w:val="40"/>
              </w:numPr>
              <w:spacing w:after="60" w:line="240" w:lineRule="auto"/>
              <w:ind w:right="142"/>
              <w:contextualSpacing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57514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pl-PL"/>
              </w:rPr>
              <w:t>Leczenie</w:t>
            </w:r>
            <w:r w:rsidR="00456EC3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pl-PL"/>
              </w:rPr>
              <w:t xml:space="preserve"> </w:t>
            </w:r>
            <w:r w:rsidRPr="0057514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pl-PL"/>
              </w:rPr>
              <w:t>apomorfiną</w:t>
            </w:r>
          </w:p>
          <w:p w14:paraId="25E00B82" w14:textId="2E911FC2" w:rsidR="00B802CA" w:rsidRPr="00675B72" w:rsidRDefault="00E3790B" w:rsidP="00675B72">
            <w:pPr>
              <w:spacing w:after="60" w:line="240" w:lineRule="auto"/>
              <w:ind w:right="142"/>
              <w:jc w:val="both"/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</w:pPr>
            <w:r w:rsidRPr="00675B72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Dawkowanie</w:t>
            </w:r>
            <w:r w:rsidR="00456EC3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802CA" w:rsidRPr="00675B72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zgodnie</w:t>
            </w:r>
            <w:r w:rsidR="00456EC3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802CA" w:rsidRPr="00675B72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z</w:t>
            </w:r>
            <w:r w:rsidR="00456EC3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C04F6" w:rsidRPr="00675B72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aktualną</w:t>
            </w:r>
            <w:r w:rsidR="00456EC3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C04F6" w:rsidRPr="00675B72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na</w:t>
            </w:r>
            <w:r w:rsidR="00456EC3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C04F6" w:rsidRPr="00675B72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dzień</w:t>
            </w:r>
            <w:r w:rsidR="00456EC3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C04F6" w:rsidRPr="00675B72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wydania</w:t>
            </w:r>
            <w:r w:rsidR="00456EC3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C04F6" w:rsidRPr="00675B72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decyzji</w:t>
            </w:r>
            <w:r w:rsidR="00456EC3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802CA" w:rsidRPr="00675B72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Charakterystyką</w:t>
            </w:r>
            <w:r w:rsidR="00456EC3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802CA" w:rsidRPr="00675B72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Produktu</w:t>
            </w:r>
            <w:r w:rsidR="00456EC3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802CA" w:rsidRPr="00675B72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Leczniczego.</w:t>
            </w:r>
          </w:p>
          <w:p w14:paraId="1F26319A" w14:textId="60C6EA70" w:rsidR="00160112" w:rsidRPr="0057514D" w:rsidRDefault="00160112" w:rsidP="00675B72">
            <w:pPr>
              <w:numPr>
                <w:ilvl w:val="2"/>
                <w:numId w:val="40"/>
              </w:numPr>
              <w:tabs>
                <w:tab w:val="left" w:pos="712"/>
              </w:tabs>
              <w:spacing w:after="6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7514D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Miejsce</w:t>
            </w:r>
            <w:r w:rsidR="00456EC3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514D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wkłucia</w:t>
            </w:r>
            <w:r w:rsidR="00456EC3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514D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infuzji</w:t>
            </w:r>
            <w:r w:rsidR="00456EC3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514D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zmienia</w:t>
            </w:r>
            <w:r w:rsidR="00456EC3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514D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się</w:t>
            </w:r>
            <w:r w:rsidR="00456EC3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514D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co</w:t>
            </w:r>
            <w:r w:rsidR="00456EC3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514D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1</w:t>
            </w:r>
            <w:r w:rsidR="00B802CA" w:rsidRPr="0057514D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6</w:t>
            </w:r>
            <w:r w:rsidR="00456EC3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514D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godz.</w:t>
            </w:r>
            <w:r w:rsidR="00456EC3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514D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w</w:t>
            </w:r>
            <w:r w:rsidR="00456EC3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514D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celu</w:t>
            </w:r>
            <w:r w:rsidR="00456EC3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514D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zmniejszenia</w:t>
            </w:r>
            <w:r w:rsidR="00456EC3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514D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prawdopodobieństwa</w:t>
            </w:r>
            <w:r w:rsidR="00456EC3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514D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wystąpienia</w:t>
            </w:r>
            <w:r w:rsidR="00456EC3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514D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reakcji</w:t>
            </w:r>
            <w:r w:rsidR="00456EC3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514D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skórnych;</w:t>
            </w:r>
          </w:p>
          <w:p w14:paraId="17499D57" w14:textId="3E6E51EB" w:rsidR="00160112" w:rsidRPr="0057514D" w:rsidRDefault="00160112" w:rsidP="00675B72">
            <w:pPr>
              <w:numPr>
                <w:ilvl w:val="2"/>
                <w:numId w:val="40"/>
              </w:numPr>
              <w:tabs>
                <w:tab w:val="left" w:pos="712"/>
              </w:tabs>
              <w:spacing w:after="6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7514D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Maksymalna</w:t>
            </w:r>
            <w:r w:rsidR="00456EC3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514D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dobowa</w:t>
            </w:r>
            <w:r w:rsidR="00456EC3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514D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dawka</w:t>
            </w:r>
            <w:r w:rsidR="00456EC3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514D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apomorfiny</w:t>
            </w:r>
            <w:r w:rsidR="00456EC3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514D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nie</w:t>
            </w:r>
            <w:r w:rsidR="00456EC3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514D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powinna</w:t>
            </w:r>
            <w:r w:rsidR="00456EC3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514D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przekraczać</w:t>
            </w:r>
            <w:r w:rsidR="00456EC3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514D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100</w:t>
            </w:r>
            <w:r w:rsidR="00456EC3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514D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mg.</w:t>
            </w:r>
          </w:p>
          <w:p w14:paraId="7E25D583" w14:textId="4BD453F7" w:rsidR="00160112" w:rsidRPr="00675B72" w:rsidRDefault="00160112" w:rsidP="00675B72">
            <w:pPr>
              <w:spacing w:after="6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75B72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W</w:t>
            </w:r>
            <w:r w:rsidR="00456EC3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75B72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czasie</w:t>
            </w:r>
            <w:r w:rsidR="00456EC3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75B72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prowadzenia</w:t>
            </w:r>
            <w:r w:rsidR="00456EC3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75B72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leczenia</w:t>
            </w:r>
            <w:r w:rsidR="00456EC3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75B72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apomorfiną</w:t>
            </w:r>
            <w:r w:rsidR="00456EC3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75B72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modyfikuje</w:t>
            </w:r>
            <w:r w:rsidR="00456EC3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75B72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się,</w:t>
            </w:r>
            <w:r w:rsidR="00456EC3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75B72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stosownie</w:t>
            </w:r>
            <w:r w:rsidR="00456EC3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75B72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do</w:t>
            </w:r>
            <w:r w:rsidR="00456EC3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75B72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potrzeb,</w:t>
            </w:r>
            <w:r w:rsidR="00456EC3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75B72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dawki</w:t>
            </w:r>
            <w:r w:rsidR="00456EC3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75B72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leków</w:t>
            </w:r>
            <w:r w:rsidR="00456EC3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75B72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doustnych.</w:t>
            </w:r>
          </w:p>
          <w:p w14:paraId="0C7D0AAA" w14:textId="3D1E1FDE" w:rsidR="00160112" w:rsidRPr="00675B72" w:rsidRDefault="00160112" w:rsidP="00675B72">
            <w:pPr>
              <w:spacing w:after="60" w:line="240" w:lineRule="auto"/>
              <w:ind w:right="142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pl-PL" w:eastAsia="pl-PL" w:bidi="pl-PL"/>
              </w:rPr>
            </w:pPr>
            <w:r w:rsidRPr="00675B72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Niezbędne</w:t>
            </w:r>
            <w:r w:rsidR="00456EC3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75B72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jest</w:t>
            </w:r>
            <w:r w:rsidR="00456EC3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75B72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ustalone</w:t>
            </w:r>
            <w:r w:rsidR="00456EC3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75B72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podawanie</w:t>
            </w:r>
            <w:r w:rsidR="00456EC3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75B72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pacjentowi</w:t>
            </w:r>
            <w:r w:rsidR="00456EC3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75B72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domperidonu</w:t>
            </w:r>
            <w:proofErr w:type="spellEnd"/>
            <w:r w:rsidR="00456EC3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75B72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w</w:t>
            </w:r>
            <w:r w:rsidR="00456EC3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75B72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dawce</w:t>
            </w:r>
            <w:r w:rsidR="00456EC3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75B72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zazwyczaj</w:t>
            </w:r>
            <w:r w:rsidR="00456EC3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75B72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20</w:t>
            </w:r>
            <w:r w:rsidR="00456EC3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75B72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mg</w:t>
            </w:r>
            <w:r w:rsidR="00456EC3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75B72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trzy</w:t>
            </w:r>
            <w:r w:rsidR="00456EC3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75B72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razy</w:t>
            </w:r>
            <w:r w:rsidR="00456EC3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75B72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na</w:t>
            </w:r>
            <w:r w:rsidR="00456EC3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75B72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dobę.</w:t>
            </w:r>
            <w:r w:rsidR="00456EC3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75B72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Terapię</w:t>
            </w:r>
            <w:r w:rsidR="00456EC3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75B72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domperidonem</w:t>
            </w:r>
            <w:proofErr w:type="spellEnd"/>
            <w:r w:rsidR="00456EC3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75B72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należy</w:t>
            </w:r>
            <w:r w:rsidR="00456EC3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75B72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rozpocząć</w:t>
            </w:r>
            <w:r w:rsidR="00456EC3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75B72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dzień</w:t>
            </w:r>
            <w:r w:rsidR="00456EC3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75B72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przed</w:t>
            </w:r>
            <w:r w:rsidR="00456EC3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75B72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rozpoczęciem</w:t>
            </w:r>
            <w:r w:rsidR="00456EC3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75B72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terapii</w:t>
            </w:r>
            <w:r w:rsidR="00456EC3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75B72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apomorfiną</w:t>
            </w:r>
            <w:r w:rsidR="00456EC3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75B72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oraz</w:t>
            </w:r>
            <w:r w:rsidR="00456EC3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75B72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kontynuować</w:t>
            </w:r>
            <w:r w:rsidR="00456EC3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75B72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tak,</w:t>
            </w:r>
            <w:r w:rsidR="00456EC3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75B72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aby</w:t>
            </w:r>
            <w:r w:rsidR="00456EC3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75B72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łączny</w:t>
            </w:r>
            <w:r w:rsidR="00456EC3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75B72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okres</w:t>
            </w:r>
            <w:r w:rsidR="00456EC3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75B72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przyjmowania</w:t>
            </w:r>
            <w:r w:rsidR="00456EC3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75B72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domperidonu</w:t>
            </w:r>
            <w:proofErr w:type="spellEnd"/>
            <w:r w:rsidR="00456EC3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75B72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trwał</w:t>
            </w:r>
            <w:r w:rsidR="00456EC3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75B72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od</w:t>
            </w:r>
            <w:r w:rsidR="00456EC3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75B72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3</w:t>
            </w:r>
            <w:r w:rsidR="00456EC3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75B72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do</w:t>
            </w:r>
            <w:r w:rsidR="00456EC3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75B72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maksymalnie</w:t>
            </w:r>
            <w:r w:rsidR="00456EC3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75B72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7</w:t>
            </w:r>
            <w:r w:rsidR="00456EC3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75B72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dni.</w:t>
            </w:r>
          </w:p>
        </w:tc>
        <w:tc>
          <w:tcPr>
            <w:tcW w:w="1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0EC9D7" w14:textId="3598C8C2" w:rsidR="00F41BD5" w:rsidRPr="0057514D" w:rsidRDefault="00F41BD5" w:rsidP="00456EC3">
            <w:pPr>
              <w:pStyle w:val="Akapitzlist"/>
              <w:numPr>
                <w:ilvl w:val="0"/>
                <w:numId w:val="41"/>
              </w:numPr>
              <w:spacing w:before="120" w:after="60" w:line="240" w:lineRule="auto"/>
              <w:ind w:right="142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 w:rsidRPr="0057514D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L</w:t>
            </w:r>
            <w:r w:rsidR="00FB2B07" w:rsidRPr="0057514D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eczenie</w:t>
            </w:r>
            <w:r w:rsidR="00456EC3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="00FB2B07" w:rsidRPr="0057514D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l</w:t>
            </w:r>
            <w:r w:rsidRPr="0057514D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ewodopą</w:t>
            </w:r>
            <w:r w:rsidR="00456EC3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Pr="0057514D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podawaną</w:t>
            </w:r>
            <w:r w:rsidR="00456EC3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Pr="0057514D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z</w:t>
            </w:r>
            <w:r w:rsidR="00456EC3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Pr="0057514D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karbidopą</w:t>
            </w:r>
          </w:p>
          <w:p w14:paraId="36620BC8" w14:textId="1CBFDE85" w:rsidR="00E15E77" w:rsidRPr="0057514D" w:rsidRDefault="00A72250" w:rsidP="00456EC3">
            <w:pPr>
              <w:pStyle w:val="Akapitzlist"/>
              <w:numPr>
                <w:ilvl w:val="1"/>
                <w:numId w:val="41"/>
              </w:numPr>
              <w:spacing w:after="60" w:line="240" w:lineRule="auto"/>
              <w:ind w:right="141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 w:rsidRPr="0057514D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Badania</w:t>
            </w:r>
            <w:r w:rsidR="00456EC3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Pr="0057514D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przy</w:t>
            </w:r>
            <w:r w:rsidR="00456EC3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Pr="0057514D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kwalifikacji</w:t>
            </w:r>
            <w:r w:rsidR="00456EC3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Pr="0057514D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do</w:t>
            </w:r>
            <w:r w:rsidR="00456EC3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Pr="0057514D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leczenia</w:t>
            </w:r>
          </w:p>
          <w:p w14:paraId="6A6AC6DA" w14:textId="72F48B71" w:rsidR="00FB0225" w:rsidRPr="0057514D" w:rsidRDefault="006C7698" w:rsidP="00456EC3">
            <w:pPr>
              <w:pStyle w:val="Akapitzlist"/>
              <w:numPr>
                <w:ilvl w:val="2"/>
                <w:numId w:val="41"/>
              </w:numPr>
              <w:spacing w:after="60" w:line="240" w:lineRule="auto"/>
              <w:ind w:right="141"/>
              <w:contextualSpacing w:val="0"/>
              <w:jc w:val="both"/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</w:pPr>
            <w:r w:rsidRPr="0057514D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>o</w:t>
            </w:r>
            <w:r w:rsidR="00260B05" w:rsidRPr="0057514D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>cena</w:t>
            </w:r>
            <w:r w:rsidR="00456EC3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="00260B05" w:rsidRPr="0057514D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>stanu</w:t>
            </w:r>
            <w:r w:rsidR="00456EC3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="00260B05" w:rsidRPr="0057514D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>ruchowego</w:t>
            </w:r>
            <w:r w:rsidR="00456EC3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="00260B05" w:rsidRPr="0057514D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>(</w:t>
            </w:r>
            <w:r w:rsidR="00160112" w:rsidRPr="0057514D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>czas</w:t>
            </w:r>
            <w:r w:rsidR="00456EC3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="00160112" w:rsidRPr="0057514D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>spędzany</w:t>
            </w:r>
            <w:r w:rsidR="00456EC3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="00160112" w:rsidRPr="0057514D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>w</w:t>
            </w:r>
            <w:r w:rsidR="00456EC3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="00160112" w:rsidRPr="0057514D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>stanie</w:t>
            </w:r>
            <w:r w:rsidR="00456EC3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="00160112" w:rsidRPr="0057514D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>off/on</w:t>
            </w:r>
            <w:r w:rsidR="00456EC3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="00160112" w:rsidRPr="0057514D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>z</w:t>
            </w:r>
            <w:r w:rsidR="00456EC3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="0002543B" w:rsidRPr="0057514D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>uciążliwymi</w:t>
            </w:r>
            <w:r w:rsidR="00456EC3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="0002543B" w:rsidRPr="0057514D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>dyskinezami</w:t>
            </w:r>
            <w:r w:rsidR="00260B05" w:rsidRPr="0057514D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>)</w:t>
            </w:r>
            <w:r w:rsidR="00E71CC0" w:rsidRPr="0057514D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>;</w:t>
            </w:r>
          </w:p>
          <w:p w14:paraId="1D5B992D" w14:textId="65CB6C9D" w:rsidR="00FB0225" w:rsidRPr="0057514D" w:rsidRDefault="00260B05" w:rsidP="00456EC3">
            <w:pPr>
              <w:pStyle w:val="Akapitzlist"/>
              <w:numPr>
                <w:ilvl w:val="2"/>
                <w:numId w:val="41"/>
              </w:numPr>
              <w:spacing w:after="60" w:line="240" w:lineRule="auto"/>
              <w:ind w:right="141"/>
              <w:contextualSpacing w:val="0"/>
              <w:jc w:val="both"/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</w:pPr>
            <w:r w:rsidRPr="0057514D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>ocena</w:t>
            </w:r>
            <w:r w:rsidR="00456EC3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Pr="0057514D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>neuropsychologiczna</w:t>
            </w:r>
            <w:r w:rsidR="00456EC3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Pr="0057514D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>zaburzeń</w:t>
            </w:r>
            <w:r w:rsidR="00456EC3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Pr="0057514D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>nastroju</w:t>
            </w:r>
            <w:r w:rsidR="00456EC3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Pr="0057514D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>(kwestionariusz</w:t>
            </w:r>
            <w:r w:rsidR="00456EC3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Pr="0057514D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>Becka)</w:t>
            </w:r>
            <w:r w:rsidR="00E71CC0" w:rsidRPr="0057514D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>;</w:t>
            </w:r>
          </w:p>
          <w:p w14:paraId="5E10101D" w14:textId="771A32B3" w:rsidR="00FB0225" w:rsidRPr="0057514D" w:rsidRDefault="00260B05" w:rsidP="00456EC3">
            <w:pPr>
              <w:pStyle w:val="Akapitzlist"/>
              <w:numPr>
                <w:ilvl w:val="2"/>
                <w:numId w:val="41"/>
              </w:numPr>
              <w:spacing w:after="60" w:line="240" w:lineRule="auto"/>
              <w:ind w:right="141"/>
              <w:contextualSpacing w:val="0"/>
              <w:jc w:val="both"/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</w:pPr>
            <w:r w:rsidRPr="0057514D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>ocena</w:t>
            </w:r>
            <w:r w:rsidR="00456EC3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Pr="0057514D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>zaburzeń</w:t>
            </w:r>
            <w:r w:rsidR="00456EC3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Pr="0057514D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>poznawczych</w:t>
            </w:r>
            <w:r w:rsidR="00456EC3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="0002543B" w:rsidRPr="0057514D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>(skala</w:t>
            </w:r>
            <w:r w:rsidR="00456EC3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proofErr w:type="spellStart"/>
            <w:r w:rsidR="0002543B" w:rsidRPr="0057514D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>Addenbrooke’s</w:t>
            </w:r>
            <w:proofErr w:type="spellEnd"/>
            <w:r w:rsidR="00456EC3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proofErr w:type="spellStart"/>
            <w:r w:rsidR="0002543B" w:rsidRPr="0057514D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>Cognitive</w:t>
            </w:r>
            <w:proofErr w:type="spellEnd"/>
            <w:r w:rsidR="00456EC3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proofErr w:type="spellStart"/>
            <w:r w:rsidR="0002543B" w:rsidRPr="0057514D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>Examination</w:t>
            </w:r>
            <w:proofErr w:type="spellEnd"/>
            <w:r w:rsidR="0002543B" w:rsidRPr="0057514D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>)</w:t>
            </w:r>
            <w:r w:rsidR="00E71CC0" w:rsidRPr="0057514D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>;</w:t>
            </w:r>
          </w:p>
          <w:p w14:paraId="29470E4A" w14:textId="779DDC60" w:rsidR="00FB0225" w:rsidRPr="0057514D" w:rsidRDefault="00260B05" w:rsidP="00456EC3">
            <w:pPr>
              <w:pStyle w:val="Akapitzlist"/>
              <w:numPr>
                <w:ilvl w:val="2"/>
                <w:numId w:val="41"/>
              </w:numPr>
              <w:spacing w:after="60" w:line="240" w:lineRule="auto"/>
              <w:ind w:right="141"/>
              <w:contextualSpacing w:val="0"/>
              <w:jc w:val="both"/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</w:pPr>
            <w:r w:rsidRPr="0057514D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>morfologia</w:t>
            </w:r>
            <w:r w:rsidR="00456EC3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Pr="0057514D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>krwi</w:t>
            </w:r>
            <w:r w:rsidR="00456EC3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Pr="0057514D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>z</w:t>
            </w:r>
            <w:r w:rsidR="00456EC3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Pr="0057514D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>rozmazem</w:t>
            </w:r>
            <w:r w:rsidR="00E71CC0" w:rsidRPr="0057514D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>;</w:t>
            </w:r>
          </w:p>
          <w:p w14:paraId="25FBF9FC" w14:textId="6449D411" w:rsidR="00FB0225" w:rsidRPr="0057514D" w:rsidRDefault="00D42C78" w:rsidP="00456EC3">
            <w:pPr>
              <w:pStyle w:val="Akapitzlist"/>
              <w:numPr>
                <w:ilvl w:val="2"/>
                <w:numId w:val="41"/>
              </w:numPr>
              <w:spacing w:after="60" w:line="240" w:lineRule="auto"/>
              <w:ind w:right="141"/>
              <w:contextualSpacing w:val="0"/>
              <w:jc w:val="both"/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</w:pPr>
            <w:r w:rsidRPr="0057514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oznaczenie</w:t>
            </w:r>
            <w:r w:rsidR="00456EC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57514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aktywności</w:t>
            </w:r>
            <w:r w:rsidR="00456EC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57514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transaminaz</w:t>
            </w:r>
            <w:r w:rsidR="00456EC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57514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(</w:t>
            </w:r>
            <w:proofErr w:type="spellStart"/>
            <w:r w:rsidRPr="0057514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AspAT</w:t>
            </w:r>
            <w:proofErr w:type="spellEnd"/>
            <w:r w:rsidRPr="0057514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,</w:t>
            </w:r>
            <w:r w:rsidR="00456EC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57514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AlAT</w:t>
            </w:r>
            <w:proofErr w:type="spellEnd"/>
            <w:r w:rsidRPr="0057514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  <w:r w:rsidR="00E71CC0" w:rsidRPr="0057514D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>;</w:t>
            </w:r>
          </w:p>
          <w:p w14:paraId="4EB20EDD" w14:textId="5B263E3B" w:rsidR="00FB0225" w:rsidRPr="0057514D" w:rsidRDefault="00260B05" w:rsidP="00456EC3">
            <w:pPr>
              <w:pStyle w:val="Akapitzlist"/>
              <w:numPr>
                <w:ilvl w:val="2"/>
                <w:numId w:val="41"/>
              </w:numPr>
              <w:spacing w:after="60" w:line="240" w:lineRule="auto"/>
              <w:ind w:right="141"/>
              <w:contextualSpacing w:val="0"/>
              <w:jc w:val="both"/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</w:pPr>
            <w:r w:rsidRPr="0057514D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>badanie</w:t>
            </w:r>
            <w:r w:rsidR="00456EC3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Pr="0057514D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>układu</w:t>
            </w:r>
            <w:r w:rsidR="00456EC3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Pr="0057514D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>krzepnięcia</w:t>
            </w:r>
            <w:r w:rsidR="00E71CC0" w:rsidRPr="0057514D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>;</w:t>
            </w:r>
          </w:p>
          <w:p w14:paraId="1FF117B8" w14:textId="77CD05CE" w:rsidR="004753A5" w:rsidRDefault="00816EE3" w:rsidP="00456EC3">
            <w:pPr>
              <w:pStyle w:val="Akapitzlist"/>
              <w:numPr>
                <w:ilvl w:val="2"/>
                <w:numId w:val="41"/>
              </w:numPr>
              <w:spacing w:after="60" w:line="240" w:lineRule="auto"/>
              <w:ind w:right="141"/>
              <w:contextualSpacing w:val="0"/>
              <w:jc w:val="both"/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</w:pPr>
            <w:r w:rsidRPr="0057514D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>k</w:t>
            </w:r>
            <w:r w:rsidR="00260B05" w:rsidRPr="0057514D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>walifikacja</w:t>
            </w:r>
            <w:r w:rsidR="00456EC3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="00260B05" w:rsidRPr="0057514D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>przez</w:t>
            </w:r>
            <w:r w:rsidR="00456EC3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="00260B05" w:rsidRPr="0057514D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>chirurga</w:t>
            </w:r>
            <w:r w:rsidR="00456EC3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="00260B05" w:rsidRPr="0057514D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>/</w:t>
            </w:r>
            <w:r w:rsidR="00456EC3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="00260B05" w:rsidRPr="0057514D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>gastroenterologa</w:t>
            </w:r>
            <w:r w:rsidR="00456EC3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="00260B05" w:rsidRPr="0057514D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>do</w:t>
            </w:r>
            <w:r w:rsidR="00456EC3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="00260B05" w:rsidRPr="0057514D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>PEG</w:t>
            </w:r>
            <w:r w:rsidR="00AE3F20" w:rsidRPr="0057514D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>.</w:t>
            </w:r>
          </w:p>
          <w:p w14:paraId="54001BF5" w14:textId="77777777" w:rsidR="00456EC3" w:rsidRPr="0057514D" w:rsidRDefault="00456EC3" w:rsidP="00456EC3">
            <w:pPr>
              <w:pStyle w:val="Akapitzlist"/>
              <w:spacing w:after="60" w:line="240" w:lineRule="auto"/>
              <w:ind w:left="397" w:right="141"/>
              <w:contextualSpacing w:val="0"/>
              <w:jc w:val="both"/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</w:pPr>
          </w:p>
          <w:p w14:paraId="7F27A2BD" w14:textId="07C85AE7" w:rsidR="00E15E77" w:rsidRPr="0057514D" w:rsidRDefault="00A72250" w:rsidP="00456EC3">
            <w:pPr>
              <w:pStyle w:val="Akapitzlist"/>
              <w:numPr>
                <w:ilvl w:val="1"/>
                <w:numId w:val="41"/>
              </w:numPr>
              <w:spacing w:after="60" w:line="240" w:lineRule="auto"/>
              <w:ind w:right="141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 w:rsidRPr="0057514D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Monitorowanie</w:t>
            </w:r>
            <w:r w:rsidR="00456EC3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Pr="0057514D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leczenia</w:t>
            </w:r>
          </w:p>
          <w:p w14:paraId="2E9B3601" w14:textId="49C6BF76" w:rsidR="00FB0225" w:rsidRPr="0057514D" w:rsidRDefault="00260B05" w:rsidP="00456EC3">
            <w:pPr>
              <w:pStyle w:val="Akapitzlist"/>
              <w:numPr>
                <w:ilvl w:val="2"/>
                <w:numId w:val="41"/>
              </w:numPr>
              <w:spacing w:after="60" w:line="240" w:lineRule="auto"/>
              <w:ind w:right="141"/>
              <w:contextualSpacing w:val="0"/>
              <w:jc w:val="both"/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</w:pPr>
            <w:r w:rsidRPr="0057514D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>morfologia</w:t>
            </w:r>
            <w:r w:rsidR="00456EC3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Pr="0057514D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>krwi</w:t>
            </w:r>
            <w:r w:rsidR="00456EC3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Pr="0057514D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>z</w:t>
            </w:r>
            <w:r w:rsidR="00456EC3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Pr="0057514D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>rozmazem</w:t>
            </w:r>
            <w:r w:rsidR="00E71CC0" w:rsidRPr="0057514D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>,</w:t>
            </w:r>
            <w:r w:rsidR="00456EC3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="00E6227A" w:rsidRPr="0057514D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>co</w:t>
            </w:r>
            <w:r w:rsidR="00456EC3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="00DB67B5" w:rsidRPr="0057514D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>6</w:t>
            </w:r>
            <w:r w:rsidR="00456EC3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="00DB67B5" w:rsidRPr="0057514D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>miesięcy</w:t>
            </w:r>
            <w:r w:rsidR="00E71CC0" w:rsidRPr="0057514D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>;</w:t>
            </w:r>
          </w:p>
          <w:p w14:paraId="13739C42" w14:textId="4FE20F12" w:rsidR="00FB0225" w:rsidRPr="0057514D" w:rsidRDefault="00F81DBC" w:rsidP="00456EC3">
            <w:pPr>
              <w:pStyle w:val="Akapitzlist"/>
              <w:numPr>
                <w:ilvl w:val="2"/>
                <w:numId w:val="41"/>
              </w:numPr>
              <w:spacing w:after="60" w:line="240" w:lineRule="auto"/>
              <w:ind w:right="141"/>
              <w:contextualSpacing w:val="0"/>
              <w:jc w:val="both"/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</w:pPr>
            <w:proofErr w:type="spellStart"/>
            <w:r w:rsidRPr="0057514D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>AspAT</w:t>
            </w:r>
            <w:proofErr w:type="spellEnd"/>
            <w:r w:rsidRPr="0057514D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>,</w:t>
            </w:r>
            <w:r w:rsidR="00456EC3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57514D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>AlAT</w:t>
            </w:r>
            <w:proofErr w:type="spellEnd"/>
            <w:r w:rsidR="00E71CC0" w:rsidRPr="0057514D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>,</w:t>
            </w:r>
            <w:r w:rsidR="00456EC3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="00E6227A" w:rsidRPr="0057514D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>co</w:t>
            </w:r>
            <w:r w:rsidR="00456EC3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="002F1394" w:rsidRPr="0057514D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>6</w:t>
            </w:r>
            <w:r w:rsidR="00456EC3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="002F1394" w:rsidRPr="0057514D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>mies</w:t>
            </w:r>
            <w:r w:rsidR="00DB67B5" w:rsidRPr="0057514D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>ięcy</w:t>
            </w:r>
            <w:r w:rsidR="00E71CC0" w:rsidRPr="0057514D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>;</w:t>
            </w:r>
          </w:p>
          <w:p w14:paraId="553E45ED" w14:textId="2B9D3121" w:rsidR="00FB0225" w:rsidRPr="0057514D" w:rsidRDefault="000C04F6" w:rsidP="00456EC3">
            <w:pPr>
              <w:pStyle w:val="Akapitzlist"/>
              <w:numPr>
                <w:ilvl w:val="2"/>
                <w:numId w:val="41"/>
              </w:numPr>
              <w:spacing w:after="60" w:line="240" w:lineRule="auto"/>
              <w:ind w:right="141"/>
              <w:contextualSpacing w:val="0"/>
              <w:jc w:val="both"/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</w:pPr>
            <w:r w:rsidRPr="0057514D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>o</w:t>
            </w:r>
            <w:r w:rsidR="00E6227A" w:rsidRPr="0057514D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>cena</w:t>
            </w:r>
            <w:r w:rsidR="00456EC3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="00E6227A" w:rsidRPr="0057514D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>stanu</w:t>
            </w:r>
            <w:r w:rsidR="00456EC3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="00E6227A" w:rsidRPr="0057514D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>ruchowego</w:t>
            </w:r>
            <w:r w:rsidR="00456EC3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="00E6227A" w:rsidRPr="0057514D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>(czas</w:t>
            </w:r>
            <w:r w:rsidR="00456EC3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="00E6227A" w:rsidRPr="0057514D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>spędzany</w:t>
            </w:r>
            <w:r w:rsidR="00456EC3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="00E6227A" w:rsidRPr="0057514D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>w</w:t>
            </w:r>
            <w:r w:rsidR="00456EC3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="00E6227A" w:rsidRPr="0057514D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>stanie</w:t>
            </w:r>
            <w:r w:rsidR="00456EC3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="00E6227A" w:rsidRPr="0057514D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>off</w:t>
            </w:r>
            <w:r w:rsidR="00456EC3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="00E6227A" w:rsidRPr="0057514D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>/</w:t>
            </w:r>
            <w:r w:rsidR="00456EC3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="00E6227A" w:rsidRPr="0057514D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>on</w:t>
            </w:r>
            <w:r w:rsidR="00456EC3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="00E6227A" w:rsidRPr="0057514D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>z</w:t>
            </w:r>
            <w:r w:rsidR="00456EC3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="00E6227A" w:rsidRPr="0057514D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>uciążliwymi</w:t>
            </w:r>
            <w:r w:rsidR="00456EC3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="00E6227A" w:rsidRPr="0057514D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>dyskinezami)</w:t>
            </w:r>
            <w:r w:rsidR="00456EC3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="00F81DBC" w:rsidRPr="0057514D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>co</w:t>
            </w:r>
            <w:r w:rsidR="00456EC3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="00F81DBC" w:rsidRPr="0057514D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>3</w:t>
            </w:r>
            <w:r w:rsidR="00456EC3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="00F81DBC" w:rsidRPr="0057514D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>miesiące</w:t>
            </w:r>
            <w:r w:rsidR="00456EC3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="00E6227A" w:rsidRPr="0057514D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>w</w:t>
            </w:r>
            <w:r w:rsidR="00456EC3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="00E6227A" w:rsidRPr="0057514D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>pierwszym</w:t>
            </w:r>
            <w:r w:rsidR="00456EC3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="00E6227A" w:rsidRPr="0057514D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>roku</w:t>
            </w:r>
            <w:r w:rsidR="00456EC3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="00E6227A" w:rsidRPr="0057514D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>terapii,</w:t>
            </w:r>
            <w:r w:rsidR="00456EC3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="00E6227A" w:rsidRPr="0057514D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>a</w:t>
            </w:r>
            <w:r w:rsidR="00456EC3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="00E6227A" w:rsidRPr="0057514D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>następnie</w:t>
            </w:r>
            <w:r w:rsidR="00456EC3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="00E6227A" w:rsidRPr="0057514D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>co</w:t>
            </w:r>
            <w:r w:rsidR="00456EC3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="00E6227A" w:rsidRPr="0057514D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>6</w:t>
            </w:r>
            <w:r w:rsidR="00456EC3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="00E6227A" w:rsidRPr="0057514D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>miesięcy</w:t>
            </w:r>
            <w:r w:rsidR="00F81DBC" w:rsidRPr="0057514D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>;</w:t>
            </w:r>
          </w:p>
          <w:p w14:paraId="510D668B" w14:textId="11A87691" w:rsidR="00FB0225" w:rsidRPr="0057514D" w:rsidRDefault="00260B05" w:rsidP="00456EC3">
            <w:pPr>
              <w:pStyle w:val="Akapitzlist"/>
              <w:numPr>
                <w:ilvl w:val="2"/>
                <w:numId w:val="41"/>
              </w:numPr>
              <w:spacing w:after="60" w:line="240" w:lineRule="auto"/>
              <w:ind w:right="141"/>
              <w:contextualSpacing w:val="0"/>
              <w:jc w:val="both"/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</w:pPr>
            <w:r w:rsidRPr="0057514D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>badanie</w:t>
            </w:r>
            <w:r w:rsidR="00456EC3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Pr="0057514D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>neuropsychologiczne,</w:t>
            </w:r>
            <w:r w:rsidR="00456EC3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57514D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>tj</w:t>
            </w:r>
            <w:proofErr w:type="spellEnd"/>
            <w:r w:rsidRPr="0057514D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>:</w:t>
            </w:r>
          </w:p>
          <w:p w14:paraId="0A23CD59" w14:textId="4529F078" w:rsidR="00FB0225" w:rsidRPr="0057514D" w:rsidRDefault="00260B05" w:rsidP="00456EC3">
            <w:pPr>
              <w:pStyle w:val="Akapitzlist"/>
              <w:numPr>
                <w:ilvl w:val="3"/>
                <w:numId w:val="41"/>
              </w:numPr>
              <w:spacing w:after="60" w:line="240" w:lineRule="auto"/>
              <w:ind w:right="141"/>
              <w:contextualSpacing w:val="0"/>
              <w:jc w:val="both"/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</w:pPr>
            <w:r w:rsidRPr="0057514D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>ocena</w:t>
            </w:r>
            <w:r w:rsidR="00456EC3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Pr="0057514D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>nastroju</w:t>
            </w:r>
            <w:r w:rsidR="00456EC3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Pr="0057514D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>(kwestionariusz</w:t>
            </w:r>
            <w:r w:rsidR="00456EC3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Pr="0057514D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>Becka),</w:t>
            </w:r>
            <w:r w:rsidR="00456EC3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Pr="0057514D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>co</w:t>
            </w:r>
            <w:r w:rsidR="00456EC3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Pr="0057514D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>6</w:t>
            </w:r>
            <w:r w:rsidR="00456EC3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Pr="0057514D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>mies.</w:t>
            </w:r>
            <w:r w:rsidR="00E71CC0" w:rsidRPr="0057514D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>;</w:t>
            </w:r>
          </w:p>
          <w:p w14:paraId="1A89838F" w14:textId="32CBC199" w:rsidR="00FB0225" w:rsidRPr="0057514D" w:rsidRDefault="00260B05" w:rsidP="00456EC3">
            <w:pPr>
              <w:pStyle w:val="Akapitzlist"/>
              <w:numPr>
                <w:ilvl w:val="3"/>
                <w:numId w:val="41"/>
              </w:numPr>
              <w:spacing w:after="60" w:line="240" w:lineRule="auto"/>
              <w:ind w:right="141"/>
              <w:contextualSpacing w:val="0"/>
              <w:jc w:val="both"/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</w:pPr>
            <w:r w:rsidRPr="0057514D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>ocena</w:t>
            </w:r>
            <w:r w:rsidR="00456EC3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Pr="0057514D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>zaburzeń</w:t>
            </w:r>
            <w:r w:rsidR="00456EC3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Pr="0057514D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>poznawczych</w:t>
            </w:r>
            <w:r w:rsidR="00456EC3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="00E6227A" w:rsidRPr="0057514D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>(skala</w:t>
            </w:r>
            <w:r w:rsidR="00456EC3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proofErr w:type="spellStart"/>
            <w:r w:rsidR="00E6227A" w:rsidRPr="0057514D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>Addenbrooke’s</w:t>
            </w:r>
            <w:proofErr w:type="spellEnd"/>
            <w:r w:rsidR="00456EC3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proofErr w:type="spellStart"/>
            <w:r w:rsidR="00E6227A" w:rsidRPr="0057514D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>Cognitive</w:t>
            </w:r>
            <w:proofErr w:type="spellEnd"/>
            <w:r w:rsidR="00456EC3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proofErr w:type="spellStart"/>
            <w:r w:rsidR="00E6227A" w:rsidRPr="0057514D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>Examination</w:t>
            </w:r>
            <w:proofErr w:type="spellEnd"/>
            <w:r w:rsidR="00E6227A" w:rsidRPr="0057514D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>)</w:t>
            </w:r>
            <w:r w:rsidRPr="0057514D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>,</w:t>
            </w:r>
            <w:r w:rsidR="00456EC3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Pr="0057514D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>co</w:t>
            </w:r>
            <w:r w:rsidR="00456EC3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Pr="0057514D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>12</w:t>
            </w:r>
            <w:r w:rsidR="00456EC3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Pr="0057514D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>mies.</w:t>
            </w:r>
            <w:r w:rsidR="00E71CC0" w:rsidRPr="0057514D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>;</w:t>
            </w:r>
          </w:p>
          <w:p w14:paraId="2888CF94" w14:textId="59AF83FC" w:rsidR="00E71CC0" w:rsidRPr="0057514D" w:rsidRDefault="00260B05" w:rsidP="00456EC3">
            <w:pPr>
              <w:pStyle w:val="Akapitzlist"/>
              <w:numPr>
                <w:ilvl w:val="2"/>
                <w:numId w:val="41"/>
              </w:numPr>
              <w:spacing w:after="60" w:line="240" w:lineRule="auto"/>
              <w:ind w:right="141"/>
              <w:contextualSpacing w:val="0"/>
              <w:jc w:val="both"/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</w:pPr>
            <w:r w:rsidRPr="0057514D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>korekta</w:t>
            </w:r>
            <w:r w:rsidR="00456EC3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Pr="0057514D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>dotychczasowego</w:t>
            </w:r>
            <w:r w:rsidR="00456EC3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Pr="0057514D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>leczenia:</w:t>
            </w:r>
            <w:r w:rsidR="00456EC3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Pr="0057514D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>odstawienie</w:t>
            </w:r>
            <w:r w:rsidR="00456EC3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Pr="0057514D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>lub</w:t>
            </w:r>
            <w:r w:rsidR="00456EC3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Pr="0057514D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>dodanie</w:t>
            </w:r>
            <w:r w:rsidR="00456EC3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Pr="0057514D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>innych</w:t>
            </w:r>
            <w:r w:rsidR="00456EC3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Pr="0057514D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>l</w:t>
            </w:r>
            <w:r w:rsidR="00F81DBC" w:rsidRPr="0057514D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>eków</w:t>
            </w:r>
            <w:r w:rsidR="00456EC3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="00F81DBC" w:rsidRPr="0057514D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>lub</w:t>
            </w:r>
            <w:r w:rsidR="00456EC3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="00F81DBC" w:rsidRPr="0057514D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>korekta</w:t>
            </w:r>
            <w:r w:rsidR="00456EC3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="00F81DBC" w:rsidRPr="0057514D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>dawki</w:t>
            </w:r>
            <w:r w:rsidR="00456EC3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proofErr w:type="spellStart"/>
            <w:r w:rsidR="00F81DBC" w:rsidRPr="0057514D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>Duo</w:t>
            </w:r>
            <w:r w:rsidR="00AE3F20" w:rsidRPr="0057514D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>dopy</w:t>
            </w:r>
            <w:proofErr w:type="spellEnd"/>
            <w:r w:rsidR="00AE3F20" w:rsidRPr="0057514D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>,</w:t>
            </w:r>
            <w:r w:rsidR="00456EC3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="00AE3F20" w:rsidRPr="0057514D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>doraźnie</w:t>
            </w:r>
            <w:r w:rsidR="00456EC3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="00AE3F20" w:rsidRPr="0057514D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>w</w:t>
            </w:r>
            <w:r w:rsidR="00456EC3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="00AE3F20" w:rsidRPr="0057514D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>miarę</w:t>
            </w:r>
            <w:r w:rsidR="00456EC3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="00AE3F20" w:rsidRPr="0057514D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>potrzeby;</w:t>
            </w:r>
          </w:p>
          <w:p w14:paraId="2390374F" w14:textId="4DF12C85" w:rsidR="00160112" w:rsidRDefault="00AE3F20" w:rsidP="00456EC3">
            <w:pPr>
              <w:pStyle w:val="Akapitzlist"/>
              <w:numPr>
                <w:ilvl w:val="2"/>
                <w:numId w:val="41"/>
              </w:numPr>
              <w:spacing w:after="60" w:line="240" w:lineRule="auto"/>
              <w:ind w:right="141"/>
              <w:contextualSpacing w:val="0"/>
              <w:jc w:val="both"/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</w:pPr>
            <w:r w:rsidRPr="0057514D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>radiologiczna</w:t>
            </w:r>
            <w:r w:rsidR="00456EC3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Pr="0057514D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>ocena</w:t>
            </w:r>
            <w:r w:rsidR="00456EC3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Pr="0057514D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>położenia</w:t>
            </w:r>
            <w:r w:rsidR="00456EC3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Pr="0057514D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>cewnika</w:t>
            </w:r>
            <w:r w:rsidR="00456EC3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Pr="0057514D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>w</w:t>
            </w:r>
            <w:r w:rsidR="00456EC3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Pr="0057514D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>jelicie</w:t>
            </w:r>
            <w:r w:rsidR="00456EC3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Pr="0057514D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>we</w:t>
            </w:r>
            <w:r w:rsidR="00456EC3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Pr="0057514D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>wstępnym</w:t>
            </w:r>
            <w:r w:rsidR="00456EC3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Pr="0057514D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>okresie</w:t>
            </w:r>
            <w:r w:rsidR="00456EC3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Pr="0057514D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>leczenia</w:t>
            </w:r>
            <w:r w:rsidR="00456EC3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Pr="0057514D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>oraz</w:t>
            </w:r>
            <w:r w:rsidR="00456EC3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Pr="0057514D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>po</w:t>
            </w:r>
            <w:r w:rsidR="00456EC3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Pr="0057514D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>założeniu</w:t>
            </w:r>
            <w:r w:rsidR="00456EC3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Pr="0057514D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>PEG.</w:t>
            </w:r>
          </w:p>
          <w:p w14:paraId="32617ADA" w14:textId="77777777" w:rsidR="00456EC3" w:rsidRPr="0057514D" w:rsidRDefault="00456EC3" w:rsidP="00456EC3">
            <w:pPr>
              <w:pStyle w:val="Akapitzlist"/>
              <w:spacing w:after="60" w:line="240" w:lineRule="auto"/>
              <w:ind w:left="397" w:right="141"/>
              <w:contextualSpacing w:val="0"/>
              <w:jc w:val="both"/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</w:pPr>
          </w:p>
          <w:p w14:paraId="6EA6A3AB" w14:textId="6AECDCE3" w:rsidR="00160112" w:rsidRPr="0057514D" w:rsidRDefault="00160112" w:rsidP="00456EC3">
            <w:pPr>
              <w:pStyle w:val="Akapitzlist"/>
              <w:numPr>
                <w:ilvl w:val="0"/>
                <w:numId w:val="41"/>
              </w:numPr>
              <w:spacing w:after="60" w:line="240" w:lineRule="auto"/>
              <w:ind w:right="141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 w:rsidRPr="0057514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pl-PL"/>
              </w:rPr>
              <w:t>Leczenie</w:t>
            </w:r>
            <w:r w:rsidR="00456EC3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pl-PL"/>
              </w:rPr>
              <w:t xml:space="preserve"> </w:t>
            </w:r>
            <w:r w:rsidRPr="0057514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pl-PL"/>
              </w:rPr>
              <w:t>apomorfiną</w:t>
            </w:r>
          </w:p>
          <w:p w14:paraId="09E1CC63" w14:textId="14E5CB7D" w:rsidR="00160112" w:rsidRPr="0057514D" w:rsidRDefault="00160112" w:rsidP="00456EC3">
            <w:pPr>
              <w:pStyle w:val="Akapitzlist"/>
              <w:numPr>
                <w:ilvl w:val="1"/>
                <w:numId w:val="41"/>
              </w:numPr>
              <w:tabs>
                <w:tab w:val="left" w:pos="568"/>
              </w:tabs>
              <w:spacing w:after="60" w:line="240" w:lineRule="auto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514D">
              <w:rPr>
                <w:rStyle w:val="TeksttreciPogrubienie"/>
                <w:rFonts w:ascii="Times New Roman" w:eastAsiaTheme="minorHAnsi" w:hAnsi="Times New Roman" w:cs="Times New Roman"/>
                <w:sz w:val="20"/>
                <w:szCs w:val="20"/>
              </w:rPr>
              <w:t>Badania</w:t>
            </w:r>
            <w:r w:rsidR="00456EC3">
              <w:rPr>
                <w:rStyle w:val="TeksttreciPogrubienie"/>
                <w:rFonts w:ascii="Times New Roman" w:eastAsiaTheme="minorHAnsi" w:hAnsi="Times New Roman" w:cs="Times New Roman"/>
                <w:sz w:val="20"/>
                <w:szCs w:val="20"/>
              </w:rPr>
              <w:t xml:space="preserve"> </w:t>
            </w:r>
            <w:r w:rsidRPr="0057514D">
              <w:rPr>
                <w:rStyle w:val="TeksttreciPogrubienie"/>
                <w:rFonts w:ascii="Times New Roman" w:eastAsiaTheme="minorHAnsi" w:hAnsi="Times New Roman" w:cs="Times New Roman"/>
                <w:sz w:val="20"/>
                <w:szCs w:val="20"/>
              </w:rPr>
              <w:t>przy</w:t>
            </w:r>
            <w:r w:rsidR="00456EC3">
              <w:rPr>
                <w:rStyle w:val="TeksttreciPogrubienie"/>
                <w:rFonts w:ascii="Times New Roman" w:eastAsiaTheme="minorHAnsi" w:hAnsi="Times New Roman" w:cs="Times New Roman"/>
                <w:sz w:val="20"/>
                <w:szCs w:val="20"/>
              </w:rPr>
              <w:t xml:space="preserve"> </w:t>
            </w:r>
            <w:r w:rsidRPr="0057514D">
              <w:rPr>
                <w:rStyle w:val="TeksttreciPogrubienie"/>
                <w:rFonts w:ascii="Times New Roman" w:eastAsiaTheme="minorHAnsi" w:hAnsi="Times New Roman" w:cs="Times New Roman"/>
                <w:sz w:val="20"/>
                <w:szCs w:val="20"/>
              </w:rPr>
              <w:t>kwalifikacji</w:t>
            </w:r>
          </w:p>
          <w:p w14:paraId="366AAFC8" w14:textId="38E5726C" w:rsidR="00B802CA" w:rsidRPr="0057514D" w:rsidRDefault="000C04F6" w:rsidP="00456EC3">
            <w:pPr>
              <w:numPr>
                <w:ilvl w:val="2"/>
                <w:numId w:val="41"/>
              </w:numPr>
              <w:tabs>
                <w:tab w:val="left" w:pos="1135"/>
              </w:tabs>
              <w:spacing w:after="60" w:line="240" w:lineRule="auto"/>
              <w:ind w:right="176"/>
              <w:jc w:val="both"/>
              <w:rPr>
                <w:rStyle w:val="Teksttreci"/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57514D">
              <w:rPr>
                <w:rStyle w:val="Teksttreci"/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o</w:t>
            </w:r>
            <w:r w:rsidR="00B802CA" w:rsidRPr="0057514D">
              <w:rPr>
                <w:rStyle w:val="Teksttreci"/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cena</w:t>
            </w:r>
            <w:r w:rsidR="00456EC3">
              <w:rPr>
                <w:rStyle w:val="Teksttreci"/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 </w:t>
            </w:r>
            <w:r w:rsidR="00B802CA" w:rsidRPr="0057514D">
              <w:rPr>
                <w:rStyle w:val="Teksttreci"/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stanu</w:t>
            </w:r>
            <w:r w:rsidR="00456EC3">
              <w:rPr>
                <w:rStyle w:val="Teksttreci"/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 </w:t>
            </w:r>
            <w:r w:rsidR="00B802CA" w:rsidRPr="0057514D">
              <w:rPr>
                <w:rStyle w:val="Teksttreci"/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ruchowego</w:t>
            </w:r>
            <w:r w:rsidR="00456EC3">
              <w:rPr>
                <w:rStyle w:val="Teksttreci"/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 </w:t>
            </w:r>
            <w:r w:rsidR="00B802CA" w:rsidRPr="0057514D">
              <w:rPr>
                <w:rStyle w:val="Teksttreci"/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(czas</w:t>
            </w:r>
            <w:r w:rsidR="00456EC3">
              <w:rPr>
                <w:rStyle w:val="Teksttreci"/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 </w:t>
            </w:r>
            <w:r w:rsidR="00B802CA" w:rsidRPr="0057514D">
              <w:rPr>
                <w:rStyle w:val="Teksttreci"/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spędzany</w:t>
            </w:r>
            <w:r w:rsidR="00456EC3">
              <w:rPr>
                <w:rStyle w:val="Teksttreci"/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 </w:t>
            </w:r>
            <w:r w:rsidR="00B802CA" w:rsidRPr="0057514D">
              <w:rPr>
                <w:rStyle w:val="Teksttreci"/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w</w:t>
            </w:r>
            <w:r w:rsidR="00456EC3">
              <w:rPr>
                <w:rStyle w:val="Teksttreci"/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 </w:t>
            </w:r>
            <w:r w:rsidR="00B802CA" w:rsidRPr="0057514D">
              <w:rPr>
                <w:rStyle w:val="Teksttreci"/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stanie</w:t>
            </w:r>
            <w:r w:rsidR="00456EC3">
              <w:rPr>
                <w:rStyle w:val="Teksttreci"/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 </w:t>
            </w:r>
            <w:r w:rsidR="00B802CA" w:rsidRPr="0057514D">
              <w:rPr>
                <w:rStyle w:val="Teksttreci"/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off/on</w:t>
            </w:r>
            <w:r w:rsidR="00456EC3">
              <w:rPr>
                <w:rStyle w:val="Teksttreci"/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 </w:t>
            </w:r>
            <w:r w:rsidR="00B802CA" w:rsidRPr="0057514D">
              <w:rPr>
                <w:rStyle w:val="Teksttreci"/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z</w:t>
            </w:r>
            <w:r w:rsidR="00456EC3">
              <w:rPr>
                <w:rStyle w:val="Teksttreci"/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 </w:t>
            </w:r>
            <w:r w:rsidR="00B802CA" w:rsidRPr="0057514D">
              <w:rPr>
                <w:rStyle w:val="Teksttreci"/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uciążliwymi</w:t>
            </w:r>
            <w:r w:rsidR="00456EC3">
              <w:rPr>
                <w:rStyle w:val="Teksttreci"/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 </w:t>
            </w:r>
            <w:r w:rsidR="00B802CA" w:rsidRPr="0057514D">
              <w:rPr>
                <w:rStyle w:val="Teksttreci"/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dyskinezami);</w:t>
            </w:r>
          </w:p>
          <w:p w14:paraId="35E65FE0" w14:textId="6906207F" w:rsidR="00B802CA" w:rsidRPr="0057514D" w:rsidRDefault="00B802CA" w:rsidP="00456EC3">
            <w:pPr>
              <w:numPr>
                <w:ilvl w:val="2"/>
                <w:numId w:val="41"/>
              </w:numPr>
              <w:tabs>
                <w:tab w:val="left" w:pos="1135"/>
              </w:tabs>
              <w:spacing w:after="60" w:line="240" w:lineRule="auto"/>
              <w:ind w:right="176"/>
              <w:jc w:val="both"/>
              <w:rPr>
                <w:rStyle w:val="Teksttreci"/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57514D">
              <w:rPr>
                <w:rStyle w:val="Teksttreci"/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ocena</w:t>
            </w:r>
            <w:r w:rsidR="00456EC3">
              <w:rPr>
                <w:rStyle w:val="Teksttreci"/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 </w:t>
            </w:r>
            <w:r w:rsidRPr="0057514D">
              <w:rPr>
                <w:rStyle w:val="Teksttreci"/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neuropsychologiczna</w:t>
            </w:r>
            <w:r w:rsidR="00456EC3">
              <w:rPr>
                <w:rStyle w:val="Teksttreci"/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 </w:t>
            </w:r>
            <w:r w:rsidRPr="0057514D">
              <w:rPr>
                <w:rStyle w:val="Teksttreci"/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zaburzeń</w:t>
            </w:r>
            <w:r w:rsidR="00456EC3">
              <w:rPr>
                <w:rStyle w:val="Teksttreci"/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 </w:t>
            </w:r>
            <w:r w:rsidRPr="0057514D">
              <w:rPr>
                <w:rStyle w:val="Teksttreci"/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nastroju</w:t>
            </w:r>
            <w:r w:rsidR="00456EC3">
              <w:rPr>
                <w:rStyle w:val="Teksttreci"/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 </w:t>
            </w:r>
            <w:r w:rsidRPr="0057514D">
              <w:rPr>
                <w:rStyle w:val="Teksttreci"/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(kwestionariusz</w:t>
            </w:r>
            <w:r w:rsidR="00456EC3">
              <w:rPr>
                <w:rStyle w:val="Teksttreci"/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 </w:t>
            </w:r>
            <w:r w:rsidRPr="0057514D">
              <w:rPr>
                <w:rStyle w:val="Teksttreci"/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Becka);</w:t>
            </w:r>
          </w:p>
          <w:p w14:paraId="61F8F482" w14:textId="7C80F91E" w:rsidR="00B802CA" w:rsidRPr="0057514D" w:rsidRDefault="00B802CA" w:rsidP="00456EC3">
            <w:pPr>
              <w:numPr>
                <w:ilvl w:val="2"/>
                <w:numId w:val="41"/>
              </w:numPr>
              <w:tabs>
                <w:tab w:val="left" w:pos="1135"/>
              </w:tabs>
              <w:spacing w:after="60" w:line="240" w:lineRule="auto"/>
              <w:ind w:right="176"/>
              <w:jc w:val="both"/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</w:pPr>
            <w:r w:rsidRPr="0057514D">
              <w:rPr>
                <w:rStyle w:val="Teksttreci"/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ocena</w:t>
            </w:r>
            <w:r w:rsidR="00456EC3">
              <w:rPr>
                <w:rStyle w:val="Teksttreci"/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 </w:t>
            </w:r>
            <w:r w:rsidRPr="0057514D">
              <w:rPr>
                <w:rStyle w:val="Teksttreci"/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zaburzeń</w:t>
            </w:r>
            <w:r w:rsidR="00456EC3">
              <w:rPr>
                <w:rStyle w:val="Teksttreci"/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 </w:t>
            </w:r>
            <w:r w:rsidRPr="0057514D">
              <w:rPr>
                <w:rStyle w:val="Teksttreci"/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poznawczych</w:t>
            </w:r>
            <w:r w:rsidR="00456EC3">
              <w:rPr>
                <w:rStyle w:val="Teksttreci"/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 </w:t>
            </w:r>
            <w:r w:rsidRPr="0057514D">
              <w:rPr>
                <w:rStyle w:val="Teksttreci"/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(skala</w:t>
            </w:r>
            <w:r w:rsidR="00456EC3">
              <w:rPr>
                <w:rStyle w:val="Teksttreci"/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57514D">
              <w:rPr>
                <w:rStyle w:val="Teksttreci"/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Addenbrooke’s</w:t>
            </w:r>
            <w:proofErr w:type="spellEnd"/>
            <w:r w:rsidR="00456EC3">
              <w:rPr>
                <w:rStyle w:val="Teksttreci"/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57514D">
              <w:rPr>
                <w:rStyle w:val="Teksttreci"/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Cognitive</w:t>
            </w:r>
            <w:proofErr w:type="spellEnd"/>
            <w:r w:rsidR="00456EC3">
              <w:rPr>
                <w:rStyle w:val="Teksttreci"/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57514D">
              <w:rPr>
                <w:rStyle w:val="Teksttreci"/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Examination</w:t>
            </w:r>
            <w:proofErr w:type="spellEnd"/>
            <w:r w:rsidRPr="0057514D">
              <w:rPr>
                <w:rStyle w:val="Teksttreci"/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);</w:t>
            </w:r>
          </w:p>
          <w:p w14:paraId="26C8FACA" w14:textId="39FF0873" w:rsidR="00160112" w:rsidRPr="0057514D" w:rsidRDefault="00160112" w:rsidP="00456EC3">
            <w:pPr>
              <w:numPr>
                <w:ilvl w:val="2"/>
                <w:numId w:val="41"/>
              </w:numPr>
              <w:tabs>
                <w:tab w:val="left" w:pos="1135"/>
              </w:tabs>
              <w:spacing w:after="60" w:line="240" w:lineRule="auto"/>
              <w:ind w:right="176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7514D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ocena</w:t>
            </w:r>
            <w:r w:rsidR="00456EC3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514D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stanu</w:t>
            </w:r>
            <w:r w:rsidR="00456EC3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514D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pacjenta</w:t>
            </w:r>
            <w:r w:rsidR="00456EC3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514D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w</w:t>
            </w:r>
            <w:r w:rsidR="00456EC3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514D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skali:</w:t>
            </w:r>
          </w:p>
          <w:p w14:paraId="0749EFE0" w14:textId="2B5043C7" w:rsidR="00160112" w:rsidRPr="0057514D" w:rsidRDefault="00160112" w:rsidP="00456EC3">
            <w:pPr>
              <w:numPr>
                <w:ilvl w:val="3"/>
                <w:numId w:val="41"/>
              </w:numPr>
              <w:tabs>
                <w:tab w:val="left" w:pos="1135"/>
              </w:tabs>
              <w:spacing w:after="60" w:line="240" w:lineRule="auto"/>
              <w:ind w:right="176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7514D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UPDRS</w:t>
            </w:r>
            <w:r w:rsidR="00456EC3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514D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część</w:t>
            </w:r>
            <w:r w:rsidR="00456EC3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514D">
              <w:rPr>
                <w:rStyle w:val="Teksttreci"/>
                <w:rFonts w:ascii="Times New Roman" w:hAnsi="Times New Roman" w:cs="Times New Roman"/>
                <w:sz w:val="20"/>
                <w:szCs w:val="20"/>
                <w:lang w:bidi="en-US"/>
              </w:rPr>
              <w:t>III-IV</w:t>
            </w:r>
            <w:r w:rsidR="00456EC3">
              <w:rPr>
                <w:rStyle w:val="Teksttreci"/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 </w:t>
            </w:r>
            <w:r w:rsidRPr="0057514D">
              <w:rPr>
                <w:rStyle w:val="TeksttreciPogrubienie"/>
                <w:rFonts w:ascii="Times New Roman" w:eastAsiaTheme="minorHAnsi" w:hAnsi="Times New Roman" w:cs="Times New Roman"/>
                <w:sz w:val="20"/>
                <w:szCs w:val="20"/>
              </w:rPr>
              <w:t>-</w:t>
            </w:r>
            <w:r w:rsidR="00456EC3">
              <w:rPr>
                <w:rStyle w:val="TeksttreciPogrubienie"/>
                <w:rFonts w:ascii="Times New Roman" w:eastAsiaTheme="minorHAnsi" w:hAnsi="Times New Roman" w:cs="Times New Roman"/>
                <w:sz w:val="20"/>
                <w:szCs w:val="20"/>
              </w:rPr>
              <w:t xml:space="preserve"> </w:t>
            </w:r>
            <w:r w:rsidR="00E76E4E" w:rsidRPr="0057514D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ocena</w:t>
            </w:r>
            <w:r w:rsidR="00456EC3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76E4E" w:rsidRPr="0057514D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zaburzeń</w:t>
            </w:r>
            <w:r w:rsidR="00456EC3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76E4E" w:rsidRPr="0057514D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ruchowych</w:t>
            </w:r>
            <w:r w:rsidR="00456EC3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76E4E" w:rsidRPr="0057514D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i</w:t>
            </w:r>
            <w:r w:rsidR="00456EC3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514D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zaburzeń</w:t>
            </w:r>
            <w:r w:rsidR="00456EC3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514D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okresu</w:t>
            </w:r>
            <w:r w:rsidR="00456EC3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514D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późnego;</w:t>
            </w:r>
          </w:p>
          <w:p w14:paraId="3A842BB5" w14:textId="388CEB33" w:rsidR="00160112" w:rsidRPr="0057514D" w:rsidRDefault="00160112" w:rsidP="00456EC3">
            <w:pPr>
              <w:numPr>
                <w:ilvl w:val="3"/>
                <w:numId w:val="41"/>
              </w:numPr>
              <w:tabs>
                <w:tab w:val="left" w:pos="532"/>
                <w:tab w:val="left" w:pos="1135"/>
              </w:tabs>
              <w:spacing w:after="60" w:line="240" w:lineRule="auto"/>
              <w:ind w:right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514D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Becka</w:t>
            </w:r>
            <w:r w:rsidR="00456EC3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514D">
              <w:rPr>
                <w:rStyle w:val="TeksttreciPogrubienie"/>
                <w:rFonts w:ascii="Times New Roman" w:eastAsiaTheme="minorHAnsi" w:hAnsi="Times New Roman" w:cs="Times New Roman"/>
                <w:sz w:val="20"/>
                <w:szCs w:val="20"/>
              </w:rPr>
              <w:t>-</w:t>
            </w:r>
            <w:r w:rsidR="00456EC3">
              <w:rPr>
                <w:rStyle w:val="TeksttreciPogrubienie"/>
                <w:rFonts w:ascii="Times New Roman" w:eastAsiaTheme="minorHAnsi" w:hAnsi="Times New Roman" w:cs="Times New Roman"/>
                <w:sz w:val="20"/>
                <w:szCs w:val="20"/>
              </w:rPr>
              <w:t xml:space="preserve"> </w:t>
            </w:r>
            <w:r w:rsidRPr="0057514D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ocena</w:t>
            </w:r>
            <w:r w:rsidR="00456EC3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514D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nastroju;</w:t>
            </w:r>
          </w:p>
          <w:p w14:paraId="7B8D9598" w14:textId="33824CEB" w:rsidR="00FB4BB5" w:rsidRPr="0057514D" w:rsidRDefault="000C04F6" w:rsidP="00456EC3">
            <w:pPr>
              <w:numPr>
                <w:ilvl w:val="2"/>
                <w:numId w:val="41"/>
              </w:numPr>
              <w:tabs>
                <w:tab w:val="left" w:pos="674"/>
                <w:tab w:val="left" w:pos="1135"/>
              </w:tabs>
              <w:spacing w:after="60" w:line="240" w:lineRule="auto"/>
              <w:ind w:right="176"/>
              <w:jc w:val="both"/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</w:pPr>
            <w:r w:rsidRPr="0057514D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o</w:t>
            </w:r>
            <w:r w:rsidR="00160112" w:rsidRPr="0057514D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cena</w:t>
            </w:r>
            <w:r w:rsidR="00456EC3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60112" w:rsidRPr="0057514D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funkcji</w:t>
            </w:r>
            <w:r w:rsidR="00456EC3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60112" w:rsidRPr="0057514D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poznawczych</w:t>
            </w:r>
            <w:r w:rsidR="00456EC3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60112" w:rsidRPr="0057514D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(stopień</w:t>
            </w:r>
            <w:r w:rsidR="00456EC3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60112" w:rsidRPr="0057514D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otępienia)</w:t>
            </w:r>
            <w:r w:rsidR="00456EC3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60112" w:rsidRPr="0057514D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w</w:t>
            </w:r>
            <w:r w:rsidR="00456EC3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60112" w:rsidRPr="0057514D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ocenie</w:t>
            </w:r>
            <w:r w:rsidR="00456EC3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60112" w:rsidRPr="0057514D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psychologa</w:t>
            </w:r>
            <w:r w:rsidR="00E76E4E" w:rsidRPr="0057514D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01B0D611" w14:textId="5F94D920" w:rsidR="00FB4BB5" w:rsidRPr="0057514D" w:rsidRDefault="00160112" w:rsidP="00456EC3">
            <w:pPr>
              <w:numPr>
                <w:ilvl w:val="2"/>
                <w:numId w:val="41"/>
              </w:numPr>
              <w:tabs>
                <w:tab w:val="left" w:pos="674"/>
                <w:tab w:val="left" w:pos="1135"/>
              </w:tabs>
              <w:spacing w:after="60" w:line="240" w:lineRule="auto"/>
              <w:ind w:right="176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pl-PL" w:eastAsia="pl-PL" w:bidi="pl-PL"/>
              </w:rPr>
            </w:pPr>
            <w:r w:rsidRPr="0057514D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morfologia</w:t>
            </w:r>
            <w:r w:rsidR="00456EC3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514D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krwi</w:t>
            </w:r>
            <w:r w:rsidR="00456EC3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514D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z</w:t>
            </w:r>
            <w:r w:rsidR="00456EC3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514D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rozmazem;</w:t>
            </w:r>
          </w:p>
          <w:p w14:paraId="40892E34" w14:textId="46BCF310" w:rsidR="00FB4BB5" w:rsidRPr="0057514D" w:rsidRDefault="00D42C78" w:rsidP="00456EC3">
            <w:pPr>
              <w:numPr>
                <w:ilvl w:val="2"/>
                <w:numId w:val="41"/>
              </w:numPr>
              <w:tabs>
                <w:tab w:val="left" w:pos="674"/>
                <w:tab w:val="left" w:pos="1135"/>
              </w:tabs>
              <w:spacing w:after="60" w:line="240" w:lineRule="auto"/>
              <w:ind w:right="176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pl-PL" w:eastAsia="pl-PL" w:bidi="pl-PL"/>
              </w:rPr>
            </w:pPr>
            <w:r w:rsidRPr="0057514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oznaczenie</w:t>
            </w:r>
            <w:r w:rsidR="00456EC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57514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aktywności</w:t>
            </w:r>
            <w:r w:rsidR="00456EC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57514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transaminaz</w:t>
            </w:r>
            <w:r w:rsidR="00456EC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57514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(</w:t>
            </w:r>
            <w:proofErr w:type="spellStart"/>
            <w:r w:rsidRPr="0057514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AspAT</w:t>
            </w:r>
            <w:proofErr w:type="spellEnd"/>
            <w:r w:rsidRPr="0057514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,</w:t>
            </w:r>
            <w:r w:rsidR="00456EC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57514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AlAT</w:t>
            </w:r>
            <w:proofErr w:type="spellEnd"/>
            <w:r w:rsidRPr="0057514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  <w:r w:rsidR="00160112" w:rsidRPr="0057514D">
              <w:rPr>
                <w:rStyle w:val="TeksttreciPogrubienie"/>
                <w:rFonts w:ascii="Times New Roman" w:eastAsiaTheme="minorHAnsi" w:hAnsi="Times New Roman" w:cs="Times New Roman"/>
                <w:sz w:val="20"/>
                <w:szCs w:val="20"/>
              </w:rPr>
              <w:t>;</w:t>
            </w:r>
          </w:p>
          <w:p w14:paraId="69BE4EE4" w14:textId="0AC055C8" w:rsidR="00FB4BB5" w:rsidRPr="0057514D" w:rsidRDefault="00160112" w:rsidP="00456EC3">
            <w:pPr>
              <w:numPr>
                <w:ilvl w:val="2"/>
                <w:numId w:val="41"/>
              </w:numPr>
              <w:tabs>
                <w:tab w:val="left" w:pos="674"/>
                <w:tab w:val="left" w:pos="1135"/>
              </w:tabs>
              <w:spacing w:after="60" w:line="240" w:lineRule="auto"/>
              <w:ind w:right="176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pl-PL" w:eastAsia="pl-PL" w:bidi="pl-PL"/>
              </w:rPr>
            </w:pPr>
            <w:r w:rsidRPr="0057514D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poziom</w:t>
            </w:r>
            <w:r w:rsidR="00456EC3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514D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kreatyniny</w:t>
            </w:r>
            <w:r w:rsidR="00456EC3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514D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i</w:t>
            </w:r>
            <w:r w:rsidR="00456EC3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514D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mocznika</w:t>
            </w:r>
            <w:r w:rsidR="00456EC3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514D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w</w:t>
            </w:r>
            <w:r w:rsidR="00456EC3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514D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surowicy;</w:t>
            </w:r>
          </w:p>
          <w:p w14:paraId="44E55E0A" w14:textId="49ADF918" w:rsidR="00FB4BB5" w:rsidRPr="0057514D" w:rsidRDefault="00160112" w:rsidP="00456EC3">
            <w:pPr>
              <w:numPr>
                <w:ilvl w:val="2"/>
                <w:numId w:val="41"/>
              </w:numPr>
              <w:tabs>
                <w:tab w:val="left" w:pos="674"/>
                <w:tab w:val="left" w:pos="1135"/>
              </w:tabs>
              <w:spacing w:after="60" w:line="240" w:lineRule="auto"/>
              <w:ind w:right="176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pl-PL" w:eastAsia="pl-PL" w:bidi="pl-PL"/>
              </w:rPr>
            </w:pPr>
            <w:r w:rsidRPr="0057514D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badanie</w:t>
            </w:r>
            <w:r w:rsidR="00456EC3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514D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mające</w:t>
            </w:r>
            <w:r w:rsidR="00456EC3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514D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na</w:t>
            </w:r>
            <w:r w:rsidR="00456EC3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514D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ce</w:t>
            </w:r>
            <w:r w:rsidR="00E76E4E" w:rsidRPr="0057514D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lu</w:t>
            </w:r>
            <w:r w:rsidR="00456EC3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76E4E" w:rsidRPr="0057514D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wykluczenie</w:t>
            </w:r>
            <w:r w:rsidR="00456EC3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76E4E" w:rsidRPr="0057514D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ciąży</w:t>
            </w:r>
            <w:r w:rsidR="00456EC3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76E4E" w:rsidRPr="0057514D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u</w:t>
            </w:r>
            <w:r w:rsidR="00456EC3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76E4E" w:rsidRPr="0057514D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kobiet</w:t>
            </w:r>
            <w:r w:rsidR="00456EC3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76E4E" w:rsidRPr="0057514D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w</w:t>
            </w:r>
            <w:r w:rsidR="00456EC3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514D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wieku</w:t>
            </w:r>
            <w:r w:rsidR="00456EC3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514D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rozrodczym;</w:t>
            </w:r>
          </w:p>
          <w:p w14:paraId="2E557DFA" w14:textId="723BAD34" w:rsidR="00160112" w:rsidRDefault="00160112" w:rsidP="00456EC3">
            <w:pPr>
              <w:numPr>
                <w:ilvl w:val="2"/>
                <w:numId w:val="41"/>
              </w:numPr>
              <w:tabs>
                <w:tab w:val="left" w:pos="674"/>
                <w:tab w:val="left" w:pos="1135"/>
              </w:tabs>
              <w:spacing w:after="60" w:line="240" w:lineRule="auto"/>
              <w:ind w:right="176"/>
              <w:jc w:val="both"/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</w:pPr>
            <w:r w:rsidRPr="0057514D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badanie</w:t>
            </w:r>
            <w:r w:rsidR="00456EC3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514D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EKG</w:t>
            </w:r>
            <w:r w:rsidR="000C04F6" w:rsidRPr="0057514D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041D839" w14:textId="77777777" w:rsidR="00456EC3" w:rsidRPr="0057514D" w:rsidRDefault="00456EC3" w:rsidP="00456EC3">
            <w:pPr>
              <w:tabs>
                <w:tab w:val="left" w:pos="674"/>
                <w:tab w:val="left" w:pos="1135"/>
              </w:tabs>
              <w:spacing w:after="60" w:line="240" w:lineRule="auto"/>
              <w:ind w:left="397" w:right="176"/>
              <w:jc w:val="both"/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</w:pPr>
          </w:p>
          <w:p w14:paraId="20CE9938" w14:textId="5B826806" w:rsidR="00160112" w:rsidRPr="0057514D" w:rsidRDefault="00160112" w:rsidP="00456EC3">
            <w:pPr>
              <w:pStyle w:val="Akapitzlist"/>
              <w:numPr>
                <w:ilvl w:val="1"/>
                <w:numId w:val="41"/>
              </w:numPr>
              <w:tabs>
                <w:tab w:val="left" w:pos="568"/>
              </w:tabs>
              <w:spacing w:after="60" w:line="240" w:lineRule="auto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514D">
              <w:rPr>
                <w:rStyle w:val="TeksttreciPogrubienie"/>
                <w:rFonts w:ascii="Times New Roman" w:eastAsiaTheme="minorHAnsi" w:hAnsi="Times New Roman" w:cs="Times New Roman"/>
                <w:sz w:val="20"/>
                <w:szCs w:val="20"/>
              </w:rPr>
              <w:t>Monitorowanie</w:t>
            </w:r>
            <w:r w:rsidR="00456EC3">
              <w:rPr>
                <w:rStyle w:val="TeksttreciPogrubienie"/>
                <w:rFonts w:ascii="Times New Roman" w:eastAsiaTheme="minorHAnsi" w:hAnsi="Times New Roman" w:cs="Times New Roman"/>
                <w:sz w:val="20"/>
                <w:szCs w:val="20"/>
              </w:rPr>
              <w:t xml:space="preserve"> </w:t>
            </w:r>
            <w:r w:rsidRPr="0057514D">
              <w:rPr>
                <w:rStyle w:val="TeksttreciPogrubienie"/>
                <w:rFonts w:ascii="Times New Roman" w:eastAsiaTheme="minorHAnsi" w:hAnsi="Times New Roman" w:cs="Times New Roman"/>
                <w:sz w:val="20"/>
                <w:szCs w:val="20"/>
              </w:rPr>
              <w:t>leczenia</w:t>
            </w:r>
            <w:r w:rsidR="00456EC3">
              <w:rPr>
                <w:rStyle w:val="TeksttreciPogrubienie"/>
                <w:rFonts w:ascii="Times New Roman" w:eastAsiaTheme="minorHAnsi" w:hAnsi="Times New Roman" w:cs="Times New Roman"/>
                <w:sz w:val="20"/>
                <w:szCs w:val="20"/>
              </w:rPr>
              <w:t xml:space="preserve"> </w:t>
            </w:r>
            <w:r w:rsidRPr="0057514D">
              <w:rPr>
                <w:rStyle w:val="TeksttreciPogrubienie"/>
                <w:rFonts w:ascii="Times New Roman" w:eastAsiaTheme="minorHAnsi" w:hAnsi="Times New Roman" w:cs="Times New Roman"/>
                <w:sz w:val="20"/>
                <w:szCs w:val="20"/>
              </w:rPr>
              <w:t>apomorfiną</w:t>
            </w:r>
          </w:p>
          <w:p w14:paraId="30D8B211" w14:textId="2C8F0707" w:rsidR="00B802CA" w:rsidRPr="0057514D" w:rsidRDefault="00456EC3" w:rsidP="00456EC3">
            <w:pPr>
              <w:pStyle w:val="Akapitzlist"/>
              <w:numPr>
                <w:ilvl w:val="2"/>
                <w:numId w:val="41"/>
              </w:numPr>
              <w:spacing w:after="60" w:line="240" w:lineRule="auto"/>
              <w:ind w:right="141"/>
              <w:contextualSpacing w:val="0"/>
              <w:jc w:val="both"/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</w:pPr>
            <w:r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802CA" w:rsidRPr="0057514D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>morfologia</w:t>
            </w:r>
            <w:r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="00B802CA" w:rsidRPr="0057514D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>krwi</w:t>
            </w:r>
            <w:r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="00B802CA" w:rsidRPr="0057514D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>z</w:t>
            </w:r>
            <w:r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="00B802CA" w:rsidRPr="0057514D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>rozmazem,</w:t>
            </w:r>
            <w:r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="00B802CA" w:rsidRPr="0057514D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>co</w:t>
            </w:r>
            <w:r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="00B802CA" w:rsidRPr="0057514D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="00B802CA" w:rsidRPr="0057514D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>miesięcy;</w:t>
            </w:r>
          </w:p>
          <w:p w14:paraId="0433FCE9" w14:textId="63A97871" w:rsidR="00B802CA" w:rsidRPr="0057514D" w:rsidRDefault="00B802CA" w:rsidP="00456EC3">
            <w:pPr>
              <w:pStyle w:val="Akapitzlist"/>
              <w:numPr>
                <w:ilvl w:val="2"/>
                <w:numId w:val="41"/>
              </w:numPr>
              <w:spacing w:after="60" w:line="240" w:lineRule="auto"/>
              <w:ind w:right="141"/>
              <w:contextualSpacing w:val="0"/>
              <w:jc w:val="both"/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</w:pPr>
            <w:proofErr w:type="spellStart"/>
            <w:r w:rsidRPr="0057514D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>AspAT</w:t>
            </w:r>
            <w:proofErr w:type="spellEnd"/>
            <w:r w:rsidRPr="0057514D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>,</w:t>
            </w:r>
            <w:r w:rsidR="00456EC3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57514D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>AlAT</w:t>
            </w:r>
            <w:proofErr w:type="spellEnd"/>
            <w:r w:rsidRPr="0057514D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>,</w:t>
            </w:r>
            <w:r w:rsidR="00456EC3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Pr="0057514D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>co</w:t>
            </w:r>
            <w:r w:rsidR="00456EC3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Pr="0057514D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>6</w:t>
            </w:r>
            <w:r w:rsidR="00456EC3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Pr="0057514D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>miesięcy;</w:t>
            </w:r>
          </w:p>
          <w:p w14:paraId="597A3C1A" w14:textId="7D2F051C" w:rsidR="00B802CA" w:rsidRPr="0057514D" w:rsidRDefault="006C7698" w:rsidP="00456EC3">
            <w:pPr>
              <w:pStyle w:val="Akapitzlist"/>
              <w:numPr>
                <w:ilvl w:val="2"/>
                <w:numId w:val="41"/>
              </w:numPr>
              <w:spacing w:after="60" w:line="240" w:lineRule="auto"/>
              <w:ind w:right="141"/>
              <w:contextualSpacing w:val="0"/>
              <w:jc w:val="both"/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</w:pPr>
            <w:r w:rsidRPr="0057514D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>o</w:t>
            </w:r>
            <w:r w:rsidR="00B802CA" w:rsidRPr="0057514D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>cena</w:t>
            </w:r>
            <w:r w:rsidR="00456EC3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="00B802CA" w:rsidRPr="0057514D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>stanu</w:t>
            </w:r>
            <w:r w:rsidR="00456EC3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="00B802CA" w:rsidRPr="0057514D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>ruchowego</w:t>
            </w:r>
            <w:r w:rsidR="00456EC3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="00B802CA" w:rsidRPr="0057514D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>(czas</w:t>
            </w:r>
            <w:r w:rsidR="00456EC3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="00B802CA" w:rsidRPr="0057514D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>spędzany</w:t>
            </w:r>
            <w:r w:rsidR="00456EC3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="00B802CA" w:rsidRPr="0057514D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>w</w:t>
            </w:r>
            <w:r w:rsidR="00456EC3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="00B802CA" w:rsidRPr="0057514D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>stanie</w:t>
            </w:r>
            <w:r w:rsidR="00456EC3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="00B802CA" w:rsidRPr="0057514D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>off</w:t>
            </w:r>
            <w:r w:rsidR="00456EC3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="00B802CA" w:rsidRPr="0057514D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>/</w:t>
            </w:r>
            <w:r w:rsidR="00456EC3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="00B802CA" w:rsidRPr="0057514D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>on</w:t>
            </w:r>
            <w:r w:rsidR="00456EC3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="00B802CA" w:rsidRPr="0057514D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>z</w:t>
            </w:r>
            <w:r w:rsidR="00456EC3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="00B802CA" w:rsidRPr="0057514D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>uciążliwymi</w:t>
            </w:r>
            <w:r w:rsidR="00456EC3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="00B802CA" w:rsidRPr="0057514D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>dyskinezami)</w:t>
            </w:r>
            <w:r w:rsidR="00456EC3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="00B802CA" w:rsidRPr="0057514D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>co</w:t>
            </w:r>
            <w:r w:rsidR="00456EC3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="00B802CA" w:rsidRPr="0057514D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>3</w:t>
            </w:r>
            <w:r w:rsidR="00456EC3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="00B802CA" w:rsidRPr="0057514D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>miesiące</w:t>
            </w:r>
            <w:r w:rsidR="00456EC3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="00B802CA" w:rsidRPr="0057514D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>w</w:t>
            </w:r>
            <w:r w:rsidR="00456EC3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="00B802CA" w:rsidRPr="0057514D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>pierwszym</w:t>
            </w:r>
            <w:r w:rsidR="00456EC3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="00B802CA" w:rsidRPr="0057514D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>roku</w:t>
            </w:r>
            <w:r w:rsidR="00456EC3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="00B802CA" w:rsidRPr="0057514D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>terapii,</w:t>
            </w:r>
            <w:r w:rsidR="00456EC3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="00B802CA" w:rsidRPr="0057514D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>a</w:t>
            </w:r>
            <w:r w:rsidR="00456EC3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="00B802CA" w:rsidRPr="0057514D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>następnie</w:t>
            </w:r>
            <w:r w:rsidR="00456EC3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="00B802CA" w:rsidRPr="0057514D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>co</w:t>
            </w:r>
            <w:r w:rsidR="00456EC3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="00B802CA" w:rsidRPr="0057514D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>6</w:t>
            </w:r>
            <w:r w:rsidR="00456EC3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="00B802CA" w:rsidRPr="0057514D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>miesięcy;</w:t>
            </w:r>
          </w:p>
          <w:p w14:paraId="416099E5" w14:textId="44B8BB32" w:rsidR="00B802CA" w:rsidRPr="0057514D" w:rsidRDefault="00B802CA" w:rsidP="00456EC3">
            <w:pPr>
              <w:pStyle w:val="Akapitzlist"/>
              <w:numPr>
                <w:ilvl w:val="2"/>
                <w:numId w:val="41"/>
              </w:numPr>
              <w:spacing w:after="60" w:line="240" w:lineRule="auto"/>
              <w:ind w:right="141"/>
              <w:contextualSpacing w:val="0"/>
              <w:jc w:val="both"/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</w:pPr>
            <w:r w:rsidRPr="0057514D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>badanie</w:t>
            </w:r>
            <w:r w:rsidR="00456EC3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Pr="0057514D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>neuropsychologiczne,</w:t>
            </w:r>
            <w:r w:rsidR="00456EC3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57514D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>tj</w:t>
            </w:r>
            <w:proofErr w:type="spellEnd"/>
            <w:r w:rsidRPr="0057514D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>:</w:t>
            </w:r>
          </w:p>
          <w:p w14:paraId="31FCC7F9" w14:textId="6DC86FC4" w:rsidR="00B802CA" w:rsidRPr="0057514D" w:rsidRDefault="00B802CA" w:rsidP="00456EC3">
            <w:pPr>
              <w:pStyle w:val="Akapitzlist"/>
              <w:numPr>
                <w:ilvl w:val="3"/>
                <w:numId w:val="41"/>
              </w:numPr>
              <w:spacing w:after="60" w:line="240" w:lineRule="auto"/>
              <w:ind w:right="141"/>
              <w:contextualSpacing w:val="0"/>
              <w:jc w:val="both"/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</w:pPr>
            <w:r w:rsidRPr="0057514D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>ocena</w:t>
            </w:r>
            <w:r w:rsidR="00456EC3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Pr="0057514D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>nastroju</w:t>
            </w:r>
            <w:r w:rsidR="00456EC3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Pr="0057514D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>(kwestionariusz</w:t>
            </w:r>
            <w:r w:rsidR="00456EC3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Pr="0057514D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>Becka),</w:t>
            </w:r>
            <w:r w:rsidR="00456EC3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Pr="0057514D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>co</w:t>
            </w:r>
            <w:r w:rsidR="00456EC3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Pr="0057514D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>6</w:t>
            </w:r>
            <w:r w:rsidR="00456EC3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Pr="0057514D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>mies.;</w:t>
            </w:r>
          </w:p>
          <w:p w14:paraId="499076DF" w14:textId="015EB04A" w:rsidR="00B802CA" w:rsidRPr="0057514D" w:rsidRDefault="00B802CA" w:rsidP="00456EC3">
            <w:pPr>
              <w:pStyle w:val="Akapitzlist"/>
              <w:numPr>
                <w:ilvl w:val="3"/>
                <w:numId w:val="41"/>
              </w:numPr>
              <w:spacing w:after="60" w:line="240" w:lineRule="auto"/>
              <w:ind w:right="141"/>
              <w:contextualSpacing w:val="0"/>
              <w:jc w:val="both"/>
              <w:rPr>
                <w:rStyle w:val="Teksttreci"/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57514D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>ocena</w:t>
            </w:r>
            <w:r w:rsidR="00456EC3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Pr="0057514D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>zaburzeń</w:t>
            </w:r>
            <w:r w:rsidR="00456EC3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Pr="0057514D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>poznawczych</w:t>
            </w:r>
            <w:r w:rsidR="00456EC3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Pr="0057514D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>(skala</w:t>
            </w:r>
            <w:r w:rsidR="00456EC3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57514D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>Addenbrooke’s</w:t>
            </w:r>
            <w:proofErr w:type="spellEnd"/>
            <w:r w:rsidR="00456EC3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57514D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>Cognitive</w:t>
            </w:r>
            <w:proofErr w:type="spellEnd"/>
            <w:r w:rsidR="00456EC3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57514D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>Examination</w:t>
            </w:r>
            <w:proofErr w:type="spellEnd"/>
            <w:r w:rsidRPr="0057514D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>),</w:t>
            </w:r>
            <w:r w:rsidR="00456EC3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Pr="0057514D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>co</w:t>
            </w:r>
            <w:r w:rsidR="00456EC3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Pr="0057514D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>12</w:t>
            </w:r>
            <w:r w:rsidR="00456EC3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Pr="0057514D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>mies.</w:t>
            </w:r>
            <w:r w:rsidR="00032622" w:rsidRPr="0057514D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>;</w:t>
            </w:r>
          </w:p>
          <w:p w14:paraId="4A547140" w14:textId="6CED7CC5" w:rsidR="00160112" w:rsidRPr="0057514D" w:rsidRDefault="00160112" w:rsidP="00456EC3">
            <w:pPr>
              <w:pStyle w:val="Akapitzlist"/>
              <w:widowControl/>
              <w:numPr>
                <w:ilvl w:val="2"/>
                <w:numId w:val="41"/>
              </w:numPr>
              <w:spacing w:after="60" w:line="240" w:lineRule="auto"/>
              <w:ind w:right="146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7514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>po</w:t>
            </w:r>
            <w:r w:rsidR="00456EC3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 xml:space="preserve"> </w:t>
            </w:r>
            <w:r w:rsidRPr="0057514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>30</w:t>
            </w:r>
            <w:r w:rsidR="00456EC3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 xml:space="preserve"> </w:t>
            </w:r>
            <w:r w:rsidRPr="0057514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>dniach</w:t>
            </w:r>
            <w:r w:rsidR="00456EC3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 xml:space="preserve"> </w:t>
            </w:r>
            <w:r w:rsidRPr="0057514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>od</w:t>
            </w:r>
            <w:r w:rsidR="00456EC3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 xml:space="preserve"> </w:t>
            </w:r>
            <w:r w:rsidRPr="0057514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>pierwszego</w:t>
            </w:r>
            <w:r w:rsidR="00456EC3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 xml:space="preserve"> </w:t>
            </w:r>
            <w:r w:rsidRPr="0057514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>podania</w:t>
            </w:r>
            <w:r w:rsidR="00456EC3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 xml:space="preserve"> </w:t>
            </w:r>
            <w:r w:rsidRPr="0057514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>apomorfiny</w:t>
            </w:r>
            <w:r w:rsidR="00456EC3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 xml:space="preserve"> </w:t>
            </w:r>
            <w:r w:rsidR="00032622" w:rsidRPr="0057514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>wykonanie</w:t>
            </w:r>
            <w:r w:rsidR="00456EC3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 xml:space="preserve"> </w:t>
            </w:r>
            <w:r w:rsidR="00032622" w:rsidRPr="0057514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>następujących</w:t>
            </w:r>
            <w:r w:rsidR="00456EC3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 xml:space="preserve"> </w:t>
            </w:r>
            <w:r w:rsidR="00032622" w:rsidRPr="0057514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>badań</w:t>
            </w:r>
            <w:r w:rsidRPr="0057514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>:</w:t>
            </w:r>
          </w:p>
          <w:p w14:paraId="24897A58" w14:textId="749121E9" w:rsidR="00E76E4E" w:rsidRPr="0057514D" w:rsidRDefault="00160112" w:rsidP="00456EC3">
            <w:pPr>
              <w:pStyle w:val="Akapitzlist"/>
              <w:numPr>
                <w:ilvl w:val="3"/>
                <w:numId w:val="41"/>
              </w:numPr>
              <w:tabs>
                <w:tab w:val="left" w:pos="993"/>
              </w:tabs>
              <w:spacing w:after="60" w:line="240" w:lineRule="auto"/>
              <w:ind w:right="146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514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>morfologia</w:t>
            </w:r>
            <w:r w:rsidR="00456EC3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 xml:space="preserve"> </w:t>
            </w:r>
            <w:r w:rsidRPr="0057514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>krwi</w:t>
            </w:r>
            <w:r w:rsidR="00456EC3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 xml:space="preserve"> </w:t>
            </w:r>
            <w:r w:rsidRPr="0057514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>z</w:t>
            </w:r>
            <w:r w:rsidR="00456EC3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 xml:space="preserve"> </w:t>
            </w:r>
            <w:r w:rsidRPr="0057514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>rozmazem;</w:t>
            </w:r>
          </w:p>
          <w:p w14:paraId="4927507E" w14:textId="641BA810" w:rsidR="00E76E4E" w:rsidRPr="0057514D" w:rsidRDefault="00160112" w:rsidP="00456EC3">
            <w:pPr>
              <w:pStyle w:val="Akapitzlist"/>
              <w:numPr>
                <w:ilvl w:val="3"/>
                <w:numId w:val="41"/>
              </w:numPr>
              <w:tabs>
                <w:tab w:val="left" w:pos="993"/>
              </w:tabs>
              <w:spacing w:after="60" w:line="240" w:lineRule="auto"/>
              <w:ind w:right="146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514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>badanie</w:t>
            </w:r>
            <w:r w:rsidR="00456EC3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 xml:space="preserve"> </w:t>
            </w:r>
            <w:r w:rsidRPr="0057514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>ogólne</w:t>
            </w:r>
            <w:r w:rsidR="00456EC3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 xml:space="preserve"> </w:t>
            </w:r>
            <w:r w:rsidRPr="0057514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>moczu;</w:t>
            </w:r>
          </w:p>
          <w:p w14:paraId="536BFFE9" w14:textId="285A02FC" w:rsidR="00E76E4E" w:rsidRPr="0057514D" w:rsidRDefault="00C86C26" w:rsidP="00456EC3">
            <w:pPr>
              <w:pStyle w:val="Akapitzlist"/>
              <w:numPr>
                <w:ilvl w:val="3"/>
                <w:numId w:val="41"/>
              </w:numPr>
              <w:tabs>
                <w:tab w:val="left" w:pos="993"/>
              </w:tabs>
              <w:spacing w:after="60" w:line="240" w:lineRule="auto"/>
              <w:ind w:right="146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514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oznaczenie</w:t>
            </w:r>
            <w:r w:rsidR="00456EC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57514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aktywności</w:t>
            </w:r>
            <w:r w:rsidR="00456EC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57514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transaminaz</w:t>
            </w:r>
            <w:r w:rsidR="00456EC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57514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(</w:t>
            </w:r>
            <w:proofErr w:type="spellStart"/>
            <w:r w:rsidRPr="0057514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AspAT</w:t>
            </w:r>
            <w:proofErr w:type="spellEnd"/>
            <w:r w:rsidRPr="0057514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,</w:t>
            </w:r>
            <w:r w:rsidR="00456EC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57514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AlAT</w:t>
            </w:r>
            <w:proofErr w:type="spellEnd"/>
            <w:r w:rsidRPr="0057514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  <w:r w:rsidR="00160112" w:rsidRPr="0057514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>;</w:t>
            </w:r>
          </w:p>
          <w:p w14:paraId="71457006" w14:textId="1B617659" w:rsidR="00E76E4E" w:rsidRPr="0057514D" w:rsidRDefault="00160112" w:rsidP="00456EC3">
            <w:pPr>
              <w:pStyle w:val="Akapitzlist"/>
              <w:numPr>
                <w:ilvl w:val="3"/>
                <w:numId w:val="41"/>
              </w:numPr>
              <w:tabs>
                <w:tab w:val="left" w:pos="993"/>
              </w:tabs>
              <w:spacing w:after="60" w:line="240" w:lineRule="auto"/>
              <w:ind w:right="146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7514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>poziom</w:t>
            </w:r>
            <w:r w:rsidR="00456EC3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 xml:space="preserve"> </w:t>
            </w:r>
            <w:r w:rsidRPr="0057514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>kreatyniny</w:t>
            </w:r>
            <w:r w:rsidR="00456EC3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 xml:space="preserve"> </w:t>
            </w:r>
            <w:r w:rsidRPr="0057514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>i</w:t>
            </w:r>
            <w:r w:rsidR="00456EC3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 xml:space="preserve"> </w:t>
            </w:r>
            <w:r w:rsidRPr="0057514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>mocznika</w:t>
            </w:r>
            <w:r w:rsidR="00456EC3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 xml:space="preserve"> </w:t>
            </w:r>
            <w:r w:rsidRPr="0057514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>w</w:t>
            </w:r>
            <w:r w:rsidR="00456EC3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 xml:space="preserve"> </w:t>
            </w:r>
            <w:r w:rsidRPr="0057514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>surowicy;</w:t>
            </w:r>
          </w:p>
          <w:p w14:paraId="0FE782FB" w14:textId="504FAE36" w:rsidR="00E76E4E" w:rsidRPr="0057514D" w:rsidRDefault="00160112" w:rsidP="00456EC3">
            <w:pPr>
              <w:pStyle w:val="Akapitzlist"/>
              <w:numPr>
                <w:ilvl w:val="3"/>
                <w:numId w:val="41"/>
              </w:numPr>
              <w:tabs>
                <w:tab w:val="left" w:pos="993"/>
              </w:tabs>
              <w:spacing w:after="60" w:line="240" w:lineRule="auto"/>
              <w:ind w:right="146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514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>poziom</w:t>
            </w:r>
            <w:r w:rsidR="00456EC3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 xml:space="preserve"> </w:t>
            </w:r>
            <w:r w:rsidRPr="0057514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>bilirubiny;</w:t>
            </w:r>
          </w:p>
          <w:p w14:paraId="3F9880C5" w14:textId="45511977" w:rsidR="00160112" w:rsidRPr="0057514D" w:rsidRDefault="00160112" w:rsidP="00456EC3">
            <w:pPr>
              <w:pStyle w:val="Akapitzlist"/>
              <w:numPr>
                <w:ilvl w:val="3"/>
                <w:numId w:val="41"/>
              </w:numPr>
              <w:tabs>
                <w:tab w:val="left" w:pos="993"/>
              </w:tabs>
              <w:spacing w:after="60" w:line="240" w:lineRule="auto"/>
              <w:ind w:right="146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514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>badanie</w:t>
            </w:r>
            <w:r w:rsidR="00456EC3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 xml:space="preserve"> </w:t>
            </w:r>
            <w:r w:rsidRPr="0057514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>EKG</w:t>
            </w:r>
            <w:r w:rsidR="00E53230" w:rsidRPr="0057514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>;</w:t>
            </w:r>
          </w:p>
          <w:p w14:paraId="47C096FF" w14:textId="70C27E03" w:rsidR="00160112" w:rsidRPr="0057514D" w:rsidRDefault="00160112" w:rsidP="00456EC3">
            <w:pPr>
              <w:pStyle w:val="Akapitzlist"/>
              <w:numPr>
                <w:ilvl w:val="2"/>
                <w:numId w:val="41"/>
              </w:numPr>
              <w:tabs>
                <w:tab w:val="left" w:pos="713"/>
              </w:tabs>
              <w:spacing w:after="60" w:line="240" w:lineRule="auto"/>
              <w:ind w:right="146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7514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>kontrola</w:t>
            </w:r>
            <w:r w:rsidR="00456EC3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 xml:space="preserve"> </w:t>
            </w:r>
            <w:r w:rsidRPr="0057514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>stanu</w:t>
            </w:r>
            <w:r w:rsidR="00456EC3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 xml:space="preserve"> </w:t>
            </w:r>
            <w:r w:rsidRPr="0057514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>pacjenta</w:t>
            </w:r>
            <w:r w:rsidR="00456EC3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 xml:space="preserve"> </w:t>
            </w:r>
            <w:r w:rsidR="00E76E4E" w:rsidRPr="0057514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>co</w:t>
            </w:r>
            <w:r w:rsidR="00456EC3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 xml:space="preserve"> </w:t>
            </w:r>
            <w:r w:rsidR="00E76E4E" w:rsidRPr="0057514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>miesiąc</w:t>
            </w:r>
            <w:r w:rsidR="00456EC3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 xml:space="preserve"> </w:t>
            </w:r>
            <w:r w:rsidR="00E76E4E" w:rsidRPr="0057514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>w</w:t>
            </w:r>
            <w:r w:rsidR="00456EC3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 xml:space="preserve"> </w:t>
            </w:r>
            <w:r w:rsidR="00E76E4E" w:rsidRPr="0057514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>ciągu</w:t>
            </w:r>
            <w:r w:rsidR="00456EC3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 xml:space="preserve"> </w:t>
            </w:r>
            <w:r w:rsidR="00E76E4E" w:rsidRPr="0057514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>pierwszych</w:t>
            </w:r>
            <w:r w:rsidR="00456EC3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 xml:space="preserve"> </w:t>
            </w:r>
            <w:r w:rsidR="00E76E4E" w:rsidRPr="0057514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>3</w:t>
            </w:r>
            <w:r w:rsidR="00456EC3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 xml:space="preserve"> </w:t>
            </w:r>
            <w:r w:rsidRPr="0057514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>miesięcy</w:t>
            </w:r>
            <w:r w:rsidR="00456EC3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 xml:space="preserve"> </w:t>
            </w:r>
            <w:r w:rsidRPr="0057514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>leczenia,</w:t>
            </w:r>
            <w:r w:rsidR="00456EC3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 xml:space="preserve"> </w:t>
            </w:r>
            <w:r w:rsidRPr="0057514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>a</w:t>
            </w:r>
            <w:r w:rsidR="00456EC3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 xml:space="preserve"> </w:t>
            </w:r>
            <w:r w:rsidRPr="0057514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>następnie</w:t>
            </w:r>
            <w:r w:rsidR="00456EC3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 xml:space="preserve"> </w:t>
            </w:r>
            <w:r w:rsidRPr="0057514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>co</w:t>
            </w:r>
            <w:r w:rsidR="00456EC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57514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>3</w:t>
            </w:r>
            <w:r w:rsidR="00456EC3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 xml:space="preserve"> </w:t>
            </w:r>
            <w:r w:rsidRPr="0057514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>miesiące;</w:t>
            </w:r>
          </w:p>
          <w:p w14:paraId="426D9E23" w14:textId="13F09B3A" w:rsidR="00160112" w:rsidRPr="0057514D" w:rsidRDefault="00160112" w:rsidP="00456EC3">
            <w:pPr>
              <w:numPr>
                <w:ilvl w:val="2"/>
                <w:numId w:val="41"/>
              </w:numPr>
              <w:tabs>
                <w:tab w:val="left" w:pos="713"/>
              </w:tabs>
              <w:spacing w:after="60" w:line="240" w:lineRule="auto"/>
              <w:ind w:right="146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7514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>po</w:t>
            </w:r>
            <w:r w:rsidR="00456EC3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 xml:space="preserve"> </w:t>
            </w:r>
            <w:r w:rsidRPr="0057514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>ustaleniu</w:t>
            </w:r>
            <w:r w:rsidR="00456EC3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 xml:space="preserve"> </w:t>
            </w:r>
            <w:r w:rsidRPr="0057514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>sposobu</w:t>
            </w:r>
            <w:r w:rsidR="00456EC3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 xml:space="preserve"> </w:t>
            </w:r>
            <w:r w:rsidRPr="0057514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>dawkowania</w:t>
            </w:r>
            <w:r w:rsidR="00456EC3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 xml:space="preserve"> </w:t>
            </w:r>
            <w:r w:rsidRPr="0057514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>co</w:t>
            </w:r>
            <w:r w:rsidR="00456EC3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 xml:space="preserve"> </w:t>
            </w:r>
            <w:r w:rsidRPr="0057514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>12</w:t>
            </w:r>
            <w:r w:rsidR="00456EC3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 xml:space="preserve"> </w:t>
            </w:r>
            <w:r w:rsidRPr="0057514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>miesięcy</w:t>
            </w:r>
            <w:r w:rsidR="00456EC3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 xml:space="preserve"> </w:t>
            </w:r>
            <w:r w:rsidR="008E462D" w:rsidRPr="0057514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>wykonuje</w:t>
            </w:r>
            <w:r w:rsidR="00456EC3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 xml:space="preserve"> </w:t>
            </w:r>
            <w:r w:rsidR="008E462D" w:rsidRPr="0057514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>się</w:t>
            </w:r>
            <w:r w:rsidR="00456EC3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 xml:space="preserve"> </w:t>
            </w:r>
            <w:r w:rsidRPr="0057514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>badania:</w:t>
            </w:r>
          </w:p>
          <w:p w14:paraId="025874F8" w14:textId="5E51D5C7" w:rsidR="00160112" w:rsidRPr="0057514D" w:rsidRDefault="00456EC3" w:rsidP="00456EC3">
            <w:pPr>
              <w:pStyle w:val="Akapitzlist"/>
              <w:numPr>
                <w:ilvl w:val="3"/>
                <w:numId w:val="41"/>
              </w:numPr>
              <w:spacing w:after="60" w:line="240" w:lineRule="auto"/>
              <w:ind w:right="146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 xml:space="preserve"> </w:t>
            </w:r>
            <w:r w:rsidR="00160112" w:rsidRPr="0057514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>morfologia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 xml:space="preserve"> </w:t>
            </w:r>
            <w:r w:rsidR="00160112" w:rsidRPr="0057514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>krwi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 xml:space="preserve"> </w:t>
            </w:r>
            <w:r w:rsidR="00160112" w:rsidRPr="0057514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>z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 xml:space="preserve"> </w:t>
            </w:r>
            <w:r w:rsidR="00160112" w:rsidRPr="0057514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>rozmazem;</w:t>
            </w:r>
          </w:p>
          <w:p w14:paraId="117BCE5E" w14:textId="2D6FC382" w:rsidR="00160112" w:rsidRPr="0057514D" w:rsidRDefault="008E462D" w:rsidP="00456EC3">
            <w:pPr>
              <w:numPr>
                <w:ilvl w:val="3"/>
                <w:numId w:val="41"/>
              </w:numPr>
              <w:spacing w:after="60" w:line="240" w:lineRule="auto"/>
              <w:ind w:right="1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514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oznaczenie</w:t>
            </w:r>
            <w:r w:rsidR="00456EC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57514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aktywności</w:t>
            </w:r>
            <w:r w:rsidR="00456EC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57514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transaminaz</w:t>
            </w:r>
            <w:r w:rsidR="00456EC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57514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(</w:t>
            </w:r>
            <w:proofErr w:type="spellStart"/>
            <w:r w:rsidRPr="0057514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AspAT</w:t>
            </w:r>
            <w:proofErr w:type="spellEnd"/>
            <w:r w:rsidRPr="0057514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,</w:t>
            </w:r>
            <w:r w:rsidR="00456EC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57514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AlAT</w:t>
            </w:r>
            <w:proofErr w:type="spellEnd"/>
            <w:r w:rsidRPr="0057514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  <w:r w:rsidR="00160112" w:rsidRPr="0057514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>;</w:t>
            </w:r>
          </w:p>
          <w:p w14:paraId="55A8A16C" w14:textId="25C43C00" w:rsidR="00160112" w:rsidRPr="0057514D" w:rsidRDefault="00160112" w:rsidP="00456EC3">
            <w:pPr>
              <w:numPr>
                <w:ilvl w:val="3"/>
                <w:numId w:val="41"/>
              </w:numPr>
              <w:spacing w:after="60" w:line="240" w:lineRule="auto"/>
              <w:ind w:right="146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7514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>poziom</w:t>
            </w:r>
            <w:r w:rsidR="00456EC3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 xml:space="preserve"> </w:t>
            </w:r>
            <w:r w:rsidRPr="0057514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>kreatyniny</w:t>
            </w:r>
            <w:r w:rsidR="00456EC3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 xml:space="preserve"> </w:t>
            </w:r>
            <w:r w:rsidRPr="0057514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>i</w:t>
            </w:r>
            <w:r w:rsidR="00456EC3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 xml:space="preserve"> </w:t>
            </w:r>
            <w:r w:rsidRPr="0057514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>mocznika</w:t>
            </w:r>
            <w:r w:rsidR="00456EC3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 xml:space="preserve"> </w:t>
            </w:r>
            <w:r w:rsidRPr="0057514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>w</w:t>
            </w:r>
            <w:r w:rsidR="00456EC3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 xml:space="preserve"> </w:t>
            </w:r>
            <w:r w:rsidRPr="0057514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>surowicy;</w:t>
            </w:r>
          </w:p>
          <w:p w14:paraId="41458BB1" w14:textId="1F1FE0CD" w:rsidR="00160112" w:rsidRPr="0057514D" w:rsidRDefault="00160112" w:rsidP="00456EC3">
            <w:pPr>
              <w:numPr>
                <w:ilvl w:val="3"/>
                <w:numId w:val="41"/>
              </w:numPr>
              <w:spacing w:after="60" w:line="240" w:lineRule="auto"/>
              <w:ind w:right="1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514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>badanie</w:t>
            </w:r>
            <w:r w:rsidR="00456EC3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 xml:space="preserve"> </w:t>
            </w:r>
            <w:r w:rsidRPr="0057514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>EKG</w:t>
            </w:r>
            <w:r w:rsidR="006C7698" w:rsidRPr="0057514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>;</w:t>
            </w:r>
          </w:p>
          <w:p w14:paraId="240CEEE0" w14:textId="0375113A" w:rsidR="00866E3B" w:rsidRDefault="00866E3B" w:rsidP="00456EC3">
            <w:pPr>
              <w:pStyle w:val="Akapitzlist"/>
              <w:numPr>
                <w:ilvl w:val="2"/>
                <w:numId w:val="41"/>
              </w:numPr>
              <w:tabs>
                <w:tab w:val="left" w:pos="993"/>
              </w:tabs>
              <w:spacing w:after="60" w:line="240" w:lineRule="auto"/>
              <w:ind w:right="146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7514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konsultacje</w:t>
            </w:r>
            <w:r w:rsidR="00456EC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57514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neuropsychologiczne</w:t>
            </w:r>
            <w:r w:rsidR="00456EC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57514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</w:t>
            </w:r>
            <w:r w:rsidR="00456EC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57514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celu</w:t>
            </w:r>
            <w:r w:rsidR="00456EC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57514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oceny</w:t>
            </w:r>
            <w:r w:rsidR="00456EC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57514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wpływu</w:t>
            </w:r>
            <w:r w:rsidR="00456EC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57514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terapii</w:t>
            </w:r>
            <w:r w:rsidR="00456EC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57514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na</w:t>
            </w:r>
            <w:r w:rsidR="00456EC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57514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funkcje</w:t>
            </w:r>
            <w:r w:rsidR="00456EC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57514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poznawcze,</w:t>
            </w:r>
            <w:r w:rsidR="00456EC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57514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przeprowadzane</w:t>
            </w:r>
            <w:r w:rsidR="00456EC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57514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po</w:t>
            </w:r>
            <w:r w:rsidR="00456EC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57514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roku</w:t>
            </w:r>
            <w:r w:rsidR="00456EC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57514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terapii,</w:t>
            </w:r>
            <w:r w:rsidR="00456EC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57514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</w:t>
            </w:r>
            <w:r w:rsidR="00456EC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57514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następnie</w:t>
            </w:r>
            <w:r w:rsidR="00456EC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57514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</w:t>
            </w:r>
            <w:r w:rsidR="00456EC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57514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częstością</w:t>
            </w:r>
            <w:r w:rsidR="00456EC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57514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1/rok</w:t>
            </w:r>
            <w:r w:rsidR="00456EC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57514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–</w:t>
            </w:r>
            <w:r w:rsidR="00456EC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57514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decyzję</w:t>
            </w:r>
            <w:r w:rsidR="00456EC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57514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</w:t>
            </w:r>
            <w:r w:rsidR="00456EC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57514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zasadności</w:t>
            </w:r>
            <w:r w:rsidR="00456EC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57514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ich</w:t>
            </w:r>
            <w:r w:rsidR="00456EC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57514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przeprowadzania</w:t>
            </w:r>
            <w:r w:rsidR="00456EC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57514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podejmuje</w:t>
            </w:r>
            <w:r w:rsidR="00456EC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57514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lekarz</w:t>
            </w:r>
            <w:r w:rsidR="00456EC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57514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prowadzący</w:t>
            </w:r>
            <w:r w:rsidR="00456EC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57514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</w:t>
            </w:r>
            <w:r w:rsidR="00456EC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57514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oparciu</w:t>
            </w:r>
            <w:r w:rsidR="00456EC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57514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</w:t>
            </w:r>
            <w:r w:rsidR="00456EC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57514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stan</w:t>
            </w:r>
            <w:r w:rsidR="00456EC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57514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kliniczny</w:t>
            </w:r>
            <w:r w:rsidR="00456EC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57514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chorego.</w:t>
            </w:r>
          </w:p>
          <w:p w14:paraId="519FA8C5" w14:textId="77777777" w:rsidR="00456EC3" w:rsidRPr="0057514D" w:rsidRDefault="00456EC3" w:rsidP="00456EC3">
            <w:pPr>
              <w:pStyle w:val="Akapitzlist"/>
              <w:tabs>
                <w:tab w:val="left" w:pos="993"/>
              </w:tabs>
              <w:spacing w:after="60" w:line="240" w:lineRule="auto"/>
              <w:ind w:left="397" w:right="146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14:paraId="1F34DE98" w14:textId="7164A2F8" w:rsidR="00FD49E7" w:rsidRPr="0057514D" w:rsidRDefault="006959FD" w:rsidP="00456EC3">
            <w:pPr>
              <w:pStyle w:val="Akapitzlist"/>
              <w:numPr>
                <w:ilvl w:val="0"/>
                <w:numId w:val="41"/>
              </w:numPr>
              <w:spacing w:after="60" w:line="240" w:lineRule="auto"/>
              <w:ind w:right="146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 w:rsidRPr="0057514D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Monitorowanie</w:t>
            </w:r>
            <w:r w:rsidR="00456EC3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Pr="0057514D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programu</w:t>
            </w:r>
          </w:p>
          <w:p w14:paraId="4A4C312E" w14:textId="752EDF42" w:rsidR="00AC30BF" w:rsidRPr="0057514D" w:rsidRDefault="00AC30BF" w:rsidP="00456EC3">
            <w:pPr>
              <w:pStyle w:val="Akapitzlist"/>
              <w:numPr>
                <w:ilvl w:val="2"/>
                <w:numId w:val="41"/>
              </w:numPr>
              <w:spacing w:after="60" w:line="240" w:lineRule="auto"/>
              <w:ind w:right="146"/>
              <w:contextualSpacing w:val="0"/>
              <w:jc w:val="both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</w:pPr>
            <w:r w:rsidRPr="0057514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Gromadzenie</w:t>
            </w:r>
            <w:r w:rsidR="00456EC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 xml:space="preserve"> </w:t>
            </w:r>
            <w:r w:rsidRPr="0057514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w</w:t>
            </w:r>
            <w:r w:rsidR="00456EC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 xml:space="preserve"> </w:t>
            </w:r>
            <w:r w:rsidRPr="0057514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dokumentacji</w:t>
            </w:r>
            <w:r w:rsidR="00456EC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 xml:space="preserve"> </w:t>
            </w:r>
            <w:r w:rsidRPr="0057514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medycznej</w:t>
            </w:r>
            <w:r w:rsidR="00456EC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 xml:space="preserve"> </w:t>
            </w:r>
            <w:r w:rsidRPr="0057514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pacjenta</w:t>
            </w:r>
            <w:r w:rsidR="00456EC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 xml:space="preserve"> </w:t>
            </w:r>
            <w:r w:rsidRPr="0057514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danych</w:t>
            </w:r>
            <w:r w:rsidR="00456EC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 xml:space="preserve"> </w:t>
            </w:r>
            <w:r w:rsidRPr="0057514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dotyczących</w:t>
            </w:r>
            <w:r w:rsidR="00456EC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 xml:space="preserve"> </w:t>
            </w:r>
            <w:r w:rsidRPr="0057514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monitorowania</w:t>
            </w:r>
            <w:r w:rsidR="00456EC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 xml:space="preserve"> </w:t>
            </w:r>
            <w:r w:rsidRPr="0057514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leczenia</w:t>
            </w:r>
            <w:r w:rsidR="00456EC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 xml:space="preserve"> </w:t>
            </w:r>
            <w:r w:rsidRPr="0057514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i</w:t>
            </w:r>
            <w:r w:rsidR="00456EC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 xml:space="preserve"> </w:t>
            </w:r>
            <w:r w:rsidRPr="0057514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każdorazowe</w:t>
            </w:r>
            <w:r w:rsidR="00456EC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 xml:space="preserve"> </w:t>
            </w:r>
            <w:r w:rsidRPr="0057514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ich</w:t>
            </w:r>
            <w:r w:rsidR="00456EC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 xml:space="preserve"> </w:t>
            </w:r>
            <w:r w:rsidRPr="0057514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przedstawianie</w:t>
            </w:r>
            <w:r w:rsidR="00456EC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 xml:space="preserve"> </w:t>
            </w:r>
            <w:r w:rsidRPr="0057514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na</w:t>
            </w:r>
            <w:r w:rsidR="00456EC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 xml:space="preserve"> </w:t>
            </w:r>
            <w:r w:rsidRPr="0057514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żądanie</w:t>
            </w:r>
            <w:r w:rsidR="00456EC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 xml:space="preserve"> </w:t>
            </w:r>
            <w:r w:rsidRPr="0057514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kontrolerów</w:t>
            </w:r>
            <w:r w:rsidR="00456EC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 xml:space="preserve"> </w:t>
            </w:r>
            <w:r w:rsidRPr="0057514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Narodowego</w:t>
            </w:r>
            <w:r w:rsidR="00456EC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 xml:space="preserve"> </w:t>
            </w:r>
            <w:r w:rsidRPr="0057514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Funduszu</w:t>
            </w:r>
            <w:r w:rsidR="00456EC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 xml:space="preserve"> </w:t>
            </w:r>
            <w:r w:rsidRPr="0057514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Zdrowia;</w:t>
            </w:r>
          </w:p>
          <w:p w14:paraId="680781E2" w14:textId="09AE611E" w:rsidR="00AC30BF" w:rsidRPr="0057514D" w:rsidRDefault="00AC30BF" w:rsidP="00456EC3">
            <w:pPr>
              <w:pStyle w:val="Akapitzlist"/>
              <w:numPr>
                <w:ilvl w:val="2"/>
                <w:numId w:val="41"/>
              </w:numPr>
              <w:spacing w:after="60" w:line="240" w:lineRule="auto"/>
              <w:ind w:right="146"/>
              <w:contextualSpacing w:val="0"/>
              <w:jc w:val="both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</w:pPr>
            <w:r w:rsidRPr="0057514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Uzupełnianie</w:t>
            </w:r>
            <w:r w:rsidR="00456EC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 xml:space="preserve"> </w:t>
            </w:r>
            <w:r w:rsidRPr="0057514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danych</w:t>
            </w:r>
            <w:r w:rsidR="00456EC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 xml:space="preserve"> </w:t>
            </w:r>
            <w:r w:rsidRPr="0057514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zawartych</w:t>
            </w:r>
            <w:r w:rsidR="00456EC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 xml:space="preserve"> </w:t>
            </w:r>
            <w:r w:rsidRPr="0057514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w</w:t>
            </w:r>
            <w:r w:rsidR="00456EC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 xml:space="preserve"> </w:t>
            </w:r>
            <w:r w:rsidRPr="0057514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rejestrze</w:t>
            </w:r>
            <w:r w:rsidR="00456EC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 xml:space="preserve"> </w:t>
            </w:r>
            <w:r w:rsidRPr="0057514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(SMPT)</w:t>
            </w:r>
            <w:r w:rsidR="00456EC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 xml:space="preserve"> </w:t>
            </w:r>
            <w:r w:rsidRPr="0057514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dostępnym</w:t>
            </w:r>
            <w:r w:rsidR="00456EC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 xml:space="preserve"> </w:t>
            </w:r>
            <w:r w:rsidRPr="0057514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za</w:t>
            </w:r>
            <w:r w:rsidR="00456EC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 xml:space="preserve"> </w:t>
            </w:r>
            <w:r w:rsidRPr="0057514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pomocą</w:t>
            </w:r>
            <w:r w:rsidR="00456EC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 xml:space="preserve"> </w:t>
            </w:r>
            <w:r w:rsidRPr="0057514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aplikacji</w:t>
            </w:r>
            <w:r w:rsidR="00456EC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 xml:space="preserve"> </w:t>
            </w:r>
            <w:r w:rsidRPr="0057514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internetowej</w:t>
            </w:r>
            <w:r w:rsidR="00456EC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 xml:space="preserve"> </w:t>
            </w:r>
            <w:r w:rsidRPr="0057514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udostępnionej</w:t>
            </w:r>
            <w:r w:rsidR="00456EC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 xml:space="preserve"> </w:t>
            </w:r>
            <w:r w:rsidRPr="0057514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przez</w:t>
            </w:r>
            <w:r w:rsidR="00456EC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 xml:space="preserve"> </w:t>
            </w:r>
            <w:r w:rsidRPr="0057514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OW</w:t>
            </w:r>
            <w:r w:rsidR="00456EC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 xml:space="preserve"> </w:t>
            </w:r>
            <w:r w:rsidRPr="0057514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NFZ,</w:t>
            </w:r>
            <w:r w:rsidR="00456EC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 xml:space="preserve"> </w:t>
            </w:r>
            <w:r w:rsidRPr="0057514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na</w:t>
            </w:r>
            <w:r w:rsidR="00456EC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 xml:space="preserve"> </w:t>
            </w:r>
            <w:r w:rsidRPr="0057514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zakończenie</w:t>
            </w:r>
            <w:r w:rsidR="00456EC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 xml:space="preserve"> </w:t>
            </w:r>
            <w:r w:rsidRPr="0057514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leczenia;</w:t>
            </w:r>
          </w:p>
          <w:p w14:paraId="2F56B3BF" w14:textId="77777777" w:rsidR="00D344B3" w:rsidRPr="00E304CA" w:rsidRDefault="00AC30BF" w:rsidP="00456EC3">
            <w:pPr>
              <w:pStyle w:val="Akapitzlist"/>
              <w:numPr>
                <w:ilvl w:val="2"/>
                <w:numId w:val="41"/>
              </w:numPr>
              <w:spacing w:after="60" w:line="240" w:lineRule="auto"/>
              <w:ind w:right="146"/>
              <w:contextualSpacing w:val="0"/>
              <w:jc w:val="both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pl-PL"/>
              </w:rPr>
            </w:pPr>
            <w:r w:rsidRPr="0057514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Przekazywanie</w:t>
            </w:r>
            <w:r w:rsidR="00456EC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 xml:space="preserve"> </w:t>
            </w:r>
            <w:r w:rsidRPr="0057514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informacji</w:t>
            </w:r>
            <w:r w:rsidR="00456EC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 xml:space="preserve"> </w:t>
            </w:r>
            <w:r w:rsidRPr="0057514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sprawozdawczo-rozliczeniowych</w:t>
            </w:r>
            <w:r w:rsidR="00456EC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 xml:space="preserve"> </w:t>
            </w:r>
            <w:r w:rsidRPr="0057514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do</w:t>
            </w:r>
            <w:r w:rsidR="00456EC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 xml:space="preserve"> </w:t>
            </w:r>
            <w:r w:rsidRPr="0057514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NFZ:</w:t>
            </w:r>
            <w:r w:rsidR="00456EC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 xml:space="preserve"> </w:t>
            </w:r>
            <w:r w:rsidRPr="0057514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informacje</w:t>
            </w:r>
            <w:r w:rsidR="00456EC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 xml:space="preserve"> </w:t>
            </w:r>
            <w:r w:rsidRPr="0057514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przekazuje</w:t>
            </w:r>
            <w:r w:rsidR="00456EC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 xml:space="preserve"> </w:t>
            </w:r>
            <w:r w:rsidRPr="0057514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się</w:t>
            </w:r>
            <w:r w:rsidR="00456EC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 xml:space="preserve"> </w:t>
            </w:r>
            <w:r w:rsidRPr="0057514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do</w:t>
            </w:r>
            <w:r w:rsidR="00456EC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 xml:space="preserve"> </w:t>
            </w:r>
            <w:r w:rsidRPr="0057514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NFZ</w:t>
            </w:r>
            <w:r w:rsidR="00456EC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 xml:space="preserve"> </w:t>
            </w:r>
            <w:r w:rsidRPr="0057514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w</w:t>
            </w:r>
            <w:r w:rsidR="00456EC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 xml:space="preserve"> </w:t>
            </w:r>
            <w:r w:rsidRPr="0057514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formie</w:t>
            </w:r>
            <w:r w:rsidR="00456EC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 xml:space="preserve"> </w:t>
            </w:r>
            <w:r w:rsidRPr="0057514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papierowej</w:t>
            </w:r>
            <w:r w:rsidR="00456EC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 xml:space="preserve"> </w:t>
            </w:r>
            <w:r w:rsidRPr="0057514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lub</w:t>
            </w:r>
            <w:r w:rsidR="00456EC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 xml:space="preserve"> </w:t>
            </w:r>
            <w:r w:rsidRPr="0057514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w</w:t>
            </w:r>
            <w:r w:rsidR="00456EC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 xml:space="preserve"> </w:t>
            </w:r>
            <w:r w:rsidRPr="0057514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formie</w:t>
            </w:r>
            <w:r w:rsidR="00456EC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 xml:space="preserve"> </w:t>
            </w:r>
            <w:r w:rsidRPr="0057514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elektronicznej,</w:t>
            </w:r>
            <w:r w:rsidR="00456EC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 xml:space="preserve"> </w:t>
            </w:r>
            <w:r w:rsidRPr="0057514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zgodnie</w:t>
            </w:r>
            <w:r w:rsidR="00456EC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 xml:space="preserve"> </w:t>
            </w:r>
            <w:r w:rsidRPr="0057514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z</w:t>
            </w:r>
            <w:r w:rsidR="00456EC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 xml:space="preserve"> </w:t>
            </w:r>
            <w:r w:rsidRPr="0057514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wymaganiami</w:t>
            </w:r>
            <w:r w:rsidR="00456EC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 xml:space="preserve"> </w:t>
            </w:r>
            <w:r w:rsidRPr="0057514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opublikowanymi</w:t>
            </w:r>
            <w:r w:rsidR="00456EC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 xml:space="preserve"> </w:t>
            </w:r>
            <w:r w:rsidRPr="0057514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przez</w:t>
            </w:r>
            <w:r w:rsidR="00456EC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 xml:space="preserve"> </w:t>
            </w:r>
            <w:r w:rsidRPr="0057514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Narodowy</w:t>
            </w:r>
            <w:r w:rsidR="00456EC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 xml:space="preserve"> </w:t>
            </w:r>
            <w:r w:rsidRPr="0057514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Fundusz</w:t>
            </w:r>
            <w:r w:rsidR="00456EC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 xml:space="preserve"> </w:t>
            </w:r>
            <w:r w:rsidRPr="0057514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Zdrowia.</w:t>
            </w:r>
          </w:p>
          <w:p w14:paraId="030EA295" w14:textId="0C0B7A12" w:rsidR="00E304CA" w:rsidRPr="0057514D" w:rsidRDefault="00E304CA" w:rsidP="00E304CA">
            <w:pPr>
              <w:pStyle w:val="Akapitzlist"/>
              <w:spacing w:after="60" w:line="240" w:lineRule="auto"/>
              <w:ind w:left="397" w:right="146"/>
              <w:contextualSpacing w:val="0"/>
              <w:jc w:val="both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pl-PL"/>
              </w:rPr>
            </w:pPr>
          </w:p>
        </w:tc>
      </w:tr>
    </w:tbl>
    <w:p w14:paraId="3B1BB333" w14:textId="77777777" w:rsidR="00A72250" w:rsidRPr="00D344B3" w:rsidRDefault="00A72250" w:rsidP="004018E2">
      <w:pPr>
        <w:rPr>
          <w:lang w:val="pl-PL"/>
        </w:rPr>
      </w:pPr>
    </w:p>
    <w:sectPr w:rsidR="00A72250" w:rsidRPr="00D344B3" w:rsidSect="00CD3A00">
      <w:pgSz w:w="16840" w:h="11900" w:orient="landscape"/>
      <w:pgMar w:top="1588" w:right="720" w:bottom="1418" w:left="720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9FFA75" w14:textId="77777777" w:rsidR="00456EC3" w:rsidRDefault="00456EC3" w:rsidP="004753A5">
      <w:pPr>
        <w:spacing w:after="0" w:line="240" w:lineRule="auto"/>
      </w:pPr>
      <w:r>
        <w:separator/>
      </w:r>
    </w:p>
  </w:endnote>
  <w:endnote w:type="continuationSeparator" w:id="0">
    <w:p w14:paraId="30ECF44C" w14:textId="77777777" w:rsidR="00456EC3" w:rsidRDefault="00456EC3" w:rsidP="00475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B68837" w14:textId="77777777" w:rsidR="00456EC3" w:rsidRDefault="00456EC3" w:rsidP="004753A5">
      <w:pPr>
        <w:spacing w:after="0" w:line="240" w:lineRule="auto"/>
      </w:pPr>
      <w:r>
        <w:separator/>
      </w:r>
    </w:p>
  </w:footnote>
  <w:footnote w:type="continuationSeparator" w:id="0">
    <w:p w14:paraId="0B2F6187" w14:textId="77777777" w:rsidR="00456EC3" w:rsidRDefault="00456EC3" w:rsidP="004753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B7BD8"/>
    <w:multiLevelType w:val="multilevel"/>
    <w:tmpl w:val="5E14B8C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81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02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263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6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8" w:hanging="1440"/>
      </w:pPr>
      <w:rPr>
        <w:rFonts w:hint="default"/>
      </w:rPr>
    </w:lvl>
  </w:abstractNum>
  <w:abstractNum w:abstractNumId="1" w15:restartNumberingAfterBreak="0">
    <w:nsid w:val="041E18B6"/>
    <w:multiLevelType w:val="multilevel"/>
    <w:tmpl w:val="3B70989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81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02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263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6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8" w:hanging="1440"/>
      </w:pPr>
      <w:rPr>
        <w:rFonts w:hint="default"/>
      </w:rPr>
    </w:lvl>
  </w:abstractNum>
  <w:abstractNum w:abstractNumId="2" w15:restartNumberingAfterBreak="0">
    <w:nsid w:val="04C413A6"/>
    <w:multiLevelType w:val="multilevel"/>
    <w:tmpl w:val="14069E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421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8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28" w:hanging="1440"/>
      </w:pPr>
      <w:rPr>
        <w:rFonts w:hint="default"/>
      </w:rPr>
    </w:lvl>
  </w:abstractNum>
  <w:abstractNum w:abstractNumId="3" w15:restartNumberingAfterBreak="0">
    <w:nsid w:val="065C25D1"/>
    <w:multiLevelType w:val="multilevel"/>
    <w:tmpl w:val="66B0D572"/>
    <w:numStyleLink w:val="HTA-Listapunktowa1"/>
  </w:abstractNum>
  <w:abstractNum w:abstractNumId="4" w15:restartNumberingAfterBreak="0">
    <w:nsid w:val="0D813392"/>
    <w:multiLevelType w:val="multilevel"/>
    <w:tmpl w:val="DCD2E00E"/>
    <w:lvl w:ilvl="0">
      <w:start w:val="2"/>
      <w:numFmt w:val="decimal"/>
      <w:lvlText w:val="%1"/>
      <w:lvlJc w:val="left"/>
      <w:pPr>
        <w:ind w:left="360" w:hanging="360"/>
      </w:pPr>
      <w:rPr>
        <w:rFonts w:cs="Arial" w:hint="default"/>
        <w:b/>
        <w:color w:val="000000"/>
        <w:sz w:val="17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Arial" w:hint="default"/>
        <w:b/>
        <w:color w:val="000000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  <w:b/>
        <w:color w:val="000000"/>
        <w:sz w:val="17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  <w:b/>
        <w:color w:val="000000"/>
        <w:sz w:val="17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Arial" w:hint="default"/>
        <w:b/>
        <w:color w:val="000000"/>
        <w:sz w:val="17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  <w:b/>
        <w:color w:val="000000"/>
        <w:sz w:val="17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Arial" w:hint="default"/>
        <w:b/>
        <w:color w:val="000000"/>
        <w:sz w:val="17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  <w:b/>
        <w:color w:val="000000"/>
        <w:sz w:val="17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Arial" w:hint="default"/>
        <w:b/>
        <w:color w:val="000000"/>
        <w:sz w:val="17"/>
      </w:rPr>
    </w:lvl>
  </w:abstractNum>
  <w:abstractNum w:abstractNumId="5" w15:restartNumberingAfterBreak="0">
    <w:nsid w:val="0E8E04A1"/>
    <w:multiLevelType w:val="multilevel"/>
    <w:tmpl w:val="C1D4987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28E7D7A"/>
    <w:multiLevelType w:val="multilevel"/>
    <w:tmpl w:val="AB7E6AD6"/>
    <w:lvl w:ilvl="0">
      <w:start w:val="1"/>
      <w:numFmt w:val="lowerLett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3402857"/>
    <w:multiLevelType w:val="hybridMultilevel"/>
    <w:tmpl w:val="81BED1E6"/>
    <w:lvl w:ilvl="0" w:tplc="751E6D66">
      <w:start w:val="1"/>
      <w:numFmt w:val="decimal"/>
      <w:lvlText w:val="%1)"/>
      <w:lvlJc w:val="left"/>
      <w:pPr>
        <w:ind w:left="720" w:hanging="360"/>
      </w:pPr>
      <w:rPr>
        <w:rFonts w:eastAsia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9F24BB"/>
    <w:multiLevelType w:val="multilevel"/>
    <w:tmpl w:val="9B127E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8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2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2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68" w:hanging="1440"/>
      </w:pPr>
      <w:rPr>
        <w:rFonts w:hint="default"/>
      </w:rPr>
    </w:lvl>
  </w:abstractNum>
  <w:abstractNum w:abstractNumId="9" w15:restartNumberingAfterBreak="0">
    <w:nsid w:val="162C3F6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69A5795"/>
    <w:multiLevelType w:val="hybridMultilevel"/>
    <w:tmpl w:val="834EC5A2"/>
    <w:lvl w:ilvl="0" w:tplc="04150011">
      <w:start w:val="1"/>
      <w:numFmt w:val="decimal"/>
      <w:lvlText w:val="%1)"/>
      <w:lvlJc w:val="left"/>
      <w:pPr>
        <w:ind w:left="842" w:hanging="360"/>
      </w:pPr>
    </w:lvl>
    <w:lvl w:ilvl="1" w:tplc="04150019" w:tentative="1">
      <w:start w:val="1"/>
      <w:numFmt w:val="lowerLetter"/>
      <w:lvlText w:val="%2."/>
      <w:lvlJc w:val="left"/>
      <w:pPr>
        <w:ind w:left="1562" w:hanging="360"/>
      </w:pPr>
    </w:lvl>
    <w:lvl w:ilvl="2" w:tplc="0415001B" w:tentative="1">
      <w:start w:val="1"/>
      <w:numFmt w:val="lowerRoman"/>
      <w:lvlText w:val="%3."/>
      <w:lvlJc w:val="right"/>
      <w:pPr>
        <w:ind w:left="2282" w:hanging="180"/>
      </w:pPr>
    </w:lvl>
    <w:lvl w:ilvl="3" w:tplc="0415000F" w:tentative="1">
      <w:start w:val="1"/>
      <w:numFmt w:val="decimal"/>
      <w:lvlText w:val="%4."/>
      <w:lvlJc w:val="left"/>
      <w:pPr>
        <w:ind w:left="3002" w:hanging="360"/>
      </w:pPr>
    </w:lvl>
    <w:lvl w:ilvl="4" w:tplc="04150019" w:tentative="1">
      <w:start w:val="1"/>
      <w:numFmt w:val="lowerLetter"/>
      <w:lvlText w:val="%5."/>
      <w:lvlJc w:val="left"/>
      <w:pPr>
        <w:ind w:left="3722" w:hanging="360"/>
      </w:pPr>
    </w:lvl>
    <w:lvl w:ilvl="5" w:tplc="0415001B" w:tentative="1">
      <w:start w:val="1"/>
      <w:numFmt w:val="lowerRoman"/>
      <w:lvlText w:val="%6."/>
      <w:lvlJc w:val="right"/>
      <w:pPr>
        <w:ind w:left="4442" w:hanging="180"/>
      </w:pPr>
    </w:lvl>
    <w:lvl w:ilvl="6" w:tplc="0415000F" w:tentative="1">
      <w:start w:val="1"/>
      <w:numFmt w:val="decimal"/>
      <w:lvlText w:val="%7."/>
      <w:lvlJc w:val="left"/>
      <w:pPr>
        <w:ind w:left="5162" w:hanging="360"/>
      </w:pPr>
    </w:lvl>
    <w:lvl w:ilvl="7" w:tplc="04150019" w:tentative="1">
      <w:start w:val="1"/>
      <w:numFmt w:val="lowerLetter"/>
      <w:lvlText w:val="%8."/>
      <w:lvlJc w:val="left"/>
      <w:pPr>
        <w:ind w:left="5882" w:hanging="360"/>
      </w:pPr>
    </w:lvl>
    <w:lvl w:ilvl="8" w:tplc="0415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11" w15:restartNumberingAfterBreak="0">
    <w:nsid w:val="172B0A41"/>
    <w:multiLevelType w:val="multilevel"/>
    <w:tmpl w:val="186435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1BFC3F0B"/>
    <w:multiLevelType w:val="multilevel"/>
    <w:tmpl w:val="C388EB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21DA55AB"/>
    <w:multiLevelType w:val="multilevel"/>
    <w:tmpl w:val="97341D62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2E14940"/>
    <w:multiLevelType w:val="hybridMultilevel"/>
    <w:tmpl w:val="DCB0E492"/>
    <w:lvl w:ilvl="0" w:tplc="5B1817BE">
      <w:start w:val="5"/>
      <w:numFmt w:val="decimal"/>
      <w:lvlText w:val="%1)"/>
      <w:lvlJc w:val="left"/>
      <w:pPr>
        <w:ind w:left="720" w:hanging="360"/>
      </w:pPr>
      <w:rPr>
        <w:rFonts w:eastAsia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FC0EC2"/>
    <w:multiLevelType w:val="multilevel"/>
    <w:tmpl w:val="F30A4E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42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28" w:hanging="1440"/>
      </w:pPr>
      <w:rPr>
        <w:rFonts w:hint="default"/>
      </w:rPr>
    </w:lvl>
  </w:abstractNum>
  <w:abstractNum w:abstractNumId="16" w15:restartNumberingAfterBreak="0">
    <w:nsid w:val="2A122272"/>
    <w:multiLevelType w:val="multilevel"/>
    <w:tmpl w:val="2FD0A116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B330463"/>
    <w:multiLevelType w:val="multilevel"/>
    <w:tmpl w:val="85BAB51C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BB5052B"/>
    <w:multiLevelType w:val="multilevel"/>
    <w:tmpl w:val="EEC46B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28" w:hanging="1440"/>
      </w:pPr>
      <w:rPr>
        <w:rFonts w:hint="default"/>
      </w:rPr>
    </w:lvl>
  </w:abstractNum>
  <w:abstractNum w:abstractNumId="19" w15:restartNumberingAfterBreak="0">
    <w:nsid w:val="37A336D9"/>
    <w:multiLevelType w:val="hybridMultilevel"/>
    <w:tmpl w:val="A53C9134"/>
    <w:lvl w:ilvl="0" w:tplc="04150017">
      <w:start w:val="1"/>
      <w:numFmt w:val="lowerLetter"/>
      <w:lvlText w:val="%1)"/>
      <w:lvlJc w:val="left"/>
      <w:pPr>
        <w:ind w:left="1147" w:hanging="360"/>
      </w:pPr>
    </w:lvl>
    <w:lvl w:ilvl="1" w:tplc="04150019">
      <w:start w:val="1"/>
      <w:numFmt w:val="lowerLetter"/>
      <w:lvlText w:val="%2."/>
      <w:lvlJc w:val="left"/>
      <w:pPr>
        <w:ind w:left="1867" w:hanging="360"/>
      </w:pPr>
    </w:lvl>
    <w:lvl w:ilvl="2" w:tplc="0415001B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20" w15:restartNumberingAfterBreak="0">
    <w:nsid w:val="3BD651DC"/>
    <w:multiLevelType w:val="hybridMultilevel"/>
    <w:tmpl w:val="10ACF2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0A575E"/>
    <w:multiLevelType w:val="multilevel"/>
    <w:tmpl w:val="F77C0050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3)"/>
      <w:lvlJc w:val="left"/>
      <w:pPr>
        <w:ind w:left="397" w:hanging="227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567" w:hanging="227"/>
      </w:pPr>
      <w:rPr>
        <w:rFonts w:hint="default"/>
      </w:rPr>
    </w:lvl>
    <w:lvl w:ilvl="4">
      <w:start w:val="1"/>
      <w:numFmt w:val="bullet"/>
      <w:suff w:val="space"/>
      <w:lvlText w:val=""/>
      <w:lvlJc w:val="left"/>
      <w:pPr>
        <w:ind w:left="680" w:hanging="17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94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22" w15:restartNumberingAfterBreak="0">
    <w:nsid w:val="3E7D112B"/>
    <w:multiLevelType w:val="multilevel"/>
    <w:tmpl w:val="FD2C1A62"/>
    <w:lvl w:ilvl="0">
      <w:start w:val="6"/>
      <w:numFmt w:val="decimal"/>
      <w:lvlText w:val="%1)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416C2131"/>
    <w:multiLevelType w:val="multilevel"/>
    <w:tmpl w:val="5E14B8C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81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02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263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6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8" w:hanging="1440"/>
      </w:pPr>
      <w:rPr>
        <w:rFonts w:hint="default"/>
      </w:rPr>
    </w:lvl>
  </w:abstractNum>
  <w:abstractNum w:abstractNumId="24" w15:restartNumberingAfterBreak="0">
    <w:nsid w:val="43014EB7"/>
    <w:multiLevelType w:val="multilevel"/>
    <w:tmpl w:val="FF82AB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21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4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903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964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38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6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67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928" w:hanging="1440"/>
      </w:pPr>
      <w:rPr>
        <w:rFonts w:hint="default"/>
        <w:b/>
      </w:rPr>
    </w:lvl>
  </w:abstractNum>
  <w:abstractNum w:abstractNumId="25" w15:restartNumberingAfterBreak="0">
    <w:nsid w:val="45964AA2"/>
    <w:multiLevelType w:val="multilevel"/>
    <w:tmpl w:val="DA34A0B0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79B528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4855159E"/>
    <w:multiLevelType w:val="multilevel"/>
    <w:tmpl w:val="F77C0050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3)"/>
      <w:lvlJc w:val="left"/>
      <w:pPr>
        <w:ind w:left="397" w:hanging="227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567" w:hanging="227"/>
      </w:pPr>
      <w:rPr>
        <w:rFonts w:hint="default"/>
      </w:rPr>
    </w:lvl>
    <w:lvl w:ilvl="4">
      <w:start w:val="1"/>
      <w:numFmt w:val="bullet"/>
      <w:suff w:val="space"/>
      <w:lvlText w:val=""/>
      <w:lvlJc w:val="left"/>
      <w:pPr>
        <w:ind w:left="680" w:hanging="17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94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28" w15:restartNumberingAfterBreak="0">
    <w:nsid w:val="498A7F07"/>
    <w:multiLevelType w:val="multilevel"/>
    <w:tmpl w:val="673A802A"/>
    <w:lvl w:ilvl="0">
      <w:start w:val="1"/>
      <w:numFmt w:val="lowerLett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DB71D7F"/>
    <w:multiLevelType w:val="multilevel"/>
    <w:tmpl w:val="9864D7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518525C1"/>
    <w:multiLevelType w:val="multilevel"/>
    <w:tmpl w:val="F77C0050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3)"/>
      <w:lvlJc w:val="left"/>
      <w:pPr>
        <w:ind w:left="397" w:hanging="227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567" w:hanging="227"/>
      </w:pPr>
      <w:rPr>
        <w:rFonts w:hint="default"/>
      </w:rPr>
    </w:lvl>
    <w:lvl w:ilvl="4">
      <w:start w:val="1"/>
      <w:numFmt w:val="bullet"/>
      <w:suff w:val="space"/>
      <w:lvlText w:val=""/>
      <w:lvlJc w:val="left"/>
      <w:pPr>
        <w:ind w:left="680" w:hanging="17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94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31" w15:restartNumberingAfterBreak="0">
    <w:nsid w:val="59A435FB"/>
    <w:multiLevelType w:val="hybridMultilevel"/>
    <w:tmpl w:val="728A81BC"/>
    <w:lvl w:ilvl="0" w:tplc="2ECCD7F4">
      <w:start w:val="1"/>
      <w:numFmt w:val="decimal"/>
      <w:pStyle w:val="Tabela-Listanumerowana"/>
      <w:lvlText w:val="%1."/>
      <w:lvlJc w:val="left"/>
      <w:pPr>
        <w:ind w:left="643" w:hanging="360"/>
      </w:pPr>
    </w:lvl>
    <w:lvl w:ilvl="1" w:tplc="2B8ACBB0">
      <w:start w:val="1"/>
      <w:numFmt w:val="lowerLetter"/>
      <w:lvlText w:val="%2."/>
      <w:lvlJc w:val="left"/>
      <w:pPr>
        <w:ind w:left="1363" w:hanging="360"/>
      </w:pPr>
    </w:lvl>
    <w:lvl w:ilvl="2" w:tplc="BD1EC8B4">
      <w:start w:val="1"/>
      <w:numFmt w:val="lowerRoman"/>
      <w:lvlText w:val="%3."/>
      <w:lvlJc w:val="right"/>
      <w:pPr>
        <w:ind w:left="2083" w:hanging="180"/>
      </w:pPr>
    </w:lvl>
    <w:lvl w:ilvl="3" w:tplc="2E04C0CE" w:tentative="1">
      <w:start w:val="1"/>
      <w:numFmt w:val="decimal"/>
      <w:lvlText w:val="%4."/>
      <w:lvlJc w:val="left"/>
      <w:pPr>
        <w:ind w:left="2803" w:hanging="360"/>
      </w:pPr>
    </w:lvl>
    <w:lvl w:ilvl="4" w:tplc="355A402A" w:tentative="1">
      <w:start w:val="1"/>
      <w:numFmt w:val="lowerLetter"/>
      <w:lvlText w:val="%5."/>
      <w:lvlJc w:val="left"/>
      <w:pPr>
        <w:ind w:left="3523" w:hanging="360"/>
      </w:pPr>
    </w:lvl>
    <w:lvl w:ilvl="5" w:tplc="E89C484E" w:tentative="1">
      <w:start w:val="1"/>
      <w:numFmt w:val="lowerRoman"/>
      <w:lvlText w:val="%6."/>
      <w:lvlJc w:val="right"/>
      <w:pPr>
        <w:ind w:left="4243" w:hanging="180"/>
      </w:pPr>
    </w:lvl>
    <w:lvl w:ilvl="6" w:tplc="452AC33E" w:tentative="1">
      <w:start w:val="1"/>
      <w:numFmt w:val="decimal"/>
      <w:lvlText w:val="%7."/>
      <w:lvlJc w:val="left"/>
      <w:pPr>
        <w:ind w:left="4963" w:hanging="360"/>
      </w:pPr>
    </w:lvl>
    <w:lvl w:ilvl="7" w:tplc="C43E3A3E" w:tentative="1">
      <w:start w:val="1"/>
      <w:numFmt w:val="lowerLetter"/>
      <w:lvlText w:val="%8."/>
      <w:lvlJc w:val="left"/>
      <w:pPr>
        <w:ind w:left="5683" w:hanging="360"/>
      </w:pPr>
    </w:lvl>
    <w:lvl w:ilvl="8" w:tplc="AD06510A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2" w15:restartNumberingAfterBreak="0">
    <w:nsid w:val="5A175ABE"/>
    <w:multiLevelType w:val="multilevel"/>
    <w:tmpl w:val="66B0D572"/>
    <w:styleLink w:val="HTA-Listapunktowa1"/>
    <w:lvl w:ilvl="0">
      <w:start w:val="1"/>
      <w:numFmt w:val="bullet"/>
      <w:pStyle w:val="Listapunktowana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000000"/>
      </w:rPr>
    </w:lvl>
    <w:lvl w:ilvl="1">
      <w:start w:val="1"/>
      <w:numFmt w:val="bullet"/>
      <w:pStyle w:val="Listapunktowana2"/>
      <w:lvlText w:val="o"/>
      <w:lvlJc w:val="left"/>
      <w:pPr>
        <w:tabs>
          <w:tab w:val="num" w:pos="851"/>
        </w:tabs>
        <w:ind w:left="851" w:hanging="283"/>
      </w:pPr>
      <w:rPr>
        <w:rFonts w:ascii="Courier New" w:hAnsi="Courier New" w:hint="default"/>
      </w:rPr>
    </w:lvl>
    <w:lvl w:ilvl="2">
      <w:start w:val="1"/>
      <w:numFmt w:val="none"/>
      <w:pStyle w:val="Listapunktowana3"/>
      <w:lvlText w:val="-"/>
      <w:lvlJc w:val="left"/>
      <w:pPr>
        <w:tabs>
          <w:tab w:val="num" w:pos="1135"/>
        </w:tabs>
        <w:ind w:left="1135" w:hanging="283"/>
      </w:pPr>
      <w:rPr>
        <w:rFonts w:hint="default"/>
      </w:rPr>
    </w:lvl>
    <w:lvl w:ilvl="3">
      <w:start w:val="1"/>
      <w:numFmt w:val="bullet"/>
      <w:pStyle w:val="Listapunktowana4"/>
      <w:lvlText w:val="·"/>
      <w:lvlJc w:val="left"/>
      <w:pPr>
        <w:tabs>
          <w:tab w:val="num" w:pos="1419"/>
        </w:tabs>
        <w:ind w:left="1419" w:hanging="283"/>
      </w:pPr>
      <w:rPr>
        <w:rFonts w:ascii="Arial" w:hAnsi="Arial" w:hint="default"/>
        <w:color w:val="000000"/>
      </w:rPr>
    </w:lvl>
    <w:lvl w:ilvl="4">
      <w:start w:val="1"/>
      <w:numFmt w:val="bullet"/>
      <w:pStyle w:val="Listapunktowana5"/>
      <w:lvlText w:val="·"/>
      <w:lvlJc w:val="left"/>
      <w:pPr>
        <w:tabs>
          <w:tab w:val="num" w:pos="1703"/>
        </w:tabs>
        <w:ind w:left="1703" w:hanging="283"/>
      </w:pPr>
      <w:rPr>
        <w:rFonts w:ascii="Arial" w:hAnsi="Arial" w:hint="default"/>
        <w:color w:val="000000"/>
      </w:rPr>
    </w:lvl>
    <w:lvl w:ilvl="5">
      <w:start w:val="1"/>
      <w:numFmt w:val="bullet"/>
      <w:lvlText w:val="-"/>
      <w:lvlJc w:val="left"/>
      <w:pPr>
        <w:tabs>
          <w:tab w:val="num" w:pos="1987"/>
        </w:tabs>
        <w:ind w:left="1987" w:hanging="283"/>
      </w:pPr>
      <w:rPr>
        <w:rFonts w:ascii="Arial" w:hAnsi="Arial" w:hint="default"/>
        <w:color w:val="000000"/>
      </w:rPr>
    </w:lvl>
    <w:lvl w:ilvl="6">
      <w:start w:val="1"/>
      <w:numFmt w:val="bullet"/>
      <w:lvlText w:val="-"/>
      <w:lvlJc w:val="left"/>
      <w:pPr>
        <w:tabs>
          <w:tab w:val="num" w:pos="2271"/>
        </w:tabs>
        <w:ind w:left="2271" w:hanging="283"/>
      </w:pPr>
      <w:rPr>
        <w:rFonts w:ascii="Arial" w:hAnsi="Arial" w:hint="default"/>
        <w:color w:val="000000"/>
      </w:rPr>
    </w:lvl>
    <w:lvl w:ilvl="7">
      <w:start w:val="1"/>
      <w:numFmt w:val="bullet"/>
      <w:lvlText w:val="-"/>
      <w:lvlJc w:val="left"/>
      <w:pPr>
        <w:tabs>
          <w:tab w:val="num" w:pos="2555"/>
        </w:tabs>
        <w:ind w:left="2555" w:hanging="283"/>
      </w:pPr>
      <w:rPr>
        <w:rFonts w:ascii="Arial" w:hAnsi="Arial" w:hint="default"/>
        <w:color w:val="000000"/>
      </w:rPr>
    </w:lvl>
    <w:lvl w:ilvl="8">
      <w:start w:val="1"/>
      <w:numFmt w:val="bullet"/>
      <w:lvlText w:val="-"/>
      <w:lvlJc w:val="left"/>
      <w:pPr>
        <w:tabs>
          <w:tab w:val="num" w:pos="2839"/>
        </w:tabs>
        <w:ind w:left="2839" w:hanging="283"/>
      </w:pPr>
      <w:rPr>
        <w:rFonts w:ascii="Arial" w:hAnsi="Arial" w:hint="default"/>
        <w:color w:val="000000"/>
      </w:rPr>
    </w:lvl>
  </w:abstractNum>
  <w:abstractNum w:abstractNumId="33" w15:restartNumberingAfterBreak="0">
    <w:nsid w:val="5ADD2337"/>
    <w:multiLevelType w:val="multilevel"/>
    <w:tmpl w:val="928A5C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1" w:hanging="360"/>
      </w:pPr>
      <w:rPr>
        <w:rFonts w:hint="default"/>
        <w:b/>
      </w:rPr>
    </w:lvl>
    <w:lvl w:ilvl="2">
      <w:start w:val="1"/>
      <w:numFmt w:val="decimal"/>
      <w:lvlText w:val="%3)"/>
      <w:lvlJc w:val="left"/>
      <w:pPr>
        <w:ind w:left="842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903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28" w:hanging="1440"/>
      </w:pPr>
      <w:rPr>
        <w:rFonts w:hint="default"/>
      </w:rPr>
    </w:lvl>
  </w:abstractNum>
  <w:abstractNum w:abstractNumId="34" w15:restartNumberingAfterBreak="0">
    <w:nsid w:val="5C1B3165"/>
    <w:multiLevelType w:val="multilevel"/>
    <w:tmpl w:val="7FA44798"/>
    <w:styleLink w:val="HTA-Listanagwkwrozdziaw"/>
    <w:lvl w:ilvl="0">
      <w:start w:val="1"/>
      <w:numFmt w:val="decimal"/>
      <w:pStyle w:val="Nagwek1"/>
      <w:lvlText w:val="%1."/>
      <w:lvlJc w:val="left"/>
      <w:pPr>
        <w:tabs>
          <w:tab w:val="num" w:pos="0"/>
        </w:tabs>
        <w:ind w:left="0" w:hanging="737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0"/>
        </w:tabs>
        <w:ind w:left="0" w:hanging="624"/>
      </w:pPr>
      <w:rPr>
        <w:rFonts w:hint="default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Nagwek5"/>
      <w:lvlText w:val="%1.%2.%3.%4.%5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5">
      <w:start w:val="1"/>
      <w:numFmt w:val="none"/>
      <w:pStyle w:val="Nagwek6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pStyle w:val="Nagwek7"/>
      <w:lvlText w:val="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pStyle w:val="Nagwek8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pStyle w:val="Nagwek9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5" w15:restartNumberingAfterBreak="0">
    <w:nsid w:val="626E73EE"/>
    <w:multiLevelType w:val="multilevel"/>
    <w:tmpl w:val="055E2FD6"/>
    <w:lvl w:ilvl="0">
      <w:start w:val="1"/>
      <w:numFmt w:val="lowerLetter"/>
      <w:lvlText w:val="%1)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B7A771F"/>
    <w:multiLevelType w:val="hybridMultilevel"/>
    <w:tmpl w:val="840434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056DA8"/>
    <w:multiLevelType w:val="multilevel"/>
    <w:tmpl w:val="16763214"/>
    <w:lvl w:ilvl="0">
      <w:start w:val="1"/>
      <w:numFmt w:val="lowerLett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3DB6EC0"/>
    <w:multiLevelType w:val="multilevel"/>
    <w:tmpl w:val="F74EFEFA"/>
    <w:lvl w:ilvl="0">
      <w:start w:val="1"/>
      <w:numFmt w:val="lowerLett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9BC7E7B"/>
    <w:multiLevelType w:val="multilevel"/>
    <w:tmpl w:val="F8B272F0"/>
    <w:lvl w:ilvl="0">
      <w:start w:val="1"/>
      <w:numFmt w:val="lowerLett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D144387"/>
    <w:multiLevelType w:val="multilevel"/>
    <w:tmpl w:val="DE4C8796"/>
    <w:lvl w:ilvl="0">
      <w:start w:val="5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81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02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263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6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8" w:hanging="1440"/>
      </w:pPr>
      <w:rPr>
        <w:rFonts w:hint="default"/>
      </w:rPr>
    </w:lvl>
  </w:abstractNum>
  <w:num w:numId="1">
    <w:abstractNumId w:val="33"/>
  </w:num>
  <w:num w:numId="2">
    <w:abstractNumId w:val="18"/>
  </w:num>
  <w:num w:numId="3">
    <w:abstractNumId w:val="15"/>
  </w:num>
  <w:num w:numId="4">
    <w:abstractNumId w:val="31"/>
  </w:num>
  <w:num w:numId="5">
    <w:abstractNumId w:val="34"/>
  </w:num>
  <w:num w:numId="6">
    <w:abstractNumId w:val="20"/>
  </w:num>
  <w:num w:numId="7">
    <w:abstractNumId w:val="10"/>
  </w:num>
  <w:num w:numId="8">
    <w:abstractNumId w:val="2"/>
  </w:num>
  <w:num w:numId="9">
    <w:abstractNumId w:val="1"/>
  </w:num>
  <w:num w:numId="10">
    <w:abstractNumId w:val="0"/>
  </w:num>
  <w:num w:numId="11">
    <w:abstractNumId w:val="32"/>
  </w:num>
  <w:num w:numId="12">
    <w:abstractNumId w:val="3"/>
  </w:num>
  <w:num w:numId="13">
    <w:abstractNumId w:val="29"/>
  </w:num>
  <w:num w:numId="14">
    <w:abstractNumId w:val="24"/>
  </w:num>
  <w:num w:numId="15">
    <w:abstractNumId w:val="8"/>
  </w:num>
  <w:num w:numId="16">
    <w:abstractNumId w:val="40"/>
  </w:num>
  <w:num w:numId="17">
    <w:abstractNumId w:val="25"/>
  </w:num>
  <w:num w:numId="18">
    <w:abstractNumId w:val="37"/>
  </w:num>
  <w:num w:numId="19">
    <w:abstractNumId w:val="13"/>
  </w:num>
  <w:num w:numId="20">
    <w:abstractNumId w:val="6"/>
  </w:num>
  <w:num w:numId="21">
    <w:abstractNumId w:val="26"/>
  </w:num>
  <w:num w:numId="22">
    <w:abstractNumId w:val="16"/>
  </w:num>
  <w:num w:numId="23">
    <w:abstractNumId w:val="39"/>
  </w:num>
  <w:num w:numId="24">
    <w:abstractNumId w:val="17"/>
  </w:num>
  <w:num w:numId="25">
    <w:abstractNumId w:val="28"/>
  </w:num>
  <w:num w:numId="26">
    <w:abstractNumId w:val="38"/>
  </w:num>
  <w:num w:numId="27">
    <w:abstractNumId w:val="35"/>
  </w:num>
  <w:num w:numId="28">
    <w:abstractNumId w:val="7"/>
  </w:num>
  <w:num w:numId="29">
    <w:abstractNumId w:val="4"/>
  </w:num>
  <w:num w:numId="30">
    <w:abstractNumId w:val="5"/>
  </w:num>
  <w:num w:numId="31">
    <w:abstractNumId w:val="19"/>
  </w:num>
  <w:num w:numId="32">
    <w:abstractNumId w:val="23"/>
  </w:num>
  <w:num w:numId="33">
    <w:abstractNumId w:val="14"/>
  </w:num>
  <w:num w:numId="34">
    <w:abstractNumId w:val="22"/>
  </w:num>
  <w:num w:numId="35">
    <w:abstractNumId w:val="36"/>
  </w:num>
  <w:num w:numId="36">
    <w:abstractNumId w:val="9"/>
  </w:num>
  <w:num w:numId="37">
    <w:abstractNumId w:val="11"/>
  </w:num>
  <w:num w:numId="38">
    <w:abstractNumId w:val="12"/>
  </w:num>
  <w:num w:numId="39">
    <w:abstractNumId w:val="21"/>
  </w:num>
  <w:num w:numId="40">
    <w:abstractNumId w:val="30"/>
  </w:num>
  <w:num w:numId="41">
    <w:abstractNumId w:val="27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E77"/>
    <w:rsid w:val="0002543B"/>
    <w:rsid w:val="00032622"/>
    <w:rsid w:val="00046B54"/>
    <w:rsid w:val="00060FB4"/>
    <w:rsid w:val="00076893"/>
    <w:rsid w:val="00087D29"/>
    <w:rsid w:val="00093685"/>
    <w:rsid w:val="000A22CD"/>
    <w:rsid w:val="000A4343"/>
    <w:rsid w:val="000B7B27"/>
    <w:rsid w:val="000C04F6"/>
    <w:rsid w:val="000F66AA"/>
    <w:rsid w:val="00160112"/>
    <w:rsid w:val="00170220"/>
    <w:rsid w:val="001B4AA2"/>
    <w:rsid w:val="001E4C54"/>
    <w:rsid w:val="00201860"/>
    <w:rsid w:val="002046CD"/>
    <w:rsid w:val="00260B05"/>
    <w:rsid w:val="00285F57"/>
    <w:rsid w:val="00290DE9"/>
    <w:rsid w:val="00292FA3"/>
    <w:rsid w:val="00293929"/>
    <w:rsid w:val="002A4BA0"/>
    <w:rsid w:val="002C4BD8"/>
    <w:rsid w:val="002D1D65"/>
    <w:rsid w:val="002F1394"/>
    <w:rsid w:val="002F6E13"/>
    <w:rsid w:val="00310EC7"/>
    <w:rsid w:val="00335B75"/>
    <w:rsid w:val="00340EBD"/>
    <w:rsid w:val="00344AF0"/>
    <w:rsid w:val="0036574A"/>
    <w:rsid w:val="003C7214"/>
    <w:rsid w:val="003E4625"/>
    <w:rsid w:val="004018E2"/>
    <w:rsid w:val="0040423A"/>
    <w:rsid w:val="004200D2"/>
    <w:rsid w:val="00423DCB"/>
    <w:rsid w:val="00456EC3"/>
    <w:rsid w:val="00456F86"/>
    <w:rsid w:val="00464873"/>
    <w:rsid w:val="004661B0"/>
    <w:rsid w:val="00474F55"/>
    <w:rsid w:val="004753A5"/>
    <w:rsid w:val="00532447"/>
    <w:rsid w:val="005326EE"/>
    <w:rsid w:val="00564099"/>
    <w:rsid w:val="005730AD"/>
    <w:rsid w:val="0057514D"/>
    <w:rsid w:val="005B2EB3"/>
    <w:rsid w:val="005F6F6E"/>
    <w:rsid w:val="00636CF3"/>
    <w:rsid w:val="0064754B"/>
    <w:rsid w:val="00675B72"/>
    <w:rsid w:val="006959FD"/>
    <w:rsid w:val="006A30C0"/>
    <w:rsid w:val="006C7698"/>
    <w:rsid w:val="006D6665"/>
    <w:rsid w:val="00711A45"/>
    <w:rsid w:val="00726F6A"/>
    <w:rsid w:val="00730DD7"/>
    <w:rsid w:val="00737520"/>
    <w:rsid w:val="007A1827"/>
    <w:rsid w:val="007F649F"/>
    <w:rsid w:val="00811000"/>
    <w:rsid w:val="00813CF5"/>
    <w:rsid w:val="00816EE3"/>
    <w:rsid w:val="00817BB9"/>
    <w:rsid w:val="00821ECC"/>
    <w:rsid w:val="00827BCE"/>
    <w:rsid w:val="00827ECA"/>
    <w:rsid w:val="00852419"/>
    <w:rsid w:val="00854E7A"/>
    <w:rsid w:val="00861E7D"/>
    <w:rsid w:val="00866E3B"/>
    <w:rsid w:val="0087106A"/>
    <w:rsid w:val="00873402"/>
    <w:rsid w:val="008745C9"/>
    <w:rsid w:val="0088240E"/>
    <w:rsid w:val="008C6354"/>
    <w:rsid w:val="008E462D"/>
    <w:rsid w:val="00903D49"/>
    <w:rsid w:val="00916A59"/>
    <w:rsid w:val="00923108"/>
    <w:rsid w:val="0093247F"/>
    <w:rsid w:val="00946D82"/>
    <w:rsid w:val="009576BE"/>
    <w:rsid w:val="0098625A"/>
    <w:rsid w:val="00987066"/>
    <w:rsid w:val="009B30BE"/>
    <w:rsid w:val="009B51AF"/>
    <w:rsid w:val="009C3C9F"/>
    <w:rsid w:val="009F223D"/>
    <w:rsid w:val="00A35911"/>
    <w:rsid w:val="00A72250"/>
    <w:rsid w:val="00A766E7"/>
    <w:rsid w:val="00A801AF"/>
    <w:rsid w:val="00A92F95"/>
    <w:rsid w:val="00AC30BF"/>
    <w:rsid w:val="00AD2286"/>
    <w:rsid w:val="00AD28B7"/>
    <w:rsid w:val="00AE3F20"/>
    <w:rsid w:val="00AF36BD"/>
    <w:rsid w:val="00B10142"/>
    <w:rsid w:val="00B2236B"/>
    <w:rsid w:val="00B3148C"/>
    <w:rsid w:val="00B35705"/>
    <w:rsid w:val="00B4095B"/>
    <w:rsid w:val="00B42E27"/>
    <w:rsid w:val="00B517A0"/>
    <w:rsid w:val="00B55729"/>
    <w:rsid w:val="00B61991"/>
    <w:rsid w:val="00B802CA"/>
    <w:rsid w:val="00B82564"/>
    <w:rsid w:val="00B964DD"/>
    <w:rsid w:val="00BE1142"/>
    <w:rsid w:val="00BE14F7"/>
    <w:rsid w:val="00C61392"/>
    <w:rsid w:val="00C85003"/>
    <w:rsid w:val="00C86C26"/>
    <w:rsid w:val="00C94384"/>
    <w:rsid w:val="00CA0885"/>
    <w:rsid w:val="00CB46B1"/>
    <w:rsid w:val="00CD3839"/>
    <w:rsid w:val="00CD3A00"/>
    <w:rsid w:val="00D03C44"/>
    <w:rsid w:val="00D10D9C"/>
    <w:rsid w:val="00D256AD"/>
    <w:rsid w:val="00D344B3"/>
    <w:rsid w:val="00D42C78"/>
    <w:rsid w:val="00D70ECD"/>
    <w:rsid w:val="00D70ED7"/>
    <w:rsid w:val="00D87183"/>
    <w:rsid w:val="00DA6972"/>
    <w:rsid w:val="00DB67B5"/>
    <w:rsid w:val="00DD3671"/>
    <w:rsid w:val="00DE65C5"/>
    <w:rsid w:val="00E054A5"/>
    <w:rsid w:val="00E06673"/>
    <w:rsid w:val="00E15E77"/>
    <w:rsid w:val="00E22212"/>
    <w:rsid w:val="00E2398F"/>
    <w:rsid w:val="00E304CA"/>
    <w:rsid w:val="00E32A05"/>
    <w:rsid w:val="00E3790B"/>
    <w:rsid w:val="00E448C2"/>
    <w:rsid w:val="00E53230"/>
    <w:rsid w:val="00E6227A"/>
    <w:rsid w:val="00E71CC0"/>
    <w:rsid w:val="00E73E18"/>
    <w:rsid w:val="00E76E4E"/>
    <w:rsid w:val="00E84D19"/>
    <w:rsid w:val="00EC4563"/>
    <w:rsid w:val="00EE0B7B"/>
    <w:rsid w:val="00EE2DE2"/>
    <w:rsid w:val="00F17267"/>
    <w:rsid w:val="00F41BD5"/>
    <w:rsid w:val="00F47698"/>
    <w:rsid w:val="00F54604"/>
    <w:rsid w:val="00F7159F"/>
    <w:rsid w:val="00F80C30"/>
    <w:rsid w:val="00F81DBC"/>
    <w:rsid w:val="00F938C9"/>
    <w:rsid w:val="00FA128A"/>
    <w:rsid w:val="00FB0225"/>
    <w:rsid w:val="00FB2B07"/>
    <w:rsid w:val="00FB4BB5"/>
    <w:rsid w:val="00FD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76EA0"/>
  <w15:docId w15:val="{513254AF-36EB-4C39-820F-F21478B0C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0" w:qFormat="1"/>
    <w:lsdException w:name="heading 2" w:semiHidden="1" w:uiPriority="10" w:unhideWhenUsed="1" w:qFormat="1"/>
    <w:lsdException w:name="heading 3" w:semiHidden="1" w:uiPriority="10" w:unhideWhenUsed="1" w:qFormat="1"/>
    <w:lsdException w:name="heading 4" w:semiHidden="1" w:uiPriority="10" w:unhideWhenUsed="1" w:qFormat="1"/>
    <w:lsdException w:name="heading 5" w:semiHidden="1" w:uiPriority="10" w:unhideWhenUsed="1" w:qFormat="1"/>
    <w:lsdException w:name="heading 6" w:semiHidden="1" w:uiPriority="10" w:unhideWhenUsed="1" w:qFormat="1"/>
    <w:lsdException w:name="heading 7" w:semiHidden="1" w:uiPriority="10" w:unhideWhenUsed="1" w:qFormat="1"/>
    <w:lsdException w:name="heading 8" w:semiHidden="1" w:uiPriority="10" w:unhideWhenUsed="1" w:qFormat="1"/>
    <w:lsdException w:name="heading 9" w:semiHidden="1" w:uiPriority="1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4" w:unhideWhenUsed="1"/>
    <w:lsdException w:name="List Bullet 3" w:semiHidden="1" w:uiPriority="4" w:unhideWhenUsed="1"/>
    <w:lsdException w:name="List Bullet 4" w:semiHidden="1" w:uiPriority="4" w:unhideWhenUsed="1"/>
    <w:lsdException w:name="List Bullet 5" w:semiHidden="1" w:uiPriority="4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102B"/>
  </w:style>
  <w:style w:type="paragraph" w:styleId="Nagwek1">
    <w:name w:val="heading 1"/>
    <w:basedOn w:val="Normalny"/>
    <w:next w:val="Tekstpodstawowy"/>
    <w:link w:val="Nagwek1Znak"/>
    <w:uiPriority w:val="10"/>
    <w:qFormat/>
    <w:rsid w:val="006959FD"/>
    <w:pPr>
      <w:keepNext/>
      <w:keepLines/>
      <w:pageBreakBefore/>
      <w:widowControl/>
      <w:numPr>
        <w:numId w:val="5"/>
      </w:numPr>
      <w:spacing w:before="720" w:after="360" w:line="360" w:lineRule="auto"/>
      <w:jc w:val="both"/>
      <w:outlineLvl w:val="0"/>
    </w:pPr>
    <w:rPr>
      <w:rFonts w:ascii="Arial" w:eastAsia="Times New Roman" w:hAnsi="Arial" w:cs="Times New Roman"/>
      <w:b/>
      <w:caps/>
      <w:sz w:val="28"/>
      <w:szCs w:val="28"/>
      <w:lang w:val="pl-PL" w:bidi="en-US"/>
    </w:rPr>
  </w:style>
  <w:style w:type="paragraph" w:styleId="Nagwek2">
    <w:name w:val="heading 2"/>
    <w:basedOn w:val="Normalny"/>
    <w:next w:val="Tekstpodstawowy"/>
    <w:link w:val="Nagwek2Znak"/>
    <w:uiPriority w:val="10"/>
    <w:qFormat/>
    <w:rsid w:val="006959FD"/>
    <w:pPr>
      <w:keepNext/>
      <w:keepLines/>
      <w:widowControl/>
      <w:numPr>
        <w:ilvl w:val="1"/>
        <w:numId w:val="5"/>
      </w:numPr>
      <w:spacing w:before="480" w:after="240" w:line="360" w:lineRule="auto"/>
      <w:jc w:val="both"/>
      <w:outlineLvl w:val="1"/>
    </w:pPr>
    <w:rPr>
      <w:rFonts w:ascii="Arial" w:eastAsia="Times New Roman" w:hAnsi="Arial" w:cs="Times New Roman"/>
      <w:b/>
      <w:sz w:val="24"/>
      <w:szCs w:val="26"/>
      <w:lang w:val="pl-PL" w:bidi="en-US"/>
    </w:rPr>
  </w:style>
  <w:style w:type="paragraph" w:styleId="Nagwek3">
    <w:name w:val="heading 3"/>
    <w:basedOn w:val="Normalny"/>
    <w:next w:val="Tekstpodstawowy"/>
    <w:link w:val="Nagwek3Znak"/>
    <w:uiPriority w:val="10"/>
    <w:unhideWhenUsed/>
    <w:qFormat/>
    <w:rsid w:val="006959FD"/>
    <w:pPr>
      <w:keepNext/>
      <w:keepLines/>
      <w:widowControl/>
      <w:numPr>
        <w:ilvl w:val="2"/>
        <w:numId w:val="5"/>
      </w:numPr>
      <w:spacing w:before="480" w:after="120" w:line="360" w:lineRule="auto"/>
      <w:jc w:val="both"/>
      <w:outlineLvl w:val="2"/>
    </w:pPr>
    <w:rPr>
      <w:rFonts w:ascii="Arial" w:eastAsia="Times New Roman" w:hAnsi="Arial" w:cs="Times New Roman"/>
      <w:b/>
      <w:szCs w:val="20"/>
      <w:lang w:val="pl-PL" w:bidi="en-US"/>
    </w:rPr>
  </w:style>
  <w:style w:type="paragraph" w:styleId="Nagwek4">
    <w:name w:val="heading 4"/>
    <w:basedOn w:val="Normalny"/>
    <w:next w:val="Tekstpodstawowy"/>
    <w:link w:val="Nagwek4Znak"/>
    <w:uiPriority w:val="10"/>
    <w:unhideWhenUsed/>
    <w:qFormat/>
    <w:rsid w:val="006959FD"/>
    <w:pPr>
      <w:keepNext/>
      <w:keepLines/>
      <w:widowControl/>
      <w:numPr>
        <w:ilvl w:val="3"/>
        <w:numId w:val="5"/>
      </w:numPr>
      <w:spacing w:before="360" w:after="120" w:line="360" w:lineRule="auto"/>
      <w:jc w:val="both"/>
      <w:outlineLvl w:val="3"/>
    </w:pPr>
    <w:rPr>
      <w:rFonts w:ascii="Arial" w:eastAsia="Times New Roman" w:hAnsi="Arial" w:cs="Times New Roman"/>
      <w:b/>
      <w:iCs/>
      <w:sz w:val="20"/>
      <w:szCs w:val="20"/>
      <w:lang w:val="pl-PL" w:bidi="en-US"/>
    </w:rPr>
  </w:style>
  <w:style w:type="paragraph" w:styleId="Nagwek5">
    <w:name w:val="heading 5"/>
    <w:basedOn w:val="Normalny"/>
    <w:next w:val="Tekstpodstawowy"/>
    <w:link w:val="Nagwek5Znak"/>
    <w:uiPriority w:val="10"/>
    <w:unhideWhenUsed/>
    <w:rsid w:val="006959FD"/>
    <w:pPr>
      <w:keepNext/>
      <w:keepLines/>
      <w:widowControl/>
      <w:numPr>
        <w:ilvl w:val="4"/>
        <w:numId w:val="5"/>
      </w:numPr>
      <w:spacing w:before="200" w:after="0" w:line="360" w:lineRule="auto"/>
      <w:jc w:val="both"/>
      <w:outlineLvl w:val="4"/>
    </w:pPr>
    <w:rPr>
      <w:rFonts w:ascii="Arial" w:eastAsia="Times New Roman" w:hAnsi="Arial" w:cs="Times New Roman"/>
      <w:b/>
      <w:i/>
      <w:sz w:val="20"/>
      <w:szCs w:val="20"/>
      <w:lang w:val="pl-PL" w:bidi="en-US"/>
    </w:rPr>
  </w:style>
  <w:style w:type="paragraph" w:styleId="Nagwek6">
    <w:name w:val="heading 6"/>
    <w:basedOn w:val="Normalny"/>
    <w:next w:val="Tekstpodstawowy"/>
    <w:link w:val="Nagwek6Znak"/>
    <w:uiPriority w:val="10"/>
    <w:unhideWhenUsed/>
    <w:rsid w:val="006959FD"/>
    <w:pPr>
      <w:keepNext/>
      <w:keepLines/>
      <w:widowControl/>
      <w:numPr>
        <w:ilvl w:val="5"/>
        <w:numId w:val="5"/>
      </w:numPr>
      <w:spacing w:before="240" w:after="120" w:line="360" w:lineRule="auto"/>
      <w:jc w:val="both"/>
      <w:outlineLvl w:val="5"/>
    </w:pPr>
    <w:rPr>
      <w:rFonts w:ascii="Arial" w:eastAsia="Times New Roman" w:hAnsi="Arial" w:cs="Times New Roman"/>
      <w:b/>
      <w:iCs/>
      <w:sz w:val="20"/>
      <w:szCs w:val="20"/>
      <w:lang w:val="pl-PL" w:bidi="en-US"/>
    </w:rPr>
  </w:style>
  <w:style w:type="paragraph" w:styleId="Nagwek7">
    <w:name w:val="heading 7"/>
    <w:basedOn w:val="Normalny"/>
    <w:next w:val="Tekstpodstawowy"/>
    <w:link w:val="Nagwek7Znak"/>
    <w:uiPriority w:val="10"/>
    <w:unhideWhenUsed/>
    <w:rsid w:val="006959FD"/>
    <w:pPr>
      <w:keepNext/>
      <w:keepLines/>
      <w:widowControl/>
      <w:numPr>
        <w:ilvl w:val="6"/>
        <w:numId w:val="5"/>
      </w:numPr>
      <w:spacing w:before="240" w:after="120" w:line="360" w:lineRule="auto"/>
      <w:jc w:val="both"/>
      <w:outlineLvl w:val="6"/>
    </w:pPr>
    <w:rPr>
      <w:rFonts w:ascii="Arial" w:eastAsia="Times New Roman" w:hAnsi="Arial" w:cs="Times New Roman"/>
      <w:bCs/>
      <w:i/>
      <w:iCs/>
      <w:sz w:val="20"/>
      <w:szCs w:val="20"/>
      <w:lang w:val="pl-PL" w:bidi="en-US"/>
    </w:rPr>
  </w:style>
  <w:style w:type="paragraph" w:styleId="Nagwek8">
    <w:name w:val="heading 8"/>
    <w:basedOn w:val="Normalny"/>
    <w:next w:val="Tekstpodstawowy"/>
    <w:link w:val="Nagwek8Znak"/>
    <w:uiPriority w:val="10"/>
    <w:unhideWhenUsed/>
    <w:rsid w:val="006959FD"/>
    <w:pPr>
      <w:keepNext/>
      <w:keepLines/>
      <w:widowControl/>
      <w:numPr>
        <w:ilvl w:val="7"/>
        <w:numId w:val="5"/>
      </w:numPr>
      <w:spacing w:before="240" w:after="120" w:line="360" w:lineRule="auto"/>
      <w:jc w:val="both"/>
      <w:outlineLvl w:val="7"/>
    </w:pPr>
    <w:rPr>
      <w:rFonts w:ascii="Arial" w:eastAsia="Times New Roman" w:hAnsi="Arial" w:cs="Times New Roman"/>
      <w:bCs/>
      <w:sz w:val="20"/>
      <w:szCs w:val="20"/>
      <w:lang w:val="pl-PL" w:bidi="en-US"/>
    </w:rPr>
  </w:style>
  <w:style w:type="paragraph" w:styleId="Nagwek9">
    <w:name w:val="heading 9"/>
    <w:basedOn w:val="Normalny"/>
    <w:next w:val="Tekstpodstawowy"/>
    <w:link w:val="Nagwek9Znak"/>
    <w:uiPriority w:val="10"/>
    <w:semiHidden/>
    <w:unhideWhenUsed/>
    <w:rsid w:val="006959FD"/>
    <w:pPr>
      <w:keepNext/>
      <w:keepLines/>
      <w:widowControl/>
      <w:numPr>
        <w:ilvl w:val="8"/>
        <w:numId w:val="5"/>
      </w:numPr>
      <w:spacing w:before="240" w:after="120" w:line="360" w:lineRule="auto"/>
      <w:jc w:val="both"/>
      <w:outlineLvl w:val="8"/>
    </w:pPr>
    <w:rPr>
      <w:rFonts w:ascii="Arial" w:eastAsia="Times New Roman" w:hAnsi="Arial" w:cs="Times New Roman"/>
      <w:bCs/>
      <w:i/>
      <w:iCs/>
      <w:spacing w:val="5"/>
      <w:sz w:val="20"/>
      <w:szCs w:val="20"/>
      <w:lang w:val="pl-PL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44B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018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18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186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18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186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18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1860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4018E2"/>
    <w:pPr>
      <w:widowControl/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10"/>
    <w:rsid w:val="006959FD"/>
    <w:rPr>
      <w:rFonts w:ascii="Arial" w:eastAsia="Times New Roman" w:hAnsi="Arial" w:cs="Times New Roman"/>
      <w:b/>
      <w:caps/>
      <w:sz w:val="28"/>
      <w:szCs w:val="28"/>
      <w:lang w:val="pl-PL" w:bidi="en-US"/>
    </w:rPr>
  </w:style>
  <w:style w:type="character" w:customStyle="1" w:styleId="Nagwek2Znak">
    <w:name w:val="Nagłówek 2 Znak"/>
    <w:basedOn w:val="Domylnaczcionkaakapitu"/>
    <w:link w:val="Nagwek2"/>
    <w:uiPriority w:val="10"/>
    <w:rsid w:val="006959FD"/>
    <w:rPr>
      <w:rFonts w:ascii="Arial" w:eastAsia="Times New Roman" w:hAnsi="Arial" w:cs="Times New Roman"/>
      <w:b/>
      <w:sz w:val="24"/>
      <w:szCs w:val="26"/>
      <w:lang w:val="pl-PL" w:bidi="en-US"/>
    </w:rPr>
  </w:style>
  <w:style w:type="character" w:customStyle="1" w:styleId="Nagwek3Znak">
    <w:name w:val="Nagłówek 3 Znak"/>
    <w:basedOn w:val="Domylnaczcionkaakapitu"/>
    <w:link w:val="Nagwek3"/>
    <w:uiPriority w:val="10"/>
    <w:rsid w:val="006959FD"/>
    <w:rPr>
      <w:rFonts w:ascii="Arial" w:eastAsia="Times New Roman" w:hAnsi="Arial" w:cs="Times New Roman"/>
      <w:b/>
      <w:szCs w:val="20"/>
      <w:lang w:val="pl-PL" w:bidi="en-US"/>
    </w:rPr>
  </w:style>
  <w:style w:type="character" w:customStyle="1" w:styleId="Nagwek4Znak">
    <w:name w:val="Nagłówek 4 Znak"/>
    <w:basedOn w:val="Domylnaczcionkaakapitu"/>
    <w:link w:val="Nagwek4"/>
    <w:uiPriority w:val="10"/>
    <w:rsid w:val="006959FD"/>
    <w:rPr>
      <w:rFonts w:ascii="Arial" w:eastAsia="Times New Roman" w:hAnsi="Arial" w:cs="Times New Roman"/>
      <w:b/>
      <w:iCs/>
      <w:sz w:val="20"/>
      <w:szCs w:val="20"/>
      <w:lang w:val="pl-PL" w:bidi="en-US"/>
    </w:rPr>
  </w:style>
  <w:style w:type="character" w:customStyle="1" w:styleId="Nagwek5Znak">
    <w:name w:val="Nagłówek 5 Znak"/>
    <w:basedOn w:val="Domylnaczcionkaakapitu"/>
    <w:link w:val="Nagwek5"/>
    <w:uiPriority w:val="10"/>
    <w:rsid w:val="006959FD"/>
    <w:rPr>
      <w:rFonts w:ascii="Arial" w:eastAsia="Times New Roman" w:hAnsi="Arial" w:cs="Times New Roman"/>
      <w:b/>
      <w:i/>
      <w:sz w:val="20"/>
      <w:szCs w:val="20"/>
      <w:lang w:val="pl-PL" w:bidi="en-US"/>
    </w:rPr>
  </w:style>
  <w:style w:type="character" w:customStyle="1" w:styleId="Nagwek6Znak">
    <w:name w:val="Nagłówek 6 Znak"/>
    <w:basedOn w:val="Domylnaczcionkaakapitu"/>
    <w:link w:val="Nagwek6"/>
    <w:uiPriority w:val="10"/>
    <w:rsid w:val="006959FD"/>
    <w:rPr>
      <w:rFonts w:ascii="Arial" w:eastAsia="Times New Roman" w:hAnsi="Arial" w:cs="Times New Roman"/>
      <w:b/>
      <w:iCs/>
      <w:sz w:val="20"/>
      <w:szCs w:val="20"/>
      <w:lang w:val="pl-PL" w:bidi="en-US"/>
    </w:rPr>
  </w:style>
  <w:style w:type="character" w:customStyle="1" w:styleId="Nagwek7Znak">
    <w:name w:val="Nagłówek 7 Znak"/>
    <w:basedOn w:val="Domylnaczcionkaakapitu"/>
    <w:link w:val="Nagwek7"/>
    <w:uiPriority w:val="10"/>
    <w:rsid w:val="006959FD"/>
    <w:rPr>
      <w:rFonts w:ascii="Arial" w:eastAsia="Times New Roman" w:hAnsi="Arial" w:cs="Times New Roman"/>
      <w:bCs/>
      <w:i/>
      <w:iCs/>
      <w:sz w:val="20"/>
      <w:szCs w:val="20"/>
      <w:lang w:val="pl-PL" w:bidi="en-US"/>
    </w:rPr>
  </w:style>
  <w:style w:type="character" w:customStyle="1" w:styleId="Nagwek8Znak">
    <w:name w:val="Nagłówek 8 Znak"/>
    <w:basedOn w:val="Domylnaczcionkaakapitu"/>
    <w:link w:val="Nagwek8"/>
    <w:uiPriority w:val="10"/>
    <w:rsid w:val="006959FD"/>
    <w:rPr>
      <w:rFonts w:ascii="Arial" w:eastAsia="Times New Roman" w:hAnsi="Arial" w:cs="Times New Roman"/>
      <w:bCs/>
      <w:sz w:val="20"/>
      <w:szCs w:val="20"/>
      <w:lang w:val="pl-PL" w:bidi="en-US"/>
    </w:rPr>
  </w:style>
  <w:style w:type="character" w:customStyle="1" w:styleId="Nagwek9Znak">
    <w:name w:val="Nagłówek 9 Znak"/>
    <w:basedOn w:val="Domylnaczcionkaakapitu"/>
    <w:link w:val="Nagwek9"/>
    <w:uiPriority w:val="10"/>
    <w:semiHidden/>
    <w:rsid w:val="006959FD"/>
    <w:rPr>
      <w:rFonts w:ascii="Arial" w:eastAsia="Times New Roman" w:hAnsi="Arial" w:cs="Times New Roman"/>
      <w:bCs/>
      <w:i/>
      <w:iCs/>
      <w:spacing w:val="5"/>
      <w:sz w:val="20"/>
      <w:szCs w:val="20"/>
      <w:lang w:val="pl-PL" w:bidi="en-US"/>
    </w:rPr>
  </w:style>
  <w:style w:type="paragraph" w:customStyle="1" w:styleId="Tabela-Listanumerowana">
    <w:name w:val="Tabela - Lista numerowana"/>
    <w:basedOn w:val="Normalny"/>
    <w:next w:val="Normalny"/>
    <w:uiPriority w:val="7"/>
    <w:qFormat/>
    <w:rsid w:val="006959FD"/>
    <w:pPr>
      <w:widowControl/>
      <w:numPr>
        <w:numId w:val="4"/>
      </w:numPr>
      <w:spacing w:after="0" w:line="240" w:lineRule="auto"/>
      <w:jc w:val="both"/>
    </w:pPr>
    <w:rPr>
      <w:rFonts w:ascii="Arial" w:eastAsia="Times New Roman" w:hAnsi="Arial" w:cs="Times New Roman"/>
      <w:bCs/>
      <w:sz w:val="16"/>
      <w:szCs w:val="20"/>
      <w:lang w:val="pl-PL" w:bidi="en-US"/>
    </w:rPr>
  </w:style>
  <w:style w:type="numbering" w:customStyle="1" w:styleId="HTA-Listanagwkwrozdziaw">
    <w:name w:val="HTA - Lista nagłówków rozdziałów"/>
    <w:uiPriority w:val="99"/>
    <w:rsid w:val="006959FD"/>
    <w:pPr>
      <w:numPr>
        <w:numId w:val="5"/>
      </w:numPr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959F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959FD"/>
  </w:style>
  <w:style w:type="paragraph" w:customStyle="1" w:styleId="Tabela-TekstpodstawowyDolewej">
    <w:name w:val="Tabela - Tekst podstawowy Do lewej"/>
    <w:basedOn w:val="Normalny"/>
    <w:uiPriority w:val="7"/>
    <w:qFormat/>
    <w:rsid w:val="006959FD"/>
    <w:pPr>
      <w:widowControl/>
      <w:spacing w:after="0" w:line="240" w:lineRule="auto"/>
    </w:pPr>
    <w:rPr>
      <w:rFonts w:ascii="Arial" w:eastAsia="Times New Roman" w:hAnsi="Arial" w:cs="Times New Roman"/>
      <w:bCs/>
      <w:sz w:val="16"/>
      <w:szCs w:val="20"/>
      <w:lang w:val="pl-PL" w:bidi="en-US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AC3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C30B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D49E7"/>
    <w:pPr>
      <w:widowControl/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  <w:lang w:val="pl-PL"/>
    </w:rPr>
  </w:style>
  <w:style w:type="numbering" w:customStyle="1" w:styleId="HTA-Listapunktowa1">
    <w:name w:val="HTA - Lista punktowa 1"/>
    <w:uiPriority w:val="99"/>
    <w:rsid w:val="0002543B"/>
    <w:pPr>
      <w:numPr>
        <w:numId w:val="11"/>
      </w:numPr>
    </w:pPr>
  </w:style>
  <w:style w:type="paragraph" w:styleId="Listapunktowana">
    <w:name w:val="List Bullet"/>
    <w:basedOn w:val="Normalny"/>
    <w:uiPriority w:val="4"/>
    <w:qFormat/>
    <w:rsid w:val="0002543B"/>
    <w:pPr>
      <w:widowControl/>
      <w:numPr>
        <w:numId w:val="12"/>
      </w:numPr>
      <w:spacing w:after="0" w:line="360" w:lineRule="auto"/>
      <w:contextualSpacing/>
      <w:jc w:val="both"/>
    </w:pPr>
    <w:rPr>
      <w:rFonts w:ascii="Calibri" w:hAnsi="Calibri" w:cs="Times New Roman"/>
      <w:lang w:val="pl-PL" w:eastAsia="pl-PL"/>
    </w:rPr>
  </w:style>
  <w:style w:type="paragraph" w:styleId="Listapunktowana2">
    <w:name w:val="List Bullet 2"/>
    <w:basedOn w:val="Normalny"/>
    <w:uiPriority w:val="4"/>
    <w:unhideWhenUsed/>
    <w:rsid w:val="0002543B"/>
    <w:pPr>
      <w:widowControl/>
      <w:numPr>
        <w:ilvl w:val="1"/>
        <w:numId w:val="12"/>
      </w:numPr>
      <w:spacing w:after="0" w:line="360" w:lineRule="auto"/>
      <w:contextualSpacing/>
      <w:jc w:val="both"/>
    </w:pPr>
    <w:rPr>
      <w:rFonts w:ascii="Calibri" w:hAnsi="Calibri" w:cs="Times New Roman"/>
      <w:lang w:val="pl-PL" w:eastAsia="pl-PL"/>
    </w:rPr>
  </w:style>
  <w:style w:type="paragraph" w:styleId="Listapunktowana3">
    <w:name w:val="List Bullet 3"/>
    <w:basedOn w:val="Normalny"/>
    <w:uiPriority w:val="4"/>
    <w:unhideWhenUsed/>
    <w:rsid w:val="0002543B"/>
    <w:pPr>
      <w:widowControl/>
      <w:numPr>
        <w:ilvl w:val="2"/>
        <w:numId w:val="12"/>
      </w:numPr>
      <w:spacing w:after="0" w:line="360" w:lineRule="auto"/>
      <w:contextualSpacing/>
      <w:jc w:val="both"/>
    </w:pPr>
    <w:rPr>
      <w:rFonts w:ascii="Calibri" w:hAnsi="Calibri" w:cs="Times New Roman"/>
      <w:lang w:val="pl-PL" w:eastAsia="pl-PL"/>
    </w:rPr>
  </w:style>
  <w:style w:type="paragraph" w:styleId="Listapunktowana4">
    <w:name w:val="List Bullet 4"/>
    <w:basedOn w:val="Normalny"/>
    <w:uiPriority w:val="4"/>
    <w:unhideWhenUsed/>
    <w:rsid w:val="0002543B"/>
    <w:pPr>
      <w:widowControl/>
      <w:numPr>
        <w:ilvl w:val="3"/>
        <w:numId w:val="12"/>
      </w:numPr>
      <w:spacing w:after="0" w:line="360" w:lineRule="auto"/>
      <w:contextualSpacing/>
      <w:jc w:val="both"/>
    </w:pPr>
    <w:rPr>
      <w:rFonts w:ascii="Calibri" w:hAnsi="Calibri" w:cs="Times New Roman"/>
      <w:lang w:val="pl-PL" w:eastAsia="pl-PL"/>
    </w:rPr>
  </w:style>
  <w:style w:type="paragraph" w:styleId="Listapunktowana5">
    <w:name w:val="List Bullet 5"/>
    <w:basedOn w:val="Normalny"/>
    <w:uiPriority w:val="4"/>
    <w:unhideWhenUsed/>
    <w:rsid w:val="0002543B"/>
    <w:pPr>
      <w:widowControl/>
      <w:numPr>
        <w:ilvl w:val="4"/>
        <w:numId w:val="12"/>
      </w:numPr>
      <w:spacing w:after="0" w:line="360" w:lineRule="auto"/>
      <w:contextualSpacing/>
      <w:jc w:val="both"/>
    </w:pPr>
    <w:rPr>
      <w:rFonts w:ascii="Calibri" w:hAnsi="Calibri" w:cs="Times New Roman"/>
      <w:lang w:val="pl-PL" w:eastAsia="pl-PL"/>
    </w:rPr>
  </w:style>
  <w:style w:type="paragraph" w:styleId="Nagwek">
    <w:name w:val="header"/>
    <w:basedOn w:val="Normalny"/>
    <w:link w:val="NagwekZnak"/>
    <w:uiPriority w:val="99"/>
    <w:unhideWhenUsed/>
    <w:rsid w:val="004753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53A5"/>
  </w:style>
  <w:style w:type="paragraph" w:styleId="Stopka">
    <w:name w:val="footer"/>
    <w:basedOn w:val="Normalny"/>
    <w:link w:val="StopkaZnak"/>
    <w:uiPriority w:val="99"/>
    <w:unhideWhenUsed/>
    <w:rsid w:val="004753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53A5"/>
  </w:style>
  <w:style w:type="character" w:customStyle="1" w:styleId="Teksttreci">
    <w:name w:val="Tekst treści"/>
    <w:basedOn w:val="Domylnaczcionkaakapitu"/>
    <w:rsid w:val="0016011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Kursywa">
    <w:name w:val="Tekst treści + Kursywa"/>
    <w:basedOn w:val="Domylnaczcionkaakapitu"/>
    <w:rsid w:val="0016011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Teksttreci2">
    <w:name w:val="Tekst treści (2)_"/>
    <w:basedOn w:val="Domylnaczcionkaakapitu"/>
    <w:link w:val="Teksttreci20"/>
    <w:rsid w:val="00160112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60112"/>
    <w:pPr>
      <w:shd w:val="clear" w:color="auto" w:fill="FFFFFF"/>
      <w:spacing w:before="180" w:after="0" w:line="202" w:lineRule="exact"/>
      <w:ind w:hanging="360"/>
    </w:pPr>
    <w:rPr>
      <w:rFonts w:ascii="Arial" w:eastAsia="Arial" w:hAnsi="Arial" w:cs="Arial"/>
      <w:b/>
      <w:bCs/>
      <w:sz w:val="17"/>
      <w:szCs w:val="17"/>
    </w:rPr>
  </w:style>
  <w:style w:type="character" w:customStyle="1" w:styleId="TeksttreciPogrubienie">
    <w:name w:val="Tekst treści + Pogrubienie"/>
    <w:basedOn w:val="Domylnaczcionkaakapitu"/>
    <w:rsid w:val="0016011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2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59496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6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873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8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760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52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077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1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761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202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7788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0756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7990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264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515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12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743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4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54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8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749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45959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106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580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0339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414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403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747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56741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435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47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47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794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248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8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7138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6026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AB4244-D963-413D-B4B9-C5E3A7D4F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1412</Words>
  <Characters>8477</Characters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2014-07-21T11:48:00Z</cp:lastPrinted>
  <dcterms:created xsi:type="dcterms:W3CDTF">2020-07-28T14:28:00Z</dcterms:created>
  <dcterms:modified xsi:type="dcterms:W3CDTF">2020-07-28T15:07:00Z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2014-04-23T00:00:00Z</vt:filetime>
  </property>
  <property fmtid="{D5CDD505-2E9C-101B-9397-08002B2CF9AE}" pid="3" name="LastSaved">
    <vt:filetime>2014-07-07T00:00:00Z</vt:filetime>
  </property>
</Properties>
</file>