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4903" w14:textId="77777777" w:rsidR="00D97D54" w:rsidRPr="005431B0" w:rsidRDefault="00827363" w:rsidP="0078034D">
      <w:pPr>
        <w:tabs>
          <w:tab w:val="left" w:pos="1134"/>
        </w:tabs>
        <w:spacing w:before="120"/>
        <w:jc w:val="center"/>
        <w:rPr>
          <w:b/>
          <w:bCs/>
          <w:sz w:val="26"/>
          <w:szCs w:val="26"/>
        </w:rPr>
      </w:pPr>
      <w:r w:rsidRPr="005431B0">
        <w:rPr>
          <w:b/>
          <w:bCs/>
          <w:sz w:val="26"/>
          <w:szCs w:val="26"/>
        </w:rPr>
        <w:t xml:space="preserve">ZARZĄDZENIE  NR </w:t>
      </w:r>
      <w:r w:rsidR="00AE5D62">
        <w:rPr>
          <w:b/>
          <w:bCs/>
          <w:sz w:val="26"/>
          <w:szCs w:val="26"/>
        </w:rPr>
        <w:t>303</w:t>
      </w:r>
      <w:r w:rsidR="00604DA0" w:rsidRPr="005431B0">
        <w:rPr>
          <w:b/>
          <w:bCs/>
          <w:sz w:val="26"/>
          <w:szCs w:val="26"/>
        </w:rPr>
        <w:t>/2</w:t>
      </w:r>
      <w:r w:rsidR="00175302" w:rsidRPr="005431B0">
        <w:rPr>
          <w:b/>
          <w:bCs/>
          <w:sz w:val="26"/>
          <w:szCs w:val="26"/>
        </w:rPr>
        <w:t>4</w:t>
      </w:r>
    </w:p>
    <w:p w14:paraId="4180DC1F" w14:textId="77777777" w:rsidR="00D97D54" w:rsidRPr="005431B0" w:rsidRDefault="00D97D54" w:rsidP="00083581">
      <w:pPr>
        <w:tabs>
          <w:tab w:val="left" w:pos="180"/>
          <w:tab w:val="left" w:pos="360"/>
        </w:tabs>
        <w:spacing w:before="120"/>
        <w:jc w:val="center"/>
        <w:rPr>
          <w:b/>
          <w:bCs/>
          <w:sz w:val="26"/>
          <w:szCs w:val="26"/>
        </w:rPr>
      </w:pPr>
      <w:r w:rsidRPr="005431B0">
        <w:rPr>
          <w:b/>
          <w:bCs/>
          <w:sz w:val="26"/>
          <w:szCs w:val="26"/>
        </w:rPr>
        <w:t>WOJEWODY PODKARPACKIEGO</w:t>
      </w:r>
    </w:p>
    <w:p w14:paraId="078957A0" w14:textId="77777777" w:rsidR="00D97D54" w:rsidRPr="005431B0" w:rsidRDefault="00AE5D62" w:rsidP="00083581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</w:t>
      </w:r>
      <w:r w:rsidR="00175302" w:rsidRPr="005431B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</w:t>
      </w:r>
      <w:r w:rsidR="00175302" w:rsidRPr="005431B0">
        <w:rPr>
          <w:b/>
          <w:bCs/>
          <w:sz w:val="26"/>
          <w:szCs w:val="26"/>
        </w:rPr>
        <w:t xml:space="preserve"> </w:t>
      </w:r>
      <w:r w:rsidR="00033D1F">
        <w:rPr>
          <w:b/>
          <w:bCs/>
          <w:sz w:val="26"/>
          <w:szCs w:val="26"/>
        </w:rPr>
        <w:t>grudnia</w:t>
      </w:r>
      <w:r w:rsidR="00175302" w:rsidRPr="005431B0">
        <w:rPr>
          <w:b/>
          <w:bCs/>
          <w:sz w:val="26"/>
          <w:szCs w:val="26"/>
        </w:rPr>
        <w:t xml:space="preserve"> </w:t>
      </w:r>
      <w:r w:rsidR="00D97D54" w:rsidRPr="005431B0">
        <w:rPr>
          <w:b/>
          <w:bCs/>
          <w:sz w:val="26"/>
          <w:szCs w:val="26"/>
        </w:rPr>
        <w:t>202</w:t>
      </w:r>
      <w:r w:rsidR="00175302" w:rsidRPr="005431B0">
        <w:rPr>
          <w:b/>
          <w:bCs/>
          <w:sz w:val="26"/>
          <w:szCs w:val="26"/>
        </w:rPr>
        <w:t>4</w:t>
      </w:r>
      <w:r w:rsidR="00D97D54" w:rsidRPr="005431B0">
        <w:rPr>
          <w:b/>
          <w:bCs/>
          <w:sz w:val="26"/>
          <w:szCs w:val="26"/>
        </w:rPr>
        <w:t xml:space="preserve"> r.</w:t>
      </w:r>
    </w:p>
    <w:p w14:paraId="3AF337BE" w14:textId="77777777" w:rsidR="00D97D54" w:rsidRPr="005431B0" w:rsidRDefault="00D97D54" w:rsidP="00083581">
      <w:pPr>
        <w:spacing w:before="120"/>
        <w:jc w:val="both"/>
        <w:rPr>
          <w:b/>
          <w:bCs/>
        </w:rPr>
      </w:pPr>
    </w:p>
    <w:p w14:paraId="1FAE4AB8" w14:textId="77777777" w:rsidR="00D97D54" w:rsidRPr="005431B0" w:rsidRDefault="00D97D54" w:rsidP="00083581">
      <w:pPr>
        <w:spacing w:before="120"/>
        <w:jc w:val="both"/>
        <w:rPr>
          <w:b/>
          <w:bCs/>
        </w:rPr>
      </w:pPr>
      <w:r w:rsidRPr="005431B0">
        <w:rPr>
          <w:b/>
          <w:bCs/>
        </w:rPr>
        <w:t>zmieniające zarządzenie w sprawie ustalenia Regulaminu Podkarpackiego Urzędu Wojewódzkiego w Rzeszowie</w:t>
      </w:r>
    </w:p>
    <w:p w14:paraId="7C752E63" w14:textId="77777777" w:rsidR="00D97D54" w:rsidRPr="005431B0" w:rsidRDefault="00D97D54" w:rsidP="00083581">
      <w:pPr>
        <w:spacing w:before="120"/>
        <w:jc w:val="both"/>
        <w:rPr>
          <w:b/>
          <w:bCs/>
          <w:sz w:val="26"/>
          <w:szCs w:val="26"/>
        </w:rPr>
      </w:pPr>
    </w:p>
    <w:p w14:paraId="368178FD" w14:textId="77777777" w:rsidR="00D97D54" w:rsidRPr="005431B0" w:rsidRDefault="00D97D54" w:rsidP="00A05399">
      <w:pPr>
        <w:spacing w:before="120"/>
        <w:jc w:val="both"/>
        <w:rPr>
          <w:bCs/>
        </w:rPr>
      </w:pPr>
      <w:r w:rsidRPr="005431B0">
        <w:rPr>
          <w:b/>
          <w:bCs/>
          <w:sz w:val="26"/>
          <w:szCs w:val="26"/>
        </w:rPr>
        <w:tab/>
      </w:r>
      <w:r w:rsidRPr="005431B0">
        <w:rPr>
          <w:bCs/>
        </w:rPr>
        <w:t>Na podstawie art. 16 ustawy z dnia 23 stycznia 2009 r. o wojewodzie</w:t>
      </w:r>
      <w:r w:rsidRPr="005431B0">
        <w:rPr>
          <w:bCs/>
        </w:rPr>
        <w:br/>
        <w:t>i administracji rządowej w województwie (Dz.U. z 20</w:t>
      </w:r>
      <w:r w:rsidR="003F4C66" w:rsidRPr="005431B0">
        <w:rPr>
          <w:bCs/>
        </w:rPr>
        <w:t>2</w:t>
      </w:r>
      <w:r w:rsidR="00175302" w:rsidRPr="005431B0">
        <w:rPr>
          <w:bCs/>
        </w:rPr>
        <w:t>3</w:t>
      </w:r>
      <w:r w:rsidRPr="005431B0">
        <w:rPr>
          <w:bCs/>
        </w:rPr>
        <w:t xml:space="preserve"> r. poz.</w:t>
      </w:r>
      <w:r w:rsidR="00175302" w:rsidRPr="005431B0">
        <w:rPr>
          <w:bCs/>
        </w:rPr>
        <w:t xml:space="preserve"> 190</w:t>
      </w:r>
      <w:r w:rsidR="003F4C66" w:rsidRPr="005431B0">
        <w:rPr>
          <w:bCs/>
        </w:rPr>
        <w:t>)</w:t>
      </w:r>
      <w:r w:rsidRPr="005431B0">
        <w:rPr>
          <w:bCs/>
        </w:rPr>
        <w:t xml:space="preserve"> zarządza się, </w:t>
      </w:r>
      <w:r w:rsidRPr="005431B0">
        <w:rPr>
          <w:bCs/>
        </w:rPr>
        <w:br/>
        <w:t>co następuje:</w:t>
      </w:r>
    </w:p>
    <w:p w14:paraId="200B407A" w14:textId="77777777" w:rsidR="007D6343" w:rsidRPr="005431B0" w:rsidRDefault="007D6343" w:rsidP="00083581">
      <w:pPr>
        <w:spacing w:before="120"/>
        <w:jc w:val="both"/>
        <w:rPr>
          <w:bCs/>
        </w:rPr>
      </w:pPr>
    </w:p>
    <w:p w14:paraId="6AB5557F" w14:textId="77777777" w:rsidR="00D97D54" w:rsidRPr="005431B0" w:rsidRDefault="00D97D54" w:rsidP="00083581">
      <w:pPr>
        <w:tabs>
          <w:tab w:val="left" w:pos="1134"/>
          <w:tab w:val="left" w:pos="1276"/>
        </w:tabs>
        <w:spacing w:before="120"/>
        <w:ind w:firstLine="709"/>
        <w:jc w:val="both"/>
        <w:rPr>
          <w:bCs/>
        </w:rPr>
      </w:pPr>
      <w:r w:rsidRPr="005431B0">
        <w:rPr>
          <w:b/>
          <w:bCs/>
        </w:rPr>
        <w:t>§ 1</w:t>
      </w:r>
      <w:r w:rsidRPr="005431B0">
        <w:rPr>
          <w:bCs/>
        </w:rPr>
        <w:t xml:space="preserve">. W Regulaminie Podkarpackiego Urzędu Wojewódzkiego w Rzeszowie, stanowiącym załącznik do zarządzenia nr </w:t>
      </w:r>
      <w:r w:rsidR="00175302" w:rsidRPr="005431B0">
        <w:rPr>
          <w:bCs/>
        </w:rPr>
        <w:t>144</w:t>
      </w:r>
      <w:r w:rsidR="007E3FB8" w:rsidRPr="005431B0">
        <w:rPr>
          <w:bCs/>
        </w:rPr>
        <w:t>/</w:t>
      </w:r>
      <w:r w:rsidR="003F4C66" w:rsidRPr="005431B0">
        <w:rPr>
          <w:bCs/>
        </w:rPr>
        <w:t>2</w:t>
      </w:r>
      <w:r w:rsidR="00175302" w:rsidRPr="005431B0">
        <w:rPr>
          <w:bCs/>
        </w:rPr>
        <w:t>4</w:t>
      </w:r>
      <w:r w:rsidR="003F4C66" w:rsidRPr="005431B0">
        <w:rPr>
          <w:bCs/>
        </w:rPr>
        <w:t xml:space="preserve"> </w:t>
      </w:r>
      <w:r w:rsidR="007E3FB8" w:rsidRPr="005431B0">
        <w:rPr>
          <w:bCs/>
        </w:rPr>
        <w:t xml:space="preserve">Wojewody Podkarpackiego z dnia </w:t>
      </w:r>
      <w:r w:rsidR="00175302" w:rsidRPr="005431B0">
        <w:rPr>
          <w:bCs/>
        </w:rPr>
        <w:t>1</w:t>
      </w:r>
      <w:r w:rsidR="003F4C66" w:rsidRPr="005431B0">
        <w:rPr>
          <w:bCs/>
        </w:rPr>
        <w:t xml:space="preserve">5 </w:t>
      </w:r>
      <w:r w:rsidR="00175302" w:rsidRPr="005431B0">
        <w:rPr>
          <w:bCs/>
        </w:rPr>
        <w:t>maja</w:t>
      </w:r>
      <w:r w:rsidR="003F4C66" w:rsidRPr="005431B0">
        <w:rPr>
          <w:bCs/>
        </w:rPr>
        <w:t xml:space="preserve"> </w:t>
      </w:r>
      <w:r w:rsidRPr="005431B0">
        <w:rPr>
          <w:bCs/>
        </w:rPr>
        <w:t>202</w:t>
      </w:r>
      <w:r w:rsidR="00175302" w:rsidRPr="005431B0">
        <w:rPr>
          <w:bCs/>
        </w:rPr>
        <w:t>4</w:t>
      </w:r>
      <w:r w:rsidRPr="005431B0">
        <w:rPr>
          <w:bCs/>
        </w:rPr>
        <w:t xml:space="preserve"> r. w sprawie ustalenia Regulaminu Podkarpackiego Ur</w:t>
      </w:r>
      <w:r w:rsidR="003F4C66" w:rsidRPr="005431B0">
        <w:rPr>
          <w:bCs/>
        </w:rPr>
        <w:t xml:space="preserve">zędu Wojewódzkiego </w:t>
      </w:r>
      <w:r w:rsidR="007E3FB8" w:rsidRPr="005431B0">
        <w:rPr>
          <w:bCs/>
        </w:rPr>
        <w:br/>
      </w:r>
      <w:r w:rsidR="003F4C66" w:rsidRPr="005431B0">
        <w:rPr>
          <w:bCs/>
        </w:rPr>
        <w:t xml:space="preserve">w Rzeszowie, </w:t>
      </w:r>
      <w:r w:rsidR="007B75CE" w:rsidRPr="005431B0">
        <w:rPr>
          <w:bCs/>
        </w:rPr>
        <w:t>zmienionego zarządzeni</w:t>
      </w:r>
      <w:r w:rsidR="002618BE">
        <w:rPr>
          <w:bCs/>
        </w:rPr>
        <w:t>ami:</w:t>
      </w:r>
      <w:r w:rsidR="007B75CE" w:rsidRPr="005431B0">
        <w:rPr>
          <w:bCs/>
        </w:rPr>
        <w:t xml:space="preserve"> nr 227/24 z dnia 29 sierpnia 2024 r. </w:t>
      </w:r>
      <w:r w:rsidR="002618BE">
        <w:rPr>
          <w:bCs/>
        </w:rPr>
        <w:t xml:space="preserve">oraz nr 274/24 z dnia 8 listopada 2024 r., </w:t>
      </w:r>
      <w:r w:rsidRPr="005431B0">
        <w:rPr>
          <w:bCs/>
        </w:rPr>
        <w:t>wprowadza się następujące zmiany:</w:t>
      </w:r>
    </w:p>
    <w:p w14:paraId="499DC66C" w14:textId="77777777" w:rsidR="00083581" w:rsidRPr="005431B0" w:rsidRDefault="00083581" w:rsidP="00083581">
      <w:pPr>
        <w:tabs>
          <w:tab w:val="left" w:pos="1134"/>
          <w:tab w:val="left" w:pos="1276"/>
        </w:tabs>
        <w:spacing w:before="120"/>
        <w:ind w:firstLine="709"/>
        <w:jc w:val="both"/>
        <w:rPr>
          <w:bCs/>
        </w:rPr>
      </w:pPr>
    </w:p>
    <w:p w14:paraId="44D1FC8B" w14:textId="77777777" w:rsidR="006B49DD" w:rsidRDefault="00531FBA" w:rsidP="00EF58FD">
      <w:pPr>
        <w:pStyle w:val="Akapitzlist1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</w:pPr>
      <w:r w:rsidRPr="002D125F">
        <w:t xml:space="preserve">w § </w:t>
      </w:r>
      <w:r>
        <w:t>14 w ust. 3 część F</w:t>
      </w:r>
      <w:r>
        <w:rPr>
          <w:vertAlign w:val="superscript"/>
        </w:rPr>
        <w:t xml:space="preserve">1 </w:t>
      </w:r>
      <w:r>
        <w:t>otrzymuje brzmienie:</w:t>
      </w:r>
    </w:p>
    <w:p w14:paraId="46D23C22" w14:textId="77777777" w:rsidR="00531FBA" w:rsidRDefault="00531FBA" w:rsidP="00531FBA">
      <w:pPr>
        <w:pStyle w:val="Akapitzlist1"/>
        <w:tabs>
          <w:tab w:val="left" w:pos="426"/>
        </w:tabs>
        <w:autoSpaceDE w:val="0"/>
        <w:autoSpaceDN w:val="0"/>
        <w:adjustRightInd w:val="0"/>
        <w:spacing w:before="120" w:after="120"/>
        <w:ind w:left="425"/>
        <w:contextualSpacing w:val="0"/>
        <w:jc w:val="both"/>
        <w:rPr>
          <w:i/>
        </w:rPr>
      </w:pPr>
      <w:r w:rsidRPr="00780083">
        <w:t>„</w:t>
      </w:r>
      <w:r>
        <w:rPr>
          <w:i/>
        </w:rPr>
        <w:t>F</w:t>
      </w:r>
      <w:r>
        <w:rPr>
          <w:i/>
          <w:vertAlign w:val="superscript"/>
        </w:rPr>
        <w:t xml:space="preserve">1 </w:t>
      </w:r>
      <w:r w:rsidR="00780083">
        <w:rPr>
          <w:i/>
        </w:rPr>
        <w:t>-</w:t>
      </w:r>
      <w:r>
        <w:rPr>
          <w:i/>
        </w:rPr>
        <w:t xml:space="preserve"> w zakresie ochrony sygnalistów:</w:t>
      </w:r>
    </w:p>
    <w:p w14:paraId="0A59C3D0" w14:textId="77777777" w:rsidR="00531FBA" w:rsidRPr="00531FBA" w:rsidRDefault="00A2620A" w:rsidP="00A2620A">
      <w:pPr>
        <w:shd w:val="clear" w:color="auto" w:fill="FFFFFF"/>
        <w:tabs>
          <w:tab w:val="left" w:pos="426"/>
        </w:tabs>
        <w:spacing w:before="120"/>
        <w:ind w:left="425"/>
        <w:jc w:val="both"/>
      </w:pPr>
      <w:r>
        <w:tab/>
        <w:t>koordynowanie działań i prowadzenie spraw związanych z obsługą</w:t>
      </w:r>
      <w:r w:rsidR="00531FBA">
        <w:t xml:space="preserve"> ustnych </w:t>
      </w:r>
      <w:r w:rsidR="00C409BD">
        <w:t>i</w:t>
      </w:r>
      <w:r w:rsidR="00531FBA">
        <w:t xml:space="preserve"> pisemnych zgłoszeń </w:t>
      </w:r>
      <w:r>
        <w:t xml:space="preserve">wewnętrznych lub zgłoszeń zewnętrznych </w:t>
      </w:r>
      <w:r w:rsidR="00531FBA">
        <w:t>w zakresie naruszenia prawa</w:t>
      </w:r>
      <w:r w:rsidR="00C409BD">
        <w:t>,</w:t>
      </w:r>
      <w:r>
        <w:t xml:space="preserve"> podejmowanie</w:t>
      </w:r>
      <w:r w:rsidR="009C1F32">
        <w:t xml:space="preserve"> </w:t>
      </w:r>
      <w:r>
        <w:t xml:space="preserve">ewentualnych działań następczych, </w:t>
      </w:r>
      <w:r w:rsidR="00C409BD">
        <w:t>a także</w:t>
      </w:r>
      <w:r>
        <w:t xml:space="preserve"> prowadzenie rejestrów ww. zgłoszeń.”;</w:t>
      </w:r>
      <w:r w:rsidR="00531FBA">
        <w:tab/>
      </w:r>
    </w:p>
    <w:p w14:paraId="30B9C5C6" w14:textId="77777777" w:rsidR="002D125F" w:rsidRPr="002D125F" w:rsidRDefault="002D125F" w:rsidP="008251B6">
      <w:pPr>
        <w:pStyle w:val="Akapitzlist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</w:pPr>
      <w:r w:rsidRPr="002D125F">
        <w:t>w § 19 w ust. 4 uchyla się pkt 3;</w:t>
      </w:r>
    </w:p>
    <w:p w14:paraId="61E51425" w14:textId="77777777" w:rsidR="00B222B4" w:rsidRDefault="00B222B4" w:rsidP="0017012D">
      <w:pPr>
        <w:pStyle w:val="Akapitzlist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</w:pPr>
      <w:r>
        <w:t>w § 20</w:t>
      </w:r>
      <w:r w:rsidR="00205854">
        <w:t xml:space="preserve"> w ust. 3</w:t>
      </w:r>
      <w:r>
        <w:t>:</w:t>
      </w:r>
    </w:p>
    <w:p w14:paraId="2C42B9C4" w14:textId="77777777" w:rsidR="00205854" w:rsidRDefault="00205854" w:rsidP="00205854">
      <w:pPr>
        <w:pStyle w:val="Akapitzlist1"/>
        <w:tabs>
          <w:tab w:val="left" w:pos="709"/>
        </w:tabs>
        <w:autoSpaceDE w:val="0"/>
        <w:autoSpaceDN w:val="0"/>
        <w:adjustRightInd w:val="0"/>
        <w:spacing w:before="120" w:after="120"/>
        <w:ind w:left="709" w:hanging="283"/>
        <w:contextualSpacing w:val="0"/>
        <w:jc w:val="both"/>
      </w:pPr>
      <w:r>
        <w:t>a)</w:t>
      </w:r>
      <w:r>
        <w:tab/>
        <w:t>w części A w pkt 10 kropkę zastępuje się średnikiem i dodaje się pkt 11-12                            w brzmieniu:</w:t>
      </w:r>
    </w:p>
    <w:p w14:paraId="16DD6461" w14:textId="77777777" w:rsidR="00205854" w:rsidRDefault="00205854" w:rsidP="00171742">
      <w:pPr>
        <w:pStyle w:val="Akapitzlist1"/>
        <w:tabs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1276" w:hanging="850"/>
        <w:contextualSpacing w:val="0"/>
        <w:jc w:val="both"/>
      </w:pPr>
      <w:r>
        <w:tab/>
        <w:t xml:space="preserve">„11) </w:t>
      </w:r>
      <w:r>
        <w:tab/>
        <w:t>wykonywanie zadań związanych z obsługą programu rozwoju rodzinnych domów pomocy oraz programu osłonowego „Wspieranie jednostek samorządu terytorialnego w tworzeniu systemu przeciwdziałania przemocy domowej”;</w:t>
      </w:r>
    </w:p>
    <w:p w14:paraId="46609E5A" w14:textId="77777777" w:rsidR="00B222B4" w:rsidRDefault="00205854" w:rsidP="00171742">
      <w:pPr>
        <w:pStyle w:val="Akapitzlist1"/>
        <w:tabs>
          <w:tab w:val="left" w:pos="851"/>
        </w:tabs>
        <w:autoSpaceDE w:val="0"/>
        <w:autoSpaceDN w:val="0"/>
        <w:adjustRightInd w:val="0"/>
        <w:spacing w:before="120" w:after="120"/>
        <w:ind w:left="1276" w:hanging="1134"/>
        <w:contextualSpacing w:val="0"/>
        <w:jc w:val="both"/>
      </w:pPr>
      <w:r>
        <w:tab/>
        <w:t>12)</w:t>
      </w:r>
      <w:r>
        <w:tab/>
        <w:t>realizacja zadań związanych z działaniami na rzecz osób bezdomnych, w tym monitoring zjawiska bezdomności.”</w:t>
      </w:r>
      <w:r w:rsidR="00981D9A">
        <w:t>,</w:t>
      </w:r>
    </w:p>
    <w:p w14:paraId="03A7B69E" w14:textId="77777777" w:rsidR="001B2876" w:rsidRDefault="00B222B4" w:rsidP="00205854">
      <w:pPr>
        <w:pStyle w:val="Akapitzlist1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before="120" w:after="120"/>
        <w:ind w:left="425"/>
        <w:contextualSpacing w:val="0"/>
        <w:jc w:val="both"/>
      </w:pPr>
      <w:r>
        <w:t>b)</w:t>
      </w:r>
      <w:r>
        <w:tab/>
      </w:r>
      <w:r w:rsidR="001B2876">
        <w:t>w części B w pkt 6 kropkę zastępuje się średnikiem i dodaje się pkt 7-9 w brzmieniu:</w:t>
      </w:r>
    </w:p>
    <w:p w14:paraId="54158FA8" w14:textId="77777777" w:rsidR="001B2876" w:rsidRDefault="001B2876" w:rsidP="00205854">
      <w:pPr>
        <w:pStyle w:val="Akapitzlist1"/>
        <w:tabs>
          <w:tab w:val="left" w:pos="426"/>
          <w:tab w:val="left" w:pos="709"/>
          <w:tab w:val="left" w:pos="1560"/>
        </w:tabs>
        <w:autoSpaceDE w:val="0"/>
        <w:autoSpaceDN w:val="0"/>
        <w:adjustRightInd w:val="0"/>
        <w:spacing w:before="120" w:after="120"/>
        <w:ind w:left="1134" w:hanging="990"/>
        <w:contextualSpacing w:val="0"/>
        <w:jc w:val="both"/>
      </w:pPr>
      <w:r>
        <w:tab/>
      </w:r>
      <w:r>
        <w:tab/>
        <w:t>„7)</w:t>
      </w:r>
      <w:r>
        <w:tab/>
        <w:t xml:space="preserve">realizacja zadań wynikających z rządowych i resortowych programów </w:t>
      </w:r>
      <w:r w:rsidR="00C14B70">
        <w:t xml:space="preserve">                           </w:t>
      </w:r>
      <w:r>
        <w:t>w zakresie wspierania rodziny i systemu pieczy zastępczej oraz pomocy społecznej i wsparcia rodziny;</w:t>
      </w:r>
    </w:p>
    <w:p w14:paraId="5A350C14" w14:textId="77777777" w:rsidR="001B2876" w:rsidRDefault="00205854" w:rsidP="00C409BD">
      <w:pPr>
        <w:pStyle w:val="Akapitzlist1"/>
        <w:tabs>
          <w:tab w:val="left" w:pos="851"/>
          <w:tab w:val="left" w:pos="1560"/>
        </w:tabs>
        <w:autoSpaceDE w:val="0"/>
        <w:autoSpaceDN w:val="0"/>
        <w:adjustRightInd w:val="0"/>
        <w:spacing w:before="120" w:after="120"/>
        <w:ind w:left="1134" w:hanging="990"/>
        <w:contextualSpacing w:val="0"/>
        <w:jc w:val="both"/>
      </w:pPr>
      <w:r>
        <w:tab/>
      </w:r>
      <w:r w:rsidR="001B2876">
        <w:t>8)</w:t>
      </w:r>
      <w:r w:rsidR="001B2876">
        <w:tab/>
        <w:t>współdziałanie z ministrem właściwym do spraw rodziny przy opracowywaniu, realizacji i finansowaniu programów wspierania rodziny i systemu pieczy zastępczej;</w:t>
      </w:r>
    </w:p>
    <w:p w14:paraId="401D3242" w14:textId="77777777" w:rsidR="001B2876" w:rsidRDefault="00205854" w:rsidP="00C409BD">
      <w:pPr>
        <w:pStyle w:val="Akapitzlist1"/>
        <w:tabs>
          <w:tab w:val="left" w:pos="851"/>
          <w:tab w:val="left" w:pos="1560"/>
        </w:tabs>
        <w:autoSpaceDE w:val="0"/>
        <w:autoSpaceDN w:val="0"/>
        <w:adjustRightInd w:val="0"/>
        <w:spacing w:before="120" w:after="120"/>
        <w:ind w:left="1134" w:hanging="990"/>
        <w:contextualSpacing w:val="0"/>
        <w:jc w:val="both"/>
      </w:pPr>
      <w:r>
        <w:lastRenderedPageBreak/>
        <w:tab/>
      </w:r>
      <w:r w:rsidR="001B2876">
        <w:t>9)</w:t>
      </w:r>
      <w:r w:rsidR="001B2876">
        <w:tab/>
        <w:t>prowadzenie spraw związanych z obsługą zadania z zakresu administracji rządowej, zleconego do realizacji powiatom, polegającego na udzielaniu nieodpłatnej pomocy prawnej, nieodpłatnego poradnictwa obywatelskiego oraz edukacji prawnej, w tym:</w:t>
      </w:r>
    </w:p>
    <w:p w14:paraId="3B1DE365" w14:textId="77777777" w:rsidR="00275CC0" w:rsidRDefault="001B2876" w:rsidP="00205854">
      <w:pPr>
        <w:pStyle w:val="Akapitzlist1"/>
        <w:tabs>
          <w:tab w:val="left" w:pos="709"/>
          <w:tab w:val="left" w:pos="1134"/>
        </w:tabs>
        <w:autoSpaceDE w:val="0"/>
        <w:autoSpaceDN w:val="0"/>
        <w:adjustRightInd w:val="0"/>
        <w:spacing w:before="120" w:after="120"/>
        <w:ind w:left="1418" w:hanging="1701"/>
        <w:contextualSpacing w:val="0"/>
        <w:jc w:val="both"/>
      </w:pPr>
      <w:r>
        <w:tab/>
      </w:r>
      <w:r>
        <w:tab/>
        <w:t>a)</w:t>
      </w:r>
      <w:r w:rsidR="00275CC0">
        <w:tab/>
      </w:r>
      <w:r>
        <w:t>koordynacja udziału przedstawicieli Wojewody w komisjach konkursowych powoływanych przez samorządy powiatowe dla celów świadczenia usł</w:t>
      </w:r>
      <w:r w:rsidR="00275CC0">
        <w:t>ug poradnictwa prawnego, obywatelskiego i mediacji,</w:t>
      </w:r>
    </w:p>
    <w:p w14:paraId="04A9763B" w14:textId="77777777" w:rsidR="00275CC0" w:rsidRDefault="00205854" w:rsidP="00205854">
      <w:pPr>
        <w:pStyle w:val="Akapitzlist1"/>
        <w:tabs>
          <w:tab w:val="left" w:pos="709"/>
          <w:tab w:val="left" w:pos="1134"/>
        </w:tabs>
        <w:autoSpaceDE w:val="0"/>
        <w:autoSpaceDN w:val="0"/>
        <w:adjustRightInd w:val="0"/>
        <w:spacing w:before="120" w:after="120"/>
        <w:ind w:left="1414" w:hanging="1980"/>
        <w:contextualSpacing w:val="0"/>
        <w:jc w:val="both"/>
      </w:pPr>
      <w:r>
        <w:tab/>
      </w:r>
      <w:r>
        <w:tab/>
      </w:r>
      <w:r w:rsidR="00437642">
        <w:t>b)</w:t>
      </w:r>
      <w:r w:rsidR="00437642">
        <w:tab/>
      </w:r>
      <w:r w:rsidR="00275CC0">
        <w:t>prowadzenie listy organizacji pozarządowych, uprawnionych do prowadzenia punktów na obszarze województwa,</w:t>
      </w:r>
    </w:p>
    <w:p w14:paraId="7429756B" w14:textId="77777777" w:rsidR="00275CC0" w:rsidRDefault="00205854" w:rsidP="00205854">
      <w:pPr>
        <w:pStyle w:val="Akapitzlist1"/>
        <w:tabs>
          <w:tab w:val="left" w:pos="709"/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before="120" w:after="120"/>
        <w:ind w:left="1418" w:hanging="1417"/>
        <w:contextualSpacing w:val="0"/>
        <w:jc w:val="both"/>
      </w:pPr>
      <w:r>
        <w:tab/>
      </w:r>
      <w:r>
        <w:tab/>
        <w:t xml:space="preserve">     </w:t>
      </w:r>
      <w:r w:rsidR="00275CC0">
        <w:t>c)</w:t>
      </w:r>
      <w:r w:rsidR="00275CC0">
        <w:tab/>
        <w:t>koordynacja udziału Wojewody w organizacji szkoleń z zakresu poradnictwa obywatelskiego,</w:t>
      </w:r>
    </w:p>
    <w:p w14:paraId="758A8EB7" w14:textId="77777777" w:rsidR="00275CC0" w:rsidRDefault="00205854" w:rsidP="00205854">
      <w:pPr>
        <w:pStyle w:val="Akapitzlist1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1416" w:hanging="1699"/>
        <w:contextualSpacing w:val="0"/>
        <w:jc w:val="both"/>
      </w:pPr>
      <w:r>
        <w:tab/>
      </w:r>
      <w:r>
        <w:tab/>
      </w:r>
      <w:r>
        <w:tab/>
      </w:r>
      <w:r w:rsidR="00275CC0">
        <w:t>d)</w:t>
      </w:r>
      <w:r w:rsidR="00275CC0">
        <w:tab/>
        <w:t>koordynacja procesu sporządzania i przekazywania staroście ocen sposobu udzielania porad przez organizacje pozarządowe,</w:t>
      </w:r>
    </w:p>
    <w:p w14:paraId="5F9204A1" w14:textId="77777777" w:rsidR="00A332A6" w:rsidRDefault="00437642" w:rsidP="00205854">
      <w:pPr>
        <w:pStyle w:val="Akapitzlist1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1416" w:hanging="1699"/>
        <w:contextualSpacing w:val="0"/>
        <w:jc w:val="both"/>
      </w:pPr>
      <w:r>
        <w:tab/>
      </w:r>
      <w:r>
        <w:tab/>
      </w:r>
      <w:r>
        <w:tab/>
      </w:r>
      <w:r w:rsidR="00275CC0">
        <w:t>e)</w:t>
      </w:r>
      <w:r w:rsidR="00275CC0">
        <w:tab/>
        <w:t xml:space="preserve">przyjmowanie, analiza, zatwierdzanie </w:t>
      </w:r>
      <w:r w:rsidR="00A332A6">
        <w:t>zestawień powiatowych i sporządzanie sprawozdań zbiorczych z zakresu nieodpłatnego poradnictwa,</w:t>
      </w:r>
    </w:p>
    <w:p w14:paraId="7FC881F4" w14:textId="77777777" w:rsidR="00A332A6" w:rsidRDefault="00437642" w:rsidP="00205854">
      <w:pPr>
        <w:pStyle w:val="Akapitzlist1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20" w:after="120"/>
        <w:ind w:left="1418" w:hanging="1701"/>
        <w:contextualSpacing w:val="0"/>
        <w:jc w:val="both"/>
      </w:pPr>
      <w:r>
        <w:tab/>
      </w:r>
      <w:r>
        <w:tab/>
      </w:r>
      <w:r>
        <w:tab/>
      </w:r>
      <w:r w:rsidR="00A332A6">
        <w:t>f)</w:t>
      </w:r>
      <w:r w:rsidR="00A332A6">
        <w:tab/>
        <w:t>prowadzenie elektronicznego systemu obsługi nieodpłatnego poradnictwa, odpowiednio w ramach uprawnień koordynatora i administratora wojewódzkiego.”</w:t>
      </w:r>
      <w:r w:rsidR="00981D9A">
        <w:t>,</w:t>
      </w:r>
    </w:p>
    <w:p w14:paraId="4A2E7C4E" w14:textId="77777777" w:rsidR="00B222B4" w:rsidRDefault="00A332A6" w:rsidP="00A332A6">
      <w:pPr>
        <w:pStyle w:val="Akapitzlist1"/>
        <w:tabs>
          <w:tab w:val="left" w:pos="709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120" w:after="120"/>
        <w:ind w:left="1843" w:hanging="1417"/>
        <w:contextualSpacing w:val="0"/>
        <w:jc w:val="both"/>
      </w:pPr>
      <w:r>
        <w:t>c)</w:t>
      </w:r>
      <w:r>
        <w:tab/>
        <w:t>część I otrzymuje brzmienie:</w:t>
      </w:r>
    </w:p>
    <w:p w14:paraId="7463902E" w14:textId="77777777" w:rsidR="00A332A6" w:rsidRDefault="00A332A6" w:rsidP="00981D9A">
      <w:pPr>
        <w:pStyle w:val="Akapitzlist1"/>
        <w:tabs>
          <w:tab w:val="left" w:pos="709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120" w:after="120"/>
        <w:ind w:left="1418" w:hanging="992"/>
        <w:contextualSpacing w:val="0"/>
        <w:jc w:val="both"/>
        <w:rPr>
          <w:i/>
        </w:rPr>
      </w:pPr>
      <w:r>
        <w:tab/>
        <w:t>„</w:t>
      </w:r>
      <w:r>
        <w:rPr>
          <w:i/>
        </w:rPr>
        <w:t xml:space="preserve">I </w:t>
      </w:r>
      <w:r w:rsidR="00780083">
        <w:rPr>
          <w:i/>
        </w:rPr>
        <w:t>-</w:t>
      </w:r>
      <w:r>
        <w:rPr>
          <w:i/>
        </w:rPr>
        <w:t xml:space="preserve"> w zakresie programów resortowych oraz współpracy z organizacjami pozarządowymi</w:t>
      </w:r>
    </w:p>
    <w:p w14:paraId="2A9F185E" w14:textId="77777777" w:rsidR="00C14B70" w:rsidRDefault="00C14B70" w:rsidP="00C14B70">
      <w:pPr>
        <w:pStyle w:val="Akapitzlist1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120" w:after="120"/>
        <w:ind w:left="1134" w:hanging="708"/>
        <w:contextualSpacing w:val="0"/>
        <w:jc w:val="both"/>
      </w:pPr>
      <w:r>
        <w:rPr>
          <w:i/>
        </w:rPr>
        <w:tab/>
      </w:r>
      <w:r>
        <w:t xml:space="preserve">1) </w:t>
      </w:r>
      <w:r>
        <w:tab/>
      </w:r>
      <w:r>
        <w:tab/>
        <w:t>wykonywanie zadań związanych z przygotowaniem, wykonaniem i ewaluacją rocznych programów współpracy Wojewody z organizacjami pozarządowymi oraz innymi podmiotami prowadzącymi działalność pożytku publicznego w zakresie pomocy społecznej;</w:t>
      </w:r>
    </w:p>
    <w:p w14:paraId="3476981B" w14:textId="77777777" w:rsidR="00C14B70" w:rsidRDefault="00C14B70" w:rsidP="00C14B70">
      <w:pPr>
        <w:pStyle w:val="Akapitzlist1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120" w:after="120"/>
        <w:ind w:left="1134" w:hanging="708"/>
        <w:contextualSpacing w:val="0"/>
        <w:jc w:val="both"/>
      </w:pPr>
      <w:r>
        <w:tab/>
        <w:t>2)</w:t>
      </w:r>
      <w:r>
        <w:tab/>
      </w:r>
      <w:r>
        <w:tab/>
        <w:t>obsługa zadań wynikających z rządowych i resortowych programów z zakresu zabezpieczenia społecznego;</w:t>
      </w:r>
    </w:p>
    <w:p w14:paraId="44B60200" w14:textId="77777777" w:rsidR="00C14B70" w:rsidRDefault="00C14B70" w:rsidP="00C14B70">
      <w:pPr>
        <w:pStyle w:val="Akapitzlist1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120" w:after="120"/>
        <w:ind w:left="1134" w:hanging="708"/>
        <w:contextualSpacing w:val="0"/>
        <w:jc w:val="both"/>
      </w:pPr>
      <w:r>
        <w:tab/>
        <w:t>3)</w:t>
      </w:r>
      <w:r>
        <w:tab/>
      </w:r>
      <w:r>
        <w:tab/>
        <w:t xml:space="preserve">prowadzenie spraw związanych ze zlecaniem przez Wojewodę realizacji zadań wynikających z programów rządowych jednostkom samorządu terytorialnego lub podmiotom niepublicznym oraz zadań z zakresu pomocy społecznej i udzielanych </w:t>
      </w:r>
      <w:r w:rsidR="00DB12C8">
        <w:t>dotacji na finansowanie lub dofinansowanie tych zadań organizacjom pozarządowym, osobom prawnym i fizycznym oraz jednostkom organizacyjnym działającym na podstawie przepisów o stosunku Państwa do Kościoła Katolickiego w Rzeczypospolitej Polskiej i stosunku Państwa do innych kościołów i związków wyznaniowych, w tym przeprowadzanie kontroli</w:t>
      </w:r>
      <w:r w:rsidR="002A7C40">
        <w:t xml:space="preserve"> merytorycznych wykorzystania dotacji udzielanych z budżetu państwa podmiotom uprawnionym</w:t>
      </w:r>
      <w:r w:rsidR="00DB12C8">
        <w:t>;</w:t>
      </w:r>
    </w:p>
    <w:p w14:paraId="15778AB3" w14:textId="77777777" w:rsidR="00DB12C8" w:rsidRDefault="00DB12C8" w:rsidP="00C14B70">
      <w:pPr>
        <w:pStyle w:val="Akapitzlist1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120" w:after="120"/>
        <w:ind w:left="1134" w:hanging="708"/>
        <w:contextualSpacing w:val="0"/>
        <w:jc w:val="both"/>
      </w:pPr>
      <w:r>
        <w:tab/>
        <w:t>4)</w:t>
      </w:r>
      <w:r>
        <w:tab/>
      </w:r>
      <w:r>
        <w:tab/>
        <w:t xml:space="preserve">realizacja zadań wynikających z wieloletniego </w:t>
      </w:r>
      <w:r w:rsidR="00376E97">
        <w:t xml:space="preserve">rządowego </w:t>
      </w:r>
      <w:r>
        <w:t xml:space="preserve">Programu „Posiłek </w:t>
      </w:r>
      <w:r w:rsidR="00376E97">
        <w:t xml:space="preserve">                    </w:t>
      </w:r>
      <w:r>
        <w:t>w szkole</w:t>
      </w:r>
      <w:r w:rsidR="00376E97">
        <w:t xml:space="preserve"> </w:t>
      </w:r>
      <w:r>
        <w:t>i w domu” w obszarze realizowanym przez Wydział;</w:t>
      </w:r>
    </w:p>
    <w:p w14:paraId="2610C08F" w14:textId="77777777" w:rsidR="00376E97" w:rsidRDefault="00376E97" w:rsidP="00C14B70">
      <w:pPr>
        <w:pStyle w:val="Akapitzlist1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120" w:after="120"/>
        <w:ind w:left="1134" w:hanging="708"/>
        <w:contextualSpacing w:val="0"/>
        <w:jc w:val="both"/>
      </w:pPr>
      <w:r>
        <w:tab/>
        <w:t>5)</w:t>
      </w:r>
      <w:r>
        <w:tab/>
      </w:r>
      <w:r>
        <w:tab/>
        <w:t>udzielanie pomocy merytorycznej organizacjom pozarządowym, działającym                 w zakresie pomocy społecznej oraz kontrola organizacji pożytku publicznego na zleceni</w:t>
      </w:r>
      <w:r w:rsidR="00C409BD">
        <w:t>e</w:t>
      </w:r>
      <w:r>
        <w:t xml:space="preserve"> Przewodniczącego Komitetu do Spraw Pożytku Publicznego;</w:t>
      </w:r>
    </w:p>
    <w:p w14:paraId="6BB7E505" w14:textId="77777777" w:rsidR="00376E97" w:rsidRDefault="00376E97" w:rsidP="00C14B70">
      <w:pPr>
        <w:pStyle w:val="Akapitzlist1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120" w:after="120"/>
        <w:ind w:left="1134" w:hanging="708"/>
        <w:contextualSpacing w:val="0"/>
        <w:jc w:val="both"/>
      </w:pPr>
      <w:r>
        <w:tab/>
        <w:t>6)</w:t>
      </w:r>
      <w:r>
        <w:tab/>
      </w:r>
      <w:r>
        <w:tab/>
        <w:t>współpraca z ministrem właściwym do spraw polityki społecznej w zakresie realizacji programów wsparcia społecznego oraz wsparcia osób z zaburzeniami psychicznymi;</w:t>
      </w:r>
    </w:p>
    <w:p w14:paraId="08D9DE11" w14:textId="77777777" w:rsidR="00B222B4" w:rsidRDefault="00376E97" w:rsidP="002D125F">
      <w:pPr>
        <w:pStyle w:val="Akapitzlist1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before="120" w:after="120"/>
        <w:ind w:left="1134" w:hanging="708"/>
        <w:contextualSpacing w:val="0"/>
        <w:jc w:val="both"/>
      </w:pPr>
      <w:r>
        <w:lastRenderedPageBreak/>
        <w:tab/>
        <w:t>7)</w:t>
      </w:r>
      <w:r>
        <w:tab/>
      </w:r>
      <w:r>
        <w:tab/>
        <w:t>realizacja zadań wynikających</w:t>
      </w:r>
      <w:r w:rsidR="003E33E4">
        <w:t xml:space="preserve"> z wieloletniego </w:t>
      </w:r>
      <w:r w:rsidR="00C409BD">
        <w:t>p</w:t>
      </w:r>
      <w:r w:rsidR="003E33E4">
        <w:t>rogramu „Dofinansowanie wynagrodzeń w postaci dodatku motywacyjnego oraz kosztów składek od tych wynagrodzeń pracowników zatrudnionych w samorządowych instytucjach opieki nad dziećmi w wieku do lat 3 na lata  2024-2027.”;</w:t>
      </w:r>
      <w:r w:rsidR="00B222B4">
        <w:tab/>
      </w:r>
    </w:p>
    <w:p w14:paraId="2928DF5C" w14:textId="77777777" w:rsidR="003C1ED3" w:rsidRDefault="00D85DE9" w:rsidP="008251B6">
      <w:pPr>
        <w:pStyle w:val="Akapitzlist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</w:pPr>
      <w:r>
        <w:t xml:space="preserve">w </w:t>
      </w:r>
      <w:r w:rsidRPr="005431B0">
        <w:t xml:space="preserve">§ </w:t>
      </w:r>
      <w:r w:rsidR="002618BE">
        <w:t>26</w:t>
      </w:r>
      <w:r w:rsidR="003C1ED3">
        <w:t>:</w:t>
      </w:r>
    </w:p>
    <w:p w14:paraId="200D9435" w14:textId="77777777" w:rsidR="00D85DE9" w:rsidRDefault="003C1ED3" w:rsidP="00C409BD">
      <w:pPr>
        <w:pStyle w:val="Akapitzlist1"/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/>
        <w:ind w:left="425"/>
        <w:contextualSpacing w:val="0"/>
        <w:jc w:val="both"/>
      </w:pPr>
      <w:r>
        <w:t>a)</w:t>
      </w:r>
      <w:r>
        <w:tab/>
        <w:t>w ust.</w:t>
      </w:r>
      <w:r w:rsidR="00C409BD">
        <w:t xml:space="preserve"> </w:t>
      </w:r>
      <w:r>
        <w:t>2 w pkt 3 kropkę zastępuje się średnikiem i dodaje się pkt 4-6 w brzmieniu:</w:t>
      </w:r>
    </w:p>
    <w:p w14:paraId="43FB692E" w14:textId="77777777" w:rsidR="003C1ED3" w:rsidRDefault="003C1ED3" w:rsidP="003C1ED3">
      <w:pPr>
        <w:pStyle w:val="Akapitzlist1"/>
        <w:tabs>
          <w:tab w:val="left" w:pos="709"/>
          <w:tab w:val="left" w:pos="1134"/>
        </w:tabs>
        <w:autoSpaceDE w:val="0"/>
        <w:autoSpaceDN w:val="0"/>
        <w:adjustRightInd w:val="0"/>
        <w:spacing w:before="120" w:after="120"/>
        <w:ind w:left="851" w:hanging="426"/>
        <w:contextualSpacing w:val="0"/>
        <w:jc w:val="both"/>
      </w:pPr>
      <w:r>
        <w:tab/>
      </w:r>
      <w:r w:rsidR="00D85DE9">
        <w:t>„</w:t>
      </w:r>
      <w:r>
        <w:tab/>
        <w:t>4</w:t>
      </w:r>
      <w:r w:rsidR="00D85DE9">
        <w:t>)</w:t>
      </w:r>
      <w:r w:rsidR="00D85DE9">
        <w:tab/>
      </w:r>
      <w:r>
        <w:t>Oddział zamiejscowy Wojewódzkiego Zespołu w Krośnie;</w:t>
      </w:r>
    </w:p>
    <w:p w14:paraId="1EFEDED5" w14:textId="77777777" w:rsidR="003C1ED3" w:rsidRDefault="003C1ED3" w:rsidP="003C1ED3">
      <w:pPr>
        <w:pStyle w:val="Akapitzlist1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851" w:hanging="426"/>
        <w:contextualSpacing w:val="0"/>
        <w:jc w:val="both"/>
      </w:pPr>
      <w:r>
        <w:tab/>
      </w:r>
      <w:r>
        <w:tab/>
        <w:t xml:space="preserve">5) </w:t>
      </w:r>
      <w:r>
        <w:tab/>
        <w:t>Oddział zamiejscowy Wojewódzkiego Zespołu w Przemyślu;</w:t>
      </w:r>
    </w:p>
    <w:p w14:paraId="32B7520B" w14:textId="77777777" w:rsidR="00701693" w:rsidRDefault="003C1ED3" w:rsidP="003C1ED3">
      <w:pPr>
        <w:pStyle w:val="Akapitzlist1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851" w:hanging="426"/>
        <w:contextualSpacing w:val="0"/>
        <w:jc w:val="both"/>
      </w:pPr>
      <w:r>
        <w:tab/>
      </w:r>
      <w:r>
        <w:tab/>
        <w:t>6)</w:t>
      </w:r>
      <w:r>
        <w:tab/>
        <w:t>Oddział zamiejscowy Wojewódzkiego Zespołu w Tarnobrzegu.</w:t>
      </w:r>
      <w:r w:rsidR="00580E13">
        <w:t>”</w:t>
      </w:r>
      <w:r w:rsidR="00C409BD">
        <w:t>,</w:t>
      </w:r>
    </w:p>
    <w:p w14:paraId="3DD34078" w14:textId="77777777" w:rsidR="003C1ED3" w:rsidRDefault="00C409BD" w:rsidP="00C409BD">
      <w:pPr>
        <w:pStyle w:val="Akapitzlist1"/>
        <w:tabs>
          <w:tab w:val="left" w:pos="426"/>
          <w:tab w:val="left" w:pos="1134"/>
        </w:tabs>
        <w:autoSpaceDE w:val="0"/>
        <w:autoSpaceDN w:val="0"/>
        <w:adjustRightInd w:val="0"/>
        <w:spacing w:before="120" w:after="120"/>
        <w:ind w:left="709" w:hanging="284"/>
        <w:contextualSpacing w:val="0"/>
        <w:jc w:val="both"/>
      </w:pPr>
      <w:r>
        <w:t>b)</w:t>
      </w:r>
      <w:r>
        <w:tab/>
      </w:r>
      <w:r w:rsidR="003C1ED3">
        <w:t>po ust. 3 dodaje się ust. 4 w brzmieniu</w:t>
      </w:r>
      <w:r w:rsidR="00EF4E87">
        <w:t>:</w:t>
      </w:r>
    </w:p>
    <w:p w14:paraId="6C5D1894" w14:textId="77777777" w:rsidR="003C1ED3" w:rsidRDefault="003C1ED3" w:rsidP="00C409BD">
      <w:pPr>
        <w:pStyle w:val="Akapitzlist1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709" w:hanging="284"/>
        <w:contextualSpacing w:val="0"/>
        <w:jc w:val="both"/>
      </w:pPr>
      <w:r>
        <w:tab/>
      </w:r>
      <w:r>
        <w:tab/>
      </w:r>
      <w:r>
        <w:tab/>
        <w:t xml:space="preserve">„4. Do zakresu działania Oddziałów zamiejscowych Wojewódzkiego Zespołu                    w Krośnie, Przemyślu i Tarnobrzegu należy prowadzenie spraw określonych w ust. 3 </w:t>
      </w:r>
      <w:r w:rsidR="00C409BD">
        <w:t xml:space="preserve"> </w:t>
      </w:r>
      <w:r>
        <w:t>w pkt 5 i 6 w zakresie usta</w:t>
      </w:r>
      <w:r w:rsidR="00C409BD">
        <w:t xml:space="preserve">lania poziomu potrzeby wsparcia, a także w </w:t>
      </w:r>
      <w:r>
        <w:t>pkt 17 lit.</w:t>
      </w:r>
      <w:r w:rsidR="00C409BD">
        <w:t xml:space="preserve"> </w:t>
      </w:r>
      <w:r>
        <w:t>b.”</w:t>
      </w:r>
      <w:r w:rsidR="00C409BD">
        <w:t>.</w:t>
      </w:r>
      <w:r>
        <w:t xml:space="preserve"> </w:t>
      </w:r>
    </w:p>
    <w:p w14:paraId="4A84CF90" w14:textId="77777777" w:rsidR="00A5520B" w:rsidRDefault="00A5520B" w:rsidP="003C1ED3">
      <w:pPr>
        <w:pStyle w:val="Akapitzlist1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850" w:hanging="425"/>
        <w:contextualSpacing w:val="0"/>
        <w:jc w:val="both"/>
      </w:pPr>
    </w:p>
    <w:p w14:paraId="641BB36F" w14:textId="77777777" w:rsidR="00701693" w:rsidRDefault="00423D78" w:rsidP="00B43724">
      <w:pPr>
        <w:pStyle w:val="Akapitzlist1"/>
        <w:widowControl w:val="0"/>
        <w:tabs>
          <w:tab w:val="left" w:pos="360"/>
          <w:tab w:val="left" w:pos="900"/>
          <w:tab w:val="left" w:pos="1134"/>
          <w:tab w:val="left" w:pos="2520"/>
        </w:tabs>
        <w:suppressAutoHyphens/>
        <w:autoSpaceDN w:val="0"/>
        <w:spacing w:before="120" w:after="120"/>
        <w:ind w:left="0" w:firstLine="720"/>
        <w:contextualSpacing w:val="0"/>
        <w:jc w:val="both"/>
      </w:pPr>
      <w:r w:rsidRPr="005431B0">
        <w:rPr>
          <w:b/>
        </w:rPr>
        <w:t xml:space="preserve">§ </w:t>
      </w:r>
      <w:r w:rsidR="003C0B0F" w:rsidRPr="005431B0">
        <w:rPr>
          <w:b/>
        </w:rPr>
        <w:t>2</w:t>
      </w:r>
      <w:r w:rsidRPr="005431B0">
        <w:rPr>
          <w:b/>
        </w:rPr>
        <w:t>.</w:t>
      </w:r>
      <w:r w:rsidRPr="005431B0">
        <w:t xml:space="preserve"> </w:t>
      </w:r>
      <w:r w:rsidR="00D97D54" w:rsidRPr="005431B0">
        <w:t xml:space="preserve">Zarządzenie wchodzi w życie z dniem </w:t>
      </w:r>
      <w:r w:rsidR="00C409BD">
        <w:t>1 stycznia 2025 r.</w:t>
      </w:r>
      <w:r w:rsidR="003E32F5">
        <w:t>, z wyjątkiem</w:t>
      </w:r>
      <w:r w:rsidR="00B43724">
        <w:t xml:space="preserve"> </w:t>
      </w:r>
      <w:r w:rsidR="00701693">
        <w:t>§</w:t>
      </w:r>
      <w:r w:rsidR="00171742">
        <w:t xml:space="preserve"> </w:t>
      </w:r>
      <w:r w:rsidR="00701693">
        <w:t>1 pkt 1, który wchodzi w życie z dniem 25 grudnia 2024 r.</w:t>
      </w:r>
    </w:p>
    <w:p w14:paraId="15BF874A" w14:textId="77777777" w:rsidR="00B6581C" w:rsidRPr="005431B0" w:rsidRDefault="00B6581C" w:rsidP="00701693">
      <w:pPr>
        <w:pStyle w:val="Akapitzlist1"/>
        <w:widowControl w:val="0"/>
        <w:tabs>
          <w:tab w:val="left" w:pos="360"/>
          <w:tab w:val="left" w:pos="900"/>
          <w:tab w:val="left" w:pos="1134"/>
          <w:tab w:val="left" w:pos="2520"/>
        </w:tabs>
        <w:suppressAutoHyphens/>
        <w:autoSpaceDN w:val="0"/>
        <w:spacing w:before="120" w:after="120"/>
        <w:ind w:left="0"/>
        <w:contextualSpacing w:val="0"/>
        <w:jc w:val="both"/>
      </w:pPr>
    </w:p>
    <w:p w14:paraId="6FB5CCD0" w14:textId="77777777" w:rsidR="00D97D54" w:rsidRDefault="001B703B" w:rsidP="005431B0">
      <w:pPr>
        <w:pStyle w:val="Akapitzlist1"/>
        <w:widowControl w:val="0"/>
        <w:tabs>
          <w:tab w:val="left" w:pos="360"/>
          <w:tab w:val="left" w:pos="900"/>
          <w:tab w:val="left" w:pos="1134"/>
          <w:tab w:val="left" w:pos="2520"/>
        </w:tabs>
        <w:suppressAutoHyphens/>
        <w:autoSpaceDN w:val="0"/>
        <w:spacing w:before="120"/>
        <w:ind w:left="0"/>
        <w:contextualSpacing w:val="0"/>
        <w:jc w:val="both"/>
      </w:pPr>
      <w:r w:rsidRPr="005431B0">
        <w:t xml:space="preserve"> </w:t>
      </w:r>
    </w:p>
    <w:p w14:paraId="2C7F4AD7" w14:textId="77777777" w:rsidR="00701693" w:rsidRDefault="00701693" w:rsidP="005431B0">
      <w:pPr>
        <w:pStyle w:val="Akapitzlist1"/>
        <w:widowControl w:val="0"/>
        <w:tabs>
          <w:tab w:val="left" w:pos="360"/>
          <w:tab w:val="left" w:pos="900"/>
          <w:tab w:val="left" w:pos="1134"/>
          <w:tab w:val="left" w:pos="2520"/>
        </w:tabs>
        <w:suppressAutoHyphens/>
        <w:autoSpaceDN w:val="0"/>
        <w:spacing w:before="120"/>
        <w:ind w:left="0"/>
        <w:contextualSpacing w:val="0"/>
        <w:jc w:val="both"/>
      </w:pPr>
    </w:p>
    <w:p w14:paraId="2A66D693" w14:textId="77777777" w:rsidR="00510A54" w:rsidRPr="005431B0" w:rsidRDefault="00510A54" w:rsidP="005431B0">
      <w:pPr>
        <w:pStyle w:val="Akapitzlist1"/>
        <w:widowControl w:val="0"/>
        <w:tabs>
          <w:tab w:val="left" w:pos="360"/>
          <w:tab w:val="left" w:pos="900"/>
          <w:tab w:val="left" w:pos="1134"/>
          <w:tab w:val="left" w:pos="2520"/>
        </w:tabs>
        <w:suppressAutoHyphens/>
        <w:autoSpaceDN w:val="0"/>
        <w:spacing w:before="120"/>
        <w:ind w:left="0"/>
        <w:contextualSpacing w:val="0"/>
        <w:jc w:val="both"/>
      </w:pPr>
    </w:p>
    <w:p w14:paraId="46428F48" w14:textId="77777777" w:rsidR="00601A75" w:rsidRPr="00601A75" w:rsidRDefault="00601A75" w:rsidP="00601A75">
      <w:pPr>
        <w:spacing w:before="120" w:after="120"/>
        <w:ind w:left="3480"/>
        <w:jc w:val="center"/>
        <w:rPr>
          <w:b/>
          <w:sz w:val="26"/>
          <w:szCs w:val="26"/>
        </w:rPr>
      </w:pPr>
      <w:r w:rsidRPr="00601A75">
        <w:rPr>
          <w:b/>
          <w:sz w:val="26"/>
          <w:szCs w:val="26"/>
        </w:rPr>
        <w:t>WOJEWODA PODKARPACKI</w:t>
      </w:r>
    </w:p>
    <w:p w14:paraId="027F9ABF" w14:textId="77777777" w:rsidR="00601A75" w:rsidRPr="00601A75" w:rsidRDefault="00601A75" w:rsidP="00601A75">
      <w:pPr>
        <w:tabs>
          <w:tab w:val="center" w:pos="6276"/>
          <w:tab w:val="left" w:pos="6889"/>
        </w:tabs>
        <w:spacing w:before="120" w:after="120"/>
        <w:ind w:left="3480"/>
        <w:rPr>
          <w:b/>
          <w:sz w:val="26"/>
          <w:szCs w:val="26"/>
        </w:rPr>
      </w:pPr>
      <w:r w:rsidRPr="00601A75">
        <w:rPr>
          <w:b/>
          <w:sz w:val="26"/>
          <w:szCs w:val="26"/>
        </w:rPr>
        <w:tab/>
        <w:t>(-)</w:t>
      </w:r>
      <w:r w:rsidRPr="00601A75">
        <w:rPr>
          <w:b/>
          <w:sz w:val="26"/>
          <w:szCs w:val="26"/>
        </w:rPr>
        <w:tab/>
      </w:r>
    </w:p>
    <w:p w14:paraId="74603FD7" w14:textId="77777777" w:rsidR="00601A75" w:rsidRPr="00601A75" w:rsidRDefault="00601A75" w:rsidP="00601A75">
      <w:pPr>
        <w:spacing w:before="120" w:after="120"/>
        <w:ind w:left="4956"/>
        <w:rPr>
          <w:b/>
          <w:sz w:val="26"/>
          <w:szCs w:val="26"/>
        </w:rPr>
      </w:pPr>
      <w:r w:rsidRPr="00601A75">
        <w:rPr>
          <w:b/>
          <w:sz w:val="26"/>
          <w:szCs w:val="26"/>
        </w:rPr>
        <w:t xml:space="preserve">    Teresa Kubas-</w:t>
      </w:r>
      <w:proofErr w:type="spellStart"/>
      <w:r w:rsidRPr="00601A75">
        <w:rPr>
          <w:b/>
          <w:sz w:val="26"/>
          <w:szCs w:val="26"/>
        </w:rPr>
        <w:t>Hul</w:t>
      </w:r>
      <w:proofErr w:type="spellEnd"/>
      <w:r w:rsidRPr="00601A75">
        <w:rPr>
          <w:b/>
        </w:rPr>
        <w:t xml:space="preserve">        </w:t>
      </w:r>
    </w:p>
    <w:p w14:paraId="2B7E0CA0" w14:textId="77777777" w:rsidR="00601A75" w:rsidRPr="00601A75" w:rsidRDefault="00601A75" w:rsidP="00601A75">
      <w:pPr>
        <w:spacing w:after="120"/>
        <w:ind w:left="3480"/>
      </w:pPr>
      <w:r w:rsidRPr="00601A75">
        <w:t xml:space="preserve">      (Podpisane bezpiecznym podpisem elektronicznym)</w:t>
      </w:r>
    </w:p>
    <w:p w14:paraId="1DB727B9" w14:textId="77777777" w:rsidR="00B43724" w:rsidRDefault="00B43724" w:rsidP="00572683">
      <w:pPr>
        <w:ind w:left="3686" w:firstLine="6"/>
        <w:jc w:val="center"/>
        <w:rPr>
          <w:sz w:val="16"/>
          <w:szCs w:val="16"/>
        </w:rPr>
      </w:pPr>
    </w:p>
    <w:p w14:paraId="167BB6A2" w14:textId="77777777" w:rsidR="00510A54" w:rsidRDefault="00D97D54" w:rsidP="00572683">
      <w:pPr>
        <w:ind w:left="3686" w:firstLine="6"/>
        <w:jc w:val="center"/>
        <w:rPr>
          <w:b/>
          <w:sz w:val="26"/>
          <w:szCs w:val="26"/>
        </w:rPr>
      </w:pPr>
      <w:r w:rsidRPr="005431B0">
        <w:rPr>
          <w:b/>
        </w:rPr>
        <w:t xml:space="preserve">    </w:t>
      </w:r>
    </w:p>
    <w:p w14:paraId="231A10D6" w14:textId="77777777" w:rsidR="00D97D54" w:rsidRPr="005431B0" w:rsidRDefault="00D97D54" w:rsidP="00510A54">
      <w:pPr>
        <w:tabs>
          <w:tab w:val="left" w:pos="4320"/>
          <w:tab w:val="left" w:pos="4860"/>
          <w:tab w:val="left" w:pos="5220"/>
          <w:tab w:val="left" w:pos="5400"/>
          <w:tab w:val="left" w:pos="5670"/>
          <w:tab w:val="left" w:pos="7513"/>
          <w:tab w:val="left" w:pos="8460"/>
        </w:tabs>
        <w:spacing w:before="120"/>
        <w:ind w:left="3481"/>
        <w:jc w:val="center"/>
        <w:rPr>
          <w:b/>
        </w:rPr>
      </w:pPr>
      <w:r w:rsidRPr="005431B0">
        <w:rPr>
          <w:b/>
        </w:rPr>
        <w:t xml:space="preserve">      </w:t>
      </w:r>
    </w:p>
    <w:p w14:paraId="3A04AD1F" w14:textId="77777777" w:rsidR="00B622F3" w:rsidRPr="005431B0" w:rsidRDefault="00D97D54" w:rsidP="00083581">
      <w:pPr>
        <w:spacing w:before="120"/>
        <w:ind w:left="3480"/>
        <w:jc w:val="center"/>
        <w:rPr>
          <w:sz w:val="18"/>
          <w:szCs w:val="18"/>
        </w:rPr>
      </w:pPr>
      <w:r w:rsidRPr="005431B0">
        <w:rPr>
          <w:sz w:val="18"/>
          <w:szCs w:val="18"/>
        </w:rPr>
        <w:t xml:space="preserve">         </w:t>
      </w:r>
    </w:p>
    <w:sectPr w:rsidR="00B622F3" w:rsidRPr="005431B0" w:rsidSect="009D4769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BC06" w14:textId="77777777" w:rsidR="00EF1721" w:rsidRDefault="00EF1721">
      <w:r>
        <w:separator/>
      </w:r>
    </w:p>
  </w:endnote>
  <w:endnote w:type="continuationSeparator" w:id="0">
    <w:p w14:paraId="0B1816EF" w14:textId="77777777" w:rsidR="00EF1721" w:rsidRDefault="00EF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3CAD" w14:textId="77777777" w:rsidR="002E4A4E" w:rsidRPr="00171880" w:rsidRDefault="002E4A4E">
    <w:pPr>
      <w:pStyle w:val="Stopka"/>
      <w:rPr>
        <w:sz w:val="20"/>
        <w:szCs w:val="20"/>
      </w:rPr>
    </w:pPr>
    <w:r w:rsidRPr="00171880">
      <w:rPr>
        <w:sz w:val="20"/>
        <w:szCs w:val="20"/>
      </w:rPr>
      <w:t>Z</w:t>
    </w:r>
    <w:r w:rsidR="00AE5D62">
      <w:rPr>
        <w:sz w:val="20"/>
        <w:szCs w:val="20"/>
      </w:rPr>
      <w:t>arządzenie nr 303</w:t>
    </w:r>
    <w:r>
      <w:rPr>
        <w:sz w:val="20"/>
        <w:szCs w:val="20"/>
      </w:rPr>
      <w:t>/24</w:t>
    </w:r>
    <w:r w:rsidRPr="00171880">
      <w:rPr>
        <w:sz w:val="20"/>
        <w:szCs w:val="20"/>
      </w:rPr>
      <w:t xml:space="preserve"> Wojewody Podkarpackiego</w:t>
    </w:r>
    <w:r w:rsidRPr="00171880">
      <w:rPr>
        <w:sz w:val="20"/>
        <w:szCs w:val="20"/>
      </w:rPr>
      <w:tab/>
    </w:r>
    <w:r>
      <w:rPr>
        <w:sz w:val="20"/>
        <w:szCs w:val="20"/>
      </w:rPr>
      <w:tab/>
      <w:t>Str.</w:t>
    </w:r>
    <w:r w:rsidRPr="00171880">
      <w:rPr>
        <w:sz w:val="20"/>
        <w:szCs w:val="20"/>
      </w:rPr>
      <w:t xml:space="preserve"> </w:t>
    </w:r>
    <w:r w:rsidRPr="00171880">
      <w:rPr>
        <w:sz w:val="20"/>
        <w:szCs w:val="20"/>
      </w:rPr>
      <w:fldChar w:fldCharType="begin"/>
    </w:r>
    <w:r w:rsidRPr="00171880">
      <w:rPr>
        <w:sz w:val="20"/>
        <w:szCs w:val="20"/>
      </w:rPr>
      <w:instrText>PAGE  \* Arabic  \* MERGEFORMAT</w:instrText>
    </w:r>
    <w:r w:rsidRPr="00171880">
      <w:rPr>
        <w:sz w:val="20"/>
        <w:szCs w:val="20"/>
      </w:rPr>
      <w:fldChar w:fldCharType="separate"/>
    </w:r>
    <w:r w:rsidR="00AE5D62">
      <w:rPr>
        <w:noProof/>
        <w:sz w:val="20"/>
        <w:szCs w:val="20"/>
      </w:rPr>
      <w:t>2</w:t>
    </w:r>
    <w:r w:rsidRPr="00171880">
      <w:rPr>
        <w:sz w:val="20"/>
        <w:szCs w:val="20"/>
      </w:rPr>
      <w:fldChar w:fldCharType="end"/>
    </w:r>
    <w:r w:rsidRPr="00171880">
      <w:rPr>
        <w:sz w:val="20"/>
        <w:szCs w:val="20"/>
      </w:rPr>
      <w:t xml:space="preserve"> z </w:t>
    </w:r>
    <w:r w:rsidRPr="00171880">
      <w:rPr>
        <w:sz w:val="20"/>
        <w:szCs w:val="20"/>
      </w:rPr>
      <w:fldChar w:fldCharType="begin"/>
    </w:r>
    <w:r w:rsidRPr="00171880">
      <w:rPr>
        <w:sz w:val="20"/>
        <w:szCs w:val="20"/>
      </w:rPr>
      <w:instrText>NUMPAGES  \* Arabic  \* MERGEFORMAT</w:instrText>
    </w:r>
    <w:r w:rsidRPr="00171880">
      <w:rPr>
        <w:sz w:val="20"/>
        <w:szCs w:val="20"/>
      </w:rPr>
      <w:fldChar w:fldCharType="separate"/>
    </w:r>
    <w:r w:rsidR="00AE5D62">
      <w:rPr>
        <w:noProof/>
        <w:sz w:val="20"/>
        <w:szCs w:val="20"/>
      </w:rPr>
      <w:t>3</w:t>
    </w:r>
    <w:r w:rsidRPr="00171880">
      <w:rPr>
        <w:sz w:val="20"/>
        <w:szCs w:val="20"/>
      </w:rPr>
      <w:fldChar w:fldCharType="end"/>
    </w:r>
  </w:p>
  <w:p w14:paraId="7C648FC3" w14:textId="77777777" w:rsidR="002E4A4E" w:rsidRDefault="002E4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5DFC" w14:textId="77777777" w:rsidR="00EF1721" w:rsidRDefault="00EF1721">
      <w:r>
        <w:separator/>
      </w:r>
    </w:p>
  </w:footnote>
  <w:footnote w:type="continuationSeparator" w:id="0">
    <w:p w14:paraId="7EB6A0D4" w14:textId="77777777" w:rsidR="00EF1721" w:rsidRDefault="00EF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D09"/>
    <w:multiLevelType w:val="hybridMultilevel"/>
    <w:tmpl w:val="00D2C164"/>
    <w:lvl w:ilvl="0" w:tplc="504620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D8F"/>
    <w:multiLevelType w:val="hybridMultilevel"/>
    <w:tmpl w:val="4238B65A"/>
    <w:lvl w:ilvl="0" w:tplc="04150017">
      <w:start w:val="1"/>
      <w:numFmt w:val="lowerLetter"/>
      <w:lvlText w:val="%1)"/>
      <w:lvlJc w:val="left"/>
      <w:pPr>
        <w:tabs>
          <w:tab w:val="num" w:pos="1645"/>
        </w:tabs>
        <w:ind w:left="1645" w:hanging="360"/>
      </w:pPr>
    </w:lvl>
    <w:lvl w:ilvl="1" w:tplc="3122683E">
      <w:start w:val="1"/>
      <w:numFmt w:val="decimal"/>
      <w:lvlText w:val="%2)"/>
      <w:lvlJc w:val="left"/>
      <w:pPr>
        <w:ind w:left="2710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3085"/>
        </w:tabs>
        <w:ind w:left="30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05"/>
        </w:tabs>
        <w:ind w:left="3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25"/>
        </w:tabs>
        <w:ind w:left="4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45"/>
        </w:tabs>
        <w:ind w:left="5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65"/>
        </w:tabs>
        <w:ind w:left="5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85"/>
        </w:tabs>
        <w:ind w:left="6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05"/>
        </w:tabs>
        <w:ind w:left="7405" w:hanging="180"/>
      </w:pPr>
    </w:lvl>
  </w:abstractNum>
  <w:abstractNum w:abstractNumId="2" w15:restartNumberingAfterBreak="0">
    <w:nsid w:val="0AFA50B0"/>
    <w:multiLevelType w:val="hybridMultilevel"/>
    <w:tmpl w:val="02420AC6"/>
    <w:lvl w:ilvl="0" w:tplc="C74C2A4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E543D4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6803"/>
    <w:multiLevelType w:val="hybridMultilevel"/>
    <w:tmpl w:val="9EE66544"/>
    <w:lvl w:ilvl="0" w:tplc="04150011">
      <w:start w:val="3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AAF"/>
    <w:multiLevelType w:val="hybridMultilevel"/>
    <w:tmpl w:val="42E00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16D2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7CC6"/>
    <w:multiLevelType w:val="hybridMultilevel"/>
    <w:tmpl w:val="223CC73A"/>
    <w:lvl w:ilvl="0" w:tplc="40CAF6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2B0BB9"/>
    <w:multiLevelType w:val="hybridMultilevel"/>
    <w:tmpl w:val="E1308EA6"/>
    <w:lvl w:ilvl="0" w:tplc="B52AA4E0">
      <w:start w:val="1"/>
      <w:numFmt w:val="lowerLetter"/>
      <w:lvlText w:val="%1)"/>
      <w:lvlJc w:val="left"/>
      <w:pPr>
        <w:ind w:left="286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589" w:hanging="360"/>
      </w:pPr>
    </w:lvl>
    <w:lvl w:ilvl="2" w:tplc="F6A81F10">
      <w:start w:val="1"/>
      <w:numFmt w:val="decimal"/>
      <w:lvlText w:val="%3)"/>
      <w:lvlJc w:val="left"/>
      <w:pPr>
        <w:ind w:left="44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7" w15:restartNumberingAfterBreak="0">
    <w:nsid w:val="27576629"/>
    <w:multiLevelType w:val="hybridMultilevel"/>
    <w:tmpl w:val="06EAC188"/>
    <w:lvl w:ilvl="0" w:tplc="215E75D6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8" w15:restartNumberingAfterBreak="0">
    <w:nsid w:val="2E565C00"/>
    <w:multiLevelType w:val="hybridMultilevel"/>
    <w:tmpl w:val="4CBC1C86"/>
    <w:lvl w:ilvl="0" w:tplc="04150017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F551AF9"/>
    <w:multiLevelType w:val="hybridMultilevel"/>
    <w:tmpl w:val="9D601466"/>
    <w:lvl w:ilvl="0" w:tplc="90988A64">
      <w:start w:val="1"/>
      <w:numFmt w:val="decimal"/>
      <w:lvlText w:val="%1)"/>
      <w:lvlJc w:val="left"/>
      <w:pPr>
        <w:ind w:left="1065" w:hanging="705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11A4B"/>
    <w:multiLevelType w:val="hybridMultilevel"/>
    <w:tmpl w:val="A7A27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2469CC">
      <w:start w:val="1"/>
      <w:numFmt w:val="lowerLetter"/>
      <w:lvlText w:val="%2)"/>
      <w:lvlJc w:val="left"/>
      <w:pPr>
        <w:ind w:left="1003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A1005"/>
    <w:multiLevelType w:val="hybridMultilevel"/>
    <w:tmpl w:val="F72ABF56"/>
    <w:lvl w:ilvl="0" w:tplc="D804A5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B8AAE00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D22431A8">
      <w:start w:val="3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60F45"/>
    <w:multiLevelType w:val="hybridMultilevel"/>
    <w:tmpl w:val="1D8014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CF8471A8">
      <w:start w:val="1"/>
      <w:numFmt w:val="decimal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CF8471A8">
      <w:start w:val="1"/>
      <w:numFmt w:val="decimal"/>
      <w:lvlText w:val="%4)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32631D"/>
    <w:multiLevelType w:val="hybridMultilevel"/>
    <w:tmpl w:val="04C65D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CF8471A8">
      <w:start w:val="1"/>
      <w:numFmt w:val="decimal"/>
      <w:lvlText w:val="%4)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3A1F85"/>
    <w:multiLevelType w:val="hybridMultilevel"/>
    <w:tmpl w:val="51C2F2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56A35"/>
    <w:multiLevelType w:val="hybridMultilevel"/>
    <w:tmpl w:val="AA5E6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5CD5"/>
    <w:multiLevelType w:val="hybridMultilevel"/>
    <w:tmpl w:val="B2981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61A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37222"/>
    <w:multiLevelType w:val="hybridMultilevel"/>
    <w:tmpl w:val="BB068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33D72"/>
    <w:multiLevelType w:val="hybridMultilevel"/>
    <w:tmpl w:val="8BC8F2EA"/>
    <w:lvl w:ilvl="0" w:tplc="AD2E5E1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363A04"/>
    <w:multiLevelType w:val="hybridMultilevel"/>
    <w:tmpl w:val="6396C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CCE8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A1B76"/>
    <w:multiLevelType w:val="hybridMultilevel"/>
    <w:tmpl w:val="AD566C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AD84C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6630C6"/>
    <w:multiLevelType w:val="hybridMultilevel"/>
    <w:tmpl w:val="602A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0A04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E6D6D"/>
    <w:multiLevelType w:val="hybridMultilevel"/>
    <w:tmpl w:val="843EA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EC23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56DD3"/>
    <w:multiLevelType w:val="hybridMultilevel"/>
    <w:tmpl w:val="0F7A0E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C025B3"/>
    <w:multiLevelType w:val="hybridMultilevel"/>
    <w:tmpl w:val="5C5A6378"/>
    <w:lvl w:ilvl="0" w:tplc="F2C63D9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2648B"/>
    <w:multiLevelType w:val="hybridMultilevel"/>
    <w:tmpl w:val="14462126"/>
    <w:lvl w:ilvl="0" w:tplc="BC4AF712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11E4D"/>
    <w:multiLevelType w:val="hybridMultilevel"/>
    <w:tmpl w:val="76004180"/>
    <w:lvl w:ilvl="0" w:tplc="4DB44CAA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32423B6"/>
    <w:multiLevelType w:val="hybridMultilevel"/>
    <w:tmpl w:val="88F0D1F4"/>
    <w:lvl w:ilvl="0" w:tplc="D5A0DE6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05621"/>
    <w:multiLevelType w:val="hybridMultilevel"/>
    <w:tmpl w:val="F72ABF56"/>
    <w:lvl w:ilvl="0" w:tplc="D804A56A">
      <w:start w:val="1"/>
      <w:numFmt w:val="decimal"/>
      <w:lvlText w:val="%1)"/>
      <w:lvlJc w:val="left"/>
      <w:pPr>
        <w:ind w:left="1065" w:hanging="705"/>
      </w:pPr>
    </w:lvl>
    <w:lvl w:ilvl="1" w:tplc="B8AAE00A">
      <w:start w:val="1"/>
      <w:numFmt w:val="lowerLetter"/>
      <w:lvlText w:val="%2)"/>
      <w:lvlJc w:val="left"/>
      <w:pPr>
        <w:ind w:left="1785" w:hanging="705"/>
      </w:pPr>
    </w:lvl>
    <w:lvl w:ilvl="2" w:tplc="D22431A8">
      <w:start w:val="3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62AD6"/>
    <w:multiLevelType w:val="hybridMultilevel"/>
    <w:tmpl w:val="D19036E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61157B4"/>
    <w:multiLevelType w:val="hybridMultilevel"/>
    <w:tmpl w:val="D0E0A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13F6D"/>
    <w:multiLevelType w:val="hybridMultilevel"/>
    <w:tmpl w:val="57ACFC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)"/>
      <w:lvlJc w:val="left"/>
      <w:pPr>
        <w:ind w:left="2204" w:hanging="360"/>
      </w:pPr>
    </w:lvl>
    <w:lvl w:ilvl="2" w:tplc="E0E097DA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A21C1B"/>
    <w:multiLevelType w:val="hybridMultilevel"/>
    <w:tmpl w:val="4CBC1C86"/>
    <w:lvl w:ilvl="0" w:tplc="04150017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05A07D9"/>
    <w:multiLevelType w:val="hybridMultilevel"/>
    <w:tmpl w:val="6ECADB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CF8471A8">
      <w:start w:val="1"/>
      <w:numFmt w:val="decimal"/>
      <w:lvlText w:val="%4)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1A34214"/>
    <w:multiLevelType w:val="hybridMultilevel"/>
    <w:tmpl w:val="602A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0A04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32877"/>
    <w:multiLevelType w:val="hybridMultilevel"/>
    <w:tmpl w:val="2962E5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C05F33"/>
    <w:multiLevelType w:val="hybridMultilevel"/>
    <w:tmpl w:val="6FA0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26755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5FB2"/>
    <w:multiLevelType w:val="hybridMultilevel"/>
    <w:tmpl w:val="3966480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CA1870B2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7B775AF1"/>
    <w:multiLevelType w:val="hybridMultilevel"/>
    <w:tmpl w:val="2474D1DE"/>
    <w:lvl w:ilvl="0" w:tplc="504620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675CD"/>
    <w:multiLevelType w:val="hybridMultilevel"/>
    <w:tmpl w:val="F72ABF56"/>
    <w:lvl w:ilvl="0" w:tplc="D804A5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B8AAE00A">
      <w:start w:val="1"/>
      <w:numFmt w:val="lowerLetter"/>
      <w:lvlText w:val="%2)"/>
      <w:lvlJc w:val="left"/>
      <w:pPr>
        <w:ind w:left="1556" w:hanging="705"/>
      </w:pPr>
      <w:rPr>
        <w:rFonts w:hint="default"/>
      </w:rPr>
    </w:lvl>
    <w:lvl w:ilvl="2" w:tplc="D22431A8">
      <w:start w:val="3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</w:num>
  <w:num w:numId="19">
    <w:abstractNumId w:val="5"/>
  </w:num>
  <w:num w:numId="20">
    <w:abstractNumId w:val="8"/>
  </w:num>
  <w:num w:numId="21">
    <w:abstractNumId w:val="26"/>
  </w:num>
  <w:num w:numId="22">
    <w:abstractNumId w:val="20"/>
  </w:num>
  <w:num w:numId="23">
    <w:abstractNumId w:val="6"/>
  </w:num>
  <w:num w:numId="24">
    <w:abstractNumId w:val="7"/>
  </w:num>
  <w:num w:numId="25">
    <w:abstractNumId w:val="31"/>
  </w:num>
  <w:num w:numId="26">
    <w:abstractNumId w:val="14"/>
  </w:num>
  <w:num w:numId="27">
    <w:abstractNumId w:val="36"/>
  </w:num>
  <w:num w:numId="28">
    <w:abstractNumId w:val="19"/>
  </w:num>
  <w:num w:numId="29">
    <w:abstractNumId w:val="10"/>
  </w:num>
  <w:num w:numId="30">
    <w:abstractNumId w:val="16"/>
  </w:num>
  <w:num w:numId="31">
    <w:abstractNumId w:val="34"/>
  </w:num>
  <w:num w:numId="32">
    <w:abstractNumId w:val="4"/>
  </w:num>
  <w:num w:numId="33">
    <w:abstractNumId w:val="22"/>
  </w:num>
  <w:num w:numId="34">
    <w:abstractNumId w:val="35"/>
  </w:num>
  <w:num w:numId="35">
    <w:abstractNumId w:val="21"/>
  </w:num>
  <w:num w:numId="36">
    <w:abstractNumId w:val="23"/>
  </w:num>
  <w:num w:numId="37">
    <w:abstractNumId w:val="29"/>
  </w:num>
  <w:num w:numId="38">
    <w:abstractNumId w:val="39"/>
  </w:num>
  <w:num w:numId="39">
    <w:abstractNumId w:val="1"/>
  </w:num>
  <w:num w:numId="40">
    <w:abstractNumId w:val="0"/>
  </w:num>
  <w:num w:numId="41">
    <w:abstractNumId w:val="32"/>
  </w:num>
  <w:num w:numId="4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54"/>
    <w:rsid w:val="000148AB"/>
    <w:rsid w:val="0002290C"/>
    <w:rsid w:val="0002459D"/>
    <w:rsid w:val="00030F08"/>
    <w:rsid w:val="00031081"/>
    <w:rsid w:val="00033D1F"/>
    <w:rsid w:val="00054D34"/>
    <w:rsid w:val="00062B3D"/>
    <w:rsid w:val="000650D6"/>
    <w:rsid w:val="00067094"/>
    <w:rsid w:val="00071C32"/>
    <w:rsid w:val="00077EF1"/>
    <w:rsid w:val="00082134"/>
    <w:rsid w:val="0008334A"/>
    <w:rsid w:val="00083581"/>
    <w:rsid w:val="00085CA1"/>
    <w:rsid w:val="00086C71"/>
    <w:rsid w:val="00087D8D"/>
    <w:rsid w:val="000917DD"/>
    <w:rsid w:val="000A326D"/>
    <w:rsid w:val="000A4D40"/>
    <w:rsid w:val="000A6A4D"/>
    <w:rsid w:val="000A7408"/>
    <w:rsid w:val="000B1E66"/>
    <w:rsid w:val="000C143D"/>
    <w:rsid w:val="000C6A21"/>
    <w:rsid w:val="000D27D2"/>
    <w:rsid w:val="000E7455"/>
    <w:rsid w:val="000F1EA1"/>
    <w:rsid w:val="000F7A17"/>
    <w:rsid w:val="00120BE3"/>
    <w:rsid w:val="0012348C"/>
    <w:rsid w:val="00124F5E"/>
    <w:rsid w:val="00125C18"/>
    <w:rsid w:val="00150DE8"/>
    <w:rsid w:val="00152676"/>
    <w:rsid w:val="00153B17"/>
    <w:rsid w:val="0017012D"/>
    <w:rsid w:val="00171742"/>
    <w:rsid w:val="00172B29"/>
    <w:rsid w:val="00175302"/>
    <w:rsid w:val="0017779B"/>
    <w:rsid w:val="00177E96"/>
    <w:rsid w:val="00186277"/>
    <w:rsid w:val="0018654D"/>
    <w:rsid w:val="00195894"/>
    <w:rsid w:val="001B2876"/>
    <w:rsid w:val="001B703B"/>
    <w:rsid w:val="001C16FE"/>
    <w:rsid w:val="001D71A2"/>
    <w:rsid w:val="001E0378"/>
    <w:rsid w:val="001E2355"/>
    <w:rsid w:val="001E2548"/>
    <w:rsid w:val="001E56D5"/>
    <w:rsid w:val="001F0270"/>
    <w:rsid w:val="00204543"/>
    <w:rsid w:val="00205854"/>
    <w:rsid w:val="00206E92"/>
    <w:rsid w:val="002141DA"/>
    <w:rsid w:val="002178A6"/>
    <w:rsid w:val="002311BF"/>
    <w:rsid w:val="00232DA8"/>
    <w:rsid w:val="0023720C"/>
    <w:rsid w:val="00241A19"/>
    <w:rsid w:val="002618BE"/>
    <w:rsid w:val="002672B9"/>
    <w:rsid w:val="00267CD9"/>
    <w:rsid w:val="00275CC0"/>
    <w:rsid w:val="0028216A"/>
    <w:rsid w:val="0028380D"/>
    <w:rsid w:val="00287979"/>
    <w:rsid w:val="0029269B"/>
    <w:rsid w:val="0029641A"/>
    <w:rsid w:val="002A0BB4"/>
    <w:rsid w:val="002A7C40"/>
    <w:rsid w:val="002D125F"/>
    <w:rsid w:val="002D3A0D"/>
    <w:rsid w:val="002E195D"/>
    <w:rsid w:val="002E4A4E"/>
    <w:rsid w:val="002F7305"/>
    <w:rsid w:val="003027C1"/>
    <w:rsid w:val="003079F6"/>
    <w:rsid w:val="0032110F"/>
    <w:rsid w:val="00322438"/>
    <w:rsid w:val="00337A4F"/>
    <w:rsid w:val="00341842"/>
    <w:rsid w:val="00343F74"/>
    <w:rsid w:val="003443E7"/>
    <w:rsid w:val="00345F4C"/>
    <w:rsid w:val="00355206"/>
    <w:rsid w:val="00360EF5"/>
    <w:rsid w:val="00376E97"/>
    <w:rsid w:val="0038609B"/>
    <w:rsid w:val="003A4AF0"/>
    <w:rsid w:val="003A5952"/>
    <w:rsid w:val="003B02D8"/>
    <w:rsid w:val="003B1D4C"/>
    <w:rsid w:val="003B3CA4"/>
    <w:rsid w:val="003C0B0F"/>
    <w:rsid w:val="003C1ED3"/>
    <w:rsid w:val="003C26BC"/>
    <w:rsid w:val="003E21B1"/>
    <w:rsid w:val="003E32F5"/>
    <w:rsid w:val="003E33E4"/>
    <w:rsid w:val="003F4C66"/>
    <w:rsid w:val="00423D78"/>
    <w:rsid w:val="004329AF"/>
    <w:rsid w:val="00432D7D"/>
    <w:rsid w:val="004354EC"/>
    <w:rsid w:val="0043612E"/>
    <w:rsid w:val="00437642"/>
    <w:rsid w:val="00437B73"/>
    <w:rsid w:val="00443944"/>
    <w:rsid w:val="00453687"/>
    <w:rsid w:val="00456AE7"/>
    <w:rsid w:val="00466C94"/>
    <w:rsid w:val="004706F0"/>
    <w:rsid w:val="00473CDB"/>
    <w:rsid w:val="00477203"/>
    <w:rsid w:val="00484EE6"/>
    <w:rsid w:val="00484F2F"/>
    <w:rsid w:val="00486FBE"/>
    <w:rsid w:val="00494345"/>
    <w:rsid w:val="004A65A7"/>
    <w:rsid w:val="004B16AD"/>
    <w:rsid w:val="004B768C"/>
    <w:rsid w:val="004D01DB"/>
    <w:rsid w:val="004D074F"/>
    <w:rsid w:val="004D2135"/>
    <w:rsid w:val="004F09D2"/>
    <w:rsid w:val="004F4441"/>
    <w:rsid w:val="0050197F"/>
    <w:rsid w:val="00502607"/>
    <w:rsid w:val="005061C7"/>
    <w:rsid w:val="005068D7"/>
    <w:rsid w:val="00510A54"/>
    <w:rsid w:val="00511224"/>
    <w:rsid w:val="00515881"/>
    <w:rsid w:val="005213FB"/>
    <w:rsid w:val="0052440B"/>
    <w:rsid w:val="00531FBA"/>
    <w:rsid w:val="00534616"/>
    <w:rsid w:val="005431B0"/>
    <w:rsid w:val="005460EE"/>
    <w:rsid w:val="005609C0"/>
    <w:rsid w:val="00562C1C"/>
    <w:rsid w:val="00565246"/>
    <w:rsid w:val="0056561E"/>
    <w:rsid w:val="00565E18"/>
    <w:rsid w:val="00572683"/>
    <w:rsid w:val="005733CA"/>
    <w:rsid w:val="00574574"/>
    <w:rsid w:val="00574C9B"/>
    <w:rsid w:val="00580E13"/>
    <w:rsid w:val="005931B8"/>
    <w:rsid w:val="005B538A"/>
    <w:rsid w:val="005D02F3"/>
    <w:rsid w:val="005D1B93"/>
    <w:rsid w:val="005D6F55"/>
    <w:rsid w:val="005E53AE"/>
    <w:rsid w:val="005F4E9B"/>
    <w:rsid w:val="00601A75"/>
    <w:rsid w:val="00604DA0"/>
    <w:rsid w:val="006169C0"/>
    <w:rsid w:val="006207EA"/>
    <w:rsid w:val="00624605"/>
    <w:rsid w:val="00624744"/>
    <w:rsid w:val="006400EA"/>
    <w:rsid w:val="006476F4"/>
    <w:rsid w:val="00651E51"/>
    <w:rsid w:val="00652E4B"/>
    <w:rsid w:val="006534AD"/>
    <w:rsid w:val="00663618"/>
    <w:rsid w:val="00664AFD"/>
    <w:rsid w:val="00665E51"/>
    <w:rsid w:val="00671CF5"/>
    <w:rsid w:val="006A1097"/>
    <w:rsid w:val="006A19B1"/>
    <w:rsid w:val="006B49DD"/>
    <w:rsid w:val="006D009B"/>
    <w:rsid w:val="006D6398"/>
    <w:rsid w:val="006E1B06"/>
    <w:rsid w:val="006E46CC"/>
    <w:rsid w:val="006F056B"/>
    <w:rsid w:val="006F0C43"/>
    <w:rsid w:val="00701693"/>
    <w:rsid w:val="00706ED9"/>
    <w:rsid w:val="00724423"/>
    <w:rsid w:val="00733BE3"/>
    <w:rsid w:val="00737DE5"/>
    <w:rsid w:val="00745FAF"/>
    <w:rsid w:val="00755E0A"/>
    <w:rsid w:val="007672DB"/>
    <w:rsid w:val="00777BFF"/>
    <w:rsid w:val="00780083"/>
    <w:rsid w:val="0078034D"/>
    <w:rsid w:val="00791D67"/>
    <w:rsid w:val="007A3055"/>
    <w:rsid w:val="007B26B4"/>
    <w:rsid w:val="007B42DA"/>
    <w:rsid w:val="007B75CE"/>
    <w:rsid w:val="007C4507"/>
    <w:rsid w:val="007D0652"/>
    <w:rsid w:val="007D6343"/>
    <w:rsid w:val="007E2B59"/>
    <w:rsid w:val="007E3FB8"/>
    <w:rsid w:val="007E52BE"/>
    <w:rsid w:val="007F56C0"/>
    <w:rsid w:val="0080080C"/>
    <w:rsid w:val="008018AD"/>
    <w:rsid w:val="008061AE"/>
    <w:rsid w:val="00812005"/>
    <w:rsid w:val="008153E8"/>
    <w:rsid w:val="00816036"/>
    <w:rsid w:val="0081771A"/>
    <w:rsid w:val="00817A32"/>
    <w:rsid w:val="008251B6"/>
    <w:rsid w:val="00827363"/>
    <w:rsid w:val="00833A63"/>
    <w:rsid w:val="00841508"/>
    <w:rsid w:val="0084648C"/>
    <w:rsid w:val="00871D0D"/>
    <w:rsid w:val="0087365B"/>
    <w:rsid w:val="00886AAF"/>
    <w:rsid w:val="0089497A"/>
    <w:rsid w:val="00894CE6"/>
    <w:rsid w:val="008A6894"/>
    <w:rsid w:val="008A779C"/>
    <w:rsid w:val="008A7F37"/>
    <w:rsid w:val="008B69E6"/>
    <w:rsid w:val="008C78D4"/>
    <w:rsid w:val="008D2352"/>
    <w:rsid w:val="008E7760"/>
    <w:rsid w:val="008F0877"/>
    <w:rsid w:val="00916F0C"/>
    <w:rsid w:val="00924829"/>
    <w:rsid w:val="00927E36"/>
    <w:rsid w:val="00936D05"/>
    <w:rsid w:val="009454E0"/>
    <w:rsid w:val="00950335"/>
    <w:rsid w:val="009571E5"/>
    <w:rsid w:val="00957DD8"/>
    <w:rsid w:val="00973758"/>
    <w:rsid w:val="00981D9A"/>
    <w:rsid w:val="009855EE"/>
    <w:rsid w:val="0099160A"/>
    <w:rsid w:val="00993C57"/>
    <w:rsid w:val="00994A97"/>
    <w:rsid w:val="0099760F"/>
    <w:rsid w:val="009A08DA"/>
    <w:rsid w:val="009C1F32"/>
    <w:rsid w:val="009C4050"/>
    <w:rsid w:val="009D4769"/>
    <w:rsid w:val="009D672A"/>
    <w:rsid w:val="009D7EBA"/>
    <w:rsid w:val="009E2013"/>
    <w:rsid w:val="009E5DB7"/>
    <w:rsid w:val="009F463C"/>
    <w:rsid w:val="009F6CC8"/>
    <w:rsid w:val="00A05399"/>
    <w:rsid w:val="00A106A6"/>
    <w:rsid w:val="00A10BB2"/>
    <w:rsid w:val="00A2620A"/>
    <w:rsid w:val="00A268B2"/>
    <w:rsid w:val="00A26FB7"/>
    <w:rsid w:val="00A332A6"/>
    <w:rsid w:val="00A33C47"/>
    <w:rsid w:val="00A357D8"/>
    <w:rsid w:val="00A35BC5"/>
    <w:rsid w:val="00A47098"/>
    <w:rsid w:val="00A50908"/>
    <w:rsid w:val="00A51ABD"/>
    <w:rsid w:val="00A53E01"/>
    <w:rsid w:val="00A5520B"/>
    <w:rsid w:val="00A738E6"/>
    <w:rsid w:val="00A74B2D"/>
    <w:rsid w:val="00A84179"/>
    <w:rsid w:val="00A92D4E"/>
    <w:rsid w:val="00A972B9"/>
    <w:rsid w:val="00AA07E2"/>
    <w:rsid w:val="00AC053B"/>
    <w:rsid w:val="00AC0A37"/>
    <w:rsid w:val="00AC4A07"/>
    <w:rsid w:val="00AD16B3"/>
    <w:rsid w:val="00AD4E98"/>
    <w:rsid w:val="00AE5D62"/>
    <w:rsid w:val="00AF0720"/>
    <w:rsid w:val="00B222B4"/>
    <w:rsid w:val="00B2708C"/>
    <w:rsid w:val="00B27CD8"/>
    <w:rsid w:val="00B313AF"/>
    <w:rsid w:val="00B33EB9"/>
    <w:rsid w:val="00B35BE4"/>
    <w:rsid w:val="00B35CD5"/>
    <w:rsid w:val="00B36674"/>
    <w:rsid w:val="00B4199B"/>
    <w:rsid w:val="00B42060"/>
    <w:rsid w:val="00B43724"/>
    <w:rsid w:val="00B44119"/>
    <w:rsid w:val="00B51347"/>
    <w:rsid w:val="00B55376"/>
    <w:rsid w:val="00B622F3"/>
    <w:rsid w:val="00B6581C"/>
    <w:rsid w:val="00B7231D"/>
    <w:rsid w:val="00B72F9E"/>
    <w:rsid w:val="00B75262"/>
    <w:rsid w:val="00B943A8"/>
    <w:rsid w:val="00BC7539"/>
    <w:rsid w:val="00C10471"/>
    <w:rsid w:val="00C11226"/>
    <w:rsid w:val="00C14B70"/>
    <w:rsid w:val="00C164FD"/>
    <w:rsid w:val="00C204FE"/>
    <w:rsid w:val="00C26FB9"/>
    <w:rsid w:val="00C303FA"/>
    <w:rsid w:val="00C37232"/>
    <w:rsid w:val="00C409BD"/>
    <w:rsid w:val="00C40C70"/>
    <w:rsid w:val="00C41428"/>
    <w:rsid w:val="00C514AA"/>
    <w:rsid w:val="00C54452"/>
    <w:rsid w:val="00C5654A"/>
    <w:rsid w:val="00C573D4"/>
    <w:rsid w:val="00C71036"/>
    <w:rsid w:val="00C71531"/>
    <w:rsid w:val="00C800C7"/>
    <w:rsid w:val="00C82C4A"/>
    <w:rsid w:val="00C86361"/>
    <w:rsid w:val="00C9267A"/>
    <w:rsid w:val="00C96EE8"/>
    <w:rsid w:val="00C97DDB"/>
    <w:rsid w:val="00CA55E1"/>
    <w:rsid w:val="00CA7418"/>
    <w:rsid w:val="00CB0DFD"/>
    <w:rsid w:val="00CE1306"/>
    <w:rsid w:val="00CE277B"/>
    <w:rsid w:val="00CE52F2"/>
    <w:rsid w:val="00CF43C5"/>
    <w:rsid w:val="00D0687D"/>
    <w:rsid w:val="00D100FB"/>
    <w:rsid w:val="00D13046"/>
    <w:rsid w:val="00D20EC2"/>
    <w:rsid w:val="00D26410"/>
    <w:rsid w:val="00D31254"/>
    <w:rsid w:val="00D350B8"/>
    <w:rsid w:val="00D37843"/>
    <w:rsid w:val="00D42A1D"/>
    <w:rsid w:val="00D44C68"/>
    <w:rsid w:val="00D54084"/>
    <w:rsid w:val="00D616C3"/>
    <w:rsid w:val="00D61E62"/>
    <w:rsid w:val="00D70EBF"/>
    <w:rsid w:val="00D83B6F"/>
    <w:rsid w:val="00D85DE9"/>
    <w:rsid w:val="00D87488"/>
    <w:rsid w:val="00D97938"/>
    <w:rsid w:val="00D97D54"/>
    <w:rsid w:val="00DA2F29"/>
    <w:rsid w:val="00DB068F"/>
    <w:rsid w:val="00DB12C8"/>
    <w:rsid w:val="00DD3269"/>
    <w:rsid w:val="00E12E13"/>
    <w:rsid w:val="00E14225"/>
    <w:rsid w:val="00E27B4D"/>
    <w:rsid w:val="00E30CAA"/>
    <w:rsid w:val="00E355A4"/>
    <w:rsid w:val="00E3678F"/>
    <w:rsid w:val="00E4041E"/>
    <w:rsid w:val="00E40C2C"/>
    <w:rsid w:val="00E514DB"/>
    <w:rsid w:val="00E536EE"/>
    <w:rsid w:val="00E5538C"/>
    <w:rsid w:val="00E729AB"/>
    <w:rsid w:val="00E77B70"/>
    <w:rsid w:val="00E81BEB"/>
    <w:rsid w:val="00EB4948"/>
    <w:rsid w:val="00EC54B5"/>
    <w:rsid w:val="00ED1BE8"/>
    <w:rsid w:val="00EE58C3"/>
    <w:rsid w:val="00EE6F4F"/>
    <w:rsid w:val="00EF0E43"/>
    <w:rsid w:val="00EF1721"/>
    <w:rsid w:val="00EF1A6A"/>
    <w:rsid w:val="00EF4E87"/>
    <w:rsid w:val="00EF58FD"/>
    <w:rsid w:val="00EF6ABB"/>
    <w:rsid w:val="00F0496F"/>
    <w:rsid w:val="00F11501"/>
    <w:rsid w:val="00F11C9B"/>
    <w:rsid w:val="00F16754"/>
    <w:rsid w:val="00F16775"/>
    <w:rsid w:val="00F203AB"/>
    <w:rsid w:val="00F20A1E"/>
    <w:rsid w:val="00F34215"/>
    <w:rsid w:val="00F348AE"/>
    <w:rsid w:val="00F41A41"/>
    <w:rsid w:val="00F4331D"/>
    <w:rsid w:val="00F527C3"/>
    <w:rsid w:val="00F52F0C"/>
    <w:rsid w:val="00F562F0"/>
    <w:rsid w:val="00F62B35"/>
    <w:rsid w:val="00F6728F"/>
    <w:rsid w:val="00F76E5F"/>
    <w:rsid w:val="00F81E62"/>
    <w:rsid w:val="00F82248"/>
    <w:rsid w:val="00F82937"/>
    <w:rsid w:val="00F92B6D"/>
    <w:rsid w:val="00F95CA3"/>
    <w:rsid w:val="00F9729F"/>
    <w:rsid w:val="00FA0F66"/>
    <w:rsid w:val="00FB1603"/>
    <w:rsid w:val="00FB2F8C"/>
    <w:rsid w:val="00FC3E81"/>
    <w:rsid w:val="00FE3BF0"/>
    <w:rsid w:val="00FF0F1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7AE3"/>
  <w15:docId w15:val="{6D253F16-D433-48A3-BAAB-0AD88A7D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C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E77B70"/>
    <w:pPr>
      <w:tabs>
        <w:tab w:val="right" w:leader="dot" w:pos="9060"/>
      </w:tabs>
    </w:pPr>
    <w:rPr>
      <w:noProof/>
      <w:sz w:val="20"/>
      <w:szCs w:val="20"/>
    </w:rPr>
  </w:style>
  <w:style w:type="paragraph" w:styleId="NormalnyWeb">
    <w:name w:val="Normal (Web)"/>
    <w:basedOn w:val="Normalny"/>
    <w:link w:val="NormalnyWebZnak"/>
    <w:rsid w:val="00D97D54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9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rsid w:val="00D97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97D54"/>
    <w:pPr>
      <w:ind w:left="720"/>
      <w:contextualSpacing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7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7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0650D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3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74F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05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9F6CC8"/>
    <w:rPr>
      <w:b/>
      <w:bCs/>
    </w:rPr>
  </w:style>
  <w:style w:type="character" w:styleId="Uwydatnienie">
    <w:name w:val="Emphasis"/>
    <w:qFormat/>
    <w:rsid w:val="009F6CC8"/>
    <w:rPr>
      <w:i/>
      <w:iCs/>
    </w:rPr>
  </w:style>
  <w:style w:type="paragraph" w:styleId="Tekstpodstawowy">
    <w:name w:val="Body Text"/>
    <w:basedOn w:val="Normalny"/>
    <w:link w:val="TekstpodstawowyZnak"/>
    <w:rsid w:val="009F6C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6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agwek2"/>
    <w:link w:val="paragrafZnak"/>
    <w:autoRedefine/>
    <w:qFormat/>
    <w:rsid w:val="00B36674"/>
    <w:pPr>
      <w:keepLines w:val="0"/>
      <w:shd w:val="clear" w:color="auto" w:fill="FFFFFF"/>
      <w:spacing w:before="120"/>
      <w:ind w:left="360" w:firstLine="349"/>
      <w:jc w:val="both"/>
    </w:pPr>
    <w:rPr>
      <w:rFonts w:ascii="Times New Roman" w:eastAsia="SimSun" w:hAnsi="Times New Roman" w:cs="Times New Roman"/>
      <w:bCs/>
      <w:iCs/>
      <w:color w:val="auto"/>
      <w:sz w:val="24"/>
      <w:szCs w:val="28"/>
      <w:lang w:eastAsia="zh-CN" w:bidi="hi-IN"/>
    </w:rPr>
  </w:style>
  <w:style w:type="character" w:customStyle="1" w:styleId="paragrafZnak">
    <w:name w:val="paragraf Znak"/>
    <w:link w:val="paragraf"/>
    <w:rsid w:val="00B36674"/>
    <w:rPr>
      <w:rFonts w:ascii="Times New Roman" w:eastAsia="SimSun" w:hAnsi="Times New Roman" w:cs="Times New Roman"/>
      <w:bCs/>
      <w:iCs/>
      <w:sz w:val="24"/>
      <w:szCs w:val="28"/>
      <w:shd w:val="clear" w:color="auto" w:fill="FFFFFF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C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Znak12">
    <w:name w:val="Znak12"/>
    <w:basedOn w:val="Normalny"/>
    <w:rsid w:val="00E536E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D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6A9C-8B1E-4D83-9985-02840C0C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Garlak-Tyrańska</dc:creator>
  <cp:lastModifiedBy>Katarzyna Nalepa</cp:lastModifiedBy>
  <cp:revision>2</cp:revision>
  <cp:lastPrinted>2024-12-20T08:53:00Z</cp:lastPrinted>
  <dcterms:created xsi:type="dcterms:W3CDTF">2024-12-23T09:22:00Z</dcterms:created>
  <dcterms:modified xsi:type="dcterms:W3CDTF">2024-12-23T09:22:00Z</dcterms:modified>
</cp:coreProperties>
</file>