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24751" w14:textId="391AA347" w:rsidR="00AA716B" w:rsidRPr="008A564B" w:rsidRDefault="00662A73" w:rsidP="00F56463">
      <w:pPr>
        <w:pStyle w:val="Bezodstpw"/>
        <w:spacing w:line="360" w:lineRule="auto"/>
        <w:rPr>
          <w:rFonts w:ascii="Arial" w:hAnsi="Arial" w:cs="Arial"/>
        </w:rPr>
      </w:pPr>
      <w:r w:rsidRPr="008A564B">
        <w:rPr>
          <w:rFonts w:ascii="Arial" w:hAnsi="Arial" w:cs="Arial"/>
        </w:rPr>
        <w:t>WOA.</w:t>
      </w:r>
      <w:r w:rsidR="002B5498" w:rsidRPr="008A564B">
        <w:rPr>
          <w:rFonts w:ascii="Arial" w:hAnsi="Arial" w:cs="Arial"/>
        </w:rPr>
        <w:t>261</w:t>
      </w:r>
      <w:r w:rsidR="000B1E48" w:rsidRPr="008A564B">
        <w:rPr>
          <w:rFonts w:ascii="Arial" w:hAnsi="Arial" w:cs="Arial"/>
        </w:rPr>
        <w:t>.</w:t>
      </w:r>
      <w:r w:rsidR="00CB1E76" w:rsidRPr="008A564B">
        <w:rPr>
          <w:rFonts w:ascii="Arial" w:hAnsi="Arial" w:cs="Arial"/>
        </w:rPr>
        <w:t>5</w:t>
      </w:r>
      <w:r w:rsidR="001433C1">
        <w:rPr>
          <w:rFonts w:ascii="Arial" w:hAnsi="Arial" w:cs="Arial"/>
        </w:rPr>
        <w:t>1</w:t>
      </w:r>
      <w:r w:rsidR="000B1E48" w:rsidRPr="008A564B">
        <w:rPr>
          <w:rFonts w:ascii="Arial" w:hAnsi="Arial" w:cs="Arial"/>
        </w:rPr>
        <w:t>.202</w:t>
      </w:r>
      <w:r w:rsidR="00B228E0" w:rsidRPr="008A564B">
        <w:rPr>
          <w:rFonts w:ascii="Arial" w:hAnsi="Arial" w:cs="Arial"/>
        </w:rPr>
        <w:t>4</w:t>
      </w:r>
      <w:r w:rsidR="00987233" w:rsidRPr="008A564B">
        <w:rPr>
          <w:rFonts w:ascii="Arial" w:hAnsi="Arial" w:cs="Arial"/>
        </w:rPr>
        <w:t>.</w:t>
      </w:r>
      <w:r w:rsidR="003C6594">
        <w:rPr>
          <w:rFonts w:ascii="Arial" w:hAnsi="Arial" w:cs="Arial"/>
        </w:rPr>
        <w:t>LB</w:t>
      </w:r>
      <w:r w:rsidR="00987233" w:rsidRPr="008A564B">
        <w:rPr>
          <w:rFonts w:ascii="Arial" w:hAnsi="Arial" w:cs="Arial"/>
        </w:rPr>
        <w:t>.</w:t>
      </w:r>
      <w:r w:rsidR="001433C1">
        <w:rPr>
          <w:rFonts w:ascii="Arial" w:hAnsi="Arial" w:cs="Arial"/>
        </w:rPr>
        <w:t>7</w:t>
      </w:r>
      <w:r w:rsidR="00672366" w:rsidRPr="008A564B">
        <w:rPr>
          <w:rFonts w:ascii="Arial" w:hAnsi="Arial" w:cs="Arial"/>
        </w:rPr>
        <w:t xml:space="preserve">                                   </w:t>
      </w:r>
      <w:r w:rsidR="00AA716B" w:rsidRPr="008A564B">
        <w:rPr>
          <w:rFonts w:ascii="Arial" w:hAnsi="Arial" w:cs="Arial"/>
        </w:rPr>
        <w:tab/>
      </w:r>
      <w:r w:rsidR="00AA716B" w:rsidRPr="008A564B">
        <w:rPr>
          <w:rFonts w:ascii="Arial" w:hAnsi="Arial" w:cs="Arial"/>
        </w:rPr>
        <w:tab/>
      </w:r>
      <w:r w:rsidR="00987233" w:rsidRPr="008A564B">
        <w:rPr>
          <w:rFonts w:ascii="Arial" w:hAnsi="Arial" w:cs="Arial"/>
        </w:rPr>
        <w:t xml:space="preserve">       </w:t>
      </w:r>
      <w:r w:rsidR="00AA716B" w:rsidRPr="008A564B">
        <w:rPr>
          <w:rFonts w:ascii="Arial" w:hAnsi="Arial" w:cs="Arial"/>
        </w:rPr>
        <w:t>Rzeszów</w:t>
      </w:r>
      <w:r w:rsidR="00987233" w:rsidRPr="008A564B">
        <w:rPr>
          <w:rFonts w:ascii="Arial" w:hAnsi="Arial" w:cs="Arial"/>
        </w:rPr>
        <w:t>,</w:t>
      </w:r>
      <w:r w:rsidR="00CB1E76" w:rsidRPr="008A564B">
        <w:rPr>
          <w:rFonts w:ascii="Arial" w:hAnsi="Arial" w:cs="Arial"/>
        </w:rPr>
        <w:t xml:space="preserve"> </w:t>
      </w:r>
      <w:r w:rsidR="002E1823">
        <w:rPr>
          <w:rFonts w:ascii="Arial" w:hAnsi="Arial" w:cs="Arial"/>
        </w:rPr>
        <w:t>17</w:t>
      </w:r>
      <w:r w:rsidR="00CB1E76" w:rsidRPr="008A564B">
        <w:rPr>
          <w:rFonts w:ascii="Arial" w:hAnsi="Arial" w:cs="Arial"/>
        </w:rPr>
        <w:t xml:space="preserve"> maja</w:t>
      </w:r>
      <w:r w:rsidR="00A619BE" w:rsidRPr="008A564B">
        <w:rPr>
          <w:rFonts w:ascii="Arial" w:hAnsi="Arial" w:cs="Arial"/>
        </w:rPr>
        <w:t xml:space="preserve"> </w:t>
      </w:r>
      <w:r w:rsidR="00BD35CD" w:rsidRPr="008A564B">
        <w:rPr>
          <w:rFonts w:ascii="Arial" w:hAnsi="Arial" w:cs="Arial"/>
        </w:rPr>
        <w:t>202</w:t>
      </w:r>
      <w:r w:rsidR="00B228E0" w:rsidRPr="008A564B">
        <w:rPr>
          <w:rFonts w:ascii="Arial" w:hAnsi="Arial" w:cs="Arial"/>
        </w:rPr>
        <w:t>4</w:t>
      </w:r>
      <w:r w:rsidR="00AA716B" w:rsidRPr="008A564B">
        <w:rPr>
          <w:rFonts w:ascii="Arial" w:hAnsi="Arial" w:cs="Arial"/>
        </w:rPr>
        <w:t xml:space="preserve"> r</w:t>
      </w:r>
      <w:r w:rsidR="00672366" w:rsidRPr="008A564B">
        <w:rPr>
          <w:rFonts w:ascii="Arial" w:hAnsi="Arial" w:cs="Arial"/>
        </w:rPr>
        <w:t>.</w:t>
      </w:r>
      <w:r w:rsidR="00AA716B" w:rsidRPr="008A564B">
        <w:rPr>
          <w:rFonts w:ascii="Arial" w:hAnsi="Arial" w:cs="Arial"/>
        </w:rPr>
        <w:t xml:space="preserve"> </w:t>
      </w:r>
    </w:p>
    <w:p w14:paraId="24E3BFD1" w14:textId="1DEA31A7" w:rsidR="0020577D" w:rsidRPr="008A564B" w:rsidRDefault="00121CBF" w:rsidP="00F56463">
      <w:pPr>
        <w:spacing w:after="0" w:line="360" w:lineRule="auto"/>
        <w:rPr>
          <w:rFonts w:ascii="Arial" w:hAnsi="Arial" w:cs="Arial"/>
          <w:b/>
        </w:rPr>
      </w:pPr>
      <w:r w:rsidRPr="008A564B">
        <w:rPr>
          <w:rFonts w:ascii="Arial" w:hAnsi="Arial" w:cs="Arial"/>
          <w:b/>
        </w:rPr>
        <w:tab/>
      </w:r>
      <w:r w:rsidRPr="008A564B">
        <w:rPr>
          <w:rFonts w:ascii="Arial" w:hAnsi="Arial" w:cs="Arial"/>
          <w:b/>
        </w:rPr>
        <w:tab/>
      </w:r>
    </w:p>
    <w:p w14:paraId="782C16D9" w14:textId="4697D44E" w:rsidR="00E64873" w:rsidRPr="008A564B" w:rsidRDefault="00E64873" w:rsidP="00F56463">
      <w:pPr>
        <w:spacing w:after="0" w:line="360" w:lineRule="auto"/>
        <w:jc w:val="center"/>
        <w:rPr>
          <w:rStyle w:val="Pogrubienie"/>
          <w:rFonts w:ascii="Arial" w:hAnsi="Arial" w:cs="Arial"/>
          <w:bCs w:val="0"/>
        </w:rPr>
      </w:pPr>
      <w:r w:rsidRPr="008A564B">
        <w:rPr>
          <w:rStyle w:val="Pogrubienie"/>
          <w:rFonts w:ascii="Arial" w:hAnsi="Arial" w:cs="Arial"/>
          <w:bCs w:val="0"/>
        </w:rPr>
        <w:t>Zawiadomienie o udzieleniu wyjaśnień na pytania Wykonawc</w:t>
      </w:r>
      <w:r w:rsidR="00CA696B" w:rsidRPr="008A564B">
        <w:rPr>
          <w:rStyle w:val="Pogrubienie"/>
          <w:rFonts w:ascii="Arial" w:hAnsi="Arial" w:cs="Arial"/>
          <w:bCs w:val="0"/>
        </w:rPr>
        <w:t>ów</w:t>
      </w:r>
    </w:p>
    <w:p w14:paraId="4E757971" w14:textId="77777777" w:rsidR="00E64873" w:rsidRPr="008A564B" w:rsidRDefault="00E64873" w:rsidP="00F56463">
      <w:pPr>
        <w:pStyle w:val="NormalnyWeb"/>
        <w:spacing w:before="0" w:beforeAutospacing="0" w:after="0" w:line="360" w:lineRule="auto"/>
        <w:jc w:val="left"/>
        <w:rPr>
          <w:rStyle w:val="Pogrubienie"/>
          <w:rFonts w:cs="Arial"/>
          <w:bCs w:val="0"/>
          <w:szCs w:val="22"/>
        </w:rPr>
      </w:pPr>
    </w:p>
    <w:p w14:paraId="0BC0D293" w14:textId="5E010221" w:rsidR="00EF5A3A" w:rsidRPr="00F56463" w:rsidRDefault="00E64873" w:rsidP="00F56463">
      <w:pPr>
        <w:spacing w:after="0" w:line="360" w:lineRule="auto"/>
        <w:ind w:left="-142"/>
        <w:rPr>
          <w:rFonts w:ascii="Arial" w:hAnsi="Arial" w:cs="Arial"/>
        </w:rPr>
      </w:pPr>
      <w:r w:rsidRPr="00F56463">
        <w:rPr>
          <w:rStyle w:val="Pogrubienie"/>
          <w:rFonts w:ascii="Arial" w:hAnsi="Arial" w:cs="Arial"/>
          <w:b w:val="0"/>
          <w:bCs w:val="0"/>
        </w:rPr>
        <w:t>Dot. postępowania prowadzonego w trybie zapytania ofertowego pn</w:t>
      </w:r>
      <w:r w:rsidR="00EF5A3A" w:rsidRPr="00F56463">
        <w:rPr>
          <w:rStyle w:val="Pogrubienie"/>
          <w:rFonts w:ascii="Arial" w:hAnsi="Arial" w:cs="Arial"/>
          <w:b w:val="0"/>
          <w:bCs w:val="0"/>
        </w:rPr>
        <w:t xml:space="preserve">. </w:t>
      </w:r>
      <w:r w:rsidR="001433C1">
        <w:rPr>
          <w:rStyle w:val="Pogrubienie"/>
          <w:rFonts w:ascii="Arial" w:hAnsi="Arial" w:cs="Arial"/>
          <w:b w:val="0"/>
          <w:bCs w:val="0"/>
        </w:rPr>
        <w:t>„</w:t>
      </w:r>
      <w:r w:rsidR="001433C1" w:rsidRPr="001433C1">
        <w:rPr>
          <w:rFonts w:ascii="Arial" w:hAnsi="Arial" w:cs="Arial"/>
          <w:i/>
          <w:iCs/>
        </w:rPr>
        <w:t>Ekspertyza określająca utrzymanie właściwego stanu siedliska chronionych gatunków roślin</w:t>
      </w:r>
      <w:r w:rsidR="001433C1">
        <w:rPr>
          <w:rFonts w:ascii="Arial" w:hAnsi="Arial" w:cs="Arial"/>
          <w:i/>
          <w:iCs/>
        </w:rPr>
        <w:t>”</w:t>
      </w:r>
      <w:r w:rsidR="00EF5A3A" w:rsidRPr="00F56463">
        <w:rPr>
          <w:rFonts w:ascii="Arial" w:hAnsi="Arial" w:cs="Arial"/>
        </w:rPr>
        <w:t>, znak: WOA.261.</w:t>
      </w:r>
      <w:r w:rsidR="00F56463" w:rsidRPr="00F56463">
        <w:rPr>
          <w:rFonts w:ascii="Arial" w:hAnsi="Arial" w:cs="Arial"/>
        </w:rPr>
        <w:t>5</w:t>
      </w:r>
      <w:r w:rsidR="001433C1">
        <w:rPr>
          <w:rFonts w:ascii="Arial" w:hAnsi="Arial" w:cs="Arial"/>
        </w:rPr>
        <w:t>1</w:t>
      </w:r>
      <w:r w:rsidR="00EF5A3A" w:rsidRPr="00F56463">
        <w:rPr>
          <w:rFonts w:ascii="Arial" w:hAnsi="Arial" w:cs="Arial"/>
        </w:rPr>
        <w:t>.202</w:t>
      </w:r>
      <w:r w:rsidR="00B228E0" w:rsidRPr="00F56463">
        <w:rPr>
          <w:rFonts w:ascii="Arial" w:hAnsi="Arial" w:cs="Arial"/>
        </w:rPr>
        <w:t>4</w:t>
      </w:r>
      <w:r w:rsidR="00EF5A3A" w:rsidRPr="00F56463">
        <w:rPr>
          <w:rFonts w:ascii="Arial" w:hAnsi="Arial" w:cs="Arial"/>
        </w:rPr>
        <w:t>.</w:t>
      </w:r>
      <w:r w:rsidR="00B228E0" w:rsidRPr="00F56463">
        <w:rPr>
          <w:rFonts w:ascii="Arial" w:hAnsi="Arial" w:cs="Arial"/>
        </w:rPr>
        <w:t>LB</w:t>
      </w:r>
      <w:r w:rsidR="00EF5A3A" w:rsidRPr="00F56463">
        <w:rPr>
          <w:rFonts w:ascii="Arial" w:hAnsi="Arial" w:cs="Arial"/>
        </w:rPr>
        <w:t>.</w:t>
      </w:r>
      <w:r w:rsidR="001433C1">
        <w:rPr>
          <w:rFonts w:ascii="Arial" w:hAnsi="Arial" w:cs="Arial"/>
        </w:rPr>
        <w:t>5</w:t>
      </w:r>
      <w:r w:rsidR="00EF5A3A" w:rsidRPr="00F56463">
        <w:rPr>
          <w:rFonts w:ascii="Arial" w:hAnsi="Arial" w:cs="Arial"/>
        </w:rPr>
        <w:t>.</w:t>
      </w:r>
    </w:p>
    <w:p w14:paraId="7F5B01CD" w14:textId="77777777" w:rsidR="00EF5A3A" w:rsidRPr="00F56463" w:rsidRDefault="00EF5A3A" w:rsidP="00F56463">
      <w:pPr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</w:p>
    <w:p w14:paraId="616122B6" w14:textId="746B4B97" w:rsidR="00E64873" w:rsidRPr="008A564B" w:rsidRDefault="00E64873" w:rsidP="00F56463">
      <w:pPr>
        <w:spacing w:after="0" w:line="360" w:lineRule="auto"/>
        <w:ind w:left="-142"/>
        <w:rPr>
          <w:rStyle w:val="Pogrubienie"/>
          <w:rFonts w:ascii="Arial" w:hAnsi="Arial" w:cs="Arial"/>
          <w:b w:val="0"/>
          <w:bCs w:val="0"/>
        </w:rPr>
      </w:pPr>
      <w:r w:rsidRPr="00F56463">
        <w:rPr>
          <w:rStyle w:val="Pogrubienie"/>
          <w:rFonts w:ascii="Arial" w:hAnsi="Arial" w:cs="Arial"/>
          <w:b w:val="0"/>
          <w:bCs w:val="0"/>
        </w:rPr>
        <w:t>W związku z pytaniami Wykonawc</w:t>
      </w:r>
      <w:r w:rsidR="0020577D">
        <w:rPr>
          <w:rStyle w:val="Pogrubienie"/>
          <w:rFonts w:ascii="Arial" w:hAnsi="Arial" w:cs="Arial"/>
          <w:b w:val="0"/>
          <w:bCs w:val="0"/>
        </w:rPr>
        <w:t>y</w:t>
      </w:r>
      <w:r w:rsidRPr="00F56463">
        <w:rPr>
          <w:rStyle w:val="Pogrubienie"/>
          <w:rFonts w:ascii="Arial" w:hAnsi="Arial" w:cs="Arial"/>
          <w:b w:val="0"/>
          <w:bCs w:val="0"/>
        </w:rPr>
        <w:t xml:space="preserve"> otrzymanymi w dniu</w:t>
      </w:r>
      <w:r w:rsidR="00A619BE" w:rsidRPr="00F56463">
        <w:rPr>
          <w:rStyle w:val="Pogrubienie"/>
          <w:rFonts w:ascii="Arial" w:hAnsi="Arial" w:cs="Arial"/>
          <w:b w:val="0"/>
          <w:bCs w:val="0"/>
        </w:rPr>
        <w:t xml:space="preserve"> </w:t>
      </w:r>
      <w:r w:rsidR="00F56463" w:rsidRPr="00F56463">
        <w:rPr>
          <w:rStyle w:val="Pogrubienie"/>
          <w:rFonts w:ascii="Arial" w:hAnsi="Arial" w:cs="Arial"/>
          <w:b w:val="0"/>
          <w:bCs w:val="0"/>
        </w:rPr>
        <w:t>10</w:t>
      </w:r>
      <w:r w:rsidR="00A619BE" w:rsidRPr="00F56463">
        <w:rPr>
          <w:rStyle w:val="Pogrubienie"/>
          <w:rFonts w:ascii="Arial" w:hAnsi="Arial" w:cs="Arial"/>
          <w:b w:val="0"/>
          <w:bCs w:val="0"/>
        </w:rPr>
        <w:t xml:space="preserve"> </w:t>
      </w:r>
      <w:r w:rsidR="00F56463" w:rsidRPr="00F56463">
        <w:rPr>
          <w:rStyle w:val="Pogrubienie"/>
          <w:rFonts w:ascii="Arial" w:hAnsi="Arial" w:cs="Arial"/>
          <w:b w:val="0"/>
          <w:bCs w:val="0"/>
        </w:rPr>
        <w:t>maja</w:t>
      </w:r>
      <w:r w:rsidRPr="00F56463">
        <w:rPr>
          <w:rStyle w:val="Pogrubienie"/>
          <w:rFonts w:ascii="Arial" w:hAnsi="Arial" w:cs="Arial"/>
          <w:b w:val="0"/>
          <w:bCs w:val="0"/>
        </w:rPr>
        <w:t xml:space="preserve"> 202</w:t>
      </w:r>
      <w:r w:rsidR="00B228E0" w:rsidRPr="00F56463">
        <w:rPr>
          <w:rStyle w:val="Pogrubienie"/>
          <w:rFonts w:ascii="Arial" w:hAnsi="Arial" w:cs="Arial"/>
          <w:b w:val="0"/>
          <w:bCs w:val="0"/>
        </w:rPr>
        <w:t>4</w:t>
      </w:r>
      <w:r w:rsidRPr="00F56463">
        <w:rPr>
          <w:rStyle w:val="Pogrubienie"/>
          <w:rFonts w:ascii="Arial" w:hAnsi="Arial" w:cs="Arial"/>
          <w:b w:val="0"/>
          <w:bCs w:val="0"/>
        </w:rPr>
        <w:t xml:space="preserve"> roku Zamawiający działając na podstawie części VIII ust. 2 zapytania ofertowego znak: WOA.261.</w:t>
      </w:r>
      <w:r w:rsidR="00F56463" w:rsidRPr="00F56463">
        <w:rPr>
          <w:rStyle w:val="Pogrubienie"/>
          <w:rFonts w:ascii="Arial" w:hAnsi="Arial" w:cs="Arial"/>
          <w:b w:val="0"/>
          <w:bCs w:val="0"/>
        </w:rPr>
        <w:t>5</w:t>
      </w:r>
      <w:r w:rsidR="001433C1">
        <w:rPr>
          <w:rStyle w:val="Pogrubienie"/>
          <w:rFonts w:ascii="Arial" w:hAnsi="Arial" w:cs="Arial"/>
          <w:b w:val="0"/>
          <w:bCs w:val="0"/>
        </w:rPr>
        <w:t>1</w:t>
      </w:r>
      <w:r w:rsidRPr="00F56463">
        <w:rPr>
          <w:rStyle w:val="Pogrubienie"/>
          <w:rFonts w:ascii="Arial" w:hAnsi="Arial" w:cs="Arial"/>
          <w:b w:val="0"/>
          <w:bCs w:val="0"/>
        </w:rPr>
        <w:t>.202</w:t>
      </w:r>
      <w:r w:rsidR="00B228E0" w:rsidRPr="00F56463">
        <w:rPr>
          <w:rStyle w:val="Pogrubienie"/>
          <w:rFonts w:ascii="Arial" w:hAnsi="Arial" w:cs="Arial"/>
          <w:b w:val="0"/>
          <w:bCs w:val="0"/>
        </w:rPr>
        <w:t>4</w:t>
      </w:r>
      <w:r w:rsidRPr="00F56463">
        <w:rPr>
          <w:rStyle w:val="Pogrubienie"/>
          <w:rFonts w:ascii="Arial" w:hAnsi="Arial" w:cs="Arial"/>
          <w:b w:val="0"/>
          <w:bCs w:val="0"/>
        </w:rPr>
        <w:t>.</w:t>
      </w:r>
      <w:r w:rsidR="00B228E0" w:rsidRPr="00F56463">
        <w:rPr>
          <w:rStyle w:val="Pogrubienie"/>
          <w:rFonts w:ascii="Arial" w:hAnsi="Arial" w:cs="Arial"/>
          <w:b w:val="0"/>
          <w:bCs w:val="0"/>
        </w:rPr>
        <w:t>LB</w:t>
      </w:r>
      <w:r w:rsidRPr="00F56463">
        <w:rPr>
          <w:rStyle w:val="Pogrubienie"/>
          <w:rFonts w:ascii="Arial" w:hAnsi="Arial" w:cs="Arial"/>
          <w:b w:val="0"/>
          <w:bCs w:val="0"/>
        </w:rPr>
        <w:t>.</w:t>
      </w:r>
      <w:r w:rsidR="001433C1">
        <w:rPr>
          <w:rStyle w:val="Pogrubienie"/>
          <w:rFonts w:ascii="Arial" w:hAnsi="Arial" w:cs="Arial"/>
          <w:b w:val="0"/>
          <w:bCs w:val="0"/>
        </w:rPr>
        <w:t>5</w:t>
      </w:r>
      <w:r w:rsidRPr="00F56463">
        <w:rPr>
          <w:rStyle w:val="Pogrubienie"/>
          <w:rFonts w:ascii="Arial" w:hAnsi="Arial" w:cs="Arial"/>
          <w:b w:val="0"/>
          <w:bCs w:val="0"/>
        </w:rPr>
        <w:t xml:space="preserve"> </w:t>
      </w:r>
      <w:r w:rsidR="008B4CFB" w:rsidRPr="00F56463">
        <w:rPr>
          <w:rStyle w:val="Pogrubienie"/>
          <w:rFonts w:ascii="Arial" w:hAnsi="Arial" w:cs="Arial"/>
          <w:b w:val="0"/>
          <w:bCs w:val="0"/>
        </w:rPr>
        <w:t>w</w:t>
      </w:r>
      <w:r w:rsidRPr="00F56463">
        <w:rPr>
          <w:rStyle w:val="Pogrubienie"/>
          <w:rFonts w:ascii="Arial" w:hAnsi="Arial" w:cs="Arial"/>
          <w:b w:val="0"/>
          <w:bCs w:val="0"/>
        </w:rPr>
        <w:t>yjaśnia:</w:t>
      </w:r>
    </w:p>
    <w:p w14:paraId="287E49D3" w14:textId="77777777" w:rsidR="00CB1E76" w:rsidRPr="008A564B" w:rsidRDefault="00CB1E76" w:rsidP="00F56463">
      <w:pPr>
        <w:spacing w:after="0" w:line="360" w:lineRule="auto"/>
        <w:ind w:left="-142"/>
        <w:rPr>
          <w:rFonts w:ascii="Arial" w:hAnsi="Arial" w:cs="Arial"/>
          <w:b/>
        </w:rPr>
      </w:pPr>
    </w:p>
    <w:p w14:paraId="7901238C" w14:textId="059457DC" w:rsidR="003A1853" w:rsidRPr="008A564B" w:rsidRDefault="003A1853" w:rsidP="00F56463">
      <w:pPr>
        <w:spacing w:after="0" w:line="360" w:lineRule="auto"/>
        <w:ind w:left="-142"/>
        <w:rPr>
          <w:rFonts w:ascii="Arial" w:hAnsi="Arial" w:cs="Arial"/>
          <w:b/>
        </w:rPr>
      </w:pPr>
      <w:r w:rsidRPr="008A564B">
        <w:rPr>
          <w:rFonts w:ascii="Arial" w:hAnsi="Arial" w:cs="Arial"/>
          <w:b/>
        </w:rPr>
        <w:t>Pytanie</w:t>
      </w:r>
      <w:r w:rsidR="0020577D">
        <w:rPr>
          <w:rFonts w:ascii="Arial" w:hAnsi="Arial" w:cs="Arial"/>
          <w:b/>
        </w:rPr>
        <w:t xml:space="preserve"> nr 1</w:t>
      </w:r>
      <w:r w:rsidRPr="008A564B">
        <w:rPr>
          <w:rFonts w:ascii="Arial" w:hAnsi="Arial" w:cs="Arial"/>
          <w:b/>
        </w:rPr>
        <w:t>:</w:t>
      </w:r>
    </w:p>
    <w:p w14:paraId="7E7A1B54" w14:textId="2F81CD94" w:rsidR="00A619BE" w:rsidRPr="008A564B" w:rsidRDefault="001433C1" w:rsidP="00F56463">
      <w:pPr>
        <w:pStyle w:val="NormalnyWeb"/>
        <w:autoSpaceDE w:val="0"/>
        <w:autoSpaceDN w:val="0"/>
        <w:spacing w:before="0" w:beforeAutospacing="0" w:after="0" w:line="360" w:lineRule="auto"/>
        <w:ind w:left="-142"/>
        <w:jc w:val="left"/>
        <w:rPr>
          <w:rFonts w:cs="Arial"/>
          <w:szCs w:val="22"/>
        </w:rPr>
      </w:pPr>
      <w:r>
        <w:t>Czy przedstawiona metodyka określenia liczebności populacji wymienionych gatunków oraz kartowania ich rozmieszczenia jest jedyną możliwą czy też Zlecający zakłada możliwość zastosowania metod pośrednich.</w:t>
      </w:r>
      <w:r>
        <w:br/>
        <w:t>Czy zamiast nanoszenia lokalizacji poszczególnych osobników dopuszczalne byłoby określenie ogólnego areału populacji wymienionych gatunków przy założeniu, że zwarty areał oznacza sytuację, w której osobniki znajdują się w odległości nie większej niż 10 m od siebie?</w:t>
      </w:r>
      <w:r>
        <w:br/>
        <w:t xml:space="preserve">Czy zamiast zliczania wszystkich osobników dopuszczalne byłoby wyznaczenie powierzchni reprezentatywnych (kwadraty 1x1m lub odpowiadające im powierzchniowo pola geometryczne o innym kształcie) w liczbie nie mniejszej niż 10 na każdy ha powierzchni wymienionych oddziałów leśnych? Dobór powierzchni mógłby być wtedy dokonany metodą systematyczno-losową, tak aby uwzględnić w odpowiednim stopniu części areału o wysokim, jak i niskim zagęszczeniu. Liczebność byłaby wtedy obliczana jako iloczyn średniej liczebności na powierzchniach reprezentatywnych i powierzchni wykazanych oddziałów leśnych, wyrażonej </w:t>
      </w:r>
      <w:r>
        <w:br/>
        <w:t>w m2.</w:t>
      </w:r>
      <w:r>
        <w:br/>
      </w:r>
    </w:p>
    <w:p w14:paraId="5724BF27" w14:textId="115A274D" w:rsidR="00F56463" w:rsidRDefault="003A1853" w:rsidP="001433C1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8A564B">
        <w:rPr>
          <w:rFonts w:ascii="Arial" w:eastAsia="Times New Roman" w:hAnsi="Arial" w:cs="Arial"/>
          <w:b/>
          <w:color w:val="000000"/>
          <w:u w:val="single"/>
          <w:lang w:eastAsia="pl-PL"/>
        </w:rPr>
        <w:t>Odpowiedź</w:t>
      </w:r>
      <w:r w:rsidR="0020577D">
        <w:rPr>
          <w:rFonts w:ascii="Arial" w:eastAsia="Times New Roman" w:hAnsi="Arial" w:cs="Arial"/>
          <w:b/>
          <w:color w:val="000000"/>
          <w:u w:val="single"/>
          <w:lang w:eastAsia="pl-PL"/>
        </w:rPr>
        <w:t xml:space="preserve"> nr 1</w:t>
      </w:r>
      <w:r w:rsidRPr="008A564B">
        <w:rPr>
          <w:rFonts w:ascii="Arial" w:eastAsia="Times New Roman" w:hAnsi="Arial" w:cs="Arial"/>
          <w:b/>
          <w:color w:val="000000"/>
          <w:u w:val="single"/>
          <w:lang w:eastAsia="pl-PL"/>
        </w:rPr>
        <w:t>:</w:t>
      </w:r>
    </w:p>
    <w:p w14:paraId="2D971A49" w14:textId="58AD4417" w:rsidR="001433C1" w:rsidRDefault="001433C1" w:rsidP="001433C1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 xml:space="preserve">Zamawiający </w:t>
      </w:r>
      <w:r w:rsidRPr="001433C1">
        <w:rPr>
          <w:rFonts w:ascii="Arial" w:eastAsia="Times New Roman" w:hAnsi="Arial" w:cs="Arial"/>
          <w:bCs/>
          <w:color w:val="000000"/>
          <w:lang w:eastAsia="pl-PL"/>
        </w:rPr>
        <w:t xml:space="preserve">dopuszcza zastosowanie innej adekwatnej metodyki określenia liczebności </w:t>
      </w:r>
      <w:r>
        <w:rPr>
          <w:rFonts w:ascii="Arial" w:eastAsia="Times New Roman" w:hAnsi="Arial" w:cs="Arial"/>
          <w:bCs/>
          <w:color w:val="000000"/>
          <w:lang w:eastAsia="pl-PL"/>
        </w:rPr>
        <w:br/>
      </w:r>
      <w:r w:rsidRPr="001433C1">
        <w:rPr>
          <w:rFonts w:ascii="Arial" w:eastAsia="Times New Roman" w:hAnsi="Arial" w:cs="Arial"/>
          <w:bCs/>
          <w:color w:val="000000"/>
          <w:lang w:eastAsia="pl-PL"/>
        </w:rPr>
        <w:t>i rozmieszczenia populacji niż metodyka przedstawiona w</w:t>
      </w:r>
      <w:r w:rsidR="008F28F0">
        <w:rPr>
          <w:rFonts w:ascii="Arial" w:eastAsia="Times New Roman" w:hAnsi="Arial" w:cs="Arial"/>
          <w:bCs/>
          <w:color w:val="000000"/>
          <w:lang w:eastAsia="pl-PL"/>
        </w:rPr>
        <w:t xml:space="preserve"> załączniku nr 1 do zapytania ofertowego </w:t>
      </w:r>
      <w:r w:rsidR="005A2C7C">
        <w:rPr>
          <w:rFonts w:ascii="Arial" w:eastAsia="Times New Roman" w:hAnsi="Arial" w:cs="Arial"/>
          <w:bCs/>
          <w:color w:val="000000"/>
          <w:lang w:eastAsia="pl-PL"/>
        </w:rPr>
        <w:t>–</w:t>
      </w:r>
      <w:r w:rsidRPr="001433C1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5A2C7C">
        <w:rPr>
          <w:rFonts w:ascii="Arial" w:eastAsia="Times New Roman" w:hAnsi="Arial" w:cs="Arial"/>
          <w:bCs/>
          <w:color w:val="000000"/>
          <w:lang w:eastAsia="pl-PL"/>
        </w:rPr>
        <w:t>szczegółowym o</w:t>
      </w:r>
      <w:r w:rsidRPr="001433C1">
        <w:rPr>
          <w:rFonts w:ascii="Arial" w:eastAsia="Times New Roman" w:hAnsi="Arial" w:cs="Arial"/>
          <w:bCs/>
          <w:color w:val="000000"/>
          <w:lang w:eastAsia="pl-PL"/>
        </w:rPr>
        <w:t xml:space="preserve">pisie przedmiotu zamówienia. </w:t>
      </w:r>
      <w:r>
        <w:rPr>
          <w:rFonts w:ascii="Arial" w:eastAsia="Times New Roman" w:hAnsi="Arial" w:cs="Arial"/>
          <w:bCs/>
          <w:color w:val="000000"/>
          <w:lang w:eastAsia="pl-PL"/>
        </w:rPr>
        <w:t>J</w:t>
      </w:r>
      <w:r w:rsidRPr="001433C1">
        <w:rPr>
          <w:rFonts w:ascii="Arial" w:eastAsia="Times New Roman" w:hAnsi="Arial" w:cs="Arial"/>
          <w:bCs/>
          <w:color w:val="000000"/>
          <w:lang w:eastAsia="pl-PL"/>
        </w:rPr>
        <w:t>ednak inna metodyka musi zostać najpierw zaakceptowana przez Z</w:t>
      </w:r>
      <w:r>
        <w:rPr>
          <w:rFonts w:ascii="Arial" w:eastAsia="Times New Roman" w:hAnsi="Arial" w:cs="Arial"/>
          <w:bCs/>
          <w:color w:val="000000"/>
          <w:lang w:eastAsia="pl-PL"/>
        </w:rPr>
        <w:t>amawiającego</w:t>
      </w:r>
      <w:r w:rsidRPr="001433C1">
        <w:rPr>
          <w:rFonts w:ascii="Arial" w:eastAsia="Times New Roman" w:hAnsi="Arial" w:cs="Arial"/>
          <w:bCs/>
          <w:color w:val="000000"/>
          <w:lang w:eastAsia="pl-PL"/>
        </w:rPr>
        <w:t>.</w:t>
      </w:r>
    </w:p>
    <w:p w14:paraId="527AFA6D" w14:textId="77777777" w:rsidR="0020577D" w:rsidRDefault="0020577D" w:rsidP="001433C1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bCs/>
          <w:color w:val="000000"/>
          <w:lang w:eastAsia="pl-PL"/>
        </w:rPr>
      </w:pPr>
    </w:p>
    <w:p w14:paraId="54234EB9" w14:textId="6BE5A879" w:rsidR="0020577D" w:rsidRPr="0020577D" w:rsidRDefault="0020577D" w:rsidP="001433C1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b/>
          <w:color w:val="000000"/>
          <w:lang w:eastAsia="pl-PL"/>
        </w:rPr>
      </w:pPr>
      <w:r w:rsidRPr="0020577D">
        <w:rPr>
          <w:rFonts w:ascii="Arial" w:eastAsia="Times New Roman" w:hAnsi="Arial" w:cs="Arial"/>
          <w:b/>
          <w:color w:val="000000"/>
          <w:lang w:eastAsia="pl-PL"/>
        </w:rPr>
        <w:lastRenderedPageBreak/>
        <w:t>Pytanie nr 2:</w:t>
      </w:r>
    </w:p>
    <w:p w14:paraId="607B0D33" w14:textId="504275E3" w:rsidR="0020577D" w:rsidRDefault="0020577D" w:rsidP="0020577D">
      <w:pPr>
        <w:pStyle w:val="NormalnyWeb"/>
        <w:autoSpaceDE w:val="0"/>
        <w:autoSpaceDN w:val="0"/>
        <w:spacing w:before="0" w:beforeAutospacing="0" w:after="0" w:line="360" w:lineRule="auto"/>
        <w:ind w:left="-142"/>
        <w:jc w:val="left"/>
      </w:pPr>
      <w:r>
        <w:t>O stosowaniu metod pośrednich (w tym z zastosowaniem powierzchni reprezentatywnych) piszą liczni autorzy zajmujący się metodologią badań naukowych populacji roślin, między innymi Krystyna Falińska (Przewodnik do badań biologii populacji roślin, 2002, Wyd. Naukowe PWN) i Charles Krebs (Ekologia, Eksperymentalna analiza rozmieszczenia i liczebności, 1996, Wyd. Naukowe PWN). Krebs posługuje się wręcz nazwą "Metoda kwadratów" i opisuje ją podając kryteria jej poprawności oraz przykłady badań naukowych, w których została ona zastosowana.</w:t>
      </w:r>
      <w:r>
        <w:br/>
        <w:t>Przedstawiona w zapytaniu ofertowym metoda mogłaby znaleźć zastosowanie do oceny dynamiki populacji i to tylko w przypadku dysponowania pierwotnymi, porównawczymi wynikami, jednak wg. cytowanej publikacji liczebność gatunków została tam również oszacowana a więc nie zliczano wszystkich osobników.</w:t>
      </w:r>
    </w:p>
    <w:p w14:paraId="52680510" w14:textId="77777777" w:rsidR="0020577D" w:rsidRPr="0020577D" w:rsidRDefault="0020577D" w:rsidP="0020577D">
      <w:pPr>
        <w:pStyle w:val="NormalnyWeb"/>
        <w:autoSpaceDE w:val="0"/>
        <w:autoSpaceDN w:val="0"/>
        <w:spacing w:before="0" w:beforeAutospacing="0" w:after="0" w:line="360" w:lineRule="auto"/>
        <w:ind w:left="-142"/>
        <w:jc w:val="left"/>
        <w:rPr>
          <w:rFonts w:cs="Arial"/>
          <w:szCs w:val="22"/>
        </w:rPr>
      </w:pPr>
    </w:p>
    <w:p w14:paraId="2C326D68" w14:textId="66068ECC" w:rsidR="0020577D" w:rsidRPr="0020577D" w:rsidRDefault="0020577D" w:rsidP="001433C1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20577D">
        <w:rPr>
          <w:rFonts w:ascii="Arial" w:eastAsia="Times New Roman" w:hAnsi="Arial" w:cs="Arial"/>
          <w:b/>
          <w:color w:val="000000"/>
          <w:u w:val="single"/>
          <w:lang w:eastAsia="pl-PL"/>
        </w:rPr>
        <w:t>Odpowiedź nr 2:</w:t>
      </w:r>
    </w:p>
    <w:p w14:paraId="627013EC" w14:textId="77777777" w:rsidR="001433C1" w:rsidRPr="001433C1" w:rsidRDefault="001433C1" w:rsidP="001433C1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bCs/>
          <w:color w:val="000000"/>
          <w:lang w:eastAsia="pl-PL"/>
        </w:rPr>
      </w:pPr>
    </w:p>
    <w:p w14:paraId="62477908" w14:textId="69C87A44" w:rsidR="001433C1" w:rsidRDefault="001433C1" w:rsidP="001433C1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bCs/>
          <w:color w:val="000000"/>
          <w:lang w:eastAsia="pl-PL"/>
        </w:rPr>
      </w:pPr>
      <w:r w:rsidRPr="001433C1">
        <w:rPr>
          <w:rFonts w:ascii="Arial" w:eastAsia="Times New Roman" w:hAnsi="Arial" w:cs="Arial"/>
          <w:bCs/>
          <w:color w:val="000000"/>
          <w:lang w:eastAsia="pl-PL"/>
        </w:rPr>
        <w:t>Odnośnie metodyki pośredniej opisanej w pytaniu do zapytania ofertowego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Zamawiający</w:t>
      </w:r>
      <w:r w:rsidRPr="001433C1">
        <w:rPr>
          <w:rFonts w:ascii="Arial" w:eastAsia="Times New Roman" w:hAnsi="Arial" w:cs="Arial"/>
          <w:bCs/>
          <w:color w:val="000000"/>
          <w:lang w:eastAsia="pl-PL"/>
        </w:rPr>
        <w:t xml:space="preserve"> wyjaśni</w:t>
      </w:r>
      <w:r w:rsidR="0020577D">
        <w:rPr>
          <w:rFonts w:ascii="Arial" w:eastAsia="Times New Roman" w:hAnsi="Arial" w:cs="Arial"/>
          <w:bCs/>
          <w:color w:val="000000"/>
          <w:lang w:eastAsia="pl-PL"/>
        </w:rPr>
        <w:t>a</w:t>
      </w:r>
      <w:r w:rsidRPr="001433C1">
        <w:rPr>
          <w:rFonts w:ascii="Arial" w:eastAsia="Times New Roman" w:hAnsi="Arial" w:cs="Arial"/>
          <w:bCs/>
          <w:color w:val="000000"/>
          <w:lang w:eastAsia="pl-PL"/>
        </w:rPr>
        <w:t>, i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ż </w:t>
      </w:r>
      <w:r w:rsidRPr="001433C1">
        <w:rPr>
          <w:rFonts w:ascii="Arial" w:eastAsia="Times New Roman" w:hAnsi="Arial" w:cs="Arial"/>
          <w:bCs/>
          <w:color w:val="000000"/>
          <w:lang w:eastAsia="pl-PL"/>
        </w:rPr>
        <w:t xml:space="preserve">w opinii </w:t>
      </w:r>
      <w:r>
        <w:rPr>
          <w:rFonts w:ascii="Arial" w:eastAsia="Times New Roman" w:hAnsi="Arial" w:cs="Arial"/>
          <w:bCs/>
          <w:color w:val="000000"/>
          <w:lang w:eastAsia="pl-PL"/>
        </w:rPr>
        <w:t>Zamawiającego</w:t>
      </w:r>
      <w:r w:rsidRPr="001433C1">
        <w:rPr>
          <w:rFonts w:ascii="Arial" w:eastAsia="Times New Roman" w:hAnsi="Arial" w:cs="Arial"/>
          <w:bCs/>
          <w:color w:val="000000"/>
          <w:lang w:eastAsia="pl-PL"/>
        </w:rPr>
        <w:t xml:space="preserve"> metodyka ta nie dostarczy informacji/danych o stopniu szczegółowości niezbędnym do osiągnięcia celu ekspertyzy, a tym samym rozstrzygnięcia postępowania</w:t>
      </w:r>
      <w:r w:rsidR="0020577D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1433C1">
        <w:rPr>
          <w:rFonts w:ascii="Arial" w:eastAsia="Times New Roman" w:hAnsi="Arial" w:cs="Arial"/>
          <w:bCs/>
          <w:color w:val="000000"/>
          <w:lang w:eastAsia="pl-PL"/>
        </w:rPr>
        <w:t xml:space="preserve">z zakresu szkód w środowisku.  </w:t>
      </w:r>
      <w:r w:rsidR="008F28F0">
        <w:rPr>
          <w:rFonts w:ascii="Arial" w:eastAsia="Times New Roman" w:hAnsi="Arial" w:cs="Arial"/>
          <w:bCs/>
          <w:color w:val="000000"/>
          <w:lang w:eastAsia="pl-PL"/>
        </w:rPr>
        <w:t>W związku z powyższym Zamawiający nie dopuszcza jej zastosowania.</w:t>
      </w:r>
    </w:p>
    <w:p w14:paraId="7FA8F6BE" w14:textId="77777777" w:rsidR="002E1823" w:rsidRPr="002E1823" w:rsidRDefault="002E1823" w:rsidP="002E1823">
      <w:pPr>
        <w:rPr>
          <w:rFonts w:ascii="Arial" w:eastAsia="Times New Roman" w:hAnsi="Arial" w:cs="Arial"/>
          <w:lang w:eastAsia="pl-PL"/>
        </w:rPr>
      </w:pPr>
    </w:p>
    <w:p w14:paraId="246C3D82" w14:textId="77777777" w:rsidR="002E1823" w:rsidRPr="002E1823" w:rsidRDefault="002E1823" w:rsidP="002E1823">
      <w:pPr>
        <w:rPr>
          <w:rFonts w:ascii="Arial" w:eastAsia="Times New Roman" w:hAnsi="Arial" w:cs="Arial"/>
          <w:lang w:eastAsia="pl-PL"/>
        </w:rPr>
      </w:pPr>
    </w:p>
    <w:p w14:paraId="41DC841F" w14:textId="77777777" w:rsidR="002E1823" w:rsidRDefault="002E1823" w:rsidP="002E1823">
      <w:pPr>
        <w:rPr>
          <w:rFonts w:ascii="Arial" w:eastAsia="Times New Roman" w:hAnsi="Arial" w:cs="Arial"/>
          <w:bCs/>
          <w:color w:val="000000"/>
          <w:lang w:eastAsia="pl-PL"/>
        </w:rPr>
      </w:pPr>
    </w:p>
    <w:p w14:paraId="7DEB423D" w14:textId="28FEA734" w:rsidR="002E1823" w:rsidRPr="000928A8" w:rsidRDefault="002E1823" w:rsidP="002E182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45591B24" w14:textId="77777777" w:rsidR="002E1823" w:rsidRPr="000928A8" w:rsidRDefault="002E1823" w:rsidP="002E1823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06730D06" w14:textId="2DF6091F" w:rsidR="002E1823" w:rsidRPr="000928A8" w:rsidRDefault="002E1823" w:rsidP="00E32D1A">
      <w:pPr>
        <w:spacing w:after="0" w:line="360" w:lineRule="auto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6C74399" w14:textId="77777777" w:rsidR="002E1823" w:rsidRPr="000928A8" w:rsidRDefault="002E1823" w:rsidP="002E1823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0B084529" w14:textId="257902B3" w:rsidR="002E1823" w:rsidRPr="002E1823" w:rsidRDefault="002E1823" w:rsidP="002E1823">
      <w:pPr>
        <w:tabs>
          <w:tab w:val="left" w:pos="1575"/>
        </w:tabs>
        <w:rPr>
          <w:rFonts w:ascii="Arial" w:eastAsia="Times New Roman" w:hAnsi="Arial" w:cs="Arial"/>
          <w:lang w:eastAsia="pl-PL"/>
        </w:rPr>
      </w:pPr>
    </w:p>
    <w:sectPr w:rsidR="002E1823" w:rsidRPr="002E1823" w:rsidSect="005A2C7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361" w:bottom="1418" w:left="1361" w:header="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4CC62" w14:textId="77777777" w:rsidR="00813AA8" w:rsidRDefault="00813AA8" w:rsidP="000F38F9">
      <w:pPr>
        <w:spacing w:after="0" w:line="240" w:lineRule="auto"/>
      </w:pPr>
      <w:r>
        <w:separator/>
      </w:r>
    </w:p>
  </w:endnote>
  <w:endnote w:type="continuationSeparator" w:id="0">
    <w:p w14:paraId="3A3CCECE" w14:textId="77777777" w:rsidR="00813AA8" w:rsidRDefault="00813AA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F4A0" w14:textId="77777777" w:rsidR="00F27207" w:rsidRDefault="00F27207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AB4D8" w14:textId="26D5E2D0" w:rsidR="00F27207" w:rsidRPr="00425F85" w:rsidRDefault="00F4518F" w:rsidP="0098793F">
    <w:pPr>
      <w:pStyle w:val="Stopka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766B11E9" wp14:editId="049B1B5F">
          <wp:extent cx="5760720" cy="989965"/>
          <wp:effectExtent l="0" t="0" r="0" b="635"/>
          <wp:docPr id="1433245631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E026" w14:textId="77777777" w:rsidR="00813AA8" w:rsidRDefault="00813AA8" w:rsidP="000F38F9">
      <w:pPr>
        <w:spacing w:after="0" w:line="240" w:lineRule="auto"/>
      </w:pPr>
      <w:r>
        <w:separator/>
      </w:r>
    </w:p>
  </w:footnote>
  <w:footnote w:type="continuationSeparator" w:id="0">
    <w:p w14:paraId="2633B5BD" w14:textId="77777777" w:rsidR="00813AA8" w:rsidRDefault="00813AA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6105" w14:textId="77777777" w:rsidR="00F27207" w:rsidRDefault="00F2720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FCD57" w14:textId="6CE14B19" w:rsidR="008F28F0" w:rsidRDefault="008F28F0" w:rsidP="008F28F0">
    <w:pPr>
      <w:pStyle w:val="Nagwek"/>
      <w:tabs>
        <w:tab w:val="clear" w:pos="4536"/>
        <w:tab w:val="clear" w:pos="9072"/>
      </w:tabs>
      <w:ind w:left="-284" w:hanging="992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4082AFF" wp14:editId="18B7C8B2">
          <wp:simplePos x="0" y="0"/>
          <wp:positionH relativeFrom="column">
            <wp:posOffset>3962400</wp:posOffset>
          </wp:positionH>
          <wp:positionV relativeFrom="paragraph">
            <wp:posOffset>262255</wp:posOffset>
          </wp:positionV>
          <wp:extent cx="936625" cy="878205"/>
          <wp:effectExtent l="0" t="0" r="0" b="0"/>
          <wp:wrapSquare wrapText="bothSides"/>
          <wp:docPr id="760061608" name="Obraz 760061608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128E">
      <w:t xml:space="preserve">               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7B25134" wp14:editId="6BAB6669">
          <wp:simplePos x="0" y="0"/>
          <wp:positionH relativeFrom="column">
            <wp:posOffset>2800350</wp:posOffset>
          </wp:positionH>
          <wp:positionV relativeFrom="paragraph">
            <wp:posOffset>227965</wp:posOffset>
          </wp:positionV>
          <wp:extent cx="1009650" cy="913130"/>
          <wp:effectExtent l="0" t="0" r="0" b="1270"/>
          <wp:wrapSquare wrapText="bothSides"/>
          <wp:docPr id="926521039" name="Obraz 926521039" descr="logotyp GDOŚ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GDOŚ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</w:t>
    </w:r>
    <w:r>
      <w:rPr>
        <w:noProof/>
      </w:rPr>
      <w:drawing>
        <wp:inline distT="0" distB="0" distL="0" distR="0" wp14:anchorId="0C98B47B" wp14:editId="5950785F">
          <wp:extent cx="2863742" cy="970280"/>
          <wp:effectExtent l="0" t="0" r="0" b="0"/>
          <wp:docPr id="244622717" name="Grafika 1" descr="logotyp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NFOŚiGW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</w:p>
  <w:p w14:paraId="6349B75E" w14:textId="7A4582A8" w:rsidR="00F27207" w:rsidRDefault="00F27207" w:rsidP="00EF5A3A">
    <w:pPr>
      <w:pStyle w:val="Nagwek"/>
      <w:tabs>
        <w:tab w:val="clear" w:pos="4536"/>
        <w:tab w:val="clear" w:pos="9072"/>
      </w:tabs>
      <w:ind w:left="-1134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3B418C"/>
    <w:multiLevelType w:val="hybridMultilevel"/>
    <w:tmpl w:val="6C5C9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527A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D622E"/>
    <w:multiLevelType w:val="hybridMultilevel"/>
    <w:tmpl w:val="6EFA0926"/>
    <w:lvl w:ilvl="0" w:tplc="7160D9A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6A34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D7208"/>
    <w:multiLevelType w:val="hybridMultilevel"/>
    <w:tmpl w:val="B25A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54D32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C83BA3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883ECF"/>
    <w:multiLevelType w:val="multilevel"/>
    <w:tmpl w:val="BCE0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7F39C4"/>
    <w:multiLevelType w:val="multilevel"/>
    <w:tmpl w:val="BBE0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4449D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520AA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23916"/>
    <w:multiLevelType w:val="multilevel"/>
    <w:tmpl w:val="146E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12BC0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A56CA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49737E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834B34"/>
    <w:multiLevelType w:val="hybridMultilevel"/>
    <w:tmpl w:val="4C1E97EC"/>
    <w:lvl w:ilvl="0" w:tplc="04150011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64276BA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4978F3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BC55E1"/>
    <w:multiLevelType w:val="hybridMultilevel"/>
    <w:tmpl w:val="AB545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670455">
    <w:abstractNumId w:val="0"/>
  </w:num>
  <w:num w:numId="2" w16cid:durableId="1566143682">
    <w:abstractNumId w:val="6"/>
  </w:num>
  <w:num w:numId="3" w16cid:durableId="325714695">
    <w:abstractNumId w:val="20"/>
  </w:num>
  <w:num w:numId="4" w16cid:durableId="1213614396">
    <w:abstractNumId w:val="4"/>
  </w:num>
  <w:num w:numId="5" w16cid:durableId="1487551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2156524">
    <w:abstractNumId w:val="9"/>
  </w:num>
  <w:num w:numId="7" w16cid:durableId="922298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0855775">
    <w:abstractNumId w:val="13"/>
  </w:num>
  <w:num w:numId="9" w16cid:durableId="566646239">
    <w:abstractNumId w:val="8"/>
  </w:num>
  <w:num w:numId="10" w16cid:durableId="1427339035">
    <w:abstractNumId w:val="15"/>
  </w:num>
  <w:num w:numId="11" w16cid:durableId="812329717">
    <w:abstractNumId w:val="7"/>
  </w:num>
  <w:num w:numId="12" w16cid:durableId="22100909">
    <w:abstractNumId w:val="16"/>
  </w:num>
  <w:num w:numId="13" w16cid:durableId="114449664">
    <w:abstractNumId w:val="18"/>
  </w:num>
  <w:num w:numId="14" w16cid:durableId="1415662221">
    <w:abstractNumId w:val="2"/>
  </w:num>
  <w:num w:numId="15" w16cid:durableId="1441143970">
    <w:abstractNumId w:val="12"/>
  </w:num>
  <w:num w:numId="16" w16cid:durableId="225142890">
    <w:abstractNumId w:val="14"/>
  </w:num>
  <w:num w:numId="17" w16cid:durableId="444883226">
    <w:abstractNumId w:val="5"/>
  </w:num>
  <w:num w:numId="18" w16cid:durableId="1181239767">
    <w:abstractNumId w:val="11"/>
  </w:num>
  <w:num w:numId="19" w16cid:durableId="980230484">
    <w:abstractNumId w:val="1"/>
  </w:num>
  <w:num w:numId="20" w16cid:durableId="1239247742">
    <w:abstractNumId w:val="19"/>
  </w:num>
  <w:num w:numId="21" w16cid:durableId="1556742412">
    <w:abstractNumId w:val="17"/>
  </w:num>
  <w:num w:numId="22" w16cid:durableId="19008202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10A42"/>
    <w:rsid w:val="00015DAF"/>
    <w:rsid w:val="000301F9"/>
    <w:rsid w:val="000304E1"/>
    <w:rsid w:val="00030BB3"/>
    <w:rsid w:val="00031720"/>
    <w:rsid w:val="000317A8"/>
    <w:rsid w:val="0003328E"/>
    <w:rsid w:val="00037C21"/>
    <w:rsid w:val="00052571"/>
    <w:rsid w:val="00052F06"/>
    <w:rsid w:val="00060C60"/>
    <w:rsid w:val="00072EA4"/>
    <w:rsid w:val="00083A41"/>
    <w:rsid w:val="000848A5"/>
    <w:rsid w:val="000A68B6"/>
    <w:rsid w:val="000B1E48"/>
    <w:rsid w:val="000B338F"/>
    <w:rsid w:val="000B7607"/>
    <w:rsid w:val="000F3813"/>
    <w:rsid w:val="000F38F9"/>
    <w:rsid w:val="000F6500"/>
    <w:rsid w:val="000F7A95"/>
    <w:rsid w:val="0010326A"/>
    <w:rsid w:val="00116F80"/>
    <w:rsid w:val="00121CBF"/>
    <w:rsid w:val="001312C5"/>
    <w:rsid w:val="001433C1"/>
    <w:rsid w:val="001526E4"/>
    <w:rsid w:val="00152CA5"/>
    <w:rsid w:val="001747B4"/>
    <w:rsid w:val="00175D69"/>
    <w:rsid w:val="001766D0"/>
    <w:rsid w:val="00186F1B"/>
    <w:rsid w:val="00192135"/>
    <w:rsid w:val="00192848"/>
    <w:rsid w:val="001A12FD"/>
    <w:rsid w:val="001A6135"/>
    <w:rsid w:val="001B40F6"/>
    <w:rsid w:val="001B49BC"/>
    <w:rsid w:val="001B780A"/>
    <w:rsid w:val="001D38AB"/>
    <w:rsid w:val="001D54EF"/>
    <w:rsid w:val="001E493C"/>
    <w:rsid w:val="001E525C"/>
    <w:rsid w:val="001E5D3D"/>
    <w:rsid w:val="001F1FE6"/>
    <w:rsid w:val="001F489F"/>
    <w:rsid w:val="00203FC6"/>
    <w:rsid w:val="0020577D"/>
    <w:rsid w:val="002078CB"/>
    <w:rsid w:val="00216513"/>
    <w:rsid w:val="00221F98"/>
    <w:rsid w:val="00225414"/>
    <w:rsid w:val="00225A0A"/>
    <w:rsid w:val="0023014B"/>
    <w:rsid w:val="0023257A"/>
    <w:rsid w:val="0024534D"/>
    <w:rsid w:val="00292C00"/>
    <w:rsid w:val="00293D66"/>
    <w:rsid w:val="00294365"/>
    <w:rsid w:val="00295940"/>
    <w:rsid w:val="002A2117"/>
    <w:rsid w:val="002B2E5B"/>
    <w:rsid w:val="002B4395"/>
    <w:rsid w:val="002B5498"/>
    <w:rsid w:val="002C018D"/>
    <w:rsid w:val="002C0974"/>
    <w:rsid w:val="002C0984"/>
    <w:rsid w:val="002C270E"/>
    <w:rsid w:val="002C28AF"/>
    <w:rsid w:val="002D3E5B"/>
    <w:rsid w:val="002D57B1"/>
    <w:rsid w:val="002E1823"/>
    <w:rsid w:val="002E195E"/>
    <w:rsid w:val="002E5986"/>
    <w:rsid w:val="002F2C5C"/>
    <w:rsid w:val="002F3587"/>
    <w:rsid w:val="002F5688"/>
    <w:rsid w:val="002F5EA7"/>
    <w:rsid w:val="003055EC"/>
    <w:rsid w:val="00311BAA"/>
    <w:rsid w:val="0031282D"/>
    <w:rsid w:val="003149CE"/>
    <w:rsid w:val="003310E0"/>
    <w:rsid w:val="00337EEC"/>
    <w:rsid w:val="00341D26"/>
    <w:rsid w:val="00342586"/>
    <w:rsid w:val="003451DB"/>
    <w:rsid w:val="0034694F"/>
    <w:rsid w:val="00346AF4"/>
    <w:rsid w:val="00350DC0"/>
    <w:rsid w:val="00352160"/>
    <w:rsid w:val="0036229F"/>
    <w:rsid w:val="00364603"/>
    <w:rsid w:val="00365D33"/>
    <w:rsid w:val="003705B5"/>
    <w:rsid w:val="003714E9"/>
    <w:rsid w:val="00380FC2"/>
    <w:rsid w:val="00383FDD"/>
    <w:rsid w:val="00390E4A"/>
    <w:rsid w:val="00393829"/>
    <w:rsid w:val="0039740C"/>
    <w:rsid w:val="003A1853"/>
    <w:rsid w:val="003B1DBC"/>
    <w:rsid w:val="003B53EB"/>
    <w:rsid w:val="003B6B0B"/>
    <w:rsid w:val="003C344B"/>
    <w:rsid w:val="003C6594"/>
    <w:rsid w:val="003C669C"/>
    <w:rsid w:val="003C7205"/>
    <w:rsid w:val="003E2E55"/>
    <w:rsid w:val="003F14C8"/>
    <w:rsid w:val="003F6E1D"/>
    <w:rsid w:val="00404FA2"/>
    <w:rsid w:val="00410847"/>
    <w:rsid w:val="00410E8B"/>
    <w:rsid w:val="004115FD"/>
    <w:rsid w:val="004200CE"/>
    <w:rsid w:val="00425F85"/>
    <w:rsid w:val="0043662E"/>
    <w:rsid w:val="00442078"/>
    <w:rsid w:val="004619A8"/>
    <w:rsid w:val="00476E20"/>
    <w:rsid w:val="00480923"/>
    <w:rsid w:val="0048288A"/>
    <w:rsid w:val="004959AC"/>
    <w:rsid w:val="004A1577"/>
    <w:rsid w:val="004A2F36"/>
    <w:rsid w:val="004D296F"/>
    <w:rsid w:val="004D6E8F"/>
    <w:rsid w:val="004F7FD8"/>
    <w:rsid w:val="00510B98"/>
    <w:rsid w:val="00522C1A"/>
    <w:rsid w:val="00540007"/>
    <w:rsid w:val="0054781B"/>
    <w:rsid w:val="00550235"/>
    <w:rsid w:val="005661E9"/>
    <w:rsid w:val="00576B9A"/>
    <w:rsid w:val="00583974"/>
    <w:rsid w:val="005A2C7C"/>
    <w:rsid w:val="005A6235"/>
    <w:rsid w:val="005A6E50"/>
    <w:rsid w:val="005B13F4"/>
    <w:rsid w:val="005B4418"/>
    <w:rsid w:val="005C3318"/>
    <w:rsid w:val="005C39B2"/>
    <w:rsid w:val="005C7609"/>
    <w:rsid w:val="005D1E97"/>
    <w:rsid w:val="005D4FF6"/>
    <w:rsid w:val="005D565C"/>
    <w:rsid w:val="005D774D"/>
    <w:rsid w:val="005D7971"/>
    <w:rsid w:val="005E1CC4"/>
    <w:rsid w:val="005F4F3B"/>
    <w:rsid w:val="005F6787"/>
    <w:rsid w:val="00615123"/>
    <w:rsid w:val="0062060B"/>
    <w:rsid w:val="0062316B"/>
    <w:rsid w:val="00626F39"/>
    <w:rsid w:val="00632C32"/>
    <w:rsid w:val="00633F2F"/>
    <w:rsid w:val="00642F3D"/>
    <w:rsid w:val="00662A73"/>
    <w:rsid w:val="00664D4D"/>
    <w:rsid w:val="0066517C"/>
    <w:rsid w:val="00665C8E"/>
    <w:rsid w:val="00672366"/>
    <w:rsid w:val="00675993"/>
    <w:rsid w:val="00677CFD"/>
    <w:rsid w:val="00687E9E"/>
    <w:rsid w:val="00693EB3"/>
    <w:rsid w:val="006B2A46"/>
    <w:rsid w:val="006E1314"/>
    <w:rsid w:val="006E40BE"/>
    <w:rsid w:val="006E6EC4"/>
    <w:rsid w:val="006F1E01"/>
    <w:rsid w:val="006F221E"/>
    <w:rsid w:val="006F3AE7"/>
    <w:rsid w:val="006F52EC"/>
    <w:rsid w:val="00700C6B"/>
    <w:rsid w:val="00701185"/>
    <w:rsid w:val="00701668"/>
    <w:rsid w:val="00701F38"/>
    <w:rsid w:val="00705E77"/>
    <w:rsid w:val="00710755"/>
    <w:rsid w:val="007174BB"/>
    <w:rsid w:val="00720E23"/>
    <w:rsid w:val="00721AE7"/>
    <w:rsid w:val="00732631"/>
    <w:rsid w:val="00734341"/>
    <w:rsid w:val="00740BA9"/>
    <w:rsid w:val="0075095D"/>
    <w:rsid w:val="00755E09"/>
    <w:rsid w:val="00762D7D"/>
    <w:rsid w:val="007876CB"/>
    <w:rsid w:val="007A7EBB"/>
    <w:rsid w:val="007B5595"/>
    <w:rsid w:val="007D4BD5"/>
    <w:rsid w:val="007D7ADC"/>
    <w:rsid w:val="007D7C22"/>
    <w:rsid w:val="007E28EB"/>
    <w:rsid w:val="00803B32"/>
    <w:rsid w:val="008053E2"/>
    <w:rsid w:val="00806F18"/>
    <w:rsid w:val="00812CEA"/>
    <w:rsid w:val="00813AA8"/>
    <w:rsid w:val="00817F00"/>
    <w:rsid w:val="0082462C"/>
    <w:rsid w:val="008417D0"/>
    <w:rsid w:val="0085274A"/>
    <w:rsid w:val="00855986"/>
    <w:rsid w:val="00856470"/>
    <w:rsid w:val="008578F3"/>
    <w:rsid w:val="00870A65"/>
    <w:rsid w:val="00884EC2"/>
    <w:rsid w:val="008A564B"/>
    <w:rsid w:val="008A5739"/>
    <w:rsid w:val="008B4CFB"/>
    <w:rsid w:val="008B6E97"/>
    <w:rsid w:val="008C4F6D"/>
    <w:rsid w:val="008D77DE"/>
    <w:rsid w:val="008E1AF5"/>
    <w:rsid w:val="008E5AEB"/>
    <w:rsid w:val="008F28F0"/>
    <w:rsid w:val="008F7A22"/>
    <w:rsid w:val="00904D12"/>
    <w:rsid w:val="00925CF4"/>
    <w:rsid w:val="009301BF"/>
    <w:rsid w:val="00933F7D"/>
    <w:rsid w:val="00945424"/>
    <w:rsid w:val="00951C0C"/>
    <w:rsid w:val="00954657"/>
    <w:rsid w:val="00961420"/>
    <w:rsid w:val="00962380"/>
    <w:rsid w:val="0096355B"/>
    <w:rsid w:val="0096370D"/>
    <w:rsid w:val="00975EC4"/>
    <w:rsid w:val="00987233"/>
    <w:rsid w:val="0098793F"/>
    <w:rsid w:val="009949ED"/>
    <w:rsid w:val="009A3739"/>
    <w:rsid w:val="009C5DC8"/>
    <w:rsid w:val="009D5A92"/>
    <w:rsid w:val="009E5CA9"/>
    <w:rsid w:val="009F7301"/>
    <w:rsid w:val="00A1659F"/>
    <w:rsid w:val="00A20FE6"/>
    <w:rsid w:val="00A23303"/>
    <w:rsid w:val="00A324C2"/>
    <w:rsid w:val="00A33CA0"/>
    <w:rsid w:val="00A40BC6"/>
    <w:rsid w:val="00A51781"/>
    <w:rsid w:val="00A61476"/>
    <w:rsid w:val="00A619BE"/>
    <w:rsid w:val="00A66F4C"/>
    <w:rsid w:val="00A9313E"/>
    <w:rsid w:val="00A943FD"/>
    <w:rsid w:val="00AA4C52"/>
    <w:rsid w:val="00AA7061"/>
    <w:rsid w:val="00AA716B"/>
    <w:rsid w:val="00AC667F"/>
    <w:rsid w:val="00AD3D55"/>
    <w:rsid w:val="00AD674E"/>
    <w:rsid w:val="00AE1E84"/>
    <w:rsid w:val="00AE5638"/>
    <w:rsid w:val="00AF0B90"/>
    <w:rsid w:val="00AF2CEC"/>
    <w:rsid w:val="00AF4B83"/>
    <w:rsid w:val="00B03226"/>
    <w:rsid w:val="00B21A11"/>
    <w:rsid w:val="00B228E0"/>
    <w:rsid w:val="00B34228"/>
    <w:rsid w:val="00B40444"/>
    <w:rsid w:val="00B502B2"/>
    <w:rsid w:val="00B67C7D"/>
    <w:rsid w:val="00B85A2E"/>
    <w:rsid w:val="00B96DE4"/>
    <w:rsid w:val="00B977DC"/>
    <w:rsid w:val="00BC407A"/>
    <w:rsid w:val="00BD35CD"/>
    <w:rsid w:val="00BE0216"/>
    <w:rsid w:val="00BF05E5"/>
    <w:rsid w:val="00BF1374"/>
    <w:rsid w:val="00BF488F"/>
    <w:rsid w:val="00BF79D4"/>
    <w:rsid w:val="00C025F4"/>
    <w:rsid w:val="00C03479"/>
    <w:rsid w:val="00C03CFB"/>
    <w:rsid w:val="00C106CC"/>
    <w:rsid w:val="00C15C8B"/>
    <w:rsid w:val="00C20ABD"/>
    <w:rsid w:val="00C20F1F"/>
    <w:rsid w:val="00C245C9"/>
    <w:rsid w:val="00C30734"/>
    <w:rsid w:val="00C36D62"/>
    <w:rsid w:val="00C40FFA"/>
    <w:rsid w:val="00C55382"/>
    <w:rsid w:val="00C57C5E"/>
    <w:rsid w:val="00C62BD8"/>
    <w:rsid w:val="00C64188"/>
    <w:rsid w:val="00C83AE7"/>
    <w:rsid w:val="00C85AA0"/>
    <w:rsid w:val="00C91962"/>
    <w:rsid w:val="00CA128E"/>
    <w:rsid w:val="00CA5692"/>
    <w:rsid w:val="00CA696B"/>
    <w:rsid w:val="00CB1E76"/>
    <w:rsid w:val="00CD3A68"/>
    <w:rsid w:val="00CD5B98"/>
    <w:rsid w:val="00CE1599"/>
    <w:rsid w:val="00CE5B32"/>
    <w:rsid w:val="00CF136F"/>
    <w:rsid w:val="00D03113"/>
    <w:rsid w:val="00D05DF0"/>
    <w:rsid w:val="00D06763"/>
    <w:rsid w:val="00D12C8D"/>
    <w:rsid w:val="00D16970"/>
    <w:rsid w:val="00D171B0"/>
    <w:rsid w:val="00D173B8"/>
    <w:rsid w:val="00D26CC4"/>
    <w:rsid w:val="00D32B1D"/>
    <w:rsid w:val="00D32B28"/>
    <w:rsid w:val="00D401B3"/>
    <w:rsid w:val="00D556EF"/>
    <w:rsid w:val="00D579DE"/>
    <w:rsid w:val="00D7721A"/>
    <w:rsid w:val="00D868EB"/>
    <w:rsid w:val="00D91E67"/>
    <w:rsid w:val="00D971E8"/>
    <w:rsid w:val="00DA1857"/>
    <w:rsid w:val="00DC10D4"/>
    <w:rsid w:val="00DD19A3"/>
    <w:rsid w:val="00DD3E8B"/>
    <w:rsid w:val="00DE1211"/>
    <w:rsid w:val="00DE3A1E"/>
    <w:rsid w:val="00DF0233"/>
    <w:rsid w:val="00DF0D75"/>
    <w:rsid w:val="00E06947"/>
    <w:rsid w:val="00E07CBB"/>
    <w:rsid w:val="00E1523D"/>
    <w:rsid w:val="00E1684D"/>
    <w:rsid w:val="00E174F8"/>
    <w:rsid w:val="00E32D1A"/>
    <w:rsid w:val="00E33BD4"/>
    <w:rsid w:val="00E359CE"/>
    <w:rsid w:val="00E37929"/>
    <w:rsid w:val="00E40E5E"/>
    <w:rsid w:val="00E5354F"/>
    <w:rsid w:val="00E550AD"/>
    <w:rsid w:val="00E557AB"/>
    <w:rsid w:val="00E6382F"/>
    <w:rsid w:val="00E64873"/>
    <w:rsid w:val="00E700B5"/>
    <w:rsid w:val="00E732DF"/>
    <w:rsid w:val="00E83C3A"/>
    <w:rsid w:val="00E86F7C"/>
    <w:rsid w:val="00E90CCE"/>
    <w:rsid w:val="00EB2AE2"/>
    <w:rsid w:val="00EB2BA4"/>
    <w:rsid w:val="00EB38F2"/>
    <w:rsid w:val="00ED7315"/>
    <w:rsid w:val="00EE08F8"/>
    <w:rsid w:val="00EE5C09"/>
    <w:rsid w:val="00EE7BA2"/>
    <w:rsid w:val="00EF4B0B"/>
    <w:rsid w:val="00EF5A3A"/>
    <w:rsid w:val="00F069EE"/>
    <w:rsid w:val="00F118E3"/>
    <w:rsid w:val="00F12875"/>
    <w:rsid w:val="00F12AE7"/>
    <w:rsid w:val="00F157AD"/>
    <w:rsid w:val="00F27207"/>
    <w:rsid w:val="00F27D06"/>
    <w:rsid w:val="00F318C7"/>
    <w:rsid w:val="00F31C60"/>
    <w:rsid w:val="00F417AB"/>
    <w:rsid w:val="00F4518F"/>
    <w:rsid w:val="00F56463"/>
    <w:rsid w:val="00F6142F"/>
    <w:rsid w:val="00F67E35"/>
    <w:rsid w:val="00F80F01"/>
    <w:rsid w:val="00F84994"/>
    <w:rsid w:val="00FA058F"/>
    <w:rsid w:val="00FA2783"/>
    <w:rsid w:val="00FA426A"/>
    <w:rsid w:val="00FB745E"/>
    <w:rsid w:val="00FD3339"/>
    <w:rsid w:val="00FF1105"/>
    <w:rsid w:val="00FF1ACA"/>
    <w:rsid w:val="00FF3961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2CDF1"/>
  <w15:chartTrackingRefBased/>
  <w15:docId w15:val="{692A8640-6A04-4AA0-AF7E-86AB306C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46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0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0FC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64873"/>
    <w:pPr>
      <w:spacing w:before="100" w:beforeAutospacing="1" w:after="119" w:line="240" w:lineRule="auto"/>
      <w:jc w:val="both"/>
    </w:pPr>
    <w:rPr>
      <w:rFonts w:ascii="Arial" w:eastAsia="Times New Roman" w:hAnsi="Arial"/>
      <w:szCs w:val="24"/>
      <w:lang w:eastAsia="pl-PL"/>
    </w:rPr>
  </w:style>
  <w:style w:type="character" w:styleId="Pogrubienie">
    <w:name w:val="Strong"/>
    <w:uiPriority w:val="22"/>
    <w:qFormat/>
    <w:rsid w:val="00E64873"/>
    <w:rPr>
      <w:b/>
      <w:bCs/>
    </w:rPr>
  </w:style>
  <w:style w:type="paragraph" w:customStyle="1" w:styleId="xmsonormal">
    <w:name w:val="x_msonormal"/>
    <w:basedOn w:val="Normalny"/>
    <w:rsid w:val="00EF5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61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619BE"/>
    <w:rPr>
      <w:rFonts w:ascii="Courier New" w:eastAsia="Times New Roman" w:hAnsi="Courier New" w:cs="Courier New"/>
    </w:rPr>
  </w:style>
  <w:style w:type="paragraph" w:customStyle="1" w:styleId="default-style">
    <w:name w:val="default-style"/>
    <w:basedOn w:val="Normalny"/>
    <w:rsid w:val="00346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7291-04FD-4066-9F5A-D78FE7B5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5</cp:revision>
  <cp:lastPrinted>2024-05-16T11:40:00Z</cp:lastPrinted>
  <dcterms:created xsi:type="dcterms:W3CDTF">2024-05-16T11:16:00Z</dcterms:created>
  <dcterms:modified xsi:type="dcterms:W3CDTF">2024-05-17T09:54:00Z</dcterms:modified>
</cp:coreProperties>
</file>