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A1F" w:rsidRPr="00A47CAB" w:rsidRDefault="00535A1F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A47CAB">
        <w:rPr>
          <w:rFonts w:ascii="Times New Roman" w:eastAsia="Times New Roman" w:hAnsi="Times New Roman" w:cs="Times New Roman"/>
          <w:b/>
          <w:lang w:eastAsia="x-none"/>
        </w:rPr>
        <w:t>Z</w:t>
      </w:r>
      <w:r w:rsidRPr="00A47CA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ałącznik 5 do SWZ</w:t>
      </w:r>
      <w:r w:rsidRPr="00A47CA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:rsidR="00535A1F" w:rsidRPr="00C918EC" w:rsidRDefault="00F16B5C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F16B5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DZ.270.36.2022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Wykonawcy wspólnie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(pełna nazwa/firma,adres)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Składane na podstawie art. 117 ust. 4 ustawy z dnia11 września 2019 r.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Prawo zamówień publicznych (dalej jako: </w:t>
      </w:r>
      <w:r w:rsidR="009856F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PZP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DOTYCZĄCE USŁUG KTÓRE WYKONAJĄ POSZCZEGÓLNI WYKONAWCY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potrzeby postępowania o udzielenie zamówienia </w:t>
      </w:r>
      <w:r w:rsidRPr="00F16B5C">
        <w:rPr>
          <w:rFonts w:ascii="Times New Roman" w:eastAsia="Calibri" w:hAnsi="Times New Roman" w:cs="Times New Roman"/>
          <w:color w:val="000000"/>
          <w:sz w:val="24"/>
          <w:szCs w:val="24"/>
        </w:rPr>
        <w:t>publicznego pn.</w:t>
      </w:r>
      <w:r w:rsidRPr="00F16B5C"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  <w:lang w:eastAsia="pl-PL" w:bidi="pl-PL"/>
        </w:rPr>
        <w:t xml:space="preserve"> </w:t>
      </w:r>
      <w:r w:rsidR="004E78E1" w:rsidRPr="00F16B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„Zakup dodatkowych licencji i wsparcia systemów monitoringu </w:t>
      </w:r>
      <w:r w:rsidR="004E78E1" w:rsidRPr="00F16B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/>
        <w:t>i audytu Exchange Reporter Plus i ADAudit Plus”</w:t>
      </w:r>
      <w:r w:rsidRPr="00F16B5C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oświadczam, że*: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</w:t>
      </w:r>
      <w:bookmarkStart w:id="0" w:name="_GoBack"/>
      <w:bookmarkEnd w:id="0"/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………………………………………………………………….…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zrealizuje następujące dostawy, usługi: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90"/>
          <w:sz w:val="24"/>
          <w:szCs w:val="24"/>
          <w:lang w:eastAsia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:rsidR="001B295D" w:rsidRDefault="001B295D"/>
    <w:sectPr w:rsidR="001B295D" w:rsidSect="00535A1F">
      <w:headerReference w:type="firs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A1F" w:rsidRDefault="00535A1F" w:rsidP="00535A1F">
      <w:pPr>
        <w:spacing w:after="0" w:line="240" w:lineRule="auto"/>
      </w:pPr>
      <w:r>
        <w:separator/>
      </w:r>
    </w:p>
  </w:endnote>
  <w:endnote w:type="continuationSeparator" w:id="0">
    <w:p w:rsidR="00535A1F" w:rsidRDefault="00535A1F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A1F" w:rsidRDefault="00535A1F" w:rsidP="00535A1F">
      <w:pPr>
        <w:spacing w:after="0" w:line="240" w:lineRule="auto"/>
      </w:pPr>
      <w:r>
        <w:separator/>
      </w:r>
    </w:p>
  </w:footnote>
  <w:footnote w:type="continuationSeparator" w:id="0">
    <w:p w:rsidR="00535A1F" w:rsidRDefault="00535A1F" w:rsidP="0053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BE7" w:rsidRDefault="00F16B5C">
    <w:pPr>
      <w:pStyle w:val="Nagwek"/>
    </w:pPr>
  </w:p>
  <w:p w:rsidR="00B63BE7" w:rsidRDefault="00F16B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1F"/>
    <w:rsid w:val="001B295D"/>
    <w:rsid w:val="004E78E1"/>
    <w:rsid w:val="00535A1F"/>
    <w:rsid w:val="009856F0"/>
    <w:rsid w:val="00A47CAB"/>
    <w:rsid w:val="00C918EC"/>
    <w:rsid w:val="00CC2B76"/>
    <w:rsid w:val="00F1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3A4B0"/>
  <w15:docId w15:val="{354DB6ED-B57A-401C-9DAE-764E856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Jałowiecka</cp:lastModifiedBy>
  <cp:revision>6</cp:revision>
  <dcterms:created xsi:type="dcterms:W3CDTF">2021-11-30T09:30:00Z</dcterms:created>
  <dcterms:modified xsi:type="dcterms:W3CDTF">2022-02-15T08:34:00Z</dcterms:modified>
</cp:coreProperties>
</file>