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67D56F16" w14:textId="77777777" w:rsidR="00D53A99" w:rsidRDefault="00D53A99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3DE72724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3B4F04D7" w14:textId="1B6EA3F2" w:rsidR="00CC2D53" w:rsidRPr="00D53A99" w:rsidRDefault="00C878F2" w:rsidP="00D53A9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  <w:r w:rsidR="00D53A99">
        <w:rPr>
          <w:b/>
          <w:sz w:val="24"/>
          <w:szCs w:val="24"/>
        </w:rPr>
        <w:t xml:space="preserve"> </w:t>
      </w:r>
      <w:r w:rsidR="00D53A99">
        <w:rPr>
          <w:rFonts w:cs="Arial"/>
          <w:b/>
          <w:sz w:val="24"/>
        </w:rPr>
        <w:t>p</w:t>
      </w:r>
      <w:r w:rsidR="00CC2D53" w:rsidRPr="00CC2D53">
        <w:rPr>
          <w:rFonts w:cs="Arial"/>
          <w:b/>
          <w:sz w:val="24"/>
        </w:rPr>
        <w:t>rawa użytkowania wieczystego gruntu</w:t>
      </w:r>
      <w:r w:rsidR="00D53A99">
        <w:rPr>
          <w:rFonts w:cs="Arial"/>
          <w:b/>
          <w:sz w:val="24"/>
        </w:rPr>
        <w:t xml:space="preserve"> </w:t>
      </w:r>
      <w:r w:rsidR="00CC2D53" w:rsidRPr="00CC2D53">
        <w:rPr>
          <w:rFonts w:cs="Arial"/>
          <w:b/>
          <w:sz w:val="24"/>
        </w:rPr>
        <w:t xml:space="preserve">oznaczonego </w:t>
      </w:r>
      <w:r w:rsidR="00D53A99">
        <w:rPr>
          <w:rFonts w:cs="Arial"/>
          <w:b/>
          <w:sz w:val="24"/>
        </w:rPr>
        <w:br/>
      </w:r>
      <w:r w:rsidR="00CC2D53" w:rsidRPr="00CC2D53">
        <w:rPr>
          <w:rFonts w:cs="Arial"/>
          <w:b/>
          <w:sz w:val="24"/>
        </w:rPr>
        <w:t>w ewidencji gruntów jako działka nr 3694/7 o powierzchni 428 m</w:t>
      </w:r>
      <w:r w:rsidR="00CC2D53" w:rsidRPr="00CC2D53">
        <w:rPr>
          <w:rFonts w:cs="Arial"/>
          <w:b/>
          <w:sz w:val="24"/>
          <w:vertAlign w:val="superscript"/>
        </w:rPr>
        <w:t>2</w:t>
      </w:r>
      <w:r w:rsidR="00CC2D53" w:rsidRPr="00CC2D53">
        <w:rPr>
          <w:rFonts w:cs="Arial"/>
          <w:b/>
          <w:sz w:val="24"/>
        </w:rPr>
        <w:t xml:space="preserve">, stanowiącego część nieruchomości położonej w Strzelcach Opolskich przy ul. Mickiewicza, dla której Sąd Rejonowy w Strzelcach Opolskich </w:t>
      </w:r>
      <w:r w:rsidR="00D53A99">
        <w:rPr>
          <w:rFonts w:cs="Arial"/>
          <w:b/>
          <w:sz w:val="24"/>
        </w:rPr>
        <w:br/>
      </w:r>
      <w:r w:rsidR="00CC2D53" w:rsidRPr="00CC2D53">
        <w:rPr>
          <w:rFonts w:cs="Arial"/>
          <w:b/>
          <w:sz w:val="24"/>
        </w:rPr>
        <w:t xml:space="preserve">V Wydział Ksiąg Wieczystych prowadzi księgę wieczystą </w:t>
      </w:r>
      <w:r w:rsidR="00D53A99">
        <w:rPr>
          <w:rFonts w:cs="Arial"/>
          <w:b/>
          <w:sz w:val="24"/>
        </w:rPr>
        <w:br/>
      </w:r>
      <w:bookmarkStart w:id="0" w:name="_GoBack"/>
      <w:bookmarkEnd w:id="0"/>
      <w:r w:rsidR="00CC2D53" w:rsidRPr="00CC2D53">
        <w:rPr>
          <w:rFonts w:cs="Arial"/>
          <w:b/>
          <w:sz w:val="24"/>
        </w:rPr>
        <w:t>nr</w:t>
      </w:r>
      <w:r w:rsidR="00D53A99">
        <w:rPr>
          <w:rFonts w:cs="Arial"/>
          <w:b/>
          <w:sz w:val="24"/>
        </w:rPr>
        <w:t xml:space="preserve"> </w:t>
      </w:r>
      <w:r w:rsidR="00CC2D53" w:rsidRPr="00CC2D53">
        <w:rPr>
          <w:rFonts w:cs="Arial"/>
          <w:b/>
          <w:sz w:val="24"/>
        </w:rPr>
        <w:t>OP1S/00042965/6</w:t>
      </w:r>
      <w:r w:rsidR="00D53A99">
        <w:rPr>
          <w:rFonts w:cs="Arial"/>
          <w:b/>
          <w:sz w:val="24"/>
        </w:rPr>
        <w:t>.</w:t>
      </w:r>
    </w:p>
    <w:p w14:paraId="14284CCD" w14:textId="77777777" w:rsidR="00C878F2" w:rsidRPr="009D2054" w:rsidRDefault="00C878F2" w:rsidP="00D53A99">
      <w:pPr>
        <w:pStyle w:val="Tekstpodstawowy"/>
        <w:spacing w:line="312" w:lineRule="auto"/>
        <w:ind w:right="156"/>
        <w:rPr>
          <w:b/>
          <w:sz w:val="24"/>
          <w:szCs w:val="24"/>
        </w:rPr>
      </w:pPr>
    </w:p>
    <w:p w14:paraId="43683C5C" w14:textId="10E073AF" w:rsidR="00CC2D53" w:rsidRPr="00CC2D53" w:rsidRDefault="00C878F2" w:rsidP="00CC2D53">
      <w:pPr>
        <w:pStyle w:val="Akapitzlist"/>
        <w:spacing w:after="129" w:line="276" w:lineRule="auto"/>
        <w:ind w:right="14"/>
        <w:rPr>
          <w:rFonts w:cs="Arial"/>
          <w:b/>
          <w:i/>
          <w:color w:val="000000"/>
          <w:sz w:val="24"/>
        </w:rPr>
      </w:pPr>
      <w:r w:rsidRPr="009D2054">
        <w:rPr>
          <w:b/>
          <w:sz w:val="24"/>
        </w:rPr>
        <w:t>Cena wywoławcza wynosi</w:t>
      </w:r>
      <w:r w:rsidRPr="008C7D62">
        <w:rPr>
          <w:b/>
          <w:sz w:val="28"/>
          <w:szCs w:val="28"/>
        </w:rPr>
        <w:t xml:space="preserve">: </w:t>
      </w:r>
      <w:r w:rsidR="00CC2D53" w:rsidRPr="00D53A99">
        <w:rPr>
          <w:rFonts w:cs="Arial"/>
          <w:b/>
          <w:color w:val="000000"/>
          <w:sz w:val="24"/>
        </w:rPr>
        <w:t>35 887,00</w:t>
      </w:r>
      <w:r w:rsidR="00CC2D53" w:rsidRPr="00D53A99">
        <w:rPr>
          <w:rFonts w:cs="Arial"/>
          <w:b/>
          <w:sz w:val="24"/>
        </w:rPr>
        <w:t xml:space="preserve"> zł netto</w:t>
      </w:r>
      <w:r w:rsidR="00CC2D53" w:rsidRPr="005F1711">
        <w:rPr>
          <w:rFonts w:cs="Arial"/>
          <w:b/>
          <w:szCs w:val="22"/>
        </w:rPr>
        <w:t xml:space="preserve"> </w:t>
      </w:r>
      <w:r w:rsidR="00CC2D53" w:rsidRPr="00CC2D53">
        <w:rPr>
          <w:rFonts w:cs="Arial"/>
          <w:b/>
          <w:sz w:val="24"/>
        </w:rPr>
        <w:t>(trzydzieści pięć tysięcy osiemset osiemdziesiąt siedem złotych 00/100),</w:t>
      </w:r>
    </w:p>
    <w:p w14:paraId="27CBD55E" w14:textId="51C53BA2" w:rsidR="00CC2D53" w:rsidRDefault="00C878F2" w:rsidP="00C878F2">
      <w:pPr>
        <w:pStyle w:val="Tekstpodstawowy"/>
        <w:ind w:right="200"/>
        <w:jc w:val="center"/>
        <w:rPr>
          <w:rFonts w:cs="Arial"/>
          <w:szCs w:val="22"/>
        </w:rPr>
      </w:pPr>
      <w:r w:rsidRPr="009D2054">
        <w:rPr>
          <w:b/>
          <w:sz w:val="24"/>
          <w:szCs w:val="24"/>
        </w:rPr>
        <w:t>Wymagane wadium w wysokości:</w:t>
      </w:r>
      <w:r w:rsidR="008C7D62">
        <w:rPr>
          <w:b/>
          <w:sz w:val="24"/>
          <w:szCs w:val="24"/>
        </w:rPr>
        <w:t xml:space="preserve"> </w:t>
      </w:r>
      <w:r w:rsidR="00CC2D53" w:rsidRPr="00CC2D53">
        <w:rPr>
          <w:rFonts w:cs="Arial"/>
          <w:b/>
          <w:sz w:val="24"/>
          <w:szCs w:val="24"/>
        </w:rPr>
        <w:t>1 795,00 zł (słownie: tysiąc siedemset dziewięćdziesiąt pięć złotych 00/100)</w:t>
      </w:r>
      <w:r w:rsidR="00CC2D53" w:rsidRPr="005F1711">
        <w:rPr>
          <w:rFonts w:cs="Arial"/>
          <w:szCs w:val="22"/>
        </w:rPr>
        <w:t xml:space="preserve"> </w:t>
      </w:r>
    </w:p>
    <w:p w14:paraId="3C7C3AE2" w14:textId="05A56B77" w:rsidR="008C7D62" w:rsidRPr="00D53A99" w:rsidRDefault="008C7D6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3A99">
        <w:rPr>
          <w:b/>
          <w:sz w:val="24"/>
          <w:szCs w:val="24"/>
        </w:rPr>
        <w:t>Do ceny sprzedaży doliczony zostanie podatek VAT 23%</w:t>
      </w:r>
      <w:r w:rsidR="00D53A99">
        <w:rPr>
          <w:b/>
          <w:sz w:val="24"/>
          <w:szCs w:val="24"/>
        </w:rPr>
        <w:t>.</w:t>
      </w:r>
    </w:p>
    <w:p w14:paraId="7ACB9BD7" w14:textId="77777777" w:rsidR="00175076" w:rsidRPr="008C7D62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696A20E5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Termin rozstrzygnięcia przetargu:</w:t>
      </w:r>
      <w:r w:rsidR="00175076">
        <w:rPr>
          <w:b/>
          <w:sz w:val="24"/>
          <w:szCs w:val="24"/>
        </w:rPr>
        <w:t xml:space="preserve"> </w:t>
      </w:r>
      <w:r w:rsidR="00CC2D53" w:rsidRPr="00D53A99">
        <w:rPr>
          <w:rFonts w:cs="Arial"/>
          <w:b/>
          <w:sz w:val="24"/>
          <w:szCs w:val="24"/>
        </w:rPr>
        <w:t>23</w:t>
      </w:r>
      <w:r w:rsidR="00C70E9F" w:rsidRPr="00D53A99">
        <w:rPr>
          <w:rFonts w:cs="Arial"/>
          <w:b/>
          <w:sz w:val="24"/>
          <w:szCs w:val="24"/>
        </w:rPr>
        <w:t xml:space="preserve"> </w:t>
      </w:r>
      <w:r w:rsidR="00CC2D53" w:rsidRPr="00D53A99">
        <w:rPr>
          <w:rFonts w:cs="Arial"/>
          <w:b/>
          <w:sz w:val="24"/>
          <w:szCs w:val="24"/>
        </w:rPr>
        <w:t>czerwca 2020</w:t>
      </w:r>
      <w:r w:rsidR="00D53A99">
        <w:rPr>
          <w:rFonts w:cs="Arial"/>
          <w:b/>
          <w:sz w:val="24"/>
          <w:szCs w:val="24"/>
        </w:rPr>
        <w:t xml:space="preserve"> </w:t>
      </w:r>
      <w:r w:rsidR="00CC2D53" w:rsidRPr="00D53A99">
        <w:rPr>
          <w:rFonts w:cs="Arial"/>
          <w:b/>
          <w:sz w:val="24"/>
          <w:szCs w:val="24"/>
        </w:rPr>
        <w:t>r</w:t>
      </w:r>
      <w:r w:rsidR="00D53A99">
        <w:rPr>
          <w:rFonts w:cs="Arial"/>
          <w:b/>
          <w:sz w:val="24"/>
          <w:szCs w:val="24"/>
        </w:rPr>
        <w:t>.</w:t>
      </w:r>
      <w:r w:rsidRPr="00CC2D53">
        <w:rPr>
          <w:b/>
          <w:sz w:val="32"/>
          <w:szCs w:val="28"/>
        </w:rPr>
        <w:t xml:space="preserve"> </w:t>
      </w:r>
      <w:r w:rsidR="00175076">
        <w:rPr>
          <w:b/>
          <w:sz w:val="24"/>
          <w:szCs w:val="24"/>
        </w:rPr>
        <w:t>godz. 10.00</w:t>
      </w:r>
      <w:r w:rsidRPr="00175076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6210DF"/>
    <w:rsid w:val="0062643F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78F2"/>
    <w:rsid w:val="00C954C5"/>
    <w:rsid w:val="00CC2D53"/>
    <w:rsid w:val="00CD05D8"/>
    <w:rsid w:val="00CD4EA7"/>
    <w:rsid w:val="00CD758E"/>
    <w:rsid w:val="00CF0843"/>
    <w:rsid w:val="00D01173"/>
    <w:rsid w:val="00D46B12"/>
    <w:rsid w:val="00D52291"/>
    <w:rsid w:val="00D53A99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www.w3.org/XML/1998/namespace"/>
    <ds:schemaRef ds:uri="http://purl.org/dc/elements/1.1/"/>
    <ds:schemaRef ds:uri="7b1cf317-af41-45ad-8637-b483ded5e11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0B1D94-EFB0-4D7F-B74B-CA01488F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230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Mojsiuszko Agnieszka</cp:lastModifiedBy>
  <cp:revision>2</cp:revision>
  <cp:lastPrinted>2008-09-17T09:27:00Z</cp:lastPrinted>
  <dcterms:created xsi:type="dcterms:W3CDTF">2020-05-25T11:10:00Z</dcterms:created>
  <dcterms:modified xsi:type="dcterms:W3CDTF">2020-05-25T11:10:00Z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