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8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278"/>
      </w:tblGrid>
      <w:tr w:rsidR="008E118F" w:rsidRPr="008E118F" w14:paraId="0C4F199F" w14:textId="77777777">
        <w:tc>
          <w:tcPr>
            <w:tcW w:w="5400" w:type="dxa"/>
          </w:tcPr>
          <w:p w14:paraId="54F7B91C" w14:textId="211BB3EA" w:rsidR="006D2647" w:rsidRPr="008E118F" w:rsidRDefault="006D2647" w:rsidP="006B0DD6">
            <w:pPr>
              <w:spacing w:line="288" w:lineRule="auto"/>
              <w:rPr>
                <w:rFonts w:ascii="Calibri Light" w:hAnsi="Calibri Light" w:cs="Calibri Light"/>
              </w:rPr>
            </w:pPr>
          </w:p>
          <w:p w14:paraId="3E855AC9" w14:textId="77777777" w:rsidR="006D2647" w:rsidRPr="008E118F" w:rsidRDefault="006D2647" w:rsidP="006B0DD6">
            <w:pPr>
              <w:spacing w:line="288" w:lineRule="auto"/>
              <w:rPr>
                <w:rFonts w:ascii="Calibri Light" w:hAnsi="Calibri Light" w:cs="Calibri Light"/>
                <w:b/>
                <w:smallCaps/>
                <w:sz w:val="40"/>
                <w:szCs w:val="40"/>
              </w:rPr>
            </w:pPr>
            <w:r w:rsidRPr="008E118F">
              <w:rPr>
                <w:rFonts w:ascii="Calibri Light" w:hAnsi="Calibri Light" w:cs="Calibri Light"/>
                <w:b/>
                <w:smallCaps/>
                <w:sz w:val="40"/>
                <w:szCs w:val="40"/>
              </w:rPr>
              <w:t>Generalny Dyrektor Ochrony Środowiska</w:t>
            </w:r>
          </w:p>
        </w:tc>
        <w:tc>
          <w:tcPr>
            <w:tcW w:w="4278" w:type="dxa"/>
          </w:tcPr>
          <w:p w14:paraId="1CF8B547" w14:textId="6C1AD091" w:rsidR="006D2647" w:rsidRPr="008E118F" w:rsidRDefault="00D36ABE" w:rsidP="006B0DD6">
            <w:pPr>
              <w:spacing w:line="288" w:lineRule="auto"/>
              <w:rPr>
                <w:rFonts w:ascii="Calibri Light" w:hAnsi="Calibri Light" w:cs="Calibri Light"/>
              </w:rPr>
            </w:pPr>
            <w:r w:rsidRPr="008E118F">
              <w:rPr>
                <w:rFonts w:ascii="Calibri Light" w:hAnsi="Calibri Light" w:cs="Calibri Light"/>
              </w:rPr>
              <w:t xml:space="preserve">    </w:t>
            </w:r>
            <w:r w:rsidR="005C4236" w:rsidRPr="008E118F">
              <w:rPr>
                <w:rFonts w:ascii="Calibri Light" w:hAnsi="Calibri Light" w:cs="Calibri Light"/>
              </w:rPr>
              <w:t xml:space="preserve"> </w:t>
            </w:r>
            <w:r w:rsidR="00BF6F0B" w:rsidRPr="008E118F">
              <w:rPr>
                <w:rFonts w:ascii="Calibri Light" w:hAnsi="Calibri Light" w:cs="Calibri Light"/>
              </w:rPr>
              <w:t xml:space="preserve">     </w:t>
            </w:r>
          </w:p>
        </w:tc>
      </w:tr>
    </w:tbl>
    <w:p w14:paraId="51969E69" w14:textId="5BC03AFE" w:rsidR="00F518A4" w:rsidRPr="008E118F" w:rsidRDefault="006B0DD6" w:rsidP="006B0DD6">
      <w:pPr>
        <w:spacing w:line="288" w:lineRule="auto"/>
        <w:rPr>
          <w:rFonts w:ascii="Calibri Light" w:hAnsi="Calibri Light" w:cs="Calibri Light"/>
          <w:sz w:val="20"/>
          <w:szCs w:val="20"/>
        </w:rPr>
      </w:pPr>
      <w:r w:rsidRPr="008E118F">
        <w:rPr>
          <w:rFonts w:ascii="Calibri Light" w:hAnsi="Calibri Light" w:cs="Calibri Light"/>
        </w:rPr>
        <w:t>Warszawa, 26 stycznia 2023 r.</w:t>
      </w:r>
    </w:p>
    <w:p w14:paraId="7C6C5A20" w14:textId="77777777" w:rsidR="000E14F8" w:rsidRPr="008E118F" w:rsidRDefault="000E14F8" w:rsidP="006B0DD6">
      <w:pPr>
        <w:pStyle w:val="Bezodstpw"/>
        <w:spacing w:line="276" w:lineRule="auto"/>
        <w:rPr>
          <w:rFonts w:ascii="Calibri Light" w:hAnsi="Calibri Light" w:cs="Calibri Light"/>
          <w:sz w:val="28"/>
          <w:szCs w:val="28"/>
        </w:rPr>
      </w:pPr>
      <w:bookmarkStart w:id="0" w:name="ezdSprawaZnak"/>
      <w:r w:rsidRPr="008E118F">
        <w:rPr>
          <w:rFonts w:ascii="Calibri Light" w:hAnsi="Calibri Light" w:cs="Calibri Light"/>
        </w:rPr>
        <w:t>DOOŚ-WDŚZIL.420.44.2021</w:t>
      </w:r>
      <w:bookmarkEnd w:id="0"/>
      <w:r w:rsidRPr="008E118F">
        <w:rPr>
          <w:rFonts w:ascii="Calibri Light" w:hAnsi="Calibri Light" w:cs="Calibri Light"/>
        </w:rPr>
        <w:t>.AW.JSz.14</w:t>
      </w:r>
    </w:p>
    <w:p w14:paraId="55D0A052" w14:textId="77777777" w:rsidR="00653663" w:rsidRPr="008E118F" w:rsidRDefault="00653663" w:rsidP="006B0DD6">
      <w:pPr>
        <w:pStyle w:val="Bezodstpw"/>
        <w:spacing w:line="276" w:lineRule="auto"/>
        <w:rPr>
          <w:rFonts w:ascii="Calibri Light" w:hAnsi="Calibri Light" w:cs="Calibri Light"/>
          <w:b/>
          <w:bCs/>
          <w:sz w:val="28"/>
          <w:szCs w:val="28"/>
        </w:rPr>
      </w:pPr>
    </w:p>
    <w:p w14:paraId="76495EF1" w14:textId="77777777" w:rsidR="00653663" w:rsidRPr="008E118F" w:rsidRDefault="00653663" w:rsidP="006B0DD6">
      <w:pPr>
        <w:pStyle w:val="Bezodstpw"/>
        <w:spacing w:line="276" w:lineRule="auto"/>
        <w:rPr>
          <w:rFonts w:ascii="Calibri Light" w:hAnsi="Calibri Light" w:cs="Calibri Light"/>
          <w:b/>
          <w:bCs/>
          <w:sz w:val="28"/>
          <w:szCs w:val="28"/>
        </w:rPr>
      </w:pPr>
    </w:p>
    <w:p w14:paraId="63CA6D1E" w14:textId="3FA3498C" w:rsidR="000E14F8" w:rsidRPr="008E118F" w:rsidRDefault="000E14F8" w:rsidP="006B0DD6">
      <w:pPr>
        <w:pStyle w:val="Bezodstpw"/>
        <w:spacing w:line="276" w:lineRule="auto"/>
        <w:rPr>
          <w:rFonts w:ascii="Calibri Light" w:hAnsi="Calibri Light" w:cs="Calibri Light"/>
          <w:b/>
          <w:bCs/>
          <w:szCs w:val="24"/>
        </w:rPr>
      </w:pPr>
      <w:r w:rsidRPr="008E118F">
        <w:rPr>
          <w:rFonts w:ascii="Calibri Light" w:hAnsi="Calibri Light" w:cs="Calibri Light"/>
          <w:b/>
          <w:bCs/>
          <w:szCs w:val="24"/>
        </w:rPr>
        <w:t>POSTANOWIENIE</w:t>
      </w:r>
    </w:p>
    <w:p w14:paraId="67C8FC86" w14:textId="77777777" w:rsidR="000E14F8" w:rsidRPr="008E118F" w:rsidRDefault="000E14F8" w:rsidP="006B0DD6">
      <w:pPr>
        <w:spacing w:line="276" w:lineRule="auto"/>
        <w:rPr>
          <w:rFonts w:ascii="Calibri Light" w:hAnsi="Calibri Light" w:cs="Calibri Light"/>
        </w:rPr>
      </w:pPr>
    </w:p>
    <w:p w14:paraId="450E6C61" w14:textId="0E616F44" w:rsidR="00B9118F" w:rsidRPr="008E118F" w:rsidRDefault="00B9118F" w:rsidP="006B0DD6">
      <w:pPr>
        <w:spacing w:line="276" w:lineRule="auto"/>
        <w:rPr>
          <w:rFonts w:ascii="Calibri Light" w:hAnsi="Calibri Light" w:cs="Calibri Light"/>
        </w:rPr>
      </w:pPr>
      <w:r w:rsidRPr="008E118F">
        <w:rPr>
          <w:rFonts w:ascii="Calibri Light" w:hAnsi="Calibri Light" w:cs="Calibri Light"/>
        </w:rPr>
        <w:t>N</w:t>
      </w:r>
      <w:r w:rsidR="000E14F8" w:rsidRPr="008E118F">
        <w:rPr>
          <w:rFonts w:ascii="Calibri Light" w:hAnsi="Calibri Light" w:cs="Calibri Light"/>
        </w:rPr>
        <w:t xml:space="preserve">a podstawie art. 113 § 1 </w:t>
      </w:r>
      <w:r w:rsidR="00D26331" w:rsidRPr="008E118F">
        <w:rPr>
          <w:rFonts w:ascii="Calibri Light" w:hAnsi="Calibri Light" w:cs="Calibri Light"/>
        </w:rPr>
        <w:t xml:space="preserve">oraz art. 123 </w:t>
      </w:r>
      <w:r w:rsidR="00653663" w:rsidRPr="008E118F">
        <w:rPr>
          <w:rFonts w:ascii="Calibri Light" w:hAnsi="Calibri Light" w:cs="Calibri Light"/>
        </w:rPr>
        <w:t xml:space="preserve">ustawy z 14 czerwca 1960 r. – </w:t>
      </w:r>
      <w:r w:rsidR="00653663" w:rsidRPr="008E118F">
        <w:rPr>
          <w:rFonts w:ascii="Calibri Light" w:hAnsi="Calibri Light" w:cs="Calibri Light"/>
          <w:iCs/>
        </w:rPr>
        <w:t>Kodeks postępowania administracyjnego</w:t>
      </w:r>
      <w:r w:rsidR="000E14F8" w:rsidRPr="008E118F">
        <w:rPr>
          <w:rFonts w:ascii="Calibri Light" w:hAnsi="Calibri Light" w:cs="Calibri Light"/>
        </w:rPr>
        <w:t xml:space="preserve"> </w:t>
      </w:r>
      <w:r w:rsidR="00653663" w:rsidRPr="008E118F">
        <w:rPr>
          <w:rFonts w:ascii="Calibri Light" w:hAnsi="Calibri Light" w:cs="Calibri Light"/>
        </w:rPr>
        <w:t>(</w:t>
      </w:r>
      <w:r w:rsidR="00653663" w:rsidRPr="008E118F">
        <w:rPr>
          <w:rFonts w:ascii="Calibri Light" w:hAnsi="Calibri Light" w:cs="Calibri Light"/>
          <w:lang w:bidi="pl-PL"/>
        </w:rPr>
        <w:t>Dz. U. z 2021 r. poz. 735</w:t>
      </w:r>
      <w:r w:rsidRPr="008E118F">
        <w:rPr>
          <w:rFonts w:ascii="Calibri Light" w:hAnsi="Calibri Light" w:cs="Calibri Light"/>
          <w:lang w:bidi="pl-PL"/>
        </w:rPr>
        <w:t>,</w:t>
      </w:r>
      <w:r w:rsidR="00653663" w:rsidRPr="008E118F">
        <w:rPr>
          <w:rFonts w:ascii="Calibri Light" w:hAnsi="Calibri Light" w:cs="Calibri Light"/>
          <w:lang w:bidi="pl-PL"/>
        </w:rPr>
        <w:t xml:space="preserve"> ze zm.), </w:t>
      </w:r>
      <w:r w:rsidR="00653663" w:rsidRPr="008E118F">
        <w:rPr>
          <w:rFonts w:ascii="Calibri Light" w:hAnsi="Calibri Light" w:cs="Calibri Light"/>
        </w:rPr>
        <w:t xml:space="preserve">dalej </w:t>
      </w:r>
      <w:r w:rsidRPr="008E118F">
        <w:rPr>
          <w:rFonts w:ascii="Calibri Light" w:hAnsi="Calibri Light" w:cs="Calibri Light"/>
          <w:iCs/>
        </w:rPr>
        <w:t>k</w:t>
      </w:r>
      <w:r w:rsidR="00C5418B" w:rsidRPr="008E118F">
        <w:rPr>
          <w:rFonts w:ascii="Calibri Light" w:hAnsi="Calibri Light" w:cs="Calibri Light"/>
          <w:iCs/>
        </w:rPr>
        <w:t>.</w:t>
      </w:r>
      <w:r w:rsidR="00653663" w:rsidRPr="008E118F">
        <w:rPr>
          <w:rFonts w:ascii="Calibri Light" w:hAnsi="Calibri Light" w:cs="Calibri Light"/>
          <w:iCs/>
        </w:rPr>
        <w:t>p</w:t>
      </w:r>
      <w:r w:rsidR="00C5418B" w:rsidRPr="008E118F">
        <w:rPr>
          <w:rFonts w:ascii="Calibri Light" w:hAnsi="Calibri Light" w:cs="Calibri Light"/>
          <w:iCs/>
        </w:rPr>
        <w:t>.</w:t>
      </w:r>
      <w:r w:rsidR="00653663" w:rsidRPr="008E118F">
        <w:rPr>
          <w:rFonts w:ascii="Calibri Light" w:hAnsi="Calibri Light" w:cs="Calibri Light"/>
          <w:iCs/>
        </w:rPr>
        <w:t>a</w:t>
      </w:r>
      <w:r w:rsidR="00C5418B" w:rsidRPr="008E118F">
        <w:rPr>
          <w:rFonts w:ascii="Calibri Light" w:hAnsi="Calibri Light" w:cs="Calibri Light"/>
          <w:iCs/>
        </w:rPr>
        <w:t>.</w:t>
      </w:r>
      <w:r w:rsidR="00653663" w:rsidRPr="008E118F">
        <w:rPr>
          <w:rFonts w:ascii="Calibri Light" w:hAnsi="Calibri Light" w:cs="Calibri Light"/>
          <w:iCs/>
        </w:rPr>
        <w:t>,</w:t>
      </w:r>
      <w:r w:rsidRPr="008E118F">
        <w:rPr>
          <w:rFonts w:ascii="Calibri Light" w:hAnsi="Calibri Light" w:cs="Calibri Light"/>
          <w:iCs/>
        </w:rPr>
        <w:t xml:space="preserve"> działając z urzędu, </w:t>
      </w:r>
      <w:r w:rsidRPr="008E118F">
        <w:rPr>
          <w:rFonts w:ascii="Calibri Light" w:hAnsi="Calibri Light" w:cs="Calibri Light"/>
        </w:rPr>
        <w:t xml:space="preserve">prostuję </w:t>
      </w:r>
      <w:r w:rsidR="000E14F8" w:rsidRPr="008E118F">
        <w:rPr>
          <w:rFonts w:ascii="Calibri Light" w:hAnsi="Calibri Light" w:cs="Calibri Light"/>
        </w:rPr>
        <w:t>oczywistą omyłkę</w:t>
      </w:r>
      <w:r w:rsidRPr="008E118F">
        <w:rPr>
          <w:rFonts w:ascii="Calibri Light" w:hAnsi="Calibri Light" w:cs="Calibri Light"/>
        </w:rPr>
        <w:t xml:space="preserve"> </w:t>
      </w:r>
      <w:r w:rsidR="000E14F8" w:rsidRPr="008E118F">
        <w:rPr>
          <w:rFonts w:ascii="Calibri Light" w:hAnsi="Calibri Light" w:cs="Calibri Light"/>
        </w:rPr>
        <w:t xml:space="preserve">w decyzji własnej </w:t>
      </w:r>
      <w:r w:rsidR="00C5418B" w:rsidRPr="008E118F">
        <w:rPr>
          <w:rFonts w:ascii="Calibri Light" w:hAnsi="Calibri Light" w:cs="Calibri Light"/>
        </w:rPr>
        <w:t>z 10 listopada 2022 r., znak: DOOŚ-WDŚZIL.420.44.2021.AW.JSz.7</w:t>
      </w:r>
      <w:r w:rsidR="000E14F8" w:rsidRPr="008E118F">
        <w:rPr>
          <w:rFonts w:ascii="Calibri Light" w:hAnsi="Calibri Light" w:cs="Calibri Light"/>
          <w:b/>
          <w:bCs/>
        </w:rPr>
        <w:t>,</w:t>
      </w:r>
      <w:r w:rsidRPr="008E118F">
        <w:rPr>
          <w:rFonts w:ascii="Calibri Light" w:hAnsi="Calibri Light" w:cs="Calibri Light"/>
        </w:rPr>
        <w:t xml:space="preserve"> uchylającej w części i w tym zakresie orzekającej co do istoty sprawy lub umarzającej postępowanie pierwszej instancji a w pozostałej części utrzymującej w mocy decyzję Regionalnego Dyrektora Ochrony Środowiska we Wrocławiu z 12 października 2021 r., znak: WOOŚ.420.6.2021.AMA.14, o środowiskowych uwarunkowaniach dla realizacji przedsięwzięcia pn. </w:t>
      </w:r>
      <w:r w:rsidRPr="008E118F">
        <w:rPr>
          <w:rFonts w:ascii="Calibri Light" w:hAnsi="Calibri Light" w:cs="Calibri Light"/>
          <w:i/>
          <w:iCs/>
        </w:rPr>
        <w:t xml:space="preserve">Budowa drogi S8 na odcinku Kłodzko - Wrocław (Magnice) odcinek realizacyjny I Kłodzko - Ząbkowice Śląskie, pododcinek IB </w:t>
      </w:r>
      <w:proofErr w:type="spellStart"/>
      <w:r w:rsidRPr="008E118F">
        <w:rPr>
          <w:rFonts w:ascii="Calibri Light" w:hAnsi="Calibri Light" w:cs="Calibri Light"/>
          <w:i/>
          <w:iCs/>
        </w:rPr>
        <w:t>Bardo</w:t>
      </w:r>
      <w:proofErr w:type="spellEnd"/>
      <w:r w:rsidRPr="008E118F">
        <w:rPr>
          <w:rFonts w:ascii="Calibri Light" w:hAnsi="Calibri Light" w:cs="Calibri Light"/>
          <w:i/>
          <w:iCs/>
        </w:rPr>
        <w:t xml:space="preserve"> - Ząbkowice Śląskie w wariancie WPR4</w:t>
      </w:r>
      <w:r w:rsidRPr="008E118F">
        <w:rPr>
          <w:rFonts w:ascii="Calibri Light" w:hAnsi="Calibri Light" w:cs="Calibri Light"/>
        </w:rPr>
        <w:t>,</w:t>
      </w:r>
    </w:p>
    <w:p w14:paraId="2E3FADD0" w14:textId="77777777" w:rsidR="00B9118F" w:rsidRPr="008E118F" w:rsidRDefault="00B9118F" w:rsidP="006B0DD6">
      <w:pPr>
        <w:spacing w:line="276" w:lineRule="auto"/>
        <w:rPr>
          <w:rFonts w:ascii="Calibri Light" w:hAnsi="Calibri Light" w:cs="Calibri Light"/>
          <w:b/>
          <w:bCs/>
          <w:sz w:val="8"/>
          <w:szCs w:val="8"/>
        </w:rPr>
      </w:pPr>
    </w:p>
    <w:p w14:paraId="5C6EE621" w14:textId="28BB9379" w:rsidR="007029C3" w:rsidRPr="008E118F" w:rsidRDefault="00D516F5" w:rsidP="006B0DD6">
      <w:pPr>
        <w:spacing w:line="276" w:lineRule="auto"/>
        <w:rPr>
          <w:rFonts w:ascii="Calibri Light" w:hAnsi="Calibri Light" w:cs="Calibri Light"/>
          <w:b/>
          <w:bCs/>
        </w:rPr>
      </w:pPr>
      <w:r w:rsidRPr="008E118F">
        <w:rPr>
          <w:rFonts w:ascii="Calibri Light" w:hAnsi="Calibri Light" w:cs="Calibri Light"/>
          <w:b/>
          <w:bCs/>
        </w:rPr>
        <w:t xml:space="preserve">zastępując </w:t>
      </w:r>
      <w:r w:rsidR="007029C3" w:rsidRPr="008E118F">
        <w:rPr>
          <w:rFonts w:ascii="Calibri Light" w:hAnsi="Calibri Light" w:cs="Calibri Light"/>
          <w:b/>
          <w:bCs/>
        </w:rPr>
        <w:t xml:space="preserve">zdanie </w:t>
      </w:r>
      <w:r w:rsidR="000E14F8" w:rsidRPr="008E118F">
        <w:rPr>
          <w:rFonts w:ascii="Calibri Light" w:hAnsi="Calibri Light" w:cs="Calibri Light"/>
          <w:b/>
          <w:bCs/>
        </w:rPr>
        <w:t>w punkcie 1</w:t>
      </w:r>
      <w:r w:rsidR="00A75240" w:rsidRPr="008E118F">
        <w:rPr>
          <w:rFonts w:ascii="Calibri Light" w:hAnsi="Calibri Light" w:cs="Calibri Light"/>
          <w:b/>
          <w:bCs/>
        </w:rPr>
        <w:t>0</w:t>
      </w:r>
      <w:r w:rsidR="000E14F8" w:rsidRPr="008E118F">
        <w:rPr>
          <w:rFonts w:ascii="Calibri Light" w:hAnsi="Calibri Light" w:cs="Calibri Light"/>
          <w:b/>
          <w:bCs/>
        </w:rPr>
        <w:t xml:space="preserve"> sentencji</w:t>
      </w:r>
      <w:r w:rsidR="00A76266" w:rsidRPr="008E118F">
        <w:rPr>
          <w:rFonts w:ascii="Calibri Light" w:hAnsi="Calibri Light" w:cs="Calibri Light"/>
          <w:b/>
          <w:bCs/>
        </w:rPr>
        <w:t xml:space="preserve"> decyzji</w:t>
      </w:r>
      <w:r w:rsidR="000E14F8" w:rsidRPr="008E118F">
        <w:rPr>
          <w:rFonts w:ascii="Calibri Light" w:hAnsi="Calibri Light" w:cs="Calibri Light"/>
          <w:b/>
          <w:bCs/>
        </w:rPr>
        <w:t xml:space="preserve">, na stronie </w:t>
      </w:r>
      <w:r w:rsidR="000B75E5" w:rsidRPr="008E118F">
        <w:rPr>
          <w:rFonts w:ascii="Calibri Light" w:hAnsi="Calibri Light" w:cs="Calibri Light"/>
          <w:b/>
          <w:bCs/>
        </w:rPr>
        <w:t>4</w:t>
      </w:r>
      <w:r w:rsidR="000E14F8" w:rsidRPr="008E118F">
        <w:rPr>
          <w:rFonts w:ascii="Calibri Light" w:hAnsi="Calibri Light" w:cs="Calibri Light"/>
          <w:b/>
          <w:bCs/>
        </w:rPr>
        <w:t>, w wierszu 1</w:t>
      </w:r>
      <w:r w:rsidR="007029C3" w:rsidRPr="008E118F">
        <w:rPr>
          <w:rFonts w:ascii="Calibri Light" w:hAnsi="Calibri Light" w:cs="Calibri Light"/>
          <w:b/>
          <w:bCs/>
        </w:rPr>
        <w:t xml:space="preserve"> i 2</w:t>
      </w:r>
      <w:r w:rsidR="000E14F8" w:rsidRPr="008E118F">
        <w:rPr>
          <w:rFonts w:ascii="Calibri Light" w:hAnsi="Calibri Light" w:cs="Calibri Light"/>
          <w:b/>
          <w:bCs/>
        </w:rPr>
        <w:t xml:space="preserve"> od dołu:</w:t>
      </w:r>
    </w:p>
    <w:p w14:paraId="161F494A" w14:textId="77777777" w:rsidR="00B9118F" w:rsidRPr="008E118F" w:rsidRDefault="00A75240" w:rsidP="006B0DD6">
      <w:pPr>
        <w:pStyle w:val="Akapitzlist"/>
        <w:spacing w:after="0"/>
        <w:ind w:left="284"/>
        <w:contextualSpacing w:val="0"/>
        <w:rPr>
          <w:rFonts w:ascii="Calibri Light" w:hAnsi="Calibri Light" w:cs="Calibri Light"/>
          <w:b/>
          <w:bCs/>
          <w:sz w:val="24"/>
          <w:szCs w:val="24"/>
        </w:rPr>
      </w:pPr>
      <w:r w:rsidRPr="008E118F">
        <w:rPr>
          <w:rFonts w:ascii="Calibri Light" w:hAnsi="Calibri Light" w:cs="Calibri Light"/>
          <w:b/>
          <w:bCs/>
          <w:sz w:val="24"/>
          <w:szCs w:val="24"/>
        </w:rPr>
        <w:t>„Góra wygrodzenia winna być zaopatrzona w tzw. „przewieszkę” wygiętą w stronę placu budowy.”</w:t>
      </w:r>
      <w:r w:rsidR="007029C3" w:rsidRPr="008E118F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14:paraId="5915B77E" w14:textId="489BA53F" w:rsidR="00D516F5" w:rsidRPr="008E118F" w:rsidRDefault="00D516F5" w:rsidP="006B0DD6">
      <w:pPr>
        <w:rPr>
          <w:rFonts w:ascii="Calibri Light" w:hAnsi="Calibri Light" w:cs="Calibri Light"/>
          <w:b/>
          <w:bCs/>
        </w:rPr>
      </w:pPr>
      <w:r w:rsidRPr="008E118F">
        <w:rPr>
          <w:rFonts w:ascii="Calibri Light" w:hAnsi="Calibri Light" w:cs="Calibri Light"/>
          <w:b/>
          <w:bCs/>
        </w:rPr>
        <w:t>zdaniem</w:t>
      </w:r>
      <w:r w:rsidR="00A75240" w:rsidRPr="008E118F">
        <w:rPr>
          <w:rFonts w:ascii="Calibri Light" w:hAnsi="Calibri Light" w:cs="Calibri Light"/>
          <w:b/>
          <w:bCs/>
        </w:rPr>
        <w:t>:</w:t>
      </w:r>
      <w:r w:rsidR="007029C3" w:rsidRPr="008E118F">
        <w:rPr>
          <w:rFonts w:ascii="Calibri Light" w:hAnsi="Calibri Light" w:cs="Calibri Light"/>
          <w:b/>
          <w:bCs/>
        </w:rPr>
        <w:t xml:space="preserve"> </w:t>
      </w:r>
    </w:p>
    <w:p w14:paraId="5F116189" w14:textId="66F775BB" w:rsidR="000E14F8" w:rsidRPr="008E118F" w:rsidRDefault="00A75240" w:rsidP="006B0DD6">
      <w:pPr>
        <w:pStyle w:val="Akapitzlist"/>
        <w:ind w:left="284"/>
        <w:rPr>
          <w:rFonts w:ascii="Calibri Light" w:hAnsi="Calibri Light" w:cs="Calibri Light"/>
          <w:b/>
          <w:bCs/>
          <w:sz w:val="24"/>
          <w:szCs w:val="24"/>
        </w:rPr>
      </w:pPr>
      <w:r w:rsidRPr="008E118F">
        <w:rPr>
          <w:rFonts w:ascii="Calibri Light" w:hAnsi="Calibri Light" w:cs="Calibri Light"/>
          <w:b/>
          <w:bCs/>
          <w:sz w:val="24"/>
          <w:szCs w:val="24"/>
        </w:rPr>
        <w:t>„Góra wygrodzenia winna być zaopatrzona w tzw. „przewieszkę” wygiętą w stronę przeciwną do placu budowy”.</w:t>
      </w:r>
    </w:p>
    <w:p w14:paraId="38D7B4CA" w14:textId="77777777" w:rsidR="000E14F8" w:rsidRPr="008E118F" w:rsidRDefault="000E14F8" w:rsidP="006B0DD6">
      <w:pPr>
        <w:spacing w:line="276" w:lineRule="auto"/>
        <w:rPr>
          <w:rFonts w:ascii="Calibri Light" w:hAnsi="Calibri Light" w:cs="Calibri Light"/>
          <w:b/>
          <w:bCs/>
        </w:rPr>
      </w:pPr>
    </w:p>
    <w:p w14:paraId="0B07B100" w14:textId="6FE24F89" w:rsidR="000E14F8" w:rsidRPr="008E118F" w:rsidRDefault="000E14F8" w:rsidP="006B0DD6">
      <w:pPr>
        <w:pStyle w:val="Bezodstpw"/>
        <w:spacing w:line="276" w:lineRule="auto"/>
        <w:rPr>
          <w:rFonts w:ascii="Calibri Light" w:hAnsi="Calibri Light" w:cs="Calibri Light"/>
          <w:b/>
          <w:bCs/>
        </w:rPr>
      </w:pPr>
      <w:r w:rsidRPr="008E118F">
        <w:rPr>
          <w:rFonts w:ascii="Calibri Light" w:hAnsi="Calibri Light" w:cs="Calibri Light"/>
          <w:b/>
          <w:bCs/>
        </w:rPr>
        <w:t>UZASADNIENIE</w:t>
      </w:r>
    </w:p>
    <w:p w14:paraId="581220BF" w14:textId="77777777" w:rsidR="000B75E5" w:rsidRPr="008E118F" w:rsidRDefault="000B75E5" w:rsidP="006B0DD6">
      <w:pPr>
        <w:pStyle w:val="Bezodstpw"/>
        <w:spacing w:line="276" w:lineRule="auto"/>
        <w:rPr>
          <w:rFonts w:ascii="Calibri Light" w:hAnsi="Calibri Light" w:cs="Calibri Light"/>
          <w:b/>
          <w:bCs/>
        </w:rPr>
      </w:pPr>
    </w:p>
    <w:p w14:paraId="75B9B7BB" w14:textId="0331EF1F" w:rsidR="000E14F8" w:rsidRPr="008E118F" w:rsidRDefault="00C5418B" w:rsidP="006B0DD6">
      <w:pPr>
        <w:pStyle w:val="Bezodstpw"/>
        <w:spacing w:line="276" w:lineRule="auto"/>
        <w:ind w:firstLine="708"/>
        <w:rPr>
          <w:rFonts w:ascii="Calibri Light" w:hAnsi="Calibri Light" w:cs="Calibri Light"/>
        </w:rPr>
      </w:pPr>
      <w:r w:rsidRPr="008E118F">
        <w:rPr>
          <w:rFonts w:ascii="Calibri Light" w:hAnsi="Calibri Light" w:cs="Calibri Light"/>
        </w:rPr>
        <w:t>Decyzją z 10 listopada 2022 r., znak: DOOŚ-WDŚZIL.420.44.2021.AW.JSz.7, G</w:t>
      </w:r>
      <w:r w:rsidR="00B9118F" w:rsidRPr="008E118F">
        <w:rPr>
          <w:rFonts w:ascii="Calibri Light" w:hAnsi="Calibri Light" w:cs="Calibri Light"/>
        </w:rPr>
        <w:t>eneralny Dyrektor Ochrony Środowiska, dalej G</w:t>
      </w:r>
      <w:r w:rsidRPr="008E118F">
        <w:rPr>
          <w:rFonts w:ascii="Calibri Light" w:hAnsi="Calibri Light" w:cs="Calibri Light"/>
        </w:rPr>
        <w:t>DOŚ</w:t>
      </w:r>
      <w:r w:rsidR="00B9118F" w:rsidRPr="008E118F">
        <w:rPr>
          <w:rFonts w:ascii="Calibri Light" w:hAnsi="Calibri Light" w:cs="Calibri Light"/>
        </w:rPr>
        <w:t xml:space="preserve">, </w:t>
      </w:r>
      <w:r w:rsidRPr="008E118F">
        <w:rPr>
          <w:rFonts w:ascii="Calibri Light" w:hAnsi="Calibri Light" w:cs="Calibri Light"/>
        </w:rPr>
        <w:t>uchylił decyzję Regionalnego Dyrektora Ochrony Środowiska we Wrocławiu</w:t>
      </w:r>
      <w:r w:rsidR="00C713E2" w:rsidRPr="008E118F">
        <w:rPr>
          <w:rFonts w:ascii="Calibri Light" w:hAnsi="Calibri Light" w:cs="Calibri Light"/>
        </w:rPr>
        <w:t>, dalej R</w:t>
      </w:r>
      <w:r w:rsidR="00B9118F" w:rsidRPr="008E118F">
        <w:rPr>
          <w:rFonts w:ascii="Calibri Light" w:hAnsi="Calibri Light" w:cs="Calibri Light"/>
        </w:rPr>
        <w:t>DOŚ</w:t>
      </w:r>
      <w:r w:rsidR="00C713E2" w:rsidRPr="008E118F">
        <w:rPr>
          <w:rFonts w:ascii="Calibri Light" w:hAnsi="Calibri Light" w:cs="Calibri Light"/>
        </w:rPr>
        <w:t xml:space="preserve"> we Wrocławiu,</w:t>
      </w:r>
      <w:r w:rsidRPr="008E118F">
        <w:rPr>
          <w:rFonts w:ascii="Calibri Light" w:hAnsi="Calibri Light" w:cs="Calibri Light"/>
        </w:rPr>
        <w:t xml:space="preserve"> z 12 października 2021 r., znak: WOOŚ.420.6.2021.AMA.14, o środowiskowych uwarunkowaniach dla realizacji przedsięwzięcia pn. </w:t>
      </w:r>
      <w:r w:rsidRPr="008E118F">
        <w:rPr>
          <w:rFonts w:ascii="Calibri Light" w:hAnsi="Calibri Light" w:cs="Calibri Light"/>
          <w:i/>
          <w:iCs/>
        </w:rPr>
        <w:t xml:space="preserve">Budowa drogi S8 na odcinku Kłodzko - Wrocław (Magnice) odcinek realizacyjny I Kłodzko - Ząbkowice Śląskie, pododcinek IB </w:t>
      </w:r>
      <w:proofErr w:type="spellStart"/>
      <w:r w:rsidRPr="008E118F">
        <w:rPr>
          <w:rFonts w:ascii="Calibri Light" w:hAnsi="Calibri Light" w:cs="Calibri Light"/>
          <w:i/>
          <w:iCs/>
        </w:rPr>
        <w:t>Bardo</w:t>
      </w:r>
      <w:proofErr w:type="spellEnd"/>
      <w:r w:rsidRPr="008E118F">
        <w:rPr>
          <w:rFonts w:ascii="Calibri Light" w:hAnsi="Calibri Light" w:cs="Calibri Light"/>
          <w:i/>
          <w:iCs/>
        </w:rPr>
        <w:t xml:space="preserve"> - Ząbkowice Śląskie w wariancie WPR4</w:t>
      </w:r>
      <w:r w:rsidRPr="008E118F">
        <w:rPr>
          <w:rFonts w:ascii="Calibri Light" w:hAnsi="Calibri Light" w:cs="Calibri Light"/>
        </w:rPr>
        <w:t xml:space="preserve"> w części i w tym zakresie orzekł co do istoty sprawy lub umorzył postępowanie pierwszej instancji, a w pozostałej części utrzymał tę decyzję w mocy.</w:t>
      </w:r>
    </w:p>
    <w:p w14:paraId="70CA7332" w14:textId="35C41D62" w:rsidR="000E14F8" w:rsidRPr="008E118F" w:rsidRDefault="000E14F8" w:rsidP="006B0DD6">
      <w:pPr>
        <w:spacing w:line="276" w:lineRule="auto"/>
        <w:ind w:firstLine="708"/>
        <w:rPr>
          <w:rFonts w:ascii="Calibri Light" w:hAnsi="Calibri Light" w:cs="Calibri Light"/>
        </w:rPr>
      </w:pPr>
      <w:r w:rsidRPr="008E118F">
        <w:rPr>
          <w:rFonts w:ascii="Calibri Light" w:hAnsi="Calibri Light" w:cs="Calibri Light"/>
        </w:rPr>
        <w:t xml:space="preserve">Zgodnie z art. 113 § 1 </w:t>
      </w:r>
      <w:r w:rsidR="00B9118F" w:rsidRPr="008E118F">
        <w:rPr>
          <w:rFonts w:ascii="Calibri Light" w:hAnsi="Calibri Light" w:cs="Calibri Light"/>
        </w:rPr>
        <w:t>k</w:t>
      </w:r>
      <w:r w:rsidR="00C5418B" w:rsidRPr="008E118F">
        <w:rPr>
          <w:rFonts w:ascii="Calibri Light" w:hAnsi="Calibri Light" w:cs="Calibri Light"/>
        </w:rPr>
        <w:t>.p.a.</w:t>
      </w:r>
      <w:r w:rsidRPr="008E118F">
        <w:rPr>
          <w:rFonts w:ascii="Calibri Light" w:hAnsi="Calibri Light" w:cs="Calibri Light"/>
        </w:rPr>
        <w:t xml:space="preserve"> organ administracji publicznej </w:t>
      </w:r>
      <w:r w:rsidR="00C5418B" w:rsidRPr="008E118F">
        <w:rPr>
          <w:rFonts w:ascii="Calibri Light" w:hAnsi="Calibri Light" w:cs="Calibri Light"/>
          <w:shd w:val="clear" w:color="auto" w:fill="FFFFFF"/>
        </w:rPr>
        <w:t>może z urzędu</w:t>
      </w:r>
      <w:r w:rsidR="00C5418B" w:rsidRPr="008E118F">
        <w:rPr>
          <w:rFonts w:ascii="Calibri Light" w:hAnsi="Calibri Light" w:cs="Calibri Light"/>
        </w:rPr>
        <w:t xml:space="preserve"> </w:t>
      </w:r>
      <w:r w:rsidRPr="008E118F">
        <w:rPr>
          <w:rFonts w:ascii="Calibri Light" w:hAnsi="Calibri Light" w:cs="Calibri Light"/>
        </w:rPr>
        <w:t>prostować błędy pisarskie i rachunkowe oraz inne oczywiste omyłki w wydanych przez siebie decyzjach.</w:t>
      </w:r>
    </w:p>
    <w:p w14:paraId="46CFEBFF" w14:textId="77777777" w:rsidR="00BA7C0D" w:rsidRPr="008E118F" w:rsidRDefault="000E14F8" w:rsidP="006B0DD6">
      <w:pPr>
        <w:spacing w:line="276" w:lineRule="auto"/>
        <w:ind w:firstLine="708"/>
        <w:rPr>
          <w:rFonts w:ascii="Calibri Light" w:hAnsi="Calibri Light" w:cs="Calibri Light"/>
        </w:rPr>
      </w:pPr>
      <w:r w:rsidRPr="008E118F">
        <w:rPr>
          <w:rFonts w:ascii="Calibri Light" w:hAnsi="Calibri Light" w:cs="Calibri Light"/>
        </w:rPr>
        <w:lastRenderedPageBreak/>
        <w:t xml:space="preserve">W decyzji </w:t>
      </w:r>
      <w:r w:rsidR="00C5418B" w:rsidRPr="008E118F">
        <w:rPr>
          <w:rFonts w:ascii="Calibri Light" w:hAnsi="Calibri Light" w:cs="Calibri Light"/>
        </w:rPr>
        <w:t xml:space="preserve">z 10 listopada 2022 r. GDOŚ </w:t>
      </w:r>
      <w:r w:rsidRPr="008E118F">
        <w:rPr>
          <w:rFonts w:ascii="Calibri Light" w:hAnsi="Calibri Light" w:cs="Calibri Light"/>
        </w:rPr>
        <w:t xml:space="preserve">popełnił oczywistą omyłkę </w:t>
      </w:r>
      <w:r w:rsidR="00A76266" w:rsidRPr="008E118F">
        <w:rPr>
          <w:rFonts w:ascii="Calibri Light" w:hAnsi="Calibri Light" w:cs="Calibri Light"/>
        </w:rPr>
        <w:t xml:space="preserve">pisarską </w:t>
      </w:r>
      <w:r w:rsidR="007029C3" w:rsidRPr="008E118F">
        <w:rPr>
          <w:rFonts w:ascii="Calibri Light" w:hAnsi="Calibri Light" w:cs="Calibri Light"/>
        </w:rPr>
        <w:t>w punkcie 10 sentencji</w:t>
      </w:r>
      <w:r w:rsidR="00A76266" w:rsidRPr="008E118F">
        <w:rPr>
          <w:rFonts w:ascii="Calibri Light" w:hAnsi="Calibri Light" w:cs="Calibri Light"/>
        </w:rPr>
        <w:t xml:space="preserve"> decyzji</w:t>
      </w:r>
      <w:r w:rsidR="007029C3" w:rsidRPr="008E118F">
        <w:rPr>
          <w:rFonts w:ascii="Calibri Light" w:hAnsi="Calibri Light" w:cs="Calibri Light"/>
        </w:rPr>
        <w:t xml:space="preserve">, na stronie </w:t>
      </w:r>
      <w:r w:rsidR="000B75E5" w:rsidRPr="008E118F">
        <w:rPr>
          <w:rFonts w:ascii="Calibri Light" w:hAnsi="Calibri Light" w:cs="Calibri Light"/>
        </w:rPr>
        <w:t>4</w:t>
      </w:r>
      <w:r w:rsidR="007029C3" w:rsidRPr="008E118F">
        <w:rPr>
          <w:rFonts w:ascii="Calibri Light" w:hAnsi="Calibri Light" w:cs="Calibri Light"/>
        </w:rPr>
        <w:t>, w wierszu 1 i 2 od dołu</w:t>
      </w:r>
      <w:r w:rsidRPr="008E118F">
        <w:rPr>
          <w:rFonts w:ascii="Calibri Light" w:hAnsi="Calibri Light" w:cs="Calibri Light"/>
        </w:rPr>
        <w:t>, niewłaściw</w:t>
      </w:r>
      <w:r w:rsidR="007029C3" w:rsidRPr="008E118F">
        <w:rPr>
          <w:rFonts w:ascii="Calibri Light" w:hAnsi="Calibri Light" w:cs="Calibri Light"/>
        </w:rPr>
        <w:t>ie określając</w:t>
      </w:r>
      <w:r w:rsidRPr="008E118F">
        <w:rPr>
          <w:rFonts w:ascii="Calibri Light" w:hAnsi="Calibri Light" w:cs="Calibri Light"/>
        </w:rPr>
        <w:t xml:space="preserve"> </w:t>
      </w:r>
      <w:r w:rsidR="007029C3" w:rsidRPr="008E118F">
        <w:rPr>
          <w:rFonts w:ascii="Calibri Light" w:hAnsi="Calibri Light" w:cs="Calibri Light"/>
        </w:rPr>
        <w:t>kierunek wygięcia „przewieszki” góry wygrodzenia dla płazów</w:t>
      </w:r>
      <w:r w:rsidRPr="008E118F">
        <w:rPr>
          <w:rFonts w:ascii="Calibri Light" w:hAnsi="Calibri Light" w:cs="Calibri Light"/>
        </w:rPr>
        <w:t xml:space="preserve"> - tj. </w:t>
      </w:r>
      <w:r w:rsidR="007029C3" w:rsidRPr="008E118F">
        <w:rPr>
          <w:rFonts w:ascii="Calibri Light" w:hAnsi="Calibri Light" w:cs="Calibri Light"/>
        </w:rPr>
        <w:t>formułując zdanie</w:t>
      </w:r>
      <w:r w:rsidRPr="008E118F">
        <w:rPr>
          <w:rFonts w:ascii="Calibri Light" w:hAnsi="Calibri Light" w:cs="Calibri Light"/>
        </w:rPr>
        <w:t xml:space="preserve">: </w:t>
      </w:r>
      <w:r w:rsidR="007029C3" w:rsidRPr="008E118F">
        <w:rPr>
          <w:rFonts w:ascii="Calibri Light" w:hAnsi="Calibri Light" w:cs="Calibri Light"/>
        </w:rPr>
        <w:t>„Góra wygrodzenia winna być zaopatrzona w tzw. „przewieszkę” wygiętą w stronę placu budowy”</w:t>
      </w:r>
      <w:r w:rsidRPr="008E118F">
        <w:rPr>
          <w:rFonts w:ascii="Calibri Light" w:hAnsi="Calibri Light" w:cs="Calibri Light"/>
        </w:rPr>
        <w:t>.</w:t>
      </w:r>
    </w:p>
    <w:p w14:paraId="0DF08754" w14:textId="6819D7A7" w:rsidR="00BA7C0D" w:rsidRPr="008E118F" w:rsidRDefault="000E14F8" w:rsidP="006B0DD6">
      <w:pPr>
        <w:spacing w:line="276" w:lineRule="auto"/>
        <w:ind w:firstLine="708"/>
        <w:rPr>
          <w:rFonts w:ascii="Calibri Light" w:hAnsi="Calibri Light" w:cs="Calibri Light"/>
        </w:rPr>
      </w:pPr>
      <w:r w:rsidRPr="008E118F">
        <w:rPr>
          <w:rFonts w:ascii="Calibri Light" w:hAnsi="Calibri Light" w:cs="Calibri Light"/>
        </w:rPr>
        <w:t>Z akt sprawy</w:t>
      </w:r>
      <w:r w:rsidR="00BC7E49" w:rsidRPr="008E118F">
        <w:rPr>
          <w:rFonts w:ascii="Calibri Light" w:hAnsi="Calibri Light" w:cs="Calibri Light"/>
        </w:rPr>
        <w:t xml:space="preserve"> </w:t>
      </w:r>
      <w:r w:rsidRPr="008E118F">
        <w:rPr>
          <w:rFonts w:ascii="Calibri Light" w:hAnsi="Calibri Light" w:cs="Calibri Light"/>
        </w:rPr>
        <w:t xml:space="preserve">jednoznacznie wynika, że </w:t>
      </w:r>
      <w:r w:rsidR="00BC7E49" w:rsidRPr="008E118F">
        <w:rPr>
          <w:rFonts w:ascii="Calibri Light" w:hAnsi="Calibri Light" w:cs="Calibri Light"/>
        </w:rPr>
        <w:t>góra wygrodzenia winna być zaopatrzona w tzw. „przewieszkę” wygiętą w stronę przeciwną do placu budowy</w:t>
      </w:r>
      <w:r w:rsidR="00BA7C0D" w:rsidRPr="008E118F">
        <w:rPr>
          <w:rFonts w:ascii="Calibri Light" w:hAnsi="Calibri Light" w:cs="Calibri Light"/>
        </w:rPr>
        <w:t>, co wynika z wymogów bezpieczeństwa płazów.</w:t>
      </w:r>
    </w:p>
    <w:p w14:paraId="65519153" w14:textId="0BA85E6C" w:rsidR="00C713E2" w:rsidRPr="008E118F" w:rsidRDefault="00C713E2" w:rsidP="006B0DD6">
      <w:pPr>
        <w:spacing w:line="276" w:lineRule="auto"/>
        <w:ind w:firstLine="708"/>
        <w:rPr>
          <w:rFonts w:ascii="Calibri Light" w:hAnsi="Calibri Light" w:cs="Calibri Light"/>
        </w:rPr>
      </w:pPr>
      <w:r w:rsidRPr="008E118F">
        <w:rPr>
          <w:rFonts w:ascii="Calibri Light" w:hAnsi="Calibri Light" w:cs="Calibri Light"/>
        </w:rPr>
        <w:t xml:space="preserve">Podobnie sformułowano ten warunek w decyzji </w:t>
      </w:r>
      <w:r w:rsidR="00B9118F" w:rsidRPr="008E118F">
        <w:rPr>
          <w:rFonts w:ascii="Calibri Light" w:hAnsi="Calibri Light" w:cs="Calibri Light"/>
        </w:rPr>
        <w:t xml:space="preserve">RDOŚ </w:t>
      </w:r>
      <w:r w:rsidRPr="008E118F">
        <w:rPr>
          <w:rFonts w:ascii="Calibri Light" w:hAnsi="Calibri Light" w:cs="Calibri Light"/>
        </w:rPr>
        <w:t xml:space="preserve">we Wrocławiu z 12 października 2021 r., gdzie w jej punkcie I.2.13 użyto zdania: „Góra wygrodzenia winna być zaopatrzona w tzw. „przewieszkę” wygiętą w stronę „od budowy”. </w:t>
      </w:r>
    </w:p>
    <w:p w14:paraId="56EB823C" w14:textId="4BAF4EFC" w:rsidR="00BA7C0D" w:rsidRPr="008E118F" w:rsidRDefault="00C713E2" w:rsidP="006B0DD6">
      <w:pPr>
        <w:spacing w:line="276" w:lineRule="auto"/>
        <w:ind w:firstLine="708"/>
        <w:rPr>
          <w:rFonts w:ascii="Calibri Light" w:hAnsi="Calibri Light" w:cs="Calibri Light"/>
          <w:lang w:bidi="pl-PL"/>
        </w:rPr>
      </w:pPr>
      <w:r w:rsidRPr="008E118F">
        <w:rPr>
          <w:rFonts w:ascii="Calibri Light" w:hAnsi="Calibri Light" w:cs="Calibri Light"/>
        </w:rPr>
        <w:t>Ponadto GDOŚ, uzasadniając w decyzji z 10 listopada 2022 r.</w:t>
      </w:r>
      <w:r w:rsidR="00B9118F" w:rsidRPr="008E118F">
        <w:rPr>
          <w:rFonts w:ascii="Calibri Light" w:hAnsi="Calibri Light" w:cs="Calibri Light"/>
        </w:rPr>
        <w:t>,</w:t>
      </w:r>
      <w:r w:rsidRPr="008E118F">
        <w:rPr>
          <w:rFonts w:ascii="Calibri Light" w:hAnsi="Calibri Light" w:cs="Calibri Light"/>
        </w:rPr>
        <w:t xml:space="preserve"> zmiany wprowadzone w punkcie 10 </w:t>
      </w:r>
      <w:r w:rsidR="00A76266" w:rsidRPr="008E118F">
        <w:rPr>
          <w:rFonts w:ascii="Calibri Light" w:hAnsi="Calibri Light" w:cs="Calibri Light"/>
        </w:rPr>
        <w:t>dotyczącym</w:t>
      </w:r>
      <w:r w:rsidRPr="008E118F">
        <w:rPr>
          <w:rFonts w:ascii="Calibri Light" w:hAnsi="Calibri Light" w:cs="Calibri Light"/>
        </w:rPr>
        <w:t xml:space="preserve"> warunku zawartego w punkcie I.2.13 decyzji </w:t>
      </w:r>
      <w:r w:rsidR="00D26331" w:rsidRPr="008E118F">
        <w:rPr>
          <w:rFonts w:ascii="Calibri Light" w:hAnsi="Calibri Light" w:cs="Calibri Light"/>
        </w:rPr>
        <w:t xml:space="preserve">RDOŚ </w:t>
      </w:r>
      <w:r w:rsidRPr="008E118F">
        <w:rPr>
          <w:rFonts w:ascii="Calibri Light" w:hAnsi="Calibri Light" w:cs="Calibri Light"/>
        </w:rPr>
        <w:t xml:space="preserve">we Wrocławiu z 12 października 2021 r., wskazał, że </w:t>
      </w:r>
      <w:r w:rsidR="00D516F5" w:rsidRPr="008E118F">
        <w:rPr>
          <w:rFonts w:ascii="Calibri Light" w:hAnsi="Calibri Light" w:cs="Calibri Light"/>
        </w:rPr>
        <w:t>stanowią</w:t>
      </w:r>
      <w:r w:rsidRPr="008E118F">
        <w:rPr>
          <w:rFonts w:ascii="Calibri Light" w:hAnsi="Calibri Light" w:cs="Calibri Light"/>
        </w:rPr>
        <w:t xml:space="preserve"> one </w:t>
      </w:r>
      <w:r w:rsidRPr="008E118F">
        <w:rPr>
          <w:rFonts w:ascii="Calibri Light" w:eastAsia="Arial" w:hAnsi="Calibri Light" w:cs="Calibri Light"/>
        </w:rPr>
        <w:t>korekt</w:t>
      </w:r>
      <w:r w:rsidR="00D516F5" w:rsidRPr="008E118F">
        <w:rPr>
          <w:rFonts w:ascii="Calibri Light" w:eastAsia="Arial" w:hAnsi="Calibri Light" w:cs="Calibri Light"/>
        </w:rPr>
        <w:t>ę</w:t>
      </w:r>
      <w:r w:rsidRPr="008E118F">
        <w:rPr>
          <w:rFonts w:ascii="Calibri Light" w:eastAsia="Arial" w:hAnsi="Calibri Light" w:cs="Calibri Light"/>
        </w:rPr>
        <w:t xml:space="preserve"> lokalizacji </w:t>
      </w:r>
      <w:proofErr w:type="spellStart"/>
      <w:r w:rsidRPr="008E118F">
        <w:rPr>
          <w:rFonts w:ascii="Calibri Light" w:eastAsia="Arial" w:hAnsi="Calibri Light" w:cs="Calibri Light"/>
        </w:rPr>
        <w:t>wygrodzeń</w:t>
      </w:r>
      <w:proofErr w:type="spellEnd"/>
      <w:r w:rsidRPr="008E118F">
        <w:rPr>
          <w:rFonts w:ascii="Calibri Light" w:eastAsia="Arial" w:hAnsi="Calibri Light" w:cs="Calibri Light"/>
        </w:rPr>
        <w:t xml:space="preserve"> tymczasowych </w:t>
      </w:r>
      <w:r w:rsidR="00A76266" w:rsidRPr="008E118F">
        <w:rPr>
          <w:rFonts w:ascii="Calibri Light" w:eastAsia="Arial" w:hAnsi="Calibri Light" w:cs="Calibri Light"/>
        </w:rPr>
        <w:t xml:space="preserve">dla płazów, a także </w:t>
      </w:r>
      <w:r w:rsidR="00D516F5" w:rsidRPr="008E118F">
        <w:rPr>
          <w:rFonts w:ascii="Calibri Light" w:eastAsia="Arial" w:hAnsi="Calibri Light" w:cs="Calibri Light"/>
        </w:rPr>
        <w:t xml:space="preserve">polegają na </w:t>
      </w:r>
      <w:r w:rsidRPr="008E118F">
        <w:rPr>
          <w:rFonts w:ascii="Calibri Light" w:eastAsia="Arial" w:hAnsi="Calibri Light" w:cs="Calibri Light"/>
        </w:rPr>
        <w:t>wskazani</w:t>
      </w:r>
      <w:r w:rsidR="00D516F5" w:rsidRPr="008E118F">
        <w:rPr>
          <w:rFonts w:ascii="Calibri Light" w:eastAsia="Arial" w:hAnsi="Calibri Light" w:cs="Calibri Light"/>
        </w:rPr>
        <w:t>u</w:t>
      </w:r>
      <w:r w:rsidRPr="008E118F">
        <w:rPr>
          <w:rFonts w:ascii="Calibri Light" w:eastAsia="Arial" w:hAnsi="Calibri Light" w:cs="Calibri Light"/>
        </w:rPr>
        <w:t xml:space="preserve"> częstotliwości kontroli zabezpieczeń prowadzonych przez specjalistę herpetologa - </w:t>
      </w:r>
      <w:r w:rsidRPr="008E118F">
        <w:rPr>
          <w:rFonts w:ascii="Calibri Light" w:hAnsi="Calibri Light" w:cs="Calibri Light"/>
        </w:rPr>
        <w:t>w szczycie sezonowych migracji wiosennych (od 15 lutego do 15 maja) i jesiennych (od 15 września do 31 października) raz dziennie, w pozostałym okresie raz na 2 dni</w:t>
      </w:r>
      <w:r w:rsidRPr="008E118F">
        <w:rPr>
          <w:rFonts w:ascii="Calibri Light" w:hAnsi="Calibri Light" w:cs="Calibri Light"/>
          <w:lang w:bidi="pl-PL"/>
        </w:rPr>
        <w:t>.</w:t>
      </w:r>
    </w:p>
    <w:p w14:paraId="49DF6A83" w14:textId="522FBDC7" w:rsidR="00BC7E49" w:rsidRPr="008E118F" w:rsidRDefault="000E14F8" w:rsidP="006B0DD6">
      <w:pPr>
        <w:spacing w:line="276" w:lineRule="auto"/>
        <w:ind w:firstLine="708"/>
        <w:rPr>
          <w:rFonts w:ascii="Calibri Light" w:hAnsi="Calibri Light" w:cs="Calibri Light"/>
        </w:rPr>
      </w:pPr>
      <w:r w:rsidRPr="008E118F">
        <w:rPr>
          <w:rFonts w:ascii="Calibri Light" w:hAnsi="Calibri Light" w:cs="Calibri Light"/>
        </w:rPr>
        <w:t xml:space="preserve">W sentencji decyzji </w:t>
      </w:r>
      <w:r w:rsidR="00BC7E49" w:rsidRPr="008E118F">
        <w:rPr>
          <w:rFonts w:ascii="Calibri Light" w:hAnsi="Calibri Light" w:cs="Calibri Light"/>
        </w:rPr>
        <w:t xml:space="preserve">z 10 listopada 2022 r. GDOŚ </w:t>
      </w:r>
      <w:r w:rsidRPr="008E118F">
        <w:rPr>
          <w:rFonts w:ascii="Calibri Light" w:hAnsi="Calibri Light" w:cs="Calibri Light"/>
        </w:rPr>
        <w:t xml:space="preserve">powinien </w:t>
      </w:r>
      <w:r w:rsidR="00A76266" w:rsidRPr="008E118F">
        <w:rPr>
          <w:rFonts w:ascii="Calibri Light" w:hAnsi="Calibri Light" w:cs="Calibri Light"/>
        </w:rPr>
        <w:t xml:space="preserve">był </w:t>
      </w:r>
      <w:r w:rsidRPr="008E118F">
        <w:rPr>
          <w:rFonts w:ascii="Calibri Light" w:hAnsi="Calibri Light" w:cs="Calibri Light"/>
        </w:rPr>
        <w:t>więc</w:t>
      </w:r>
      <w:r w:rsidR="00D516F5" w:rsidRPr="008E118F">
        <w:rPr>
          <w:rFonts w:ascii="Calibri Light" w:hAnsi="Calibri Light" w:cs="Calibri Light"/>
        </w:rPr>
        <w:t>,</w:t>
      </w:r>
      <w:r w:rsidRPr="008E118F">
        <w:rPr>
          <w:rFonts w:ascii="Calibri Light" w:hAnsi="Calibri Light" w:cs="Calibri Light"/>
        </w:rPr>
        <w:t xml:space="preserve"> </w:t>
      </w:r>
      <w:r w:rsidR="00BC7E49" w:rsidRPr="008E118F">
        <w:rPr>
          <w:rFonts w:ascii="Calibri Light" w:hAnsi="Calibri Light" w:cs="Calibri Light"/>
        </w:rPr>
        <w:t>określając kierunek wygięcia „przewieszki” góry wygrodzenia dla płazów</w:t>
      </w:r>
      <w:r w:rsidRPr="008E118F">
        <w:rPr>
          <w:rFonts w:ascii="Calibri Light" w:hAnsi="Calibri Light" w:cs="Calibri Light"/>
        </w:rPr>
        <w:t xml:space="preserve">, </w:t>
      </w:r>
      <w:r w:rsidR="00BC7E49" w:rsidRPr="008E118F">
        <w:rPr>
          <w:rFonts w:ascii="Calibri Light" w:hAnsi="Calibri Light" w:cs="Calibri Light"/>
        </w:rPr>
        <w:t>sformułować zdani</w:t>
      </w:r>
      <w:r w:rsidR="00D516F5" w:rsidRPr="008E118F">
        <w:rPr>
          <w:rFonts w:ascii="Calibri Light" w:hAnsi="Calibri Light" w:cs="Calibri Light"/>
        </w:rPr>
        <w:t>e</w:t>
      </w:r>
      <w:r w:rsidR="00BC7E49" w:rsidRPr="008E118F">
        <w:rPr>
          <w:rFonts w:ascii="Calibri Light" w:hAnsi="Calibri Light" w:cs="Calibri Light"/>
        </w:rPr>
        <w:t xml:space="preserve"> w</w:t>
      </w:r>
      <w:r w:rsidRPr="008E118F">
        <w:rPr>
          <w:rFonts w:ascii="Calibri Light" w:hAnsi="Calibri Light" w:cs="Calibri Light"/>
        </w:rPr>
        <w:t xml:space="preserve"> brzmi</w:t>
      </w:r>
      <w:r w:rsidR="00BC7E49" w:rsidRPr="008E118F">
        <w:rPr>
          <w:rFonts w:ascii="Calibri Light" w:hAnsi="Calibri Light" w:cs="Calibri Light"/>
        </w:rPr>
        <w:t>eniu</w:t>
      </w:r>
      <w:r w:rsidRPr="008E118F">
        <w:rPr>
          <w:rFonts w:ascii="Calibri Light" w:hAnsi="Calibri Light" w:cs="Calibri Light"/>
        </w:rPr>
        <w:t xml:space="preserve">: </w:t>
      </w:r>
      <w:r w:rsidR="00BC7E49" w:rsidRPr="008E118F">
        <w:rPr>
          <w:rFonts w:ascii="Calibri Light" w:hAnsi="Calibri Light" w:cs="Calibri Light"/>
        </w:rPr>
        <w:t>„Góra wygrodzenia winna być zaopatrzona w tzw. „przewieszkę” wygiętą w stronę przeciwną do placu budowy”.</w:t>
      </w:r>
    </w:p>
    <w:p w14:paraId="4E3310BB" w14:textId="720B5FF0" w:rsidR="000E14F8" w:rsidRPr="008E118F" w:rsidRDefault="000E14F8" w:rsidP="006B0DD6">
      <w:pPr>
        <w:spacing w:line="276" w:lineRule="auto"/>
        <w:ind w:firstLine="708"/>
        <w:rPr>
          <w:rFonts w:ascii="Calibri Light" w:hAnsi="Calibri Light" w:cs="Calibri Light"/>
        </w:rPr>
      </w:pPr>
      <w:r w:rsidRPr="008E118F">
        <w:rPr>
          <w:rFonts w:ascii="Calibri Light" w:hAnsi="Calibri Light" w:cs="Calibri Light"/>
        </w:rPr>
        <w:t>Błąd ten traktować należy jako oczywistą omyłkę pisarską - „</w:t>
      </w:r>
      <w:r w:rsidR="00BF6D77" w:rsidRPr="008E118F">
        <w:rPr>
          <w:rFonts w:ascii="Calibri Light" w:hAnsi="Calibri Light" w:cs="Calibri Light"/>
        </w:rPr>
        <w:t>Przez pojęcie błędu pisarskiego rozumie się widoczne, wbrew zamierzeniu organu administracji publicznej, niewłaściwe użycie wyrazu, widocznie mylną pisownię, widoczne, niezamierzone opuszczenie jednego lub więcej wyrazów.</w:t>
      </w:r>
      <w:r w:rsidRPr="008E118F">
        <w:rPr>
          <w:rFonts w:ascii="Calibri Light" w:hAnsi="Calibri Light" w:cs="Calibri Light"/>
        </w:rPr>
        <w:t xml:space="preserve">” - patrz: </w:t>
      </w:r>
      <w:r w:rsidR="00BF6D77" w:rsidRPr="008E118F">
        <w:rPr>
          <w:rFonts w:ascii="Calibri Light" w:hAnsi="Calibri Light" w:cs="Calibri Light"/>
          <w:shd w:val="clear" w:color="auto" w:fill="FFFFFF"/>
        </w:rPr>
        <w:t xml:space="preserve">K. Klonowski [w:] Kodeks postępowania administracyjnego. Komentarz, wyd. II, red. H. </w:t>
      </w:r>
      <w:proofErr w:type="spellStart"/>
      <w:r w:rsidR="00BF6D77" w:rsidRPr="008E118F">
        <w:rPr>
          <w:rFonts w:ascii="Calibri Light" w:hAnsi="Calibri Light" w:cs="Calibri Light"/>
          <w:shd w:val="clear" w:color="auto" w:fill="FFFFFF"/>
        </w:rPr>
        <w:t>Knysiak-Sudyka</w:t>
      </w:r>
      <w:proofErr w:type="spellEnd"/>
      <w:r w:rsidR="00BF6D77" w:rsidRPr="008E118F">
        <w:rPr>
          <w:rFonts w:ascii="Calibri Light" w:hAnsi="Calibri Light" w:cs="Calibri Light"/>
          <w:shd w:val="clear" w:color="auto" w:fill="FFFFFF"/>
        </w:rPr>
        <w:t>, Warszawa 2019, art. 113</w:t>
      </w:r>
      <w:r w:rsidRPr="008E118F">
        <w:rPr>
          <w:rFonts w:ascii="Calibri Light" w:hAnsi="Calibri Light" w:cs="Calibri Light"/>
        </w:rPr>
        <w:t>.</w:t>
      </w:r>
      <w:r w:rsidR="00BF6D77" w:rsidRPr="008E118F">
        <w:rPr>
          <w:rFonts w:ascii="Calibri Light" w:hAnsi="Calibri Light" w:cs="Calibri Light"/>
        </w:rPr>
        <w:t xml:space="preserve"> </w:t>
      </w:r>
      <w:r w:rsidR="00BF6D77" w:rsidRPr="008E118F">
        <w:rPr>
          <w:rFonts w:ascii="Calibri Light" w:hAnsi="Calibri Light" w:cs="Calibri Light"/>
          <w:shd w:val="clear" w:color="auto" w:fill="FFFFFF"/>
        </w:rPr>
        <w:t xml:space="preserve">Oczywistość jej w </w:t>
      </w:r>
      <w:r w:rsidR="00A76266" w:rsidRPr="008E118F">
        <w:rPr>
          <w:rFonts w:ascii="Calibri Light" w:hAnsi="Calibri Light" w:cs="Calibri Light"/>
          <w:shd w:val="clear" w:color="auto" w:fill="FFFFFF"/>
        </w:rPr>
        <w:t>analizowanym</w:t>
      </w:r>
      <w:r w:rsidR="00BF6D77" w:rsidRPr="008E118F">
        <w:rPr>
          <w:rFonts w:ascii="Calibri Light" w:hAnsi="Calibri Light" w:cs="Calibri Light"/>
          <w:shd w:val="clear" w:color="auto" w:fill="FFFFFF"/>
        </w:rPr>
        <w:t xml:space="preserve"> przypadku wynika z porównania rozstrzygnięcia z uzasadnieniem oraz zawartością akt sprawy (zob. wyroki NSA z 26 czerwca 2012 r., sygn. akt: II GSK 812/11, LEX nr 1217423, oraz z 20 lipca 2010 r., sygn. akt: I OSK 323/10, LEX nr 595344).</w:t>
      </w:r>
    </w:p>
    <w:p w14:paraId="1815C162" w14:textId="5A61F4AC" w:rsidR="000E14F8" w:rsidRPr="008E118F" w:rsidRDefault="000E14F8" w:rsidP="006B0DD6">
      <w:pPr>
        <w:spacing w:line="276" w:lineRule="auto"/>
        <w:ind w:firstLine="708"/>
        <w:rPr>
          <w:rFonts w:ascii="Calibri Light" w:hAnsi="Calibri Light" w:cs="Calibri Light"/>
        </w:rPr>
      </w:pPr>
      <w:r w:rsidRPr="008E118F">
        <w:rPr>
          <w:rFonts w:ascii="Calibri Light" w:hAnsi="Calibri Light" w:cs="Calibri Light"/>
        </w:rPr>
        <w:t xml:space="preserve"> </w:t>
      </w:r>
    </w:p>
    <w:p w14:paraId="5B66375E" w14:textId="7DA6A987" w:rsidR="00BF6D77" w:rsidRPr="008E118F" w:rsidRDefault="000E14F8" w:rsidP="006B0DD6">
      <w:pPr>
        <w:spacing w:line="276" w:lineRule="auto"/>
        <w:ind w:firstLine="708"/>
        <w:rPr>
          <w:rFonts w:ascii="Calibri Light" w:hAnsi="Calibri Light" w:cs="Calibri Light"/>
        </w:rPr>
      </w:pPr>
      <w:r w:rsidRPr="008E118F">
        <w:rPr>
          <w:rFonts w:ascii="Calibri Light" w:hAnsi="Calibri Light" w:cs="Calibri Light"/>
        </w:rPr>
        <w:t>W tym stanie rzeczy należało oczywistą omyłkę sprostować i orzec jak w sentencji.</w:t>
      </w:r>
    </w:p>
    <w:p w14:paraId="13E4E8B9" w14:textId="77777777" w:rsidR="00D26331" w:rsidRPr="008E118F" w:rsidRDefault="00D26331" w:rsidP="006B0DD6">
      <w:pPr>
        <w:spacing w:line="288" w:lineRule="auto"/>
        <w:ind w:firstLine="397"/>
        <w:rPr>
          <w:rFonts w:ascii="Calibri Light" w:eastAsia="Calibri" w:hAnsi="Calibri Light" w:cs="Calibri Light"/>
          <w:b/>
          <w:lang w:eastAsia="en-US"/>
        </w:rPr>
      </w:pPr>
    </w:p>
    <w:p w14:paraId="7DC2A423" w14:textId="4D72135C" w:rsidR="00BA7C0D" w:rsidRPr="008E118F" w:rsidRDefault="00D26331" w:rsidP="006B0DD6">
      <w:pPr>
        <w:spacing w:line="288" w:lineRule="auto"/>
        <w:ind w:firstLine="397"/>
        <w:rPr>
          <w:rFonts w:ascii="Calibri Light" w:eastAsia="Calibri" w:hAnsi="Calibri Light" w:cs="Calibri Light"/>
          <w:b/>
          <w:lang w:eastAsia="en-US"/>
        </w:rPr>
      </w:pPr>
      <w:r w:rsidRPr="008E118F">
        <w:rPr>
          <w:rFonts w:ascii="Calibri Light" w:eastAsia="Calibri" w:hAnsi="Calibri Light" w:cs="Calibri Light"/>
          <w:b/>
          <w:lang w:eastAsia="en-US"/>
        </w:rPr>
        <w:t>Pouczenie</w:t>
      </w:r>
    </w:p>
    <w:p w14:paraId="0A1E8B62" w14:textId="40752CD1" w:rsidR="0025605B" w:rsidRPr="008E118F" w:rsidRDefault="0025605B" w:rsidP="006B0DD6">
      <w:pPr>
        <w:spacing w:line="276" w:lineRule="auto"/>
        <w:rPr>
          <w:rFonts w:ascii="Calibri Light" w:hAnsi="Calibri Light" w:cs="Calibri Light"/>
        </w:rPr>
      </w:pPr>
      <w:r w:rsidRPr="008E118F">
        <w:rPr>
          <w:rFonts w:ascii="Calibri Light" w:hAnsi="Calibri Light" w:cs="Calibri Light"/>
        </w:rPr>
        <w:t>- strona niezadowolona z postanowienia, zgodnie z art. 127 § 3 k.p.a., może zwrócić się do GDOŚ, w terminie 7 dni od daty jego otrzymania, z wnioskiem o ponowne rozpatrzenie sprawy;</w:t>
      </w:r>
    </w:p>
    <w:p w14:paraId="50D5E3E0" w14:textId="458B82F3" w:rsidR="0025605B" w:rsidRPr="008E118F" w:rsidRDefault="0025605B" w:rsidP="006B0DD6">
      <w:pPr>
        <w:spacing w:line="276" w:lineRule="auto"/>
        <w:rPr>
          <w:rFonts w:ascii="Calibri Light" w:hAnsi="Calibri Light" w:cs="Calibri Light"/>
        </w:rPr>
      </w:pPr>
      <w:r w:rsidRPr="008E118F">
        <w:rPr>
          <w:rFonts w:ascii="Calibri Light" w:hAnsi="Calibri Light" w:cs="Calibri Light"/>
        </w:rPr>
        <w:t>- w trakcie biegu tego terminu strona, zgodnie z art. 127a § 1 w związku z art. 127 § 3 k.p.a., może zrzec się prawa do wniesienia wniosku o ponowne rozpatrzenie sprawy wobec GDOŚ;</w:t>
      </w:r>
    </w:p>
    <w:p w14:paraId="3893E7D6" w14:textId="185EABEA" w:rsidR="0025605B" w:rsidRPr="008E118F" w:rsidRDefault="0025605B" w:rsidP="006B0DD6">
      <w:pPr>
        <w:spacing w:line="276" w:lineRule="auto"/>
        <w:rPr>
          <w:rFonts w:ascii="Calibri Light" w:hAnsi="Calibri Light" w:cs="Calibri Light"/>
        </w:rPr>
      </w:pPr>
      <w:r w:rsidRPr="008E118F">
        <w:rPr>
          <w:rFonts w:ascii="Calibri Light" w:hAnsi="Calibri Light" w:cs="Calibri Light"/>
        </w:rPr>
        <w:lastRenderedPageBreak/>
        <w:t>- z dniem doręczenia GDOŚ oświadczenia o zrzeczeniu się prawa do wniesienia wniosku o ponowne rozpatrzenie sprawy przez ostatnią ze stron, zgodnie art. 127a § 2 w związku z art. 127 § 3 k.p.a., niniejsze postanowienie staje się ostateczne i prawomocne;</w:t>
      </w:r>
    </w:p>
    <w:p w14:paraId="1D31BFF5" w14:textId="0E58A265" w:rsidR="0025605B" w:rsidRPr="008E118F" w:rsidRDefault="0025605B" w:rsidP="006B0DD6">
      <w:pPr>
        <w:spacing w:line="276" w:lineRule="auto"/>
        <w:rPr>
          <w:rFonts w:ascii="Calibri Light" w:hAnsi="Calibri Light" w:cs="Calibri Light"/>
        </w:rPr>
      </w:pPr>
      <w:r w:rsidRPr="008E118F">
        <w:rPr>
          <w:rFonts w:ascii="Calibri Light" w:hAnsi="Calibri Light" w:cs="Calibri Light"/>
        </w:rPr>
        <w:t xml:space="preserve">- strona może wnieść skargę na niniejsze postanowienie, zgodnie z art. 52 § 3 ustawy z dnia 30 sierpnia 2002 r. - Prawo o postępowaniu przed sądami administracyjnymi (Dz. U. z 2019 r. poz. 2325, ze zm.), dalej </w:t>
      </w:r>
      <w:proofErr w:type="spellStart"/>
      <w:r w:rsidRPr="008E118F">
        <w:rPr>
          <w:rFonts w:ascii="Calibri Light" w:hAnsi="Calibri Light" w:cs="Calibri Light"/>
        </w:rPr>
        <w:t>p.p.s.a</w:t>
      </w:r>
      <w:proofErr w:type="spellEnd"/>
      <w:r w:rsidRPr="008E118F">
        <w:rPr>
          <w:rFonts w:ascii="Calibri Light" w:hAnsi="Calibri Light" w:cs="Calibri Light"/>
        </w:rPr>
        <w:t xml:space="preserve">., bez konieczności skorzystania z prawa do wniesienia wniosku o ponowne rozpatrzenie sprawy. Skargę, zgodnie z art. 53 § 1 i art. 54 § 1 </w:t>
      </w:r>
      <w:proofErr w:type="spellStart"/>
      <w:r w:rsidRPr="008E118F">
        <w:rPr>
          <w:rFonts w:ascii="Calibri Light" w:hAnsi="Calibri Light" w:cs="Calibri Light"/>
        </w:rPr>
        <w:t>p.p.s.a</w:t>
      </w:r>
      <w:proofErr w:type="spellEnd"/>
      <w:r w:rsidRPr="008E118F">
        <w:rPr>
          <w:rFonts w:ascii="Calibri Light" w:hAnsi="Calibri Light" w:cs="Calibri Light"/>
        </w:rPr>
        <w:t>., wnosi się na piśmie do Wojewódzkiego Sądu Administracyjnego w Warszawie, za pośrednictwem GDOŚ, w terminie 30 dni od dnia otrzymania postanowienia;</w:t>
      </w:r>
    </w:p>
    <w:p w14:paraId="189DCADC" w14:textId="1E58FF3B" w:rsidR="0025605B" w:rsidRPr="008E118F" w:rsidRDefault="0025605B" w:rsidP="006B0DD6">
      <w:pPr>
        <w:spacing w:line="276" w:lineRule="auto"/>
        <w:rPr>
          <w:rFonts w:ascii="Calibri Light" w:hAnsi="Calibri Light" w:cs="Calibri Light"/>
        </w:rPr>
      </w:pPr>
      <w:r w:rsidRPr="008E118F">
        <w:rPr>
          <w:rFonts w:ascii="Calibri Light" w:hAnsi="Calibri Light" w:cs="Calibri Light"/>
        </w:rPr>
        <w:t xml:space="preserve">- wnosząc skargę na niniejsze postanowienie strona, zgodnie z art. 230 </w:t>
      </w:r>
      <w:proofErr w:type="spellStart"/>
      <w:r w:rsidRPr="008E118F">
        <w:rPr>
          <w:rFonts w:ascii="Calibri Light" w:hAnsi="Calibri Light" w:cs="Calibri Light"/>
        </w:rPr>
        <w:t>p.p.s.a</w:t>
      </w:r>
      <w:proofErr w:type="spellEnd"/>
      <w:r w:rsidRPr="008E118F">
        <w:rPr>
          <w:rFonts w:ascii="Calibri Light" w:hAnsi="Calibri Light" w:cs="Calibri Light"/>
        </w:rPr>
        <w:t xml:space="preserve">. w związku z § 2 ust. 3 pkt 3 rozporządzenia Rady Ministrów z dnia 16 grudnia 2003 r. w sprawie wysokości oraz szczegółowych zasad pobierania wpisu w postępowaniu przed sądami administracyjnymi (Dz. U. z 2021 r. poz. 535), obowiązana jest do uiszczenia wpisu od skargi w kwocie 100 zł. Strona, co wynika z art. 239 </w:t>
      </w:r>
      <w:proofErr w:type="spellStart"/>
      <w:r w:rsidRPr="008E118F">
        <w:rPr>
          <w:rFonts w:ascii="Calibri Light" w:hAnsi="Calibri Light" w:cs="Calibri Light"/>
        </w:rPr>
        <w:t>p.p.s.a</w:t>
      </w:r>
      <w:proofErr w:type="spellEnd"/>
      <w:r w:rsidRPr="008E118F">
        <w:rPr>
          <w:rFonts w:ascii="Calibri Light" w:hAnsi="Calibri Light" w:cs="Calibri Light"/>
        </w:rPr>
        <w:t>., może być zwolniona z obowiązku uiszczenia kosztów sądowych;</w:t>
      </w:r>
    </w:p>
    <w:p w14:paraId="52272D11" w14:textId="6441E44A" w:rsidR="0025605B" w:rsidRPr="008E118F" w:rsidRDefault="0025605B" w:rsidP="006B0DD6">
      <w:pPr>
        <w:spacing w:line="276" w:lineRule="auto"/>
        <w:rPr>
          <w:rFonts w:ascii="Calibri Light" w:hAnsi="Calibri Light" w:cs="Calibri Light"/>
        </w:rPr>
      </w:pPr>
      <w:r w:rsidRPr="008E118F">
        <w:rPr>
          <w:rFonts w:ascii="Calibri Light" w:hAnsi="Calibri Light" w:cs="Calibri Light"/>
        </w:rPr>
        <w:t xml:space="preserve">- stronie, zgodnie z art. 243 </w:t>
      </w:r>
      <w:proofErr w:type="spellStart"/>
      <w:r w:rsidRPr="008E118F">
        <w:rPr>
          <w:rFonts w:ascii="Calibri Light" w:hAnsi="Calibri Light" w:cs="Calibri Light"/>
        </w:rPr>
        <w:t>p.p.s.a</w:t>
      </w:r>
      <w:proofErr w:type="spellEnd"/>
      <w:r w:rsidRPr="008E118F">
        <w:rPr>
          <w:rFonts w:ascii="Calibri Light" w:hAnsi="Calibri Light" w:cs="Calibri Light"/>
        </w:rPr>
        <w:t>, może być przyznane, na jej wniosek, prawo pomocy. Wniosek ten wolny jest od opłat sądowych.</w:t>
      </w:r>
    </w:p>
    <w:p w14:paraId="78097355" w14:textId="77777777" w:rsidR="0025605B" w:rsidRPr="008E118F" w:rsidRDefault="0025605B" w:rsidP="006B0DD6">
      <w:pPr>
        <w:spacing w:line="276" w:lineRule="auto"/>
        <w:rPr>
          <w:rFonts w:ascii="Calibri Light" w:hAnsi="Calibri Light" w:cs="Calibri Light"/>
        </w:rPr>
      </w:pPr>
    </w:p>
    <w:p w14:paraId="509911E1" w14:textId="77777777" w:rsidR="0025605B" w:rsidRPr="008E118F" w:rsidRDefault="0025605B" w:rsidP="006B0DD6">
      <w:pPr>
        <w:spacing w:line="276" w:lineRule="auto"/>
        <w:rPr>
          <w:rFonts w:ascii="Calibri Light" w:hAnsi="Calibri Light" w:cs="Calibri Light"/>
        </w:rPr>
      </w:pPr>
    </w:p>
    <w:p w14:paraId="18A901FB" w14:textId="77777777" w:rsidR="0025605B" w:rsidRPr="008E118F" w:rsidRDefault="0025605B" w:rsidP="006B0DD6">
      <w:pPr>
        <w:spacing w:line="276" w:lineRule="auto"/>
        <w:rPr>
          <w:rFonts w:ascii="Calibri Light" w:hAnsi="Calibri Light" w:cs="Calibri Light"/>
        </w:rPr>
      </w:pPr>
    </w:p>
    <w:p w14:paraId="0EB84E13" w14:textId="631A6972" w:rsidR="001672A5" w:rsidRPr="008E118F" w:rsidRDefault="000E14F8" w:rsidP="006B0DD6">
      <w:pPr>
        <w:spacing w:line="276" w:lineRule="auto"/>
        <w:rPr>
          <w:rFonts w:ascii="Calibri Light" w:hAnsi="Calibri Light" w:cs="Calibri Light"/>
        </w:rPr>
      </w:pPr>
      <w:r w:rsidRPr="008E118F">
        <w:rPr>
          <w:rStyle w:val="tabulatory"/>
          <w:rFonts w:ascii="Calibri Light" w:hAnsi="Calibri Light" w:cs="Calibri Light"/>
        </w:rPr>
        <w:t> </w:t>
      </w:r>
    </w:p>
    <w:p w14:paraId="2AB67710" w14:textId="276B7E23" w:rsidR="001672A5" w:rsidRPr="008E118F" w:rsidRDefault="001672A5" w:rsidP="006B0DD6">
      <w:pPr>
        <w:pStyle w:val="Tekstpodstawowy"/>
        <w:jc w:val="left"/>
        <w:rPr>
          <w:rFonts w:ascii="Calibri Light" w:hAnsi="Calibri Light" w:cs="Calibri Light"/>
          <w:bCs/>
          <w:sz w:val="22"/>
          <w:szCs w:val="22"/>
          <w:u w:val="single"/>
        </w:rPr>
      </w:pPr>
    </w:p>
    <w:p w14:paraId="61D2CD3E" w14:textId="71905848" w:rsidR="001672A5" w:rsidRPr="008E118F" w:rsidRDefault="001672A5" w:rsidP="006B0DD6">
      <w:pPr>
        <w:pStyle w:val="Tekstpodstawowy"/>
        <w:jc w:val="left"/>
        <w:rPr>
          <w:rFonts w:ascii="Calibri Light" w:hAnsi="Calibri Light" w:cs="Calibri Light"/>
          <w:bCs/>
          <w:sz w:val="22"/>
          <w:szCs w:val="22"/>
          <w:u w:val="single"/>
        </w:rPr>
      </w:pPr>
    </w:p>
    <w:p w14:paraId="4997BFE3" w14:textId="4579A991" w:rsidR="001672A5" w:rsidRPr="008E118F" w:rsidRDefault="001672A5" w:rsidP="006B0DD6">
      <w:pPr>
        <w:pStyle w:val="Tekstpodstawowy"/>
        <w:jc w:val="left"/>
        <w:rPr>
          <w:rFonts w:ascii="Calibri Light" w:hAnsi="Calibri Light" w:cs="Calibri Light"/>
          <w:bCs/>
          <w:sz w:val="22"/>
          <w:szCs w:val="22"/>
          <w:u w:val="single"/>
        </w:rPr>
      </w:pPr>
    </w:p>
    <w:p w14:paraId="58E5DDAC" w14:textId="77777777" w:rsidR="008E118F" w:rsidRPr="008E118F" w:rsidRDefault="006B0DD6" w:rsidP="006B0DD6">
      <w:pPr>
        <w:pStyle w:val="Tekstpodstawowy"/>
        <w:jc w:val="left"/>
        <w:rPr>
          <w:rFonts w:ascii="Calibri Light" w:hAnsi="Calibri Light" w:cs="Calibri Light"/>
          <w:bCs/>
          <w:sz w:val="22"/>
          <w:szCs w:val="22"/>
        </w:rPr>
      </w:pPr>
      <w:r w:rsidRPr="008E118F">
        <w:rPr>
          <w:rFonts w:ascii="Calibri Light" w:hAnsi="Calibri Light" w:cs="Calibri Light"/>
          <w:bCs/>
          <w:sz w:val="22"/>
          <w:szCs w:val="22"/>
        </w:rPr>
        <w:t xml:space="preserve">Z upoważnienia </w:t>
      </w:r>
      <w:bookmarkStart w:id="1" w:name="_Hlk126241103"/>
      <w:r w:rsidRPr="008E118F">
        <w:rPr>
          <w:rFonts w:ascii="Calibri Light" w:hAnsi="Calibri Light" w:cs="Calibri Light"/>
          <w:bCs/>
          <w:sz w:val="22"/>
          <w:szCs w:val="22"/>
        </w:rPr>
        <w:t xml:space="preserve">Generalnego Dyrektora Ochrony Środowiska </w:t>
      </w:r>
      <w:bookmarkEnd w:id="1"/>
    </w:p>
    <w:p w14:paraId="1A258891" w14:textId="77777777" w:rsidR="008E118F" w:rsidRPr="008E118F" w:rsidRDefault="006B0DD6" w:rsidP="006B0DD6">
      <w:pPr>
        <w:pStyle w:val="Tekstpodstawowy"/>
        <w:jc w:val="left"/>
        <w:rPr>
          <w:rFonts w:ascii="Calibri Light" w:hAnsi="Calibri Light" w:cs="Calibri Light"/>
          <w:bCs/>
          <w:sz w:val="22"/>
          <w:szCs w:val="22"/>
        </w:rPr>
      </w:pPr>
      <w:r w:rsidRPr="008E118F">
        <w:rPr>
          <w:rFonts w:ascii="Calibri Light" w:hAnsi="Calibri Light" w:cs="Calibri Light"/>
          <w:bCs/>
          <w:sz w:val="22"/>
          <w:szCs w:val="22"/>
        </w:rPr>
        <w:t xml:space="preserve">Zastępca </w:t>
      </w:r>
      <w:r w:rsidR="008E118F" w:rsidRPr="008E118F">
        <w:rPr>
          <w:rFonts w:ascii="Calibri Light" w:hAnsi="Calibri Light" w:cs="Calibri Light"/>
          <w:bCs/>
          <w:sz w:val="22"/>
          <w:szCs w:val="22"/>
        </w:rPr>
        <w:t xml:space="preserve">Generalnego Dyrektora Ochrony Środowiska </w:t>
      </w:r>
    </w:p>
    <w:p w14:paraId="59E863E8" w14:textId="0575FADC" w:rsidR="001672A5" w:rsidRPr="008E118F" w:rsidRDefault="008E118F" w:rsidP="006B0DD6">
      <w:pPr>
        <w:pStyle w:val="Tekstpodstawowy"/>
        <w:jc w:val="left"/>
        <w:rPr>
          <w:rFonts w:ascii="Calibri Light" w:hAnsi="Calibri Light" w:cs="Calibri Light"/>
          <w:bCs/>
          <w:sz w:val="22"/>
          <w:szCs w:val="22"/>
        </w:rPr>
      </w:pPr>
      <w:r w:rsidRPr="008E118F">
        <w:rPr>
          <w:rFonts w:ascii="Calibri Light" w:hAnsi="Calibri Light" w:cs="Calibri Light"/>
          <w:bCs/>
          <w:sz w:val="22"/>
          <w:szCs w:val="22"/>
        </w:rPr>
        <w:t>Marek Kajs</w:t>
      </w:r>
    </w:p>
    <w:p w14:paraId="06AE4E86" w14:textId="67FB27F4" w:rsidR="001672A5" w:rsidRPr="008E118F" w:rsidRDefault="001672A5" w:rsidP="006B0DD6">
      <w:pPr>
        <w:pStyle w:val="Tekstpodstawowy"/>
        <w:jc w:val="left"/>
        <w:rPr>
          <w:rFonts w:ascii="Calibri Light" w:hAnsi="Calibri Light" w:cs="Calibri Light"/>
          <w:bCs/>
          <w:sz w:val="22"/>
          <w:szCs w:val="22"/>
          <w:u w:val="single"/>
        </w:rPr>
      </w:pPr>
    </w:p>
    <w:p w14:paraId="2938A537" w14:textId="57B012AD" w:rsidR="001672A5" w:rsidRPr="008E118F" w:rsidRDefault="001672A5" w:rsidP="006B0DD6">
      <w:pPr>
        <w:pStyle w:val="Tekstpodstawowy"/>
        <w:jc w:val="left"/>
        <w:rPr>
          <w:rFonts w:ascii="Calibri Light" w:hAnsi="Calibri Light" w:cs="Calibri Light"/>
          <w:bCs/>
          <w:sz w:val="22"/>
          <w:szCs w:val="22"/>
          <w:u w:val="single"/>
        </w:rPr>
      </w:pPr>
    </w:p>
    <w:p w14:paraId="18C95D21" w14:textId="74C335A4" w:rsidR="001672A5" w:rsidRPr="008E118F" w:rsidRDefault="001672A5" w:rsidP="006B0DD6">
      <w:pPr>
        <w:pStyle w:val="Tekstpodstawowy"/>
        <w:jc w:val="left"/>
        <w:rPr>
          <w:rFonts w:ascii="Calibri Light" w:hAnsi="Calibri Light" w:cs="Calibri Light"/>
          <w:bCs/>
          <w:sz w:val="22"/>
          <w:szCs w:val="22"/>
          <w:u w:val="single"/>
        </w:rPr>
      </w:pPr>
    </w:p>
    <w:p w14:paraId="7FEDCC9C" w14:textId="011D9374" w:rsidR="001672A5" w:rsidRPr="008E118F" w:rsidRDefault="001672A5" w:rsidP="006B0DD6">
      <w:pPr>
        <w:pStyle w:val="Tekstpodstawowy"/>
        <w:jc w:val="left"/>
        <w:rPr>
          <w:rFonts w:ascii="Calibri Light" w:hAnsi="Calibri Light" w:cs="Calibri Light"/>
          <w:bCs/>
          <w:sz w:val="22"/>
          <w:szCs w:val="22"/>
          <w:u w:val="single"/>
        </w:rPr>
      </w:pPr>
    </w:p>
    <w:p w14:paraId="66AE756C" w14:textId="5BB76068" w:rsidR="001672A5" w:rsidRPr="008E118F" w:rsidRDefault="001672A5" w:rsidP="006B0DD6">
      <w:pPr>
        <w:pStyle w:val="Tekstpodstawowy"/>
        <w:jc w:val="left"/>
        <w:rPr>
          <w:rFonts w:ascii="Calibri Light" w:hAnsi="Calibri Light" w:cs="Calibri Light"/>
          <w:bCs/>
          <w:sz w:val="22"/>
          <w:szCs w:val="22"/>
          <w:u w:val="single"/>
        </w:rPr>
      </w:pPr>
    </w:p>
    <w:p w14:paraId="24FA5205" w14:textId="77777777" w:rsidR="001672A5" w:rsidRPr="008E118F" w:rsidRDefault="001672A5" w:rsidP="006B0DD6">
      <w:pPr>
        <w:pStyle w:val="Tekstpodstawowy"/>
        <w:jc w:val="left"/>
        <w:rPr>
          <w:rFonts w:ascii="Calibri Light" w:hAnsi="Calibri Light" w:cs="Calibri Light"/>
          <w:bCs/>
          <w:sz w:val="22"/>
          <w:szCs w:val="22"/>
          <w:u w:val="single"/>
        </w:rPr>
      </w:pPr>
    </w:p>
    <w:p w14:paraId="529925AE" w14:textId="77777777" w:rsidR="000E14F8" w:rsidRPr="008E118F" w:rsidRDefault="000E14F8" w:rsidP="006B0DD6">
      <w:pPr>
        <w:contextualSpacing/>
        <w:rPr>
          <w:rFonts w:ascii="Calibri Light" w:hAnsi="Calibri Light" w:cs="Calibri Light"/>
          <w:b/>
          <w:bCs/>
          <w:sz w:val="20"/>
          <w:szCs w:val="20"/>
        </w:rPr>
      </w:pPr>
    </w:p>
    <w:p w14:paraId="6042F4CF" w14:textId="77777777" w:rsidR="00513E4F" w:rsidRPr="008E118F" w:rsidRDefault="00513E4F" w:rsidP="006B0DD6">
      <w:pPr>
        <w:pStyle w:val="Bezodstpw1"/>
        <w:rPr>
          <w:rFonts w:ascii="Calibri Light" w:hAnsi="Calibri Light" w:cs="Calibri Light"/>
          <w:b/>
          <w:sz w:val="20"/>
          <w:szCs w:val="20"/>
        </w:rPr>
      </w:pPr>
      <w:bookmarkStart w:id="2" w:name="_Hlk106711255"/>
      <w:bookmarkStart w:id="3" w:name="_Hlk110952505"/>
      <w:r w:rsidRPr="008E118F">
        <w:rPr>
          <w:rFonts w:ascii="Calibri Light" w:hAnsi="Calibri Light" w:cs="Calibri Light"/>
          <w:b/>
          <w:sz w:val="20"/>
          <w:szCs w:val="20"/>
        </w:rPr>
        <w:t>Otrzymują:</w:t>
      </w:r>
    </w:p>
    <w:p w14:paraId="03B68823" w14:textId="77777777" w:rsidR="00513E4F" w:rsidRPr="008E118F" w:rsidRDefault="00513E4F" w:rsidP="006B0DD6">
      <w:pPr>
        <w:pStyle w:val="Bezodstpw1"/>
        <w:numPr>
          <w:ilvl w:val="0"/>
          <w:numId w:val="28"/>
        </w:numPr>
        <w:ind w:left="284" w:firstLine="0"/>
        <w:rPr>
          <w:rFonts w:ascii="Calibri Light" w:hAnsi="Calibri Light" w:cs="Calibri Light"/>
          <w:sz w:val="20"/>
          <w:szCs w:val="20"/>
        </w:rPr>
      </w:pPr>
      <w:r w:rsidRPr="008E118F">
        <w:rPr>
          <w:rFonts w:ascii="Calibri Light" w:hAnsi="Calibri Light" w:cs="Calibri Light"/>
          <w:sz w:val="20"/>
          <w:szCs w:val="20"/>
        </w:rPr>
        <w:t>Generalny Dyrektor Dróg Krajowych i Autostrad w imieniu i na rzecz którego działa:</w:t>
      </w:r>
      <w:r w:rsidRPr="008E118F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Pr="008E118F">
        <w:rPr>
          <w:rFonts w:ascii="Calibri Light" w:hAnsi="Calibri Light" w:cs="Calibri Light"/>
          <w:sz w:val="20"/>
          <w:szCs w:val="20"/>
        </w:rPr>
        <w:t>Jacek Dzikowski - p.o. Zastępca Dyrektora Oddziału ds. Inwestycji, Generalna Dyrekcja Dróg Krajowych i Autostrad we Wrocławiu, ul. Powstańców Śląskich 186, 53-139 Wrocław,</w:t>
      </w:r>
    </w:p>
    <w:p w14:paraId="0C915F84" w14:textId="7EBD4C7D" w:rsidR="00513E4F" w:rsidRPr="008E118F" w:rsidRDefault="002C088C" w:rsidP="006B0DD6">
      <w:pPr>
        <w:pStyle w:val="Bezodstpw1"/>
        <w:numPr>
          <w:ilvl w:val="0"/>
          <w:numId w:val="28"/>
        </w:numPr>
        <w:ind w:left="284"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(</w:t>
      </w:r>
      <w:r w:rsidR="00D30C6E">
        <w:rPr>
          <w:rFonts w:ascii="Calibri Light" w:hAnsi="Calibri Light" w:cs="Calibri Light"/>
          <w:sz w:val="20"/>
          <w:szCs w:val="20"/>
        </w:rPr>
        <w:t>…</w:t>
      </w:r>
      <w:r>
        <w:rPr>
          <w:rFonts w:ascii="Calibri Light" w:hAnsi="Calibri Light" w:cs="Calibri Light"/>
          <w:sz w:val="20"/>
          <w:szCs w:val="20"/>
        </w:rPr>
        <w:t>)</w:t>
      </w:r>
      <w:r w:rsidR="00513E4F" w:rsidRPr="008E118F">
        <w:rPr>
          <w:rFonts w:ascii="Calibri Light" w:hAnsi="Calibri Light" w:cs="Calibri Light"/>
          <w:sz w:val="20"/>
          <w:szCs w:val="20"/>
        </w:rPr>
        <w:t>,</w:t>
      </w:r>
    </w:p>
    <w:p w14:paraId="4009F24A" w14:textId="4F7E598C" w:rsidR="00513E4F" w:rsidRPr="008E118F" w:rsidRDefault="002C088C" w:rsidP="006B0DD6">
      <w:pPr>
        <w:numPr>
          <w:ilvl w:val="0"/>
          <w:numId w:val="28"/>
        </w:numPr>
        <w:ind w:left="284" w:firstLine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(…)</w:t>
      </w:r>
      <w:r w:rsidR="00513E4F" w:rsidRPr="008E118F">
        <w:rPr>
          <w:rFonts w:ascii="Calibri Light" w:hAnsi="Calibri Light" w:cs="Calibri Light"/>
          <w:sz w:val="20"/>
          <w:szCs w:val="20"/>
        </w:rPr>
        <w:t>,</w:t>
      </w:r>
    </w:p>
    <w:bookmarkEnd w:id="2"/>
    <w:p w14:paraId="58A0E895" w14:textId="77777777" w:rsidR="00513E4F" w:rsidRPr="008E118F" w:rsidRDefault="00513E4F" w:rsidP="006B0DD6">
      <w:pPr>
        <w:numPr>
          <w:ilvl w:val="0"/>
          <w:numId w:val="28"/>
        </w:numPr>
        <w:ind w:left="284" w:firstLine="0"/>
        <w:rPr>
          <w:rFonts w:ascii="Calibri Light" w:hAnsi="Calibri Light" w:cs="Calibri Light"/>
          <w:sz w:val="20"/>
          <w:szCs w:val="20"/>
        </w:rPr>
      </w:pPr>
      <w:r w:rsidRPr="008E118F">
        <w:rPr>
          <w:rFonts w:ascii="Calibri Light" w:hAnsi="Calibri Light" w:cs="Calibri Light"/>
          <w:sz w:val="20"/>
          <w:szCs w:val="20"/>
        </w:rPr>
        <w:t>pozostałe strony postępowania – zgodnie z art. 49 Kpa:</w:t>
      </w:r>
    </w:p>
    <w:p w14:paraId="300784F4" w14:textId="76CBC54A" w:rsidR="00513E4F" w:rsidRPr="008E118F" w:rsidRDefault="00932F38" w:rsidP="006B0DD6">
      <w:pPr>
        <w:pStyle w:val="Akapitzlist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8E118F">
        <w:rPr>
          <w:rFonts w:ascii="Calibri Light" w:hAnsi="Calibri Light" w:cs="Calibri Light"/>
          <w:sz w:val="20"/>
          <w:szCs w:val="20"/>
        </w:rPr>
        <w:t xml:space="preserve">- </w:t>
      </w:r>
      <w:r w:rsidR="00513E4F" w:rsidRPr="008E118F">
        <w:rPr>
          <w:rFonts w:ascii="Calibri Light" w:hAnsi="Calibri Light" w:cs="Calibri Light"/>
          <w:sz w:val="20"/>
          <w:szCs w:val="20"/>
        </w:rPr>
        <w:t>Regionalny Dyrektor Ochrony Środowiska we Wrocławiu, Al. Jana Matejki 6, 50-333 Wrocław,</w:t>
      </w:r>
    </w:p>
    <w:p w14:paraId="2B8462E7" w14:textId="1ACDAD3D" w:rsidR="00513E4F" w:rsidRPr="008E118F" w:rsidRDefault="00932F38" w:rsidP="006B0DD6">
      <w:pPr>
        <w:pStyle w:val="Akapitzlist"/>
        <w:spacing w:after="0" w:line="240" w:lineRule="auto"/>
        <w:rPr>
          <w:rFonts w:ascii="Calibri Light" w:hAnsi="Calibri Light" w:cs="Calibri Light"/>
          <w:sz w:val="20"/>
          <w:szCs w:val="20"/>
        </w:rPr>
      </w:pPr>
      <w:bookmarkStart w:id="4" w:name="_Hlk110940499"/>
      <w:r w:rsidRPr="008E118F">
        <w:rPr>
          <w:rFonts w:ascii="Calibri Light" w:hAnsi="Calibri Light" w:cs="Calibri Light"/>
          <w:sz w:val="20"/>
          <w:szCs w:val="20"/>
        </w:rPr>
        <w:t xml:space="preserve">- </w:t>
      </w:r>
      <w:r w:rsidR="00513E4F" w:rsidRPr="008E118F">
        <w:rPr>
          <w:rFonts w:ascii="Calibri Light" w:hAnsi="Calibri Light" w:cs="Calibri Light"/>
          <w:sz w:val="20"/>
          <w:szCs w:val="20"/>
        </w:rPr>
        <w:t>Burmistrz Ząbkowic Śląskich, ul. 1 Maja 15, 57-200 Ząbkowice Śląskie,</w:t>
      </w:r>
    </w:p>
    <w:p w14:paraId="10D2FEBA" w14:textId="77777777" w:rsidR="00513E4F" w:rsidRPr="008E118F" w:rsidRDefault="00513E4F" w:rsidP="006B0DD6">
      <w:pPr>
        <w:pStyle w:val="Akapitzlist"/>
        <w:numPr>
          <w:ilvl w:val="0"/>
          <w:numId w:val="29"/>
        </w:num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8E118F">
        <w:rPr>
          <w:rFonts w:ascii="Calibri Light" w:hAnsi="Calibri Light" w:cs="Calibri Light"/>
          <w:sz w:val="20"/>
          <w:szCs w:val="20"/>
        </w:rPr>
        <w:t xml:space="preserve">Burmistrz Miasta i Gminy </w:t>
      </w:r>
      <w:proofErr w:type="spellStart"/>
      <w:r w:rsidRPr="008E118F">
        <w:rPr>
          <w:rFonts w:ascii="Calibri Light" w:hAnsi="Calibri Light" w:cs="Calibri Light"/>
          <w:sz w:val="20"/>
          <w:szCs w:val="20"/>
        </w:rPr>
        <w:t>Bardo</w:t>
      </w:r>
      <w:proofErr w:type="spellEnd"/>
      <w:r w:rsidRPr="008E118F">
        <w:rPr>
          <w:rFonts w:ascii="Calibri Light" w:hAnsi="Calibri Light" w:cs="Calibri Light"/>
          <w:sz w:val="20"/>
          <w:szCs w:val="20"/>
        </w:rPr>
        <w:t xml:space="preserve">, ul. Rynek 2, 57-256 </w:t>
      </w:r>
      <w:proofErr w:type="spellStart"/>
      <w:r w:rsidRPr="008E118F">
        <w:rPr>
          <w:rFonts w:ascii="Calibri Light" w:hAnsi="Calibri Light" w:cs="Calibri Light"/>
          <w:sz w:val="20"/>
          <w:szCs w:val="20"/>
        </w:rPr>
        <w:t>Bardo</w:t>
      </w:r>
      <w:proofErr w:type="spellEnd"/>
      <w:r w:rsidRPr="008E118F">
        <w:rPr>
          <w:rFonts w:ascii="Calibri Light" w:hAnsi="Calibri Light" w:cs="Calibri Light"/>
          <w:sz w:val="20"/>
          <w:szCs w:val="20"/>
        </w:rPr>
        <w:t>,</w:t>
      </w:r>
    </w:p>
    <w:p w14:paraId="0982F200" w14:textId="77777777" w:rsidR="00513E4F" w:rsidRPr="008E118F" w:rsidRDefault="00513E4F" w:rsidP="006B0DD6">
      <w:pPr>
        <w:pStyle w:val="Akapitzlist"/>
        <w:numPr>
          <w:ilvl w:val="0"/>
          <w:numId w:val="29"/>
        </w:numPr>
        <w:suppressAutoHyphens/>
        <w:spacing w:after="0"/>
        <w:rPr>
          <w:rFonts w:ascii="Calibri Light" w:hAnsi="Calibri Light" w:cs="Calibri Light"/>
          <w:sz w:val="20"/>
          <w:szCs w:val="20"/>
        </w:rPr>
      </w:pPr>
      <w:r w:rsidRPr="008E118F">
        <w:rPr>
          <w:rFonts w:ascii="Calibri Light" w:hAnsi="Calibri Light" w:cs="Calibri Light"/>
          <w:sz w:val="20"/>
          <w:szCs w:val="20"/>
        </w:rPr>
        <w:t>Burmistrz Kamieńca Ząbkowickiego, ul. Ząbkowicka 26, 57-230 Kamieniec Ząbkowicki</w:t>
      </w:r>
      <w:bookmarkEnd w:id="4"/>
      <w:r w:rsidRPr="008E118F">
        <w:rPr>
          <w:rFonts w:ascii="Calibri Light" w:hAnsi="Calibri Light" w:cs="Calibri Light"/>
          <w:sz w:val="20"/>
          <w:szCs w:val="20"/>
        </w:rPr>
        <w:t>.</w:t>
      </w:r>
    </w:p>
    <w:p w14:paraId="7F8AA7F6" w14:textId="77777777" w:rsidR="00513E4F" w:rsidRPr="008E118F" w:rsidRDefault="00513E4F" w:rsidP="006B0DD6">
      <w:pPr>
        <w:rPr>
          <w:rFonts w:ascii="Calibri Light" w:hAnsi="Calibri Light" w:cs="Calibri Light"/>
          <w:b/>
          <w:sz w:val="20"/>
          <w:szCs w:val="20"/>
        </w:rPr>
      </w:pPr>
      <w:r w:rsidRPr="008E118F">
        <w:rPr>
          <w:rFonts w:ascii="Calibri Light" w:hAnsi="Calibri Light" w:cs="Calibri Light"/>
          <w:b/>
          <w:sz w:val="20"/>
          <w:szCs w:val="20"/>
        </w:rPr>
        <w:t>Do wiadomości:</w:t>
      </w:r>
    </w:p>
    <w:p w14:paraId="28EDE8BD" w14:textId="0488F6D3" w:rsidR="00E13B08" w:rsidRPr="008E118F" w:rsidRDefault="00513E4F" w:rsidP="006B0DD6">
      <w:pPr>
        <w:numPr>
          <w:ilvl w:val="0"/>
          <w:numId w:val="32"/>
        </w:numPr>
        <w:rPr>
          <w:rFonts w:ascii="Calibri Light" w:hAnsi="Calibri Light" w:cs="Calibri Light"/>
          <w:sz w:val="20"/>
          <w:szCs w:val="20"/>
        </w:rPr>
      </w:pPr>
      <w:bookmarkStart w:id="5" w:name="_Hlk110939836"/>
      <w:r w:rsidRPr="008E118F">
        <w:rPr>
          <w:rFonts w:ascii="Calibri Light" w:hAnsi="Calibri Light" w:cs="Calibri Light"/>
          <w:sz w:val="20"/>
          <w:szCs w:val="20"/>
        </w:rPr>
        <w:t>Regionalny Dyrektor Ochrony Środowiska we Wrocławiu, Al. Jana Matejki 6, 50-333 Wrocław.</w:t>
      </w:r>
      <w:bookmarkEnd w:id="3"/>
      <w:bookmarkEnd w:id="5"/>
    </w:p>
    <w:sectPr w:rsidR="00E13B08" w:rsidRPr="008E118F" w:rsidSect="00BA7C0D">
      <w:footerReference w:type="even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3E736" w14:textId="77777777" w:rsidR="00D218DA" w:rsidRDefault="00D218DA">
      <w:r>
        <w:separator/>
      </w:r>
    </w:p>
  </w:endnote>
  <w:endnote w:type="continuationSeparator" w:id="0">
    <w:p w14:paraId="428AEF28" w14:textId="77777777" w:rsidR="00D218DA" w:rsidRDefault="00D2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C75A" w14:textId="77777777" w:rsidR="00176C3E" w:rsidRDefault="00176C3E" w:rsidP="008701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14:paraId="5FE37194" w14:textId="77777777" w:rsidR="00176C3E" w:rsidRDefault="00176C3E" w:rsidP="009B38A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CC6B" w14:textId="77777777" w:rsidR="00176C3E" w:rsidRPr="00B42D07" w:rsidRDefault="00176C3E" w:rsidP="0087017A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B42D07">
      <w:rPr>
        <w:rStyle w:val="Numerstrony"/>
        <w:sz w:val="20"/>
        <w:szCs w:val="20"/>
      </w:rPr>
      <w:fldChar w:fldCharType="begin"/>
    </w:r>
    <w:r w:rsidRPr="00B42D07">
      <w:rPr>
        <w:rStyle w:val="Numerstrony"/>
        <w:sz w:val="20"/>
        <w:szCs w:val="20"/>
      </w:rPr>
      <w:instrText xml:space="preserve">PAGE  </w:instrText>
    </w:r>
    <w:r w:rsidRPr="00B42D07">
      <w:rPr>
        <w:rStyle w:val="Numerstrony"/>
        <w:sz w:val="20"/>
        <w:szCs w:val="20"/>
      </w:rPr>
      <w:fldChar w:fldCharType="separate"/>
    </w:r>
    <w:r w:rsidR="00F24FA2">
      <w:rPr>
        <w:rStyle w:val="Numerstrony"/>
        <w:noProof/>
        <w:sz w:val="20"/>
        <w:szCs w:val="20"/>
      </w:rPr>
      <w:t>21</w:t>
    </w:r>
    <w:r w:rsidRPr="00B42D07">
      <w:rPr>
        <w:rStyle w:val="Numerstrony"/>
        <w:sz w:val="20"/>
        <w:szCs w:val="20"/>
      </w:rPr>
      <w:fldChar w:fldCharType="end"/>
    </w:r>
  </w:p>
  <w:p w14:paraId="5CF4E981" w14:textId="77777777" w:rsidR="00176C3E" w:rsidRPr="00B42D07" w:rsidRDefault="00176C3E" w:rsidP="009B38A1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7E24" w14:textId="77777777" w:rsidR="00D218DA" w:rsidRDefault="00D218DA">
      <w:r>
        <w:separator/>
      </w:r>
    </w:p>
  </w:footnote>
  <w:footnote w:type="continuationSeparator" w:id="0">
    <w:p w14:paraId="4253FD73" w14:textId="77777777" w:rsidR="00D218DA" w:rsidRDefault="00D21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50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294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7"/>
    <w:multiLevelType w:val="singleLevel"/>
    <w:tmpl w:val="00000007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DE754A"/>
    <w:multiLevelType w:val="hybridMultilevel"/>
    <w:tmpl w:val="D3D883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1A3753E"/>
    <w:multiLevelType w:val="hybridMultilevel"/>
    <w:tmpl w:val="213A1FAC"/>
    <w:lvl w:ilvl="0" w:tplc="04150017">
      <w:start w:val="1"/>
      <w:numFmt w:val="lowerLetter"/>
      <w:lvlText w:val="%1)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078D6F28"/>
    <w:multiLevelType w:val="hybridMultilevel"/>
    <w:tmpl w:val="56849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245A9"/>
    <w:multiLevelType w:val="hybridMultilevel"/>
    <w:tmpl w:val="04FA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15DE0"/>
    <w:multiLevelType w:val="hybridMultilevel"/>
    <w:tmpl w:val="44E206A8"/>
    <w:lvl w:ilvl="0" w:tplc="A140B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A0321"/>
    <w:multiLevelType w:val="hybridMultilevel"/>
    <w:tmpl w:val="778E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471C0"/>
    <w:multiLevelType w:val="hybridMultilevel"/>
    <w:tmpl w:val="C33685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5D7995"/>
    <w:multiLevelType w:val="hybridMultilevel"/>
    <w:tmpl w:val="39A2800E"/>
    <w:lvl w:ilvl="0" w:tplc="FBCC83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D084A"/>
    <w:multiLevelType w:val="hybridMultilevel"/>
    <w:tmpl w:val="725CAEEA"/>
    <w:lvl w:ilvl="0" w:tplc="8EE4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C7BBA"/>
    <w:multiLevelType w:val="multilevel"/>
    <w:tmpl w:val="E5348E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EA2D69"/>
    <w:multiLevelType w:val="multilevel"/>
    <w:tmpl w:val="8206B6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7B7081"/>
    <w:multiLevelType w:val="hybridMultilevel"/>
    <w:tmpl w:val="B464F3C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BF56D16"/>
    <w:multiLevelType w:val="hybridMultilevel"/>
    <w:tmpl w:val="C336856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D42B8F"/>
    <w:multiLevelType w:val="multilevel"/>
    <w:tmpl w:val="AA423F54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95215B"/>
    <w:multiLevelType w:val="hybridMultilevel"/>
    <w:tmpl w:val="9A7CFA9E"/>
    <w:lvl w:ilvl="0" w:tplc="8EE4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73A43"/>
    <w:multiLevelType w:val="hybridMultilevel"/>
    <w:tmpl w:val="313E94BA"/>
    <w:lvl w:ilvl="0" w:tplc="2D52E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65E6B"/>
    <w:multiLevelType w:val="hybridMultilevel"/>
    <w:tmpl w:val="DD76898E"/>
    <w:lvl w:ilvl="0" w:tplc="4E1E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4D9"/>
    <w:multiLevelType w:val="multilevel"/>
    <w:tmpl w:val="3122309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F90877"/>
    <w:multiLevelType w:val="hybridMultilevel"/>
    <w:tmpl w:val="23E2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C7089"/>
    <w:multiLevelType w:val="hybridMultilevel"/>
    <w:tmpl w:val="EEC0C1F6"/>
    <w:lvl w:ilvl="0" w:tplc="12D4B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54100"/>
    <w:multiLevelType w:val="hybridMultilevel"/>
    <w:tmpl w:val="DB48F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E7C19"/>
    <w:multiLevelType w:val="hybridMultilevel"/>
    <w:tmpl w:val="AA8EBD26"/>
    <w:lvl w:ilvl="0" w:tplc="8EE4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641FD"/>
    <w:multiLevelType w:val="hybridMultilevel"/>
    <w:tmpl w:val="C336856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CDE4E2B"/>
    <w:multiLevelType w:val="multilevel"/>
    <w:tmpl w:val="12304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776866"/>
    <w:multiLevelType w:val="hybridMultilevel"/>
    <w:tmpl w:val="98B24A2E"/>
    <w:lvl w:ilvl="0" w:tplc="82463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03780"/>
    <w:multiLevelType w:val="hybridMultilevel"/>
    <w:tmpl w:val="F2646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E4613"/>
    <w:multiLevelType w:val="multilevel"/>
    <w:tmpl w:val="F8FC61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F32288"/>
    <w:multiLevelType w:val="multilevel"/>
    <w:tmpl w:val="F894FF98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1" w15:restartNumberingAfterBreak="0">
    <w:nsid w:val="7CD849A4"/>
    <w:multiLevelType w:val="hybridMultilevel"/>
    <w:tmpl w:val="A4FE147C"/>
    <w:lvl w:ilvl="0" w:tplc="5C44102A">
      <w:start w:val="1"/>
      <w:numFmt w:val="decimal"/>
      <w:lvlText w:val="%1."/>
      <w:lvlJc w:val="left"/>
      <w:pPr>
        <w:ind w:left="7307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52C23"/>
    <w:multiLevelType w:val="hybridMultilevel"/>
    <w:tmpl w:val="0C2C40D0"/>
    <w:lvl w:ilvl="0" w:tplc="7B76E4A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03EAE"/>
    <w:multiLevelType w:val="hybridMultilevel"/>
    <w:tmpl w:val="CDCA54B4"/>
    <w:lvl w:ilvl="0" w:tplc="07A6E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B43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AB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43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8A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C9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0AD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AE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0E6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72511238">
    <w:abstractNumId w:val="30"/>
  </w:num>
  <w:num w:numId="2" w16cid:durableId="473179525">
    <w:abstractNumId w:val="17"/>
  </w:num>
  <w:num w:numId="3" w16cid:durableId="1465465662">
    <w:abstractNumId w:val="24"/>
  </w:num>
  <w:num w:numId="4" w16cid:durableId="277760037">
    <w:abstractNumId w:val="14"/>
  </w:num>
  <w:num w:numId="5" w16cid:durableId="273094895">
    <w:abstractNumId w:val="11"/>
  </w:num>
  <w:num w:numId="6" w16cid:durableId="691339837">
    <w:abstractNumId w:val="28"/>
  </w:num>
  <w:num w:numId="7" w16cid:durableId="1315724379">
    <w:abstractNumId w:val="21"/>
  </w:num>
  <w:num w:numId="8" w16cid:durableId="758525271">
    <w:abstractNumId w:val="6"/>
  </w:num>
  <w:num w:numId="9" w16cid:durableId="1496067444">
    <w:abstractNumId w:val="7"/>
  </w:num>
  <w:num w:numId="10" w16cid:durableId="1624188012">
    <w:abstractNumId w:val="19"/>
  </w:num>
  <w:num w:numId="11" w16cid:durableId="544176701">
    <w:abstractNumId w:val="9"/>
  </w:num>
  <w:num w:numId="12" w16cid:durableId="1604263783">
    <w:abstractNumId w:val="27"/>
  </w:num>
  <w:num w:numId="13" w16cid:durableId="1641811877">
    <w:abstractNumId w:val="4"/>
  </w:num>
  <w:num w:numId="14" w16cid:durableId="1720786423">
    <w:abstractNumId w:val="12"/>
  </w:num>
  <w:num w:numId="15" w16cid:durableId="1256133768">
    <w:abstractNumId w:val="13"/>
  </w:num>
  <w:num w:numId="16" w16cid:durableId="168714600">
    <w:abstractNumId w:val="8"/>
  </w:num>
  <w:num w:numId="17" w16cid:durableId="186412053">
    <w:abstractNumId w:val="31"/>
  </w:num>
  <w:num w:numId="18" w16cid:durableId="1724907533">
    <w:abstractNumId w:val="3"/>
  </w:num>
  <w:num w:numId="19" w16cid:durableId="1775512238">
    <w:abstractNumId w:val="10"/>
  </w:num>
  <w:num w:numId="20" w16cid:durableId="1365902247">
    <w:abstractNumId w:val="26"/>
  </w:num>
  <w:num w:numId="21" w16cid:durableId="1013187357">
    <w:abstractNumId w:val="33"/>
  </w:num>
  <w:num w:numId="22" w16cid:durableId="987709310">
    <w:abstractNumId w:val="29"/>
  </w:num>
  <w:num w:numId="23" w16cid:durableId="715475053">
    <w:abstractNumId w:val="20"/>
  </w:num>
  <w:num w:numId="24" w16cid:durableId="547572853">
    <w:abstractNumId w:val="16"/>
  </w:num>
  <w:num w:numId="25" w16cid:durableId="857231731">
    <w:abstractNumId w:val="22"/>
  </w:num>
  <w:num w:numId="26" w16cid:durableId="1866019286">
    <w:abstractNumId w:val="25"/>
  </w:num>
  <w:num w:numId="27" w16cid:durableId="109710711">
    <w:abstractNumId w:val="15"/>
  </w:num>
  <w:num w:numId="28" w16cid:durableId="1442383288">
    <w:abstractNumId w:val="5"/>
  </w:num>
  <w:num w:numId="29" w16cid:durableId="216867733">
    <w:abstractNumId w:val="32"/>
  </w:num>
  <w:num w:numId="30" w16cid:durableId="1054626187">
    <w:abstractNumId w:val="1"/>
  </w:num>
  <w:num w:numId="31" w16cid:durableId="1980499037">
    <w:abstractNumId w:val="18"/>
  </w:num>
  <w:num w:numId="32" w16cid:durableId="2090690752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F9"/>
    <w:rsid w:val="0000102B"/>
    <w:rsid w:val="000029F7"/>
    <w:rsid w:val="00002AA0"/>
    <w:rsid w:val="000043F3"/>
    <w:rsid w:val="00004F6D"/>
    <w:rsid w:val="000050F0"/>
    <w:rsid w:val="00006094"/>
    <w:rsid w:val="00006A36"/>
    <w:rsid w:val="0000759A"/>
    <w:rsid w:val="00007C8D"/>
    <w:rsid w:val="00010D03"/>
    <w:rsid w:val="00010D2A"/>
    <w:rsid w:val="00011D3C"/>
    <w:rsid w:val="00011DE6"/>
    <w:rsid w:val="000123F4"/>
    <w:rsid w:val="00012C90"/>
    <w:rsid w:val="00014125"/>
    <w:rsid w:val="000142E1"/>
    <w:rsid w:val="00014333"/>
    <w:rsid w:val="00014745"/>
    <w:rsid w:val="00014EEF"/>
    <w:rsid w:val="00016D1F"/>
    <w:rsid w:val="00017218"/>
    <w:rsid w:val="000214CA"/>
    <w:rsid w:val="000216D4"/>
    <w:rsid w:val="00022857"/>
    <w:rsid w:val="00022F23"/>
    <w:rsid w:val="000231FF"/>
    <w:rsid w:val="000237B1"/>
    <w:rsid w:val="00023964"/>
    <w:rsid w:val="00023B91"/>
    <w:rsid w:val="00023DEF"/>
    <w:rsid w:val="00024184"/>
    <w:rsid w:val="000245F8"/>
    <w:rsid w:val="00024FE1"/>
    <w:rsid w:val="000258FD"/>
    <w:rsid w:val="00025B02"/>
    <w:rsid w:val="000277A6"/>
    <w:rsid w:val="00027CA4"/>
    <w:rsid w:val="000313B9"/>
    <w:rsid w:val="00031F6F"/>
    <w:rsid w:val="000330DD"/>
    <w:rsid w:val="000330FF"/>
    <w:rsid w:val="000336DF"/>
    <w:rsid w:val="00033B1C"/>
    <w:rsid w:val="00033EFE"/>
    <w:rsid w:val="0003471A"/>
    <w:rsid w:val="00035041"/>
    <w:rsid w:val="0003537D"/>
    <w:rsid w:val="0003610D"/>
    <w:rsid w:val="00036C6A"/>
    <w:rsid w:val="00037123"/>
    <w:rsid w:val="00037338"/>
    <w:rsid w:val="0003748D"/>
    <w:rsid w:val="00037EDF"/>
    <w:rsid w:val="00040B2C"/>
    <w:rsid w:val="00040BA5"/>
    <w:rsid w:val="00040DF7"/>
    <w:rsid w:val="00041015"/>
    <w:rsid w:val="00041380"/>
    <w:rsid w:val="000413D2"/>
    <w:rsid w:val="00041598"/>
    <w:rsid w:val="00042765"/>
    <w:rsid w:val="00042A0C"/>
    <w:rsid w:val="000436AE"/>
    <w:rsid w:val="00043769"/>
    <w:rsid w:val="00044061"/>
    <w:rsid w:val="00044172"/>
    <w:rsid w:val="00044CA0"/>
    <w:rsid w:val="00044E20"/>
    <w:rsid w:val="000451CE"/>
    <w:rsid w:val="000453DB"/>
    <w:rsid w:val="00045CC3"/>
    <w:rsid w:val="00050CA7"/>
    <w:rsid w:val="00052847"/>
    <w:rsid w:val="000528A5"/>
    <w:rsid w:val="00055BC7"/>
    <w:rsid w:val="00055E6D"/>
    <w:rsid w:val="00056619"/>
    <w:rsid w:val="00056A72"/>
    <w:rsid w:val="00057F20"/>
    <w:rsid w:val="00057F94"/>
    <w:rsid w:val="00060141"/>
    <w:rsid w:val="000603BE"/>
    <w:rsid w:val="00060DFC"/>
    <w:rsid w:val="00061308"/>
    <w:rsid w:val="00061A85"/>
    <w:rsid w:val="00061BE8"/>
    <w:rsid w:val="00062B16"/>
    <w:rsid w:val="00063092"/>
    <w:rsid w:val="00063640"/>
    <w:rsid w:val="000640B8"/>
    <w:rsid w:val="00064619"/>
    <w:rsid w:val="00064A07"/>
    <w:rsid w:val="00064F9D"/>
    <w:rsid w:val="00066917"/>
    <w:rsid w:val="00066E51"/>
    <w:rsid w:val="000675A2"/>
    <w:rsid w:val="000710C5"/>
    <w:rsid w:val="0007154B"/>
    <w:rsid w:val="00071F2B"/>
    <w:rsid w:val="00074432"/>
    <w:rsid w:val="00074A60"/>
    <w:rsid w:val="00074E32"/>
    <w:rsid w:val="000750EE"/>
    <w:rsid w:val="00075B71"/>
    <w:rsid w:val="00075CD4"/>
    <w:rsid w:val="00075FF7"/>
    <w:rsid w:val="00076364"/>
    <w:rsid w:val="000763B7"/>
    <w:rsid w:val="00076978"/>
    <w:rsid w:val="00080020"/>
    <w:rsid w:val="00080145"/>
    <w:rsid w:val="0008130C"/>
    <w:rsid w:val="00081586"/>
    <w:rsid w:val="000819FE"/>
    <w:rsid w:val="00081CAA"/>
    <w:rsid w:val="000820EC"/>
    <w:rsid w:val="00083263"/>
    <w:rsid w:val="00084D91"/>
    <w:rsid w:val="00084F2C"/>
    <w:rsid w:val="000859F8"/>
    <w:rsid w:val="00090D3A"/>
    <w:rsid w:val="00091133"/>
    <w:rsid w:val="00091746"/>
    <w:rsid w:val="00091BEE"/>
    <w:rsid w:val="0009310D"/>
    <w:rsid w:val="0009320D"/>
    <w:rsid w:val="0009339D"/>
    <w:rsid w:val="000940D8"/>
    <w:rsid w:val="0009417D"/>
    <w:rsid w:val="000943E2"/>
    <w:rsid w:val="000953D2"/>
    <w:rsid w:val="000953F0"/>
    <w:rsid w:val="0009543F"/>
    <w:rsid w:val="000957AF"/>
    <w:rsid w:val="00095D03"/>
    <w:rsid w:val="00096897"/>
    <w:rsid w:val="000969A5"/>
    <w:rsid w:val="00096A10"/>
    <w:rsid w:val="00096EBD"/>
    <w:rsid w:val="00097C8B"/>
    <w:rsid w:val="00097E87"/>
    <w:rsid w:val="000A0036"/>
    <w:rsid w:val="000A011D"/>
    <w:rsid w:val="000A1166"/>
    <w:rsid w:val="000A1D0A"/>
    <w:rsid w:val="000A2B21"/>
    <w:rsid w:val="000A337C"/>
    <w:rsid w:val="000A5421"/>
    <w:rsid w:val="000A57EC"/>
    <w:rsid w:val="000A68BF"/>
    <w:rsid w:val="000B179E"/>
    <w:rsid w:val="000B1AA1"/>
    <w:rsid w:val="000B2136"/>
    <w:rsid w:val="000B2545"/>
    <w:rsid w:val="000B3694"/>
    <w:rsid w:val="000B3CCB"/>
    <w:rsid w:val="000B42CF"/>
    <w:rsid w:val="000B4413"/>
    <w:rsid w:val="000B45D2"/>
    <w:rsid w:val="000B514D"/>
    <w:rsid w:val="000B75E5"/>
    <w:rsid w:val="000B7873"/>
    <w:rsid w:val="000C025D"/>
    <w:rsid w:val="000C05FD"/>
    <w:rsid w:val="000C0EE0"/>
    <w:rsid w:val="000C23BC"/>
    <w:rsid w:val="000C251F"/>
    <w:rsid w:val="000C2549"/>
    <w:rsid w:val="000C47FB"/>
    <w:rsid w:val="000C499B"/>
    <w:rsid w:val="000C4F55"/>
    <w:rsid w:val="000C54BB"/>
    <w:rsid w:val="000C580B"/>
    <w:rsid w:val="000C59FD"/>
    <w:rsid w:val="000C5A95"/>
    <w:rsid w:val="000C61C5"/>
    <w:rsid w:val="000C6CA2"/>
    <w:rsid w:val="000C7551"/>
    <w:rsid w:val="000C7770"/>
    <w:rsid w:val="000D00F8"/>
    <w:rsid w:val="000D03E2"/>
    <w:rsid w:val="000D1570"/>
    <w:rsid w:val="000D175B"/>
    <w:rsid w:val="000D1A10"/>
    <w:rsid w:val="000D2951"/>
    <w:rsid w:val="000D30D6"/>
    <w:rsid w:val="000D36C4"/>
    <w:rsid w:val="000D3D0D"/>
    <w:rsid w:val="000D5A02"/>
    <w:rsid w:val="000D6494"/>
    <w:rsid w:val="000D649B"/>
    <w:rsid w:val="000D6D6E"/>
    <w:rsid w:val="000D70BE"/>
    <w:rsid w:val="000D78BB"/>
    <w:rsid w:val="000E0E6F"/>
    <w:rsid w:val="000E14F8"/>
    <w:rsid w:val="000E16EC"/>
    <w:rsid w:val="000E2CC2"/>
    <w:rsid w:val="000E3C76"/>
    <w:rsid w:val="000E495D"/>
    <w:rsid w:val="000E4CA5"/>
    <w:rsid w:val="000E4F5F"/>
    <w:rsid w:val="000E58A6"/>
    <w:rsid w:val="000E611B"/>
    <w:rsid w:val="000E6CDB"/>
    <w:rsid w:val="000E7AF8"/>
    <w:rsid w:val="000E7D69"/>
    <w:rsid w:val="000F0457"/>
    <w:rsid w:val="000F0523"/>
    <w:rsid w:val="000F08F3"/>
    <w:rsid w:val="000F1315"/>
    <w:rsid w:val="000F1571"/>
    <w:rsid w:val="000F1E9B"/>
    <w:rsid w:val="000F24F2"/>
    <w:rsid w:val="000F399B"/>
    <w:rsid w:val="000F4A48"/>
    <w:rsid w:val="000F529D"/>
    <w:rsid w:val="000F5429"/>
    <w:rsid w:val="000F5645"/>
    <w:rsid w:val="000F59A8"/>
    <w:rsid w:val="000F6237"/>
    <w:rsid w:val="000F6288"/>
    <w:rsid w:val="000F68DD"/>
    <w:rsid w:val="000F7D15"/>
    <w:rsid w:val="00100762"/>
    <w:rsid w:val="001010CC"/>
    <w:rsid w:val="0010139B"/>
    <w:rsid w:val="001015C8"/>
    <w:rsid w:val="001016AB"/>
    <w:rsid w:val="001024C5"/>
    <w:rsid w:val="00104577"/>
    <w:rsid w:val="00104B9F"/>
    <w:rsid w:val="00105444"/>
    <w:rsid w:val="00106618"/>
    <w:rsid w:val="00107934"/>
    <w:rsid w:val="00107C2F"/>
    <w:rsid w:val="00110829"/>
    <w:rsid w:val="00110D1D"/>
    <w:rsid w:val="00111448"/>
    <w:rsid w:val="0011443D"/>
    <w:rsid w:val="00114EB2"/>
    <w:rsid w:val="001151D0"/>
    <w:rsid w:val="00115586"/>
    <w:rsid w:val="00115AEB"/>
    <w:rsid w:val="00117365"/>
    <w:rsid w:val="00117FAB"/>
    <w:rsid w:val="00120359"/>
    <w:rsid w:val="00120E3B"/>
    <w:rsid w:val="0012122E"/>
    <w:rsid w:val="001212BA"/>
    <w:rsid w:val="001214C1"/>
    <w:rsid w:val="001214DB"/>
    <w:rsid w:val="00122428"/>
    <w:rsid w:val="001224FF"/>
    <w:rsid w:val="001240CF"/>
    <w:rsid w:val="0012429C"/>
    <w:rsid w:val="00124325"/>
    <w:rsid w:val="00124663"/>
    <w:rsid w:val="001259C9"/>
    <w:rsid w:val="001263F0"/>
    <w:rsid w:val="00126B77"/>
    <w:rsid w:val="00126E2E"/>
    <w:rsid w:val="00127558"/>
    <w:rsid w:val="00127685"/>
    <w:rsid w:val="00130ABE"/>
    <w:rsid w:val="00131456"/>
    <w:rsid w:val="00132BF4"/>
    <w:rsid w:val="0013388D"/>
    <w:rsid w:val="00133986"/>
    <w:rsid w:val="00134154"/>
    <w:rsid w:val="001343C0"/>
    <w:rsid w:val="00134AB1"/>
    <w:rsid w:val="00135271"/>
    <w:rsid w:val="00135C98"/>
    <w:rsid w:val="00136274"/>
    <w:rsid w:val="0014016E"/>
    <w:rsid w:val="001401C7"/>
    <w:rsid w:val="0014033F"/>
    <w:rsid w:val="00140607"/>
    <w:rsid w:val="00141137"/>
    <w:rsid w:val="00142D4C"/>
    <w:rsid w:val="00143B77"/>
    <w:rsid w:val="001444CA"/>
    <w:rsid w:val="00145CA0"/>
    <w:rsid w:val="00147ADD"/>
    <w:rsid w:val="00147DAD"/>
    <w:rsid w:val="0015047D"/>
    <w:rsid w:val="00150D51"/>
    <w:rsid w:val="0015107F"/>
    <w:rsid w:val="001528C4"/>
    <w:rsid w:val="00152BA7"/>
    <w:rsid w:val="00153EC2"/>
    <w:rsid w:val="001547A7"/>
    <w:rsid w:val="0015511A"/>
    <w:rsid w:val="00155337"/>
    <w:rsid w:val="00155852"/>
    <w:rsid w:val="00156A8D"/>
    <w:rsid w:val="00157048"/>
    <w:rsid w:val="001576C0"/>
    <w:rsid w:val="0015796D"/>
    <w:rsid w:val="00160197"/>
    <w:rsid w:val="00160217"/>
    <w:rsid w:val="00161188"/>
    <w:rsid w:val="00162189"/>
    <w:rsid w:val="001622F3"/>
    <w:rsid w:val="00164258"/>
    <w:rsid w:val="0016434C"/>
    <w:rsid w:val="001672A5"/>
    <w:rsid w:val="001677F6"/>
    <w:rsid w:val="0017038D"/>
    <w:rsid w:val="0017082A"/>
    <w:rsid w:val="001717EF"/>
    <w:rsid w:val="00171A4E"/>
    <w:rsid w:val="00171B89"/>
    <w:rsid w:val="00172117"/>
    <w:rsid w:val="0017299C"/>
    <w:rsid w:val="001736A4"/>
    <w:rsid w:val="001739BD"/>
    <w:rsid w:val="00173BA1"/>
    <w:rsid w:val="00174FD3"/>
    <w:rsid w:val="001753B2"/>
    <w:rsid w:val="0017582D"/>
    <w:rsid w:val="00175CEB"/>
    <w:rsid w:val="00176895"/>
    <w:rsid w:val="001768D3"/>
    <w:rsid w:val="00176C3E"/>
    <w:rsid w:val="00176D97"/>
    <w:rsid w:val="00180840"/>
    <w:rsid w:val="00180CA2"/>
    <w:rsid w:val="00181D4D"/>
    <w:rsid w:val="0018293F"/>
    <w:rsid w:val="00182B0D"/>
    <w:rsid w:val="001834F4"/>
    <w:rsid w:val="001846D4"/>
    <w:rsid w:val="00186009"/>
    <w:rsid w:val="00187A1A"/>
    <w:rsid w:val="0019264A"/>
    <w:rsid w:val="001929BB"/>
    <w:rsid w:val="00193BE2"/>
    <w:rsid w:val="001942F0"/>
    <w:rsid w:val="00194989"/>
    <w:rsid w:val="001950C4"/>
    <w:rsid w:val="00195391"/>
    <w:rsid w:val="001958A4"/>
    <w:rsid w:val="00195F30"/>
    <w:rsid w:val="00196319"/>
    <w:rsid w:val="001963E0"/>
    <w:rsid w:val="00196D9C"/>
    <w:rsid w:val="001977DD"/>
    <w:rsid w:val="0019780C"/>
    <w:rsid w:val="0019788B"/>
    <w:rsid w:val="00197BD6"/>
    <w:rsid w:val="001A0949"/>
    <w:rsid w:val="001A2213"/>
    <w:rsid w:val="001A23A0"/>
    <w:rsid w:val="001A27D2"/>
    <w:rsid w:val="001A2CDD"/>
    <w:rsid w:val="001A3C84"/>
    <w:rsid w:val="001A4845"/>
    <w:rsid w:val="001A6D93"/>
    <w:rsid w:val="001A6DE4"/>
    <w:rsid w:val="001A76C1"/>
    <w:rsid w:val="001A789D"/>
    <w:rsid w:val="001A7E30"/>
    <w:rsid w:val="001B0523"/>
    <w:rsid w:val="001B144D"/>
    <w:rsid w:val="001B144F"/>
    <w:rsid w:val="001B1651"/>
    <w:rsid w:val="001B3A8B"/>
    <w:rsid w:val="001B3B68"/>
    <w:rsid w:val="001B6CAC"/>
    <w:rsid w:val="001B76C7"/>
    <w:rsid w:val="001B79B5"/>
    <w:rsid w:val="001C0DC2"/>
    <w:rsid w:val="001C113F"/>
    <w:rsid w:val="001C2931"/>
    <w:rsid w:val="001C363F"/>
    <w:rsid w:val="001C38CC"/>
    <w:rsid w:val="001C38E5"/>
    <w:rsid w:val="001C3AB2"/>
    <w:rsid w:val="001C442C"/>
    <w:rsid w:val="001C4D74"/>
    <w:rsid w:val="001C5374"/>
    <w:rsid w:val="001C5564"/>
    <w:rsid w:val="001C5775"/>
    <w:rsid w:val="001C599F"/>
    <w:rsid w:val="001C659B"/>
    <w:rsid w:val="001C68C4"/>
    <w:rsid w:val="001C6975"/>
    <w:rsid w:val="001C6D5D"/>
    <w:rsid w:val="001C7505"/>
    <w:rsid w:val="001D00DB"/>
    <w:rsid w:val="001D0BBB"/>
    <w:rsid w:val="001D1431"/>
    <w:rsid w:val="001D17A1"/>
    <w:rsid w:val="001D180B"/>
    <w:rsid w:val="001D1941"/>
    <w:rsid w:val="001D295F"/>
    <w:rsid w:val="001D447B"/>
    <w:rsid w:val="001D53A5"/>
    <w:rsid w:val="001D60FD"/>
    <w:rsid w:val="001D77B4"/>
    <w:rsid w:val="001E05B7"/>
    <w:rsid w:val="001E09FD"/>
    <w:rsid w:val="001E0A35"/>
    <w:rsid w:val="001E0CF4"/>
    <w:rsid w:val="001E0D24"/>
    <w:rsid w:val="001E18E9"/>
    <w:rsid w:val="001E1DC1"/>
    <w:rsid w:val="001E1E55"/>
    <w:rsid w:val="001E2043"/>
    <w:rsid w:val="001E246E"/>
    <w:rsid w:val="001E34EC"/>
    <w:rsid w:val="001E3AE0"/>
    <w:rsid w:val="001E4137"/>
    <w:rsid w:val="001E542A"/>
    <w:rsid w:val="001E5B99"/>
    <w:rsid w:val="001E6510"/>
    <w:rsid w:val="001E666D"/>
    <w:rsid w:val="001F0549"/>
    <w:rsid w:val="001F0CF4"/>
    <w:rsid w:val="001F121D"/>
    <w:rsid w:val="001F2081"/>
    <w:rsid w:val="001F3557"/>
    <w:rsid w:val="001F392F"/>
    <w:rsid w:val="001F4315"/>
    <w:rsid w:val="001F4335"/>
    <w:rsid w:val="001F44D0"/>
    <w:rsid w:val="001F6EE7"/>
    <w:rsid w:val="001F7726"/>
    <w:rsid w:val="001F7E01"/>
    <w:rsid w:val="002002BD"/>
    <w:rsid w:val="00200698"/>
    <w:rsid w:val="002011A7"/>
    <w:rsid w:val="0020155C"/>
    <w:rsid w:val="00201730"/>
    <w:rsid w:val="00202A36"/>
    <w:rsid w:val="00203E5E"/>
    <w:rsid w:val="00204D19"/>
    <w:rsid w:val="0020588D"/>
    <w:rsid w:val="00205CDC"/>
    <w:rsid w:val="00205D2F"/>
    <w:rsid w:val="00206B52"/>
    <w:rsid w:val="00211556"/>
    <w:rsid w:val="0021155E"/>
    <w:rsid w:val="002116E4"/>
    <w:rsid w:val="00212015"/>
    <w:rsid w:val="00213055"/>
    <w:rsid w:val="00213245"/>
    <w:rsid w:val="00214B18"/>
    <w:rsid w:val="00215EB3"/>
    <w:rsid w:val="00216668"/>
    <w:rsid w:val="00216A8D"/>
    <w:rsid w:val="00220508"/>
    <w:rsid w:val="00220C65"/>
    <w:rsid w:val="00221938"/>
    <w:rsid w:val="00221E8E"/>
    <w:rsid w:val="00223B4D"/>
    <w:rsid w:val="00223F80"/>
    <w:rsid w:val="002242C8"/>
    <w:rsid w:val="00224944"/>
    <w:rsid w:val="0022497A"/>
    <w:rsid w:val="0022520D"/>
    <w:rsid w:val="002254B0"/>
    <w:rsid w:val="00225700"/>
    <w:rsid w:val="00225BE2"/>
    <w:rsid w:val="00225D21"/>
    <w:rsid w:val="0022652A"/>
    <w:rsid w:val="00226D70"/>
    <w:rsid w:val="00226EEC"/>
    <w:rsid w:val="0022755A"/>
    <w:rsid w:val="00227A3A"/>
    <w:rsid w:val="00227DD7"/>
    <w:rsid w:val="00230DEA"/>
    <w:rsid w:val="002311E0"/>
    <w:rsid w:val="0023291A"/>
    <w:rsid w:val="0023344B"/>
    <w:rsid w:val="00233CB8"/>
    <w:rsid w:val="002345F9"/>
    <w:rsid w:val="00234736"/>
    <w:rsid w:val="00235294"/>
    <w:rsid w:val="00235622"/>
    <w:rsid w:val="00235CB3"/>
    <w:rsid w:val="00235FBA"/>
    <w:rsid w:val="00236F78"/>
    <w:rsid w:val="0023763B"/>
    <w:rsid w:val="00237A4F"/>
    <w:rsid w:val="00237BCD"/>
    <w:rsid w:val="002404CD"/>
    <w:rsid w:val="00241E0F"/>
    <w:rsid w:val="00242C1A"/>
    <w:rsid w:val="00242F53"/>
    <w:rsid w:val="0024301A"/>
    <w:rsid w:val="00243603"/>
    <w:rsid w:val="00243B58"/>
    <w:rsid w:val="00243C04"/>
    <w:rsid w:val="00244DA0"/>
    <w:rsid w:val="00245772"/>
    <w:rsid w:val="002466BE"/>
    <w:rsid w:val="002478BE"/>
    <w:rsid w:val="002479D5"/>
    <w:rsid w:val="002509AC"/>
    <w:rsid w:val="002511A3"/>
    <w:rsid w:val="002519A2"/>
    <w:rsid w:val="00251F90"/>
    <w:rsid w:val="00252B4D"/>
    <w:rsid w:val="00252C1F"/>
    <w:rsid w:val="002536F4"/>
    <w:rsid w:val="00253F1C"/>
    <w:rsid w:val="00253F66"/>
    <w:rsid w:val="00254722"/>
    <w:rsid w:val="00254F16"/>
    <w:rsid w:val="00254F69"/>
    <w:rsid w:val="00255095"/>
    <w:rsid w:val="00255265"/>
    <w:rsid w:val="00255625"/>
    <w:rsid w:val="0025585C"/>
    <w:rsid w:val="0025605B"/>
    <w:rsid w:val="00256CF1"/>
    <w:rsid w:val="0025752C"/>
    <w:rsid w:val="0026060C"/>
    <w:rsid w:val="00261042"/>
    <w:rsid w:val="00261EDC"/>
    <w:rsid w:val="00262B2E"/>
    <w:rsid w:val="00262D2B"/>
    <w:rsid w:val="00262FEC"/>
    <w:rsid w:val="00263594"/>
    <w:rsid w:val="00263885"/>
    <w:rsid w:val="00263E22"/>
    <w:rsid w:val="002644A5"/>
    <w:rsid w:val="00264837"/>
    <w:rsid w:val="00264F19"/>
    <w:rsid w:val="00264F94"/>
    <w:rsid w:val="00265201"/>
    <w:rsid w:val="0026582F"/>
    <w:rsid w:val="0026640C"/>
    <w:rsid w:val="002664EC"/>
    <w:rsid w:val="0026738F"/>
    <w:rsid w:val="00270F2C"/>
    <w:rsid w:val="002712D8"/>
    <w:rsid w:val="00272A36"/>
    <w:rsid w:val="00272FFF"/>
    <w:rsid w:val="002744D6"/>
    <w:rsid w:val="00275614"/>
    <w:rsid w:val="00275A5D"/>
    <w:rsid w:val="00275AEB"/>
    <w:rsid w:val="00277741"/>
    <w:rsid w:val="002800AA"/>
    <w:rsid w:val="00280FEC"/>
    <w:rsid w:val="00281695"/>
    <w:rsid w:val="00282AA4"/>
    <w:rsid w:val="00282DDD"/>
    <w:rsid w:val="00283DF8"/>
    <w:rsid w:val="00284715"/>
    <w:rsid w:val="0028480B"/>
    <w:rsid w:val="0028556B"/>
    <w:rsid w:val="00285C0C"/>
    <w:rsid w:val="00285F61"/>
    <w:rsid w:val="00290B15"/>
    <w:rsid w:val="00291C4B"/>
    <w:rsid w:val="00292483"/>
    <w:rsid w:val="00294500"/>
    <w:rsid w:val="002949C0"/>
    <w:rsid w:val="0029567D"/>
    <w:rsid w:val="002959D9"/>
    <w:rsid w:val="002964B6"/>
    <w:rsid w:val="0029667C"/>
    <w:rsid w:val="00297015"/>
    <w:rsid w:val="002971EF"/>
    <w:rsid w:val="00297234"/>
    <w:rsid w:val="00297B25"/>
    <w:rsid w:val="002A0681"/>
    <w:rsid w:val="002A12E9"/>
    <w:rsid w:val="002A1909"/>
    <w:rsid w:val="002A31D3"/>
    <w:rsid w:val="002A339A"/>
    <w:rsid w:val="002A44A9"/>
    <w:rsid w:val="002A6748"/>
    <w:rsid w:val="002A6FB0"/>
    <w:rsid w:val="002A71C5"/>
    <w:rsid w:val="002B0441"/>
    <w:rsid w:val="002B0447"/>
    <w:rsid w:val="002B080E"/>
    <w:rsid w:val="002B081D"/>
    <w:rsid w:val="002B196D"/>
    <w:rsid w:val="002B24B1"/>
    <w:rsid w:val="002B2C72"/>
    <w:rsid w:val="002B2CAA"/>
    <w:rsid w:val="002B35C6"/>
    <w:rsid w:val="002B38B3"/>
    <w:rsid w:val="002B5501"/>
    <w:rsid w:val="002B6E88"/>
    <w:rsid w:val="002B70C6"/>
    <w:rsid w:val="002B79D0"/>
    <w:rsid w:val="002C088C"/>
    <w:rsid w:val="002C0A10"/>
    <w:rsid w:val="002C1599"/>
    <w:rsid w:val="002C1A4A"/>
    <w:rsid w:val="002C2672"/>
    <w:rsid w:val="002C2C7F"/>
    <w:rsid w:val="002C323E"/>
    <w:rsid w:val="002C32D4"/>
    <w:rsid w:val="002C3578"/>
    <w:rsid w:val="002C36F6"/>
    <w:rsid w:val="002C5A79"/>
    <w:rsid w:val="002C6AC9"/>
    <w:rsid w:val="002C6D83"/>
    <w:rsid w:val="002C70CA"/>
    <w:rsid w:val="002C7390"/>
    <w:rsid w:val="002D0E60"/>
    <w:rsid w:val="002D1595"/>
    <w:rsid w:val="002D1F1B"/>
    <w:rsid w:val="002D23C5"/>
    <w:rsid w:val="002D2C9C"/>
    <w:rsid w:val="002D4A30"/>
    <w:rsid w:val="002D53CA"/>
    <w:rsid w:val="002D6729"/>
    <w:rsid w:val="002D701C"/>
    <w:rsid w:val="002D7C27"/>
    <w:rsid w:val="002D7E6F"/>
    <w:rsid w:val="002E011E"/>
    <w:rsid w:val="002E1A88"/>
    <w:rsid w:val="002E1FE9"/>
    <w:rsid w:val="002E29D9"/>
    <w:rsid w:val="002E2C05"/>
    <w:rsid w:val="002E2D86"/>
    <w:rsid w:val="002E2E1A"/>
    <w:rsid w:val="002E2F95"/>
    <w:rsid w:val="002E368A"/>
    <w:rsid w:val="002E3A12"/>
    <w:rsid w:val="002E3A6B"/>
    <w:rsid w:val="002E3D4F"/>
    <w:rsid w:val="002E3E1E"/>
    <w:rsid w:val="002E41CB"/>
    <w:rsid w:val="002E4773"/>
    <w:rsid w:val="002E4FB5"/>
    <w:rsid w:val="002E51CA"/>
    <w:rsid w:val="002E65CF"/>
    <w:rsid w:val="002E74D8"/>
    <w:rsid w:val="002E7662"/>
    <w:rsid w:val="002E79F2"/>
    <w:rsid w:val="002F1357"/>
    <w:rsid w:val="002F2572"/>
    <w:rsid w:val="002F2713"/>
    <w:rsid w:val="002F290D"/>
    <w:rsid w:val="002F2F8C"/>
    <w:rsid w:val="002F32E1"/>
    <w:rsid w:val="002F3FA0"/>
    <w:rsid w:val="002F43F2"/>
    <w:rsid w:val="002F4E77"/>
    <w:rsid w:val="00300497"/>
    <w:rsid w:val="00300588"/>
    <w:rsid w:val="00300EEB"/>
    <w:rsid w:val="003014B9"/>
    <w:rsid w:val="00301BF5"/>
    <w:rsid w:val="003027F8"/>
    <w:rsid w:val="0030297A"/>
    <w:rsid w:val="00302EE5"/>
    <w:rsid w:val="00303278"/>
    <w:rsid w:val="00305451"/>
    <w:rsid w:val="00305567"/>
    <w:rsid w:val="00305E03"/>
    <w:rsid w:val="00306196"/>
    <w:rsid w:val="0030694B"/>
    <w:rsid w:val="00307AEE"/>
    <w:rsid w:val="003107D4"/>
    <w:rsid w:val="00310985"/>
    <w:rsid w:val="00310BCF"/>
    <w:rsid w:val="00311DE0"/>
    <w:rsid w:val="00312AE0"/>
    <w:rsid w:val="0031324C"/>
    <w:rsid w:val="00313D96"/>
    <w:rsid w:val="003150C5"/>
    <w:rsid w:val="00315A10"/>
    <w:rsid w:val="00316D04"/>
    <w:rsid w:val="003172EE"/>
    <w:rsid w:val="00320AC7"/>
    <w:rsid w:val="00320EDE"/>
    <w:rsid w:val="003213B3"/>
    <w:rsid w:val="00321B1D"/>
    <w:rsid w:val="00322395"/>
    <w:rsid w:val="00322DA7"/>
    <w:rsid w:val="00322F13"/>
    <w:rsid w:val="003230D1"/>
    <w:rsid w:val="0032360B"/>
    <w:rsid w:val="00323F8B"/>
    <w:rsid w:val="00324F2B"/>
    <w:rsid w:val="0032582B"/>
    <w:rsid w:val="003271CD"/>
    <w:rsid w:val="0032764E"/>
    <w:rsid w:val="00327C23"/>
    <w:rsid w:val="003306F9"/>
    <w:rsid w:val="00330FDC"/>
    <w:rsid w:val="003316CF"/>
    <w:rsid w:val="0033533E"/>
    <w:rsid w:val="0033555E"/>
    <w:rsid w:val="00335CA9"/>
    <w:rsid w:val="0033618C"/>
    <w:rsid w:val="0034070A"/>
    <w:rsid w:val="00340D88"/>
    <w:rsid w:val="0034103E"/>
    <w:rsid w:val="003422B6"/>
    <w:rsid w:val="00342D6F"/>
    <w:rsid w:val="003434B1"/>
    <w:rsid w:val="003438B4"/>
    <w:rsid w:val="0034405A"/>
    <w:rsid w:val="00345322"/>
    <w:rsid w:val="00346850"/>
    <w:rsid w:val="00346869"/>
    <w:rsid w:val="00347025"/>
    <w:rsid w:val="00347C6E"/>
    <w:rsid w:val="00350CC7"/>
    <w:rsid w:val="003526A9"/>
    <w:rsid w:val="0035381E"/>
    <w:rsid w:val="00353825"/>
    <w:rsid w:val="0035398A"/>
    <w:rsid w:val="0035534F"/>
    <w:rsid w:val="00355F90"/>
    <w:rsid w:val="00355FD7"/>
    <w:rsid w:val="003577BA"/>
    <w:rsid w:val="00360154"/>
    <w:rsid w:val="00360920"/>
    <w:rsid w:val="00361938"/>
    <w:rsid w:val="00361C87"/>
    <w:rsid w:val="003621E6"/>
    <w:rsid w:val="00362A9B"/>
    <w:rsid w:val="00364F99"/>
    <w:rsid w:val="00366217"/>
    <w:rsid w:val="003664EF"/>
    <w:rsid w:val="00367F22"/>
    <w:rsid w:val="00371379"/>
    <w:rsid w:val="00371A45"/>
    <w:rsid w:val="00372073"/>
    <w:rsid w:val="003731A8"/>
    <w:rsid w:val="0037441F"/>
    <w:rsid w:val="00375A24"/>
    <w:rsid w:val="00375F77"/>
    <w:rsid w:val="00375F91"/>
    <w:rsid w:val="0037776E"/>
    <w:rsid w:val="00380522"/>
    <w:rsid w:val="00380D33"/>
    <w:rsid w:val="00381226"/>
    <w:rsid w:val="0038155A"/>
    <w:rsid w:val="003819D3"/>
    <w:rsid w:val="003822D9"/>
    <w:rsid w:val="00382DD3"/>
    <w:rsid w:val="00382E88"/>
    <w:rsid w:val="003833F7"/>
    <w:rsid w:val="00384AAA"/>
    <w:rsid w:val="00384E7E"/>
    <w:rsid w:val="00385AB7"/>
    <w:rsid w:val="00386A16"/>
    <w:rsid w:val="00386BC9"/>
    <w:rsid w:val="00387B00"/>
    <w:rsid w:val="00390EE0"/>
    <w:rsid w:val="0039100F"/>
    <w:rsid w:val="00391362"/>
    <w:rsid w:val="00391B7F"/>
    <w:rsid w:val="003959F1"/>
    <w:rsid w:val="00395BDE"/>
    <w:rsid w:val="00396818"/>
    <w:rsid w:val="003969E1"/>
    <w:rsid w:val="0039751B"/>
    <w:rsid w:val="003A005F"/>
    <w:rsid w:val="003A0C5B"/>
    <w:rsid w:val="003A1025"/>
    <w:rsid w:val="003A1337"/>
    <w:rsid w:val="003A2092"/>
    <w:rsid w:val="003A2665"/>
    <w:rsid w:val="003A4838"/>
    <w:rsid w:val="003A4AAF"/>
    <w:rsid w:val="003A4D9D"/>
    <w:rsid w:val="003A4F82"/>
    <w:rsid w:val="003A5659"/>
    <w:rsid w:val="003A7956"/>
    <w:rsid w:val="003B0629"/>
    <w:rsid w:val="003B089E"/>
    <w:rsid w:val="003B176F"/>
    <w:rsid w:val="003B1E63"/>
    <w:rsid w:val="003B2026"/>
    <w:rsid w:val="003B212A"/>
    <w:rsid w:val="003B23B5"/>
    <w:rsid w:val="003B24DE"/>
    <w:rsid w:val="003B35FC"/>
    <w:rsid w:val="003B37D9"/>
    <w:rsid w:val="003B3F81"/>
    <w:rsid w:val="003B52FA"/>
    <w:rsid w:val="003B5F4E"/>
    <w:rsid w:val="003B6056"/>
    <w:rsid w:val="003B6509"/>
    <w:rsid w:val="003B743E"/>
    <w:rsid w:val="003C0DD6"/>
    <w:rsid w:val="003C1944"/>
    <w:rsid w:val="003C1A75"/>
    <w:rsid w:val="003C2060"/>
    <w:rsid w:val="003C3A10"/>
    <w:rsid w:val="003C4697"/>
    <w:rsid w:val="003C55A8"/>
    <w:rsid w:val="003C574F"/>
    <w:rsid w:val="003C5D30"/>
    <w:rsid w:val="003C7DCD"/>
    <w:rsid w:val="003D1796"/>
    <w:rsid w:val="003D3791"/>
    <w:rsid w:val="003D526D"/>
    <w:rsid w:val="003D5F4E"/>
    <w:rsid w:val="003D5FEC"/>
    <w:rsid w:val="003D6021"/>
    <w:rsid w:val="003D7F4A"/>
    <w:rsid w:val="003E000E"/>
    <w:rsid w:val="003E0F7A"/>
    <w:rsid w:val="003E29E4"/>
    <w:rsid w:val="003E3CAE"/>
    <w:rsid w:val="003E7889"/>
    <w:rsid w:val="003F020D"/>
    <w:rsid w:val="003F0608"/>
    <w:rsid w:val="003F0C46"/>
    <w:rsid w:val="003F1D90"/>
    <w:rsid w:val="003F2A47"/>
    <w:rsid w:val="003F36C9"/>
    <w:rsid w:val="003F3D20"/>
    <w:rsid w:val="003F4599"/>
    <w:rsid w:val="003F7163"/>
    <w:rsid w:val="00400241"/>
    <w:rsid w:val="00400D12"/>
    <w:rsid w:val="00402A1E"/>
    <w:rsid w:val="00402CD5"/>
    <w:rsid w:val="00402E31"/>
    <w:rsid w:val="00402E79"/>
    <w:rsid w:val="00403227"/>
    <w:rsid w:val="004040DF"/>
    <w:rsid w:val="00404538"/>
    <w:rsid w:val="00404C04"/>
    <w:rsid w:val="00406A78"/>
    <w:rsid w:val="00406B81"/>
    <w:rsid w:val="00406F3B"/>
    <w:rsid w:val="0041048C"/>
    <w:rsid w:val="00410FF4"/>
    <w:rsid w:val="00411656"/>
    <w:rsid w:val="0041187E"/>
    <w:rsid w:val="00411B02"/>
    <w:rsid w:val="0041212F"/>
    <w:rsid w:val="004123FD"/>
    <w:rsid w:val="004124C3"/>
    <w:rsid w:val="004129CE"/>
    <w:rsid w:val="00413468"/>
    <w:rsid w:val="00413A0C"/>
    <w:rsid w:val="00414D16"/>
    <w:rsid w:val="004154D2"/>
    <w:rsid w:val="004169BB"/>
    <w:rsid w:val="0041785C"/>
    <w:rsid w:val="00421790"/>
    <w:rsid w:val="00422CF1"/>
    <w:rsid w:val="004249E0"/>
    <w:rsid w:val="00424FD0"/>
    <w:rsid w:val="00425700"/>
    <w:rsid w:val="00426A8E"/>
    <w:rsid w:val="00426FAC"/>
    <w:rsid w:val="004270CC"/>
    <w:rsid w:val="004277F6"/>
    <w:rsid w:val="0043035F"/>
    <w:rsid w:val="004310ED"/>
    <w:rsid w:val="0043172E"/>
    <w:rsid w:val="00431966"/>
    <w:rsid w:val="00431B78"/>
    <w:rsid w:val="00431E72"/>
    <w:rsid w:val="004320F1"/>
    <w:rsid w:val="0043227F"/>
    <w:rsid w:val="004322BC"/>
    <w:rsid w:val="00432A7A"/>
    <w:rsid w:val="00432B12"/>
    <w:rsid w:val="0043318D"/>
    <w:rsid w:val="00433D62"/>
    <w:rsid w:val="004349AD"/>
    <w:rsid w:val="00435054"/>
    <w:rsid w:val="0043505F"/>
    <w:rsid w:val="0043560E"/>
    <w:rsid w:val="00436C8B"/>
    <w:rsid w:val="0043732A"/>
    <w:rsid w:val="00437BF5"/>
    <w:rsid w:val="00440098"/>
    <w:rsid w:val="00441C73"/>
    <w:rsid w:val="00442BA3"/>
    <w:rsid w:val="00443318"/>
    <w:rsid w:val="004438ED"/>
    <w:rsid w:val="00443B23"/>
    <w:rsid w:val="00443C2B"/>
    <w:rsid w:val="004441D4"/>
    <w:rsid w:val="004447E0"/>
    <w:rsid w:val="00444932"/>
    <w:rsid w:val="00444AB3"/>
    <w:rsid w:val="004454AE"/>
    <w:rsid w:val="00445FC7"/>
    <w:rsid w:val="004466BF"/>
    <w:rsid w:val="00447E6F"/>
    <w:rsid w:val="00450371"/>
    <w:rsid w:val="0045119C"/>
    <w:rsid w:val="0045126C"/>
    <w:rsid w:val="004518A5"/>
    <w:rsid w:val="00451A30"/>
    <w:rsid w:val="00452D0C"/>
    <w:rsid w:val="00452F80"/>
    <w:rsid w:val="004536AD"/>
    <w:rsid w:val="00453F59"/>
    <w:rsid w:val="004546D6"/>
    <w:rsid w:val="00454746"/>
    <w:rsid w:val="00454A40"/>
    <w:rsid w:val="00454FFC"/>
    <w:rsid w:val="0045707B"/>
    <w:rsid w:val="00461132"/>
    <w:rsid w:val="0046126B"/>
    <w:rsid w:val="00461C2A"/>
    <w:rsid w:val="00463E45"/>
    <w:rsid w:val="00463E87"/>
    <w:rsid w:val="00464D9E"/>
    <w:rsid w:val="0046575D"/>
    <w:rsid w:val="004667E7"/>
    <w:rsid w:val="0046693C"/>
    <w:rsid w:val="00467121"/>
    <w:rsid w:val="0047076B"/>
    <w:rsid w:val="00470A03"/>
    <w:rsid w:val="004715EA"/>
    <w:rsid w:val="00471A54"/>
    <w:rsid w:val="004721ED"/>
    <w:rsid w:val="00473EC0"/>
    <w:rsid w:val="00476283"/>
    <w:rsid w:val="00476D66"/>
    <w:rsid w:val="00477727"/>
    <w:rsid w:val="004810A5"/>
    <w:rsid w:val="00481A8B"/>
    <w:rsid w:val="004822A1"/>
    <w:rsid w:val="00482B9D"/>
    <w:rsid w:val="00483F53"/>
    <w:rsid w:val="004844FB"/>
    <w:rsid w:val="00484AAC"/>
    <w:rsid w:val="0048505F"/>
    <w:rsid w:val="00485523"/>
    <w:rsid w:val="00485937"/>
    <w:rsid w:val="00485F2A"/>
    <w:rsid w:val="004864F7"/>
    <w:rsid w:val="00486685"/>
    <w:rsid w:val="004866D1"/>
    <w:rsid w:val="00487A08"/>
    <w:rsid w:val="00490CE9"/>
    <w:rsid w:val="00490E6A"/>
    <w:rsid w:val="00491101"/>
    <w:rsid w:val="00491342"/>
    <w:rsid w:val="004917F2"/>
    <w:rsid w:val="00491946"/>
    <w:rsid w:val="00491A5D"/>
    <w:rsid w:val="00491F1A"/>
    <w:rsid w:val="00492A3A"/>
    <w:rsid w:val="00492C67"/>
    <w:rsid w:val="00492F7A"/>
    <w:rsid w:val="00495174"/>
    <w:rsid w:val="00495925"/>
    <w:rsid w:val="00495BBE"/>
    <w:rsid w:val="00496815"/>
    <w:rsid w:val="0049723C"/>
    <w:rsid w:val="0049777C"/>
    <w:rsid w:val="004A14C2"/>
    <w:rsid w:val="004A1CEF"/>
    <w:rsid w:val="004A2401"/>
    <w:rsid w:val="004A352C"/>
    <w:rsid w:val="004A3765"/>
    <w:rsid w:val="004A3ED7"/>
    <w:rsid w:val="004A46A5"/>
    <w:rsid w:val="004A4F86"/>
    <w:rsid w:val="004A50A4"/>
    <w:rsid w:val="004A5A7C"/>
    <w:rsid w:val="004A5B9C"/>
    <w:rsid w:val="004A6CE9"/>
    <w:rsid w:val="004A730B"/>
    <w:rsid w:val="004A75B3"/>
    <w:rsid w:val="004B094B"/>
    <w:rsid w:val="004B2BA0"/>
    <w:rsid w:val="004B3C36"/>
    <w:rsid w:val="004B475F"/>
    <w:rsid w:val="004B4BCC"/>
    <w:rsid w:val="004B520D"/>
    <w:rsid w:val="004C0142"/>
    <w:rsid w:val="004C10D7"/>
    <w:rsid w:val="004C2928"/>
    <w:rsid w:val="004C3ADE"/>
    <w:rsid w:val="004C3E32"/>
    <w:rsid w:val="004C448F"/>
    <w:rsid w:val="004C4DB0"/>
    <w:rsid w:val="004C6085"/>
    <w:rsid w:val="004C6414"/>
    <w:rsid w:val="004C6FB1"/>
    <w:rsid w:val="004C74FB"/>
    <w:rsid w:val="004D1598"/>
    <w:rsid w:val="004D268F"/>
    <w:rsid w:val="004D282D"/>
    <w:rsid w:val="004D2C4C"/>
    <w:rsid w:val="004D3DF0"/>
    <w:rsid w:val="004D3F8B"/>
    <w:rsid w:val="004D3FEB"/>
    <w:rsid w:val="004D5765"/>
    <w:rsid w:val="004D5F42"/>
    <w:rsid w:val="004D6E1C"/>
    <w:rsid w:val="004D6FBA"/>
    <w:rsid w:val="004D724F"/>
    <w:rsid w:val="004D7B74"/>
    <w:rsid w:val="004E01E0"/>
    <w:rsid w:val="004E035A"/>
    <w:rsid w:val="004E0408"/>
    <w:rsid w:val="004E05F3"/>
    <w:rsid w:val="004E064A"/>
    <w:rsid w:val="004E1B26"/>
    <w:rsid w:val="004E1CC9"/>
    <w:rsid w:val="004E1E43"/>
    <w:rsid w:val="004E2936"/>
    <w:rsid w:val="004E2A1E"/>
    <w:rsid w:val="004E33FE"/>
    <w:rsid w:val="004E39BC"/>
    <w:rsid w:val="004E3E10"/>
    <w:rsid w:val="004E57B3"/>
    <w:rsid w:val="004E58FA"/>
    <w:rsid w:val="004E5D35"/>
    <w:rsid w:val="004E5EA3"/>
    <w:rsid w:val="004E68F5"/>
    <w:rsid w:val="004E7456"/>
    <w:rsid w:val="004F0246"/>
    <w:rsid w:val="004F0D30"/>
    <w:rsid w:val="004F0EBE"/>
    <w:rsid w:val="004F20C0"/>
    <w:rsid w:val="004F293C"/>
    <w:rsid w:val="004F63FA"/>
    <w:rsid w:val="004F6B10"/>
    <w:rsid w:val="004F761A"/>
    <w:rsid w:val="004F7E4A"/>
    <w:rsid w:val="00500434"/>
    <w:rsid w:val="0050065E"/>
    <w:rsid w:val="005009C9"/>
    <w:rsid w:val="00502AD4"/>
    <w:rsid w:val="00504A76"/>
    <w:rsid w:val="00504AC3"/>
    <w:rsid w:val="00504CA2"/>
    <w:rsid w:val="00505184"/>
    <w:rsid w:val="0050600F"/>
    <w:rsid w:val="00506728"/>
    <w:rsid w:val="00510262"/>
    <w:rsid w:val="00511108"/>
    <w:rsid w:val="005114B8"/>
    <w:rsid w:val="005115A7"/>
    <w:rsid w:val="00512BAA"/>
    <w:rsid w:val="0051330F"/>
    <w:rsid w:val="00513E4F"/>
    <w:rsid w:val="0051454C"/>
    <w:rsid w:val="0051576D"/>
    <w:rsid w:val="00516A08"/>
    <w:rsid w:val="00516C2C"/>
    <w:rsid w:val="00516F09"/>
    <w:rsid w:val="00516F2B"/>
    <w:rsid w:val="005178E0"/>
    <w:rsid w:val="00517A17"/>
    <w:rsid w:val="00520467"/>
    <w:rsid w:val="0052079C"/>
    <w:rsid w:val="00522359"/>
    <w:rsid w:val="0052270D"/>
    <w:rsid w:val="00523A72"/>
    <w:rsid w:val="00523DB1"/>
    <w:rsid w:val="0052446C"/>
    <w:rsid w:val="00524C9B"/>
    <w:rsid w:val="00525301"/>
    <w:rsid w:val="005259BF"/>
    <w:rsid w:val="00526C22"/>
    <w:rsid w:val="00527858"/>
    <w:rsid w:val="005319C8"/>
    <w:rsid w:val="00532DAC"/>
    <w:rsid w:val="00532ED2"/>
    <w:rsid w:val="0053355E"/>
    <w:rsid w:val="00533BD5"/>
    <w:rsid w:val="0053548D"/>
    <w:rsid w:val="005357C4"/>
    <w:rsid w:val="00535C9C"/>
    <w:rsid w:val="0053624E"/>
    <w:rsid w:val="00540779"/>
    <w:rsid w:val="00540BB1"/>
    <w:rsid w:val="00543BEC"/>
    <w:rsid w:val="005446EE"/>
    <w:rsid w:val="00545122"/>
    <w:rsid w:val="005457E9"/>
    <w:rsid w:val="00545E82"/>
    <w:rsid w:val="005479AA"/>
    <w:rsid w:val="005505EA"/>
    <w:rsid w:val="00550D46"/>
    <w:rsid w:val="00550FD0"/>
    <w:rsid w:val="005510DA"/>
    <w:rsid w:val="00551247"/>
    <w:rsid w:val="005529E2"/>
    <w:rsid w:val="00552F4A"/>
    <w:rsid w:val="005535FA"/>
    <w:rsid w:val="0055376F"/>
    <w:rsid w:val="00554546"/>
    <w:rsid w:val="005549E3"/>
    <w:rsid w:val="00554EBA"/>
    <w:rsid w:val="00555052"/>
    <w:rsid w:val="00555837"/>
    <w:rsid w:val="00555DB8"/>
    <w:rsid w:val="00556052"/>
    <w:rsid w:val="005561D7"/>
    <w:rsid w:val="00556721"/>
    <w:rsid w:val="00556F75"/>
    <w:rsid w:val="005572D0"/>
    <w:rsid w:val="00557635"/>
    <w:rsid w:val="00561B46"/>
    <w:rsid w:val="005627E9"/>
    <w:rsid w:val="00562AED"/>
    <w:rsid w:val="0056451A"/>
    <w:rsid w:val="00564586"/>
    <w:rsid w:val="00564D46"/>
    <w:rsid w:val="00564F58"/>
    <w:rsid w:val="005673D8"/>
    <w:rsid w:val="00567C33"/>
    <w:rsid w:val="00567FF7"/>
    <w:rsid w:val="005702E6"/>
    <w:rsid w:val="00570476"/>
    <w:rsid w:val="00571110"/>
    <w:rsid w:val="005725B3"/>
    <w:rsid w:val="0057302E"/>
    <w:rsid w:val="005737F1"/>
    <w:rsid w:val="00573BC1"/>
    <w:rsid w:val="00574AB6"/>
    <w:rsid w:val="00574C4A"/>
    <w:rsid w:val="00575822"/>
    <w:rsid w:val="005759FE"/>
    <w:rsid w:val="00575ABC"/>
    <w:rsid w:val="00580146"/>
    <w:rsid w:val="0058032D"/>
    <w:rsid w:val="00581A35"/>
    <w:rsid w:val="00581BC2"/>
    <w:rsid w:val="00582A6C"/>
    <w:rsid w:val="00583797"/>
    <w:rsid w:val="00583A09"/>
    <w:rsid w:val="00583EBD"/>
    <w:rsid w:val="0058414D"/>
    <w:rsid w:val="005841CD"/>
    <w:rsid w:val="0058498C"/>
    <w:rsid w:val="005854AE"/>
    <w:rsid w:val="005855AA"/>
    <w:rsid w:val="005861C7"/>
    <w:rsid w:val="00586AA7"/>
    <w:rsid w:val="005876D0"/>
    <w:rsid w:val="00590BD1"/>
    <w:rsid w:val="00590C04"/>
    <w:rsid w:val="00590D87"/>
    <w:rsid w:val="005911B4"/>
    <w:rsid w:val="005916DE"/>
    <w:rsid w:val="005929D6"/>
    <w:rsid w:val="00593D87"/>
    <w:rsid w:val="0059409C"/>
    <w:rsid w:val="005950D3"/>
    <w:rsid w:val="005963CC"/>
    <w:rsid w:val="00596BC9"/>
    <w:rsid w:val="0059740A"/>
    <w:rsid w:val="00597545"/>
    <w:rsid w:val="005979B9"/>
    <w:rsid w:val="00597F46"/>
    <w:rsid w:val="005A00C3"/>
    <w:rsid w:val="005A0433"/>
    <w:rsid w:val="005A1C43"/>
    <w:rsid w:val="005A1CFD"/>
    <w:rsid w:val="005A405C"/>
    <w:rsid w:val="005A47CF"/>
    <w:rsid w:val="005A562F"/>
    <w:rsid w:val="005A57D2"/>
    <w:rsid w:val="005A72EC"/>
    <w:rsid w:val="005A74B9"/>
    <w:rsid w:val="005B0201"/>
    <w:rsid w:val="005B062D"/>
    <w:rsid w:val="005B14B1"/>
    <w:rsid w:val="005B1768"/>
    <w:rsid w:val="005B38F3"/>
    <w:rsid w:val="005B3B37"/>
    <w:rsid w:val="005B55BB"/>
    <w:rsid w:val="005B59A9"/>
    <w:rsid w:val="005B680E"/>
    <w:rsid w:val="005B72DA"/>
    <w:rsid w:val="005B765A"/>
    <w:rsid w:val="005C01BB"/>
    <w:rsid w:val="005C0E90"/>
    <w:rsid w:val="005C1243"/>
    <w:rsid w:val="005C1321"/>
    <w:rsid w:val="005C1661"/>
    <w:rsid w:val="005C1771"/>
    <w:rsid w:val="005C1CC9"/>
    <w:rsid w:val="005C2A3F"/>
    <w:rsid w:val="005C32A0"/>
    <w:rsid w:val="005C343F"/>
    <w:rsid w:val="005C34C8"/>
    <w:rsid w:val="005C4236"/>
    <w:rsid w:val="005C4AB9"/>
    <w:rsid w:val="005C4CB7"/>
    <w:rsid w:val="005C4D77"/>
    <w:rsid w:val="005C5A63"/>
    <w:rsid w:val="005C611A"/>
    <w:rsid w:val="005C69D5"/>
    <w:rsid w:val="005C6FB9"/>
    <w:rsid w:val="005C7FF3"/>
    <w:rsid w:val="005D04BF"/>
    <w:rsid w:val="005D0A7A"/>
    <w:rsid w:val="005D105F"/>
    <w:rsid w:val="005D126E"/>
    <w:rsid w:val="005D1C6C"/>
    <w:rsid w:val="005D1F1F"/>
    <w:rsid w:val="005D57C7"/>
    <w:rsid w:val="005D63F2"/>
    <w:rsid w:val="005E1946"/>
    <w:rsid w:val="005E2F87"/>
    <w:rsid w:val="005E42A6"/>
    <w:rsid w:val="005E4422"/>
    <w:rsid w:val="005E44ED"/>
    <w:rsid w:val="005E4EC9"/>
    <w:rsid w:val="005E5516"/>
    <w:rsid w:val="005E57F2"/>
    <w:rsid w:val="005E581F"/>
    <w:rsid w:val="005E7169"/>
    <w:rsid w:val="005F006C"/>
    <w:rsid w:val="005F0122"/>
    <w:rsid w:val="005F0796"/>
    <w:rsid w:val="005F109F"/>
    <w:rsid w:val="005F1C74"/>
    <w:rsid w:val="005F2786"/>
    <w:rsid w:val="005F2E1E"/>
    <w:rsid w:val="005F5310"/>
    <w:rsid w:val="005F5AA4"/>
    <w:rsid w:val="005F5F54"/>
    <w:rsid w:val="005F5FAE"/>
    <w:rsid w:val="005F61DC"/>
    <w:rsid w:val="005F6267"/>
    <w:rsid w:val="005F63A8"/>
    <w:rsid w:val="005F65C6"/>
    <w:rsid w:val="005F69B3"/>
    <w:rsid w:val="005F6BD0"/>
    <w:rsid w:val="005F6F11"/>
    <w:rsid w:val="005F6FF3"/>
    <w:rsid w:val="005F725E"/>
    <w:rsid w:val="005F7275"/>
    <w:rsid w:val="005F77B8"/>
    <w:rsid w:val="005F79E7"/>
    <w:rsid w:val="00600364"/>
    <w:rsid w:val="00602388"/>
    <w:rsid w:val="00603407"/>
    <w:rsid w:val="00605807"/>
    <w:rsid w:val="0060790B"/>
    <w:rsid w:val="00607CE6"/>
    <w:rsid w:val="00610455"/>
    <w:rsid w:val="0061153C"/>
    <w:rsid w:val="00611737"/>
    <w:rsid w:val="00611CFE"/>
    <w:rsid w:val="00612362"/>
    <w:rsid w:val="006125F8"/>
    <w:rsid w:val="00613214"/>
    <w:rsid w:val="006137C5"/>
    <w:rsid w:val="00614897"/>
    <w:rsid w:val="0061592A"/>
    <w:rsid w:val="00616231"/>
    <w:rsid w:val="00616A04"/>
    <w:rsid w:val="006176CA"/>
    <w:rsid w:val="0061776D"/>
    <w:rsid w:val="00620353"/>
    <w:rsid w:val="0062054B"/>
    <w:rsid w:val="00620709"/>
    <w:rsid w:val="006209C9"/>
    <w:rsid w:val="00620B81"/>
    <w:rsid w:val="006216F9"/>
    <w:rsid w:val="00621CF0"/>
    <w:rsid w:val="006227BE"/>
    <w:rsid w:val="00623117"/>
    <w:rsid w:val="00623FA2"/>
    <w:rsid w:val="00624878"/>
    <w:rsid w:val="006250C3"/>
    <w:rsid w:val="00625CC0"/>
    <w:rsid w:val="00626C69"/>
    <w:rsid w:val="00626C73"/>
    <w:rsid w:val="00627417"/>
    <w:rsid w:val="006309AB"/>
    <w:rsid w:val="00630D9B"/>
    <w:rsid w:val="00631691"/>
    <w:rsid w:val="00632731"/>
    <w:rsid w:val="0063445F"/>
    <w:rsid w:val="00635AE6"/>
    <w:rsid w:val="006364C6"/>
    <w:rsid w:val="00636C1E"/>
    <w:rsid w:val="00640CC9"/>
    <w:rsid w:val="00641A79"/>
    <w:rsid w:val="00642721"/>
    <w:rsid w:val="006437A3"/>
    <w:rsid w:val="00643DF5"/>
    <w:rsid w:val="00644285"/>
    <w:rsid w:val="006443B7"/>
    <w:rsid w:val="00645880"/>
    <w:rsid w:val="00646022"/>
    <w:rsid w:val="00646167"/>
    <w:rsid w:val="00646CDA"/>
    <w:rsid w:val="00647C40"/>
    <w:rsid w:val="00650C6D"/>
    <w:rsid w:val="006514F4"/>
    <w:rsid w:val="0065166F"/>
    <w:rsid w:val="00651C9E"/>
    <w:rsid w:val="00652AA7"/>
    <w:rsid w:val="00652DB3"/>
    <w:rsid w:val="006533E3"/>
    <w:rsid w:val="00653663"/>
    <w:rsid w:val="00653A5D"/>
    <w:rsid w:val="00653CA3"/>
    <w:rsid w:val="00653D0A"/>
    <w:rsid w:val="00653DE4"/>
    <w:rsid w:val="006545C9"/>
    <w:rsid w:val="0065650B"/>
    <w:rsid w:val="0065691E"/>
    <w:rsid w:val="0066016B"/>
    <w:rsid w:val="006616AE"/>
    <w:rsid w:val="0066314A"/>
    <w:rsid w:val="00663258"/>
    <w:rsid w:val="00663291"/>
    <w:rsid w:val="00663ACD"/>
    <w:rsid w:val="006651E2"/>
    <w:rsid w:val="006655C7"/>
    <w:rsid w:val="00665814"/>
    <w:rsid w:val="00665BA0"/>
    <w:rsid w:val="006703F3"/>
    <w:rsid w:val="006707E3"/>
    <w:rsid w:val="00671FB4"/>
    <w:rsid w:val="0067299F"/>
    <w:rsid w:val="006729CE"/>
    <w:rsid w:val="00672ED0"/>
    <w:rsid w:val="00673D3B"/>
    <w:rsid w:val="00673D3C"/>
    <w:rsid w:val="006753DE"/>
    <w:rsid w:val="006756A2"/>
    <w:rsid w:val="006757C8"/>
    <w:rsid w:val="006769C2"/>
    <w:rsid w:val="00680511"/>
    <w:rsid w:val="006807A8"/>
    <w:rsid w:val="00680D72"/>
    <w:rsid w:val="00682FF7"/>
    <w:rsid w:val="006841C1"/>
    <w:rsid w:val="00684766"/>
    <w:rsid w:val="00684E08"/>
    <w:rsid w:val="0068522F"/>
    <w:rsid w:val="006853EB"/>
    <w:rsid w:val="00685C8C"/>
    <w:rsid w:val="00685D54"/>
    <w:rsid w:val="0068610C"/>
    <w:rsid w:val="00686151"/>
    <w:rsid w:val="00687B7E"/>
    <w:rsid w:val="00690133"/>
    <w:rsid w:val="00690C57"/>
    <w:rsid w:val="00691216"/>
    <w:rsid w:val="0069127C"/>
    <w:rsid w:val="006958D8"/>
    <w:rsid w:val="00695BB3"/>
    <w:rsid w:val="00696982"/>
    <w:rsid w:val="00696A11"/>
    <w:rsid w:val="006974D3"/>
    <w:rsid w:val="006A12FA"/>
    <w:rsid w:val="006A198B"/>
    <w:rsid w:val="006A1C1C"/>
    <w:rsid w:val="006A1DA1"/>
    <w:rsid w:val="006A2BB6"/>
    <w:rsid w:val="006A3083"/>
    <w:rsid w:val="006A31B8"/>
    <w:rsid w:val="006A35BF"/>
    <w:rsid w:val="006A3819"/>
    <w:rsid w:val="006A4E51"/>
    <w:rsid w:val="006A4F44"/>
    <w:rsid w:val="006A5B38"/>
    <w:rsid w:val="006A62DC"/>
    <w:rsid w:val="006A6B42"/>
    <w:rsid w:val="006A734D"/>
    <w:rsid w:val="006A78B2"/>
    <w:rsid w:val="006A7D40"/>
    <w:rsid w:val="006B0DD6"/>
    <w:rsid w:val="006B1C86"/>
    <w:rsid w:val="006B2A5B"/>
    <w:rsid w:val="006B3827"/>
    <w:rsid w:val="006B3E36"/>
    <w:rsid w:val="006B4BC6"/>
    <w:rsid w:val="006B4FAD"/>
    <w:rsid w:val="006B509F"/>
    <w:rsid w:val="006B5199"/>
    <w:rsid w:val="006B565A"/>
    <w:rsid w:val="006B70A6"/>
    <w:rsid w:val="006B78DA"/>
    <w:rsid w:val="006B797C"/>
    <w:rsid w:val="006B7D7F"/>
    <w:rsid w:val="006C07EF"/>
    <w:rsid w:val="006C0DE7"/>
    <w:rsid w:val="006C131D"/>
    <w:rsid w:val="006C1450"/>
    <w:rsid w:val="006C260D"/>
    <w:rsid w:val="006C2E4A"/>
    <w:rsid w:val="006C400E"/>
    <w:rsid w:val="006C45EC"/>
    <w:rsid w:val="006C5DE4"/>
    <w:rsid w:val="006C667D"/>
    <w:rsid w:val="006C69D4"/>
    <w:rsid w:val="006C6F57"/>
    <w:rsid w:val="006C729E"/>
    <w:rsid w:val="006D02A8"/>
    <w:rsid w:val="006D0341"/>
    <w:rsid w:val="006D0363"/>
    <w:rsid w:val="006D09C4"/>
    <w:rsid w:val="006D2647"/>
    <w:rsid w:val="006D2DF6"/>
    <w:rsid w:val="006D2FDB"/>
    <w:rsid w:val="006D41AD"/>
    <w:rsid w:val="006D41C1"/>
    <w:rsid w:val="006D5842"/>
    <w:rsid w:val="006D5BF4"/>
    <w:rsid w:val="006D651E"/>
    <w:rsid w:val="006D67D8"/>
    <w:rsid w:val="006D75B8"/>
    <w:rsid w:val="006E140E"/>
    <w:rsid w:val="006E142D"/>
    <w:rsid w:val="006E15F3"/>
    <w:rsid w:val="006E2D8C"/>
    <w:rsid w:val="006E4EE1"/>
    <w:rsid w:val="006E52CE"/>
    <w:rsid w:val="006E5BA1"/>
    <w:rsid w:val="006E71E2"/>
    <w:rsid w:val="006E7408"/>
    <w:rsid w:val="006F0217"/>
    <w:rsid w:val="006F3227"/>
    <w:rsid w:val="006F444A"/>
    <w:rsid w:val="006F4D13"/>
    <w:rsid w:val="006F4D94"/>
    <w:rsid w:val="006F529E"/>
    <w:rsid w:val="006F6C03"/>
    <w:rsid w:val="006F71DB"/>
    <w:rsid w:val="007007D5"/>
    <w:rsid w:val="00700B15"/>
    <w:rsid w:val="0070143A"/>
    <w:rsid w:val="007029C3"/>
    <w:rsid w:val="00704194"/>
    <w:rsid w:val="0070473D"/>
    <w:rsid w:val="00704789"/>
    <w:rsid w:val="007047FE"/>
    <w:rsid w:val="00704A6D"/>
    <w:rsid w:val="00704F4E"/>
    <w:rsid w:val="0070580E"/>
    <w:rsid w:val="00706324"/>
    <w:rsid w:val="007065CB"/>
    <w:rsid w:val="00706A3E"/>
    <w:rsid w:val="0070731B"/>
    <w:rsid w:val="007078C0"/>
    <w:rsid w:val="007107DE"/>
    <w:rsid w:val="00712455"/>
    <w:rsid w:val="0071348B"/>
    <w:rsid w:val="007148A4"/>
    <w:rsid w:val="00714C52"/>
    <w:rsid w:val="00715045"/>
    <w:rsid w:val="007168B6"/>
    <w:rsid w:val="0071710C"/>
    <w:rsid w:val="00717249"/>
    <w:rsid w:val="007172FA"/>
    <w:rsid w:val="007175F5"/>
    <w:rsid w:val="00717A4C"/>
    <w:rsid w:val="00717D28"/>
    <w:rsid w:val="0072176B"/>
    <w:rsid w:val="00721DA9"/>
    <w:rsid w:val="00721DCD"/>
    <w:rsid w:val="00722861"/>
    <w:rsid w:val="007247FE"/>
    <w:rsid w:val="00725546"/>
    <w:rsid w:val="007256E7"/>
    <w:rsid w:val="00726D80"/>
    <w:rsid w:val="00726F0E"/>
    <w:rsid w:val="0072770B"/>
    <w:rsid w:val="00727A1B"/>
    <w:rsid w:val="00730239"/>
    <w:rsid w:val="00730769"/>
    <w:rsid w:val="00731A99"/>
    <w:rsid w:val="00731CAD"/>
    <w:rsid w:val="00731F6E"/>
    <w:rsid w:val="00732012"/>
    <w:rsid w:val="00732200"/>
    <w:rsid w:val="00733A56"/>
    <w:rsid w:val="00733D8F"/>
    <w:rsid w:val="00734067"/>
    <w:rsid w:val="00734304"/>
    <w:rsid w:val="00734ECF"/>
    <w:rsid w:val="00734EEC"/>
    <w:rsid w:val="007353DF"/>
    <w:rsid w:val="007355D2"/>
    <w:rsid w:val="007359CC"/>
    <w:rsid w:val="00735A51"/>
    <w:rsid w:val="00737138"/>
    <w:rsid w:val="00737BAF"/>
    <w:rsid w:val="007401AF"/>
    <w:rsid w:val="007404B8"/>
    <w:rsid w:val="00740820"/>
    <w:rsid w:val="00741873"/>
    <w:rsid w:val="00741DBC"/>
    <w:rsid w:val="00741E8A"/>
    <w:rsid w:val="007421C9"/>
    <w:rsid w:val="00742C03"/>
    <w:rsid w:val="00744067"/>
    <w:rsid w:val="00745804"/>
    <w:rsid w:val="0074589A"/>
    <w:rsid w:val="00746E05"/>
    <w:rsid w:val="00747381"/>
    <w:rsid w:val="00747827"/>
    <w:rsid w:val="0075194F"/>
    <w:rsid w:val="00752005"/>
    <w:rsid w:val="007523AD"/>
    <w:rsid w:val="00752468"/>
    <w:rsid w:val="00752816"/>
    <w:rsid w:val="00752D5B"/>
    <w:rsid w:val="007559C1"/>
    <w:rsid w:val="00755D8E"/>
    <w:rsid w:val="00756738"/>
    <w:rsid w:val="007612F2"/>
    <w:rsid w:val="00764015"/>
    <w:rsid w:val="0076407D"/>
    <w:rsid w:val="007648DF"/>
    <w:rsid w:val="007651B6"/>
    <w:rsid w:val="00767333"/>
    <w:rsid w:val="0076788A"/>
    <w:rsid w:val="00767B34"/>
    <w:rsid w:val="00770350"/>
    <w:rsid w:val="00770B61"/>
    <w:rsid w:val="00770CBC"/>
    <w:rsid w:val="00770F39"/>
    <w:rsid w:val="00770FD1"/>
    <w:rsid w:val="007713BD"/>
    <w:rsid w:val="00771F68"/>
    <w:rsid w:val="00772F04"/>
    <w:rsid w:val="00774201"/>
    <w:rsid w:val="00774668"/>
    <w:rsid w:val="00774920"/>
    <w:rsid w:val="007749B4"/>
    <w:rsid w:val="00774B44"/>
    <w:rsid w:val="00774EC3"/>
    <w:rsid w:val="00776B61"/>
    <w:rsid w:val="007771F6"/>
    <w:rsid w:val="00777BFA"/>
    <w:rsid w:val="00777CAC"/>
    <w:rsid w:val="00780400"/>
    <w:rsid w:val="007811FB"/>
    <w:rsid w:val="0078159A"/>
    <w:rsid w:val="00782017"/>
    <w:rsid w:val="00784CDB"/>
    <w:rsid w:val="007861A6"/>
    <w:rsid w:val="00787289"/>
    <w:rsid w:val="007879A9"/>
    <w:rsid w:val="00787C1F"/>
    <w:rsid w:val="007905EF"/>
    <w:rsid w:val="007907E0"/>
    <w:rsid w:val="007923C5"/>
    <w:rsid w:val="0079283C"/>
    <w:rsid w:val="00794E3B"/>
    <w:rsid w:val="00795268"/>
    <w:rsid w:val="00795B6E"/>
    <w:rsid w:val="00797D56"/>
    <w:rsid w:val="007A08A1"/>
    <w:rsid w:val="007A18B6"/>
    <w:rsid w:val="007A31FA"/>
    <w:rsid w:val="007A3811"/>
    <w:rsid w:val="007A3900"/>
    <w:rsid w:val="007A3BB9"/>
    <w:rsid w:val="007A43C5"/>
    <w:rsid w:val="007A50BC"/>
    <w:rsid w:val="007A59FA"/>
    <w:rsid w:val="007A5FF3"/>
    <w:rsid w:val="007A77EB"/>
    <w:rsid w:val="007A7A1F"/>
    <w:rsid w:val="007B018D"/>
    <w:rsid w:val="007B0AE2"/>
    <w:rsid w:val="007B1055"/>
    <w:rsid w:val="007B162C"/>
    <w:rsid w:val="007B1ACE"/>
    <w:rsid w:val="007B39EC"/>
    <w:rsid w:val="007B4081"/>
    <w:rsid w:val="007B47FC"/>
    <w:rsid w:val="007B4A6E"/>
    <w:rsid w:val="007B4C3B"/>
    <w:rsid w:val="007B57B8"/>
    <w:rsid w:val="007B64A0"/>
    <w:rsid w:val="007B6584"/>
    <w:rsid w:val="007B6AE0"/>
    <w:rsid w:val="007B6F07"/>
    <w:rsid w:val="007B7C43"/>
    <w:rsid w:val="007C0575"/>
    <w:rsid w:val="007C07B3"/>
    <w:rsid w:val="007C1F22"/>
    <w:rsid w:val="007C2A1F"/>
    <w:rsid w:val="007C3BF9"/>
    <w:rsid w:val="007C3F34"/>
    <w:rsid w:val="007C5841"/>
    <w:rsid w:val="007C6024"/>
    <w:rsid w:val="007C701B"/>
    <w:rsid w:val="007C70B1"/>
    <w:rsid w:val="007C7548"/>
    <w:rsid w:val="007C75C5"/>
    <w:rsid w:val="007C78FF"/>
    <w:rsid w:val="007C7CB0"/>
    <w:rsid w:val="007C7E40"/>
    <w:rsid w:val="007D09C8"/>
    <w:rsid w:val="007D13F6"/>
    <w:rsid w:val="007D148C"/>
    <w:rsid w:val="007D2B91"/>
    <w:rsid w:val="007D3A2B"/>
    <w:rsid w:val="007D3E4E"/>
    <w:rsid w:val="007D4997"/>
    <w:rsid w:val="007D5238"/>
    <w:rsid w:val="007D52E7"/>
    <w:rsid w:val="007D5BF6"/>
    <w:rsid w:val="007D5C81"/>
    <w:rsid w:val="007D6D8E"/>
    <w:rsid w:val="007D729C"/>
    <w:rsid w:val="007D7683"/>
    <w:rsid w:val="007D78F5"/>
    <w:rsid w:val="007E0D47"/>
    <w:rsid w:val="007E1023"/>
    <w:rsid w:val="007E161B"/>
    <w:rsid w:val="007E379F"/>
    <w:rsid w:val="007E3A8C"/>
    <w:rsid w:val="007E3D1A"/>
    <w:rsid w:val="007E3F0F"/>
    <w:rsid w:val="007E3F84"/>
    <w:rsid w:val="007E4AB1"/>
    <w:rsid w:val="007E70FA"/>
    <w:rsid w:val="007F0DDA"/>
    <w:rsid w:val="007F12B0"/>
    <w:rsid w:val="007F351A"/>
    <w:rsid w:val="007F3B47"/>
    <w:rsid w:val="007F407B"/>
    <w:rsid w:val="007F4821"/>
    <w:rsid w:val="007F65E2"/>
    <w:rsid w:val="007F7E0C"/>
    <w:rsid w:val="00800CE1"/>
    <w:rsid w:val="0080182B"/>
    <w:rsid w:val="00801BD9"/>
    <w:rsid w:val="00802A95"/>
    <w:rsid w:val="0080318E"/>
    <w:rsid w:val="008035EC"/>
    <w:rsid w:val="00803A70"/>
    <w:rsid w:val="00806434"/>
    <w:rsid w:val="00806EFC"/>
    <w:rsid w:val="008074BF"/>
    <w:rsid w:val="00807CE0"/>
    <w:rsid w:val="00810357"/>
    <w:rsid w:val="008106D5"/>
    <w:rsid w:val="008109EE"/>
    <w:rsid w:val="00810FC4"/>
    <w:rsid w:val="00812191"/>
    <w:rsid w:val="0081460D"/>
    <w:rsid w:val="0081472B"/>
    <w:rsid w:val="00815832"/>
    <w:rsid w:val="00815FA5"/>
    <w:rsid w:val="00816436"/>
    <w:rsid w:val="00820367"/>
    <w:rsid w:val="00820A61"/>
    <w:rsid w:val="00820D51"/>
    <w:rsid w:val="008210AF"/>
    <w:rsid w:val="00821181"/>
    <w:rsid w:val="00821281"/>
    <w:rsid w:val="00821526"/>
    <w:rsid w:val="008216A1"/>
    <w:rsid w:val="00823027"/>
    <w:rsid w:val="00823333"/>
    <w:rsid w:val="00823BA1"/>
    <w:rsid w:val="008241BA"/>
    <w:rsid w:val="008246C0"/>
    <w:rsid w:val="00830282"/>
    <w:rsid w:val="00830586"/>
    <w:rsid w:val="00830B96"/>
    <w:rsid w:val="00830D68"/>
    <w:rsid w:val="008312E4"/>
    <w:rsid w:val="008314E0"/>
    <w:rsid w:val="00831767"/>
    <w:rsid w:val="0083212A"/>
    <w:rsid w:val="008327D4"/>
    <w:rsid w:val="00832A83"/>
    <w:rsid w:val="00832C3D"/>
    <w:rsid w:val="00832F30"/>
    <w:rsid w:val="0083337B"/>
    <w:rsid w:val="008334E3"/>
    <w:rsid w:val="00833F1D"/>
    <w:rsid w:val="008349DD"/>
    <w:rsid w:val="0083592F"/>
    <w:rsid w:val="0083635C"/>
    <w:rsid w:val="00836F23"/>
    <w:rsid w:val="00837A6C"/>
    <w:rsid w:val="008408D8"/>
    <w:rsid w:val="00841997"/>
    <w:rsid w:val="00841AB9"/>
    <w:rsid w:val="00841ADE"/>
    <w:rsid w:val="00843378"/>
    <w:rsid w:val="00843A0C"/>
    <w:rsid w:val="0084587E"/>
    <w:rsid w:val="00846014"/>
    <w:rsid w:val="0084633D"/>
    <w:rsid w:val="008469E7"/>
    <w:rsid w:val="00846D0F"/>
    <w:rsid w:val="008478DE"/>
    <w:rsid w:val="00847F65"/>
    <w:rsid w:val="008502B0"/>
    <w:rsid w:val="00851430"/>
    <w:rsid w:val="00851AE1"/>
    <w:rsid w:val="00851B8F"/>
    <w:rsid w:val="00852540"/>
    <w:rsid w:val="008525C0"/>
    <w:rsid w:val="00853457"/>
    <w:rsid w:val="008543E3"/>
    <w:rsid w:val="008546A9"/>
    <w:rsid w:val="00854A8E"/>
    <w:rsid w:val="00855C70"/>
    <w:rsid w:val="0085651A"/>
    <w:rsid w:val="008576FA"/>
    <w:rsid w:val="00860300"/>
    <w:rsid w:val="008610CB"/>
    <w:rsid w:val="008623F7"/>
    <w:rsid w:val="00862500"/>
    <w:rsid w:val="0086409A"/>
    <w:rsid w:val="00865002"/>
    <w:rsid w:val="00866135"/>
    <w:rsid w:val="00866D06"/>
    <w:rsid w:val="008672BF"/>
    <w:rsid w:val="0087017A"/>
    <w:rsid w:val="008705EE"/>
    <w:rsid w:val="00871620"/>
    <w:rsid w:val="0087164C"/>
    <w:rsid w:val="00871903"/>
    <w:rsid w:val="00871962"/>
    <w:rsid w:val="00872335"/>
    <w:rsid w:val="00872803"/>
    <w:rsid w:val="00872E27"/>
    <w:rsid w:val="00874A4F"/>
    <w:rsid w:val="00875A45"/>
    <w:rsid w:val="00875BF5"/>
    <w:rsid w:val="00876A9D"/>
    <w:rsid w:val="0088042F"/>
    <w:rsid w:val="0088115C"/>
    <w:rsid w:val="00881D99"/>
    <w:rsid w:val="0088222E"/>
    <w:rsid w:val="0088239B"/>
    <w:rsid w:val="00882AA6"/>
    <w:rsid w:val="00884E50"/>
    <w:rsid w:val="00884FE1"/>
    <w:rsid w:val="0088546F"/>
    <w:rsid w:val="00885D6B"/>
    <w:rsid w:val="008862E2"/>
    <w:rsid w:val="00886560"/>
    <w:rsid w:val="00887A8D"/>
    <w:rsid w:val="00887B4E"/>
    <w:rsid w:val="00890A9B"/>
    <w:rsid w:val="008913C2"/>
    <w:rsid w:val="00891B49"/>
    <w:rsid w:val="00893867"/>
    <w:rsid w:val="00894936"/>
    <w:rsid w:val="00895A0B"/>
    <w:rsid w:val="00895FC2"/>
    <w:rsid w:val="00897F90"/>
    <w:rsid w:val="008A00A8"/>
    <w:rsid w:val="008A0778"/>
    <w:rsid w:val="008A11B9"/>
    <w:rsid w:val="008A1960"/>
    <w:rsid w:val="008A2C63"/>
    <w:rsid w:val="008A3B90"/>
    <w:rsid w:val="008A476B"/>
    <w:rsid w:val="008A4E12"/>
    <w:rsid w:val="008A5EF2"/>
    <w:rsid w:val="008A6BA2"/>
    <w:rsid w:val="008B2075"/>
    <w:rsid w:val="008B2F93"/>
    <w:rsid w:val="008B4085"/>
    <w:rsid w:val="008B4E83"/>
    <w:rsid w:val="008B7621"/>
    <w:rsid w:val="008B79EC"/>
    <w:rsid w:val="008C264A"/>
    <w:rsid w:val="008C26A5"/>
    <w:rsid w:val="008C2B3A"/>
    <w:rsid w:val="008C51F8"/>
    <w:rsid w:val="008C5524"/>
    <w:rsid w:val="008C5AC7"/>
    <w:rsid w:val="008C73D7"/>
    <w:rsid w:val="008C73EE"/>
    <w:rsid w:val="008C75F2"/>
    <w:rsid w:val="008C7AB8"/>
    <w:rsid w:val="008D182D"/>
    <w:rsid w:val="008D2C5C"/>
    <w:rsid w:val="008D5082"/>
    <w:rsid w:val="008D6029"/>
    <w:rsid w:val="008D6FC7"/>
    <w:rsid w:val="008D7301"/>
    <w:rsid w:val="008E0F50"/>
    <w:rsid w:val="008E118F"/>
    <w:rsid w:val="008E1B8F"/>
    <w:rsid w:val="008E1FDE"/>
    <w:rsid w:val="008E2083"/>
    <w:rsid w:val="008E27EC"/>
    <w:rsid w:val="008E3623"/>
    <w:rsid w:val="008E47D6"/>
    <w:rsid w:val="008E4807"/>
    <w:rsid w:val="008E4EF6"/>
    <w:rsid w:val="008E5CD6"/>
    <w:rsid w:val="008E5D5F"/>
    <w:rsid w:val="008E5EC5"/>
    <w:rsid w:val="008E691C"/>
    <w:rsid w:val="008E69A9"/>
    <w:rsid w:val="008E7406"/>
    <w:rsid w:val="008E7AEF"/>
    <w:rsid w:val="008F0156"/>
    <w:rsid w:val="008F030A"/>
    <w:rsid w:val="008F0EA0"/>
    <w:rsid w:val="008F1438"/>
    <w:rsid w:val="008F2EC1"/>
    <w:rsid w:val="008F3638"/>
    <w:rsid w:val="008F439B"/>
    <w:rsid w:val="008F4FC8"/>
    <w:rsid w:val="008F4FE9"/>
    <w:rsid w:val="008F62A5"/>
    <w:rsid w:val="008F653B"/>
    <w:rsid w:val="008F6FE1"/>
    <w:rsid w:val="008F7877"/>
    <w:rsid w:val="008F791D"/>
    <w:rsid w:val="00900374"/>
    <w:rsid w:val="0090130E"/>
    <w:rsid w:val="009016A6"/>
    <w:rsid w:val="0090237E"/>
    <w:rsid w:val="00903645"/>
    <w:rsid w:val="0090379B"/>
    <w:rsid w:val="00903A91"/>
    <w:rsid w:val="00903BFA"/>
    <w:rsid w:val="00903F2D"/>
    <w:rsid w:val="00904449"/>
    <w:rsid w:val="009054B9"/>
    <w:rsid w:val="00905746"/>
    <w:rsid w:val="00905F8E"/>
    <w:rsid w:val="009067F9"/>
    <w:rsid w:val="00906C64"/>
    <w:rsid w:val="009071FD"/>
    <w:rsid w:val="00907A83"/>
    <w:rsid w:val="00907C87"/>
    <w:rsid w:val="00911013"/>
    <w:rsid w:val="0091117A"/>
    <w:rsid w:val="009114E8"/>
    <w:rsid w:val="00911F6C"/>
    <w:rsid w:val="00911F78"/>
    <w:rsid w:val="0091260D"/>
    <w:rsid w:val="00912676"/>
    <w:rsid w:val="00914301"/>
    <w:rsid w:val="0091457F"/>
    <w:rsid w:val="00915689"/>
    <w:rsid w:val="00915722"/>
    <w:rsid w:val="00916801"/>
    <w:rsid w:val="00917862"/>
    <w:rsid w:val="009204A4"/>
    <w:rsid w:val="00921371"/>
    <w:rsid w:val="009218E4"/>
    <w:rsid w:val="00922069"/>
    <w:rsid w:val="009229DB"/>
    <w:rsid w:val="00922E61"/>
    <w:rsid w:val="009259CC"/>
    <w:rsid w:val="00926D4E"/>
    <w:rsid w:val="00926ED7"/>
    <w:rsid w:val="00927085"/>
    <w:rsid w:val="00927144"/>
    <w:rsid w:val="009300B4"/>
    <w:rsid w:val="009304CD"/>
    <w:rsid w:val="00930CBD"/>
    <w:rsid w:val="00932320"/>
    <w:rsid w:val="0093282D"/>
    <w:rsid w:val="00932F38"/>
    <w:rsid w:val="00933032"/>
    <w:rsid w:val="00934C1D"/>
    <w:rsid w:val="009355A1"/>
    <w:rsid w:val="00936FB4"/>
    <w:rsid w:val="00936FDD"/>
    <w:rsid w:val="00937ABF"/>
    <w:rsid w:val="00937D5F"/>
    <w:rsid w:val="00937F16"/>
    <w:rsid w:val="00940890"/>
    <w:rsid w:val="00940FED"/>
    <w:rsid w:val="00942183"/>
    <w:rsid w:val="0094235E"/>
    <w:rsid w:val="00942773"/>
    <w:rsid w:val="00943B45"/>
    <w:rsid w:val="00944B80"/>
    <w:rsid w:val="009456E8"/>
    <w:rsid w:val="00946823"/>
    <w:rsid w:val="00946D76"/>
    <w:rsid w:val="0094716B"/>
    <w:rsid w:val="0094722C"/>
    <w:rsid w:val="00947A7D"/>
    <w:rsid w:val="00950AF8"/>
    <w:rsid w:val="00951EF2"/>
    <w:rsid w:val="00951F95"/>
    <w:rsid w:val="00952A21"/>
    <w:rsid w:val="00952C4A"/>
    <w:rsid w:val="00953679"/>
    <w:rsid w:val="00954A60"/>
    <w:rsid w:val="00955604"/>
    <w:rsid w:val="00955801"/>
    <w:rsid w:val="00955B73"/>
    <w:rsid w:val="00955BFC"/>
    <w:rsid w:val="009570B7"/>
    <w:rsid w:val="0095737A"/>
    <w:rsid w:val="00960A59"/>
    <w:rsid w:val="009619C7"/>
    <w:rsid w:val="0096236F"/>
    <w:rsid w:val="00963DB6"/>
    <w:rsid w:val="00963FF3"/>
    <w:rsid w:val="00964986"/>
    <w:rsid w:val="00964E71"/>
    <w:rsid w:val="009659D6"/>
    <w:rsid w:val="00965A51"/>
    <w:rsid w:val="00966810"/>
    <w:rsid w:val="00966D7E"/>
    <w:rsid w:val="0096767F"/>
    <w:rsid w:val="00967A69"/>
    <w:rsid w:val="009708E9"/>
    <w:rsid w:val="00970A4D"/>
    <w:rsid w:val="00971986"/>
    <w:rsid w:val="00971D97"/>
    <w:rsid w:val="009749C7"/>
    <w:rsid w:val="00976CA8"/>
    <w:rsid w:val="00976CDC"/>
    <w:rsid w:val="009832A6"/>
    <w:rsid w:val="009836C4"/>
    <w:rsid w:val="00983784"/>
    <w:rsid w:val="0098387C"/>
    <w:rsid w:val="009844C7"/>
    <w:rsid w:val="009849AC"/>
    <w:rsid w:val="009850CF"/>
    <w:rsid w:val="00986083"/>
    <w:rsid w:val="0098626C"/>
    <w:rsid w:val="00987CB9"/>
    <w:rsid w:val="00990650"/>
    <w:rsid w:val="009913AB"/>
    <w:rsid w:val="00991A0B"/>
    <w:rsid w:val="00991B39"/>
    <w:rsid w:val="0099211F"/>
    <w:rsid w:val="00994968"/>
    <w:rsid w:val="00994E32"/>
    <w:rsid w:val="009972D5"/>
    <w:rsid w:val="00997BB1"/>
    <w:rsid w:val="00997CFB"/>
    <w:rsid w:val="009A0693"/>
    <w:rsid w:val="009A2014"/>
    <w:rsid w:val="009A2355"/>
    <w:rsid w:val="009A36DA"/>
    <w:rsid w:val="009A3D27"/>
    <w:rsid w:val="009A5E5E"/>
    <w:rsid w:val="009A6903"/>
    <w:rsid w:val="009A7185"/>
    <w:rsid w:val="009A77FB"/>
    <w:rsid w:val="009A7FEB"/>
    <w:rsid w:val="009B0EBE"/>
    <w:rsid w:val="009B301F"/>
    <w:rsid w:val="009B38A1"/>
    <w:rsid w:val="009B5353"/>
    <w:rsid w:val="009B61E6"/>
    <w:rsid w:val="009B64C7"/>
    <w:rsid w:val="009B6949"/>
    <w:rsid w:val="009B7085"/>
    <w:rsid w:val="009B7DED"/>
    <w:rsid w:val="009C068A"/>
    <w:rsid w:val="009C0BAF"/>
    <w:rsid w:val="009C0F9E"/>
    <w:rsid w:val="009C1500"/>
    <w:rsid w:val="009C4183"/>
    <w:rsid w:val="009C56EB"/>
    <w:rsid w:val="009C6069"/>
    <w:rsid w:val="009C73F2"/>
    <w:rsid w:val="009C7B93"/>
    <w:rsid w:val="009D0282"/>
    <w:rsid w:val="009D0E36"/>
    <w:rsid w:val="009D10E2"/>
    <w:rsid w:val="009D1298"/>
    <w:rsid w:val="009D2DA6"/>
    <w:rsid w:val="009D2FF6"/>
    <w:rsid w:val="009D5418"/>
    <w:rsid w:val="009D6F94"/>
    <w:rsid w:val="009D6FEE"/>
    <w:rsid w:val="009D70A3"/>
    <w:rsid w:val="009D7538"/>
    <w:rsid w:val="009E05AE"/>
    <w:rsid w:val="009E05EC"/>
    <w:rsid w:val="009E0AA7"/>
    <w:rsid w:val="009E0CAB"/>
    <w:rsid w:val="009E1238"/>
    <w:rsid w:val="009E255F"/>
    <w:rsid w:val="009E2987"/>
    <w:rsid w:val="009E29C7"/>
    <w:rsid w:val="009E3B5B"/>
    <w:rsid w:val="009E4EB6"/>
    <w:rsid w:val="009E4EC1"/>
    <w:rsid w:val="009E5513"/>
    <w:rsid w:val="009E5758"/>
    <w:rsid w:val="009E7145"/>
    <w:rsid w:val="009E777F"/>
    <w:rsid w:val="009F11BA"/>
    <w:rsid w:val="009F1A2B"/>
    <w:rsid w:val="009F1FC9"/>
    <w:rsid w:val="009F2437"/>
    <w:rsid w:val="009F35B5"/>
    <w:rsid w:val="009F3CB2"/>
    <w:rsid w:val="009F4219"/>
    <w:rsid w:val="009F4508"/>
    <w:rsid w:val="009F4556"/>
    <w:rsid w:val="009F475B"/>
    <w:rsid w:val="009F49C3"/>
    <w:rsid w:val="009F56C3"/>
    <w:rsid w:val="009F5C60"/>
    <w:rsid w:val="009F6188"/>
    <w:rsid w:val="009F7299"/>
    <w:rsid w:val="00A000FC"/>
    <w:rsid w:val="00A00C76"/>
    <w:rsid w:val="00A00DF6"/>
    <w:rsid w:val="00A0215E"/>
    <w:rsid w:val="00A03666"/>
    <w:rsid w:val="00A039CA"/>
    <w:rsid w:val="00A03FC1"/>
    <w:rsid w:val="00A04BD3"/>
    <w:rsid w:val="00A050DD"/>
    <w:rsid w:val="00A056D7"/>
    <w:rsid w:val="00A0579E"/>
    <w:rsid w:val="00A058B6"/>
    <w:rsid w:val="00A05B4C"/>
    <w:rsid w:val="00A06A33"/>
    <w:rsid w:val="00A06A5E"/>
    <w:rsid w:val="00A07426"/>
    <w:rsid w:val="00A076E9"/>
    <w:rsid w:val="00A07B4C"/>
    <w:rsid w:val="00A07C82"/>
    <w:rsid w:val="00A1057A"/>
    <w:rsid w:val="00A11CD6"/>
    <w:rsid w:val="00A127CD"/>
    <w:rsid w:val="00A1329D"/>
    <w:rsid w:val="00A139D0"/>
    <w:rsid w:val="00A1424F"/>
    <w:rsid w:val="00A14308"/>
    <w:rsid w:val="00A144D7"/>
    <w:rsid w:val="00A14E10"/>
    <w:rsid w:val="00A16D68"/>
    <w:rsid w:val="00A1751B"/>
    <w:rsid w:val="00A20259"/>
    <w:rsid w:val="00A20351"/>
    <w:rsid w:val="00A20809"/>
    <w:rsid w:val="00A20EBD"/>
    <w:rsid w:val="00A210D4"/>
    <w:rsid w:val="00A215C2"/>
    <w:rsid w:val="00A21EC7"/>
    <w:rsid w:val="00A228AE"/>
    <w:rsid w:val="00A22AB8"/>
    <w:rsid w:val="00A238E3"/>
    <w:rsid w:val="00A243CB"/>
    <w:rsid w:val="00A245EF"/>
    <w:rsid w:val="00A251FD"/>
    <w:rsid w:val="00A26B94"/>
    <w:rsid w:val="00A27154"/>
    <w:rsid w:val="00A2719C"/>
    <w:rsid w:val="00A27C71"/>
    <w:rsid w:val="00A3068D"/>
    <w:rsid w:val="00A308DA"/>
    <w:rsid w:val="00A30E66"/>
    <w:rsid w:val="00A311EF"/>
    <w:rsid w:val="00A317D1"/>
    <w:rsid w:val="00A31D55"/>
    <w:rsid w:val="00A31E43"/>
    <w:rsid w:val="00A327C7"/>
    <w:rsid w:val="00A32E18"/>
    <w:rsid w:val="00A331CB"/>
    <w:rsid w:val="00A33274"/>
    <w:rsid w:val="00A3398C"/>
    <w:rsid w:val="00A3412E"/>
    <w:rsid w:val="00A34F64"/>
    <w:rsid w:val="00A35445"/>
    <w:rsid w:val="00A357CA"/>
    <w:rsid w:val="00A357E3"/>
    <w:rsid w:val="00A35D29"/>
    <w:rsid w:val="00A36199"/>
    <w:rsid w:val="00A36D0C"/>
    <w:rsid w:val="00A3701A"/>
    <w:rsid w:val="00A37873"/>
    <w:rsid w:val="00A37B0F"/>
    <w:rsid w:val="00A37F60"/>
    <w:rsid w:val="00A40A21"/>
    <w:rsid w:val="00A40ACB"/>
    <w:rsid w:val="00A43274"/>
    <w:rsid w:val="00A44E7C"/>
    <w:rsid w:val="00A45145"/>
    <w:rsid w:val="00A456F7"/>
    <w:rsid w:val="00A458BA"/>
    <w:rsid w:val="00A4624F"/>
    <w:rsid w:val="00A4646C"/>
    <w:rsid w:val="00A470CA"/>
    <w:rsid w:val="00A47766"/>
    <w:rsid w:val="00A479AE"/>
    <w:rsid w:val="00A5030D"/>
    <w:rsid w:val="00A514C5"/>
    <w:rsid w:val="00A528BD"/>
    <w:rsid w:val="00A53D3B"/>
    <w:rsid w:val="00A53F7E"/>
    <w:rsid w:val="00A54159"/>
    <w:rsid w:val="00A555D9"/>
    <w:rsid w:val="00A55A7C"/>
    <w:rsid w:val="00A564BC"/>
    <w:rsid w:val="00A56D55"/>
    <w:rsid w:val="00A56F07"/>
    <w:rsid w:val="00A572A6"/>
    <w:rsid w:val="00A5756D"/>
    <w:rsid w:val="00A5767E"/>
    <w:rsid w:val="00A60863"/>
    <w:rsid w:val="00A60B73"/>
    <w:rsid w:val="00A60F6F"/>
    <w:rsid w:val="00A617A0"/>
    <w:rsid w:val="00A617CC"/>
    <w:rsid w:val="00A6302A"/>
    <w:rsid w:val="00A6311F"/>
    <w:rsid w:val="00A635B3"/>
    <w:rsid w:val="00A63AF0"/>
    <w:rsid w:val="00A6475A"/>
    <w:rsid w:val="00A64985"/>
    <w:rsid w:val="00A64FFE"/>
    <w:rsid w:val="00A65002"/>
    <w:rsid w:val="00A65348"/>
    <w:rsid w:val="00A65798"/>
    <w:rsid w:val="00A65EB7"/>
    <w:rsid w:val="00A66648"/>
    <w:rsid w:val="00A66BB7"/>
    <w:rsid w:val="00A66DB9"/>
    <w:rsid w:val="00A7023E"/>
    <w:rsid w:val="00A708F2"/>
    <w:rsid w:val="00A72207"/>
    <w:rsid w:val="00A722FF"/>
    <w:rsid w:val="00A72391"/>
    <w:rsid w:val="00A7288E"/>
    <w:rsid w:val="00A72FE5"/>
    <w:rsid w:val="00A73953"/>
    <w:rsid w:val="00A74074"/>
    <w:rsid w:val="00A74C15"/>
    <w:rsid w:val="00A7510A"/>
    <w:rsid w:val="00A751FA"/>
    <w:rsid w:val="00A75240"/>
    <w:rsid w:val="00A76094"/>
    <w:rsid w:val="00A76266"/>
    <w:rsid w:val="00A76434"/>
    <w:rsid w:val="00A764F9"/>
    <w:rsid w:val="00A76F40"/>
    <w:rsid w:val="00A77100"/>
    <w:rsid w:val="00A77608"/>
    <w:rsid w:val="00A77C8A"/>
    <w:rsid w:val="00A77CE4"/>
    <w:rsid w:val="00A8000A"/>
    <w:rsid w:val="00A80020"/>
    <w:rsid w:val="00A8002B"/>
    <w:rsid w:val="00A81835"/>
    <w:rsid w:val="00A8289C"/>
    <w:rsid w:val="00A82959"/>
    <w:rsid w:val="00A82CD9"/>
    <w:rsid w:val="00A8300B"/>
    <w:rsid w:val="00A839CF"/>
    <w:rsid w:val="00A84493"/>
    <w:rsid w:val="00A84805"/>
    <w:rsid w:val="00A84A5D"/>
    <w:rsid w:val="00A84DAB"/>
    <w:rsid w:val="00A850BC"/>
    <w:rsid w:val="00A8606B"/>
    <w:rsid w:val="00A87239"/>
    <w:rsid w:val="00A873D6"/>
    <w:rsid w:val="00A90EDC"/>
    <w:rsid w:val="00A91274"/>
    <w:rsid w:val="00A91647"/>
    <w:rsid w:val="00A92AB1"/>
    <w:rsid w:val="00A93454"/>
    <w:rsid w:val="00A93600"/>
    <w:rsid w:val="00A93886"/>
    <w:rsid w:val="00A93E18"/>
    <w:rsid w:val="00A93F5F"/>
    <w:rsid w:val="00A94CB4"/>
    <w:rsid w:val="00A94E73"/>
    <w:rsid w:val="00A9569D"/>
    <w:rsid w:val="00A956D9"/>
    <w:rsid w:val="00A95E11"/>
    <w:rsid w:val="00A960A5"/>
    <w:rsid w:val="00A961BB"/>
    <w:rsid w:val="00A96340"/>
    <w:rsid w:val="00A96F37"/>
    <w:rsid w:val="00A97443"/>
    <w:rsid w:val="00A97B8A"/>
    <w:rsid w:val="00A97E9B"/>
    <w:rsid w:val="00AA0F2F"/>
    <w:rsid w:val="00AA20DC"/>
    <w:rsid w:val="00AA3266"/>
    <w:rsid w:val="00AA3486"/>
    <w:rsid w:val="00AA3900"/>
    <w:rsid w:val="00AA3928"/>
    <w:rsid w:val="00AA430B"/>
    <w:rsid w:val="00AA5AB1"/>
    <w:rsid w:val="00AA73B9"/>
    <w:rsid w:val="00AA790A"/>
    <w:rsid w:val="00AA7B30"/>
    <w:rsid w:val="00AB0017"/>
    <w:rsid w:val="00AB075C"/>
    <w:rsid w:val="00AB0D24"/>
    <w:rsid w:val="00AB1AC6"/>
    <w:rsid w:val="00AB1CBA"/>
    <w:rsid w:val="00AB39B8"/>
    <w:rsid w:val="00AB3B6C"/>
    <w:rsid w:val="00AB44CB"/>
    <w:rsid w:val="00AB4832"/>
    <w:rsid w:val="00AB4880"/>
    <w:rsid w:val="00AB4DB1"/>
    <w:rsid w:val="00AB5E90"/>
    <w:rsid w:val="00AB686B"/>
    <w:rsid w:val="00AB6BBB"/>
    <w:rsid w:val="00AB7A27"/>
    <w:rsid w:val="00AB7D9A"/>
    <w:rsid w:val="00AC0AEC"/>
    <w:rsid w:val="00AC0B48"/>
    <w:rsid w:val="00AC0E78"/>
    <w:rsid w:val="00AC0EE3"/>
    <w:rsid w:val="00AC167E"/>
    <w:rsid w:val="00AC16C6"/>
    <w:rsid w:val="00AC3CD6"/>
    <w:rsid w:val="00AC4361"/>
    <w:rsid w:val="00AC4532"/>
    <w:rsid w:val="00AC4B90"/>
    <w:rsid w:val="00AC4D31"/>
    <w:rsid w:val="00AC4F0D"/>
    <w:rsid w:val="00AC5592"/>
    <w:rsid w:val="00AC57F7"/>
    <w:rsid w:val="00AC5848"/>
    <w:rsid w:val="00AC5CF4"/>
    <w:rsid w:val="00AC787B"/>
    <w:rsid w:val="00AC7E0D"/>
    <w:rsid w:val="00AC7EC1"/>
    <w:rsid w:val="00AD0570"/>
    <w:rsid w:val="00AD06F7"/>
    <w:rsid w:val="00AD1939"/>
    <w:rsid w:val="00AD299F"/>
    <w:rsid w:val="00AD2C9E"/>
    <w:rsid w:val="00AD3C13"/>
    <w:rsid w:val="00AD7B75"/>
    <w:rsid w:val="00AD7C40"/>
    <w:rsid w:val="00AE0550"/>
    <w:rsid w:val="00AE0B68"/>
    <w:rsid w:val="00AE112F"/>
    <w:rsid w:val="00AE17DC"/>
    <w:rsid w:val="00AE1E7D"/>
    <w:rsid w:val="00AE2D60"/>
    <w:rsid w:val="00AE327F"/>
    <w:rsid w:val="00AE3500"/>
    <w:rsid w:val="00AE3FE9"/>
    <w:rsid w:val="00AE4070"/>
    <w:rsid w:val="00AE4CB2"/>
    <w:rsid w:val="00AE555C"/>
    <w:rsid w:val="00AE5F65"/>
    <w:rsid w:val="00AE72CA"/>
    <w:rsid w:val="00AE7348"/>
    <w:rsid w:val="00AE7776"/>
    <w:rsid w:val="00AE783C"/>
    <w:rsid w:val="00AE78EA"/>
    <w:rsid w:val="00AF1BB1"/>
    <w:rsid w:val="00AF1F70"/>
    <w:rsid w:val="00AF23BF"/>
    <w:rsid w:val="00AF2C68"/>
    <w:rsid w:val="00AF307F"/>
    <w:rsid w:val="00AF30A3"/>
    <w:rsid w:val="00AF4217"/>
    <w:rsid w:val="00AF422E"/>
    <w:rsid w:val="00AF472B"/>
    <w:rsid w:val="00AF4DFD"/>
    <w:rsid w:val="00AF5020"/>
    <w:rsid w:val="00AF665F"/>
    <w:rsid w:val="00AF68D7"/>
    <w:rsid w:val="00AF6D26"/>
    <w:rsid w:val="00AF752F"/>
    <w:rsid w:val="00AF764C"/>
    <w:rsid w:val="00AF7B0F"/>
    <w:rsid w:val="00AF7CB5"/>
    <w:rsid w:val="00AF7F63"/>
    <w:rsid w:val="00B00261"/>
    <w:rsid w:val="00B00450"/>
    <w:rsid w:val="00B0063C"/>
    <w:rsid w:val="00B00A3E"/>
    <w:rsid w:val="00B02595"/>
    <w:rsid w:val="00B04340"/>
    <w:rsid w:val="00B04C5E"/>
    <w:rsid w:val="00B0537A"/>
    <w:rsid w:val="00B05934"/>
    <w:rsid w:val="00B05AB5"/>
    <w:rsid w:val="00B05CC1"/>
    <w:rsid w:val="00B0609A"/>
    <w:rsid w:val="00B07358"/>
    <w:rsid w:val="00B073FB"/>
    <w:rsid w:val="00B074EB"/>
    <w:rsid w:val="00B074FC"/>
    <w:rsid w:val="00B10728"/>
    <w:rsid w:val="00B11F94"/>
    <w:rsid w:val="00B12AAD"/>
    <w:rsid w:val="00B13FEA"/>
    <w:rsid w:val="00B140D1"/>
    <w:rsid w:val="00B142FA"/>
    <w:rsid w:val="00B173FF"/>
    <w:rsid w:val="00B20619"/>
    <w:rsid w:val="00B214C7"/>
    <w:rsid w:val="00B21C08"/>
    <w:rsid w:val="00B22481"/>
    <w:rsid w:val="00B22ED1"/>
    <w:rsid w:val="00B22F74"/>
    <w:rsid w:val="00B2365E"/>
    <w:rsid w:val="00B23859"/>
    <w:rsid w:val="00B23E32"/>
    <w:rsid w:val="00B2474D"/>
    <w:rsid w:val="00B25324"/>
    <w:rsid w:val="00B25412"/>
    <w:rsid w:val="00B2548B"/>
    <w:rsid w:val="00B2578B"/>
    <w:rsid w:val="00B26C79"/>
    <w:rsid w:val="00B27BBD"/>
    <w:rsid w:val="00B27BE6"/>
    <w:rsid w:val="00B27E78"/>
    <w:rsid w:val="00B31C9B"/>
    <w:rsid w:val="00B35763"/>
    <w:rsid w:val="00B36032"/>
    <w:rsid w:val="00B36484"/>
    <w:rsid w:val="00B3754B"/>
    <w:rsid w:val="00B37EC7"/>
    <w:rsid w:val="00B418B6"/>
    <w:rsid w:val="00B41B84"/>
    <w:rsid w:val="00B42D07"/>
    <w:rsid w:val="00B43862"/>
    <w:rsid w:val="00B43CCC"/>
    <w:rsid w:val="00B464DD"/>
    <w:rsid w:val="00B472FB"/>
    <w:rsid w:val="00B47984"/>
    <w:rsid w:val="00B47A11"/>
    <w:rsid w:val="00B47FCC"/>
    <w:rsid w:val="00B50FC4"/>
    <w:rsid w:val="00B534B9"/>
    <w:rsid w:val="00B53E8A"/>
    <w:rsid w:val="00B54085"/>
    <w:rsid w:val="00B55A1C"/>
    <w:rsid w:val="00B56D61"/>
    <w:rsid w:val="00B57976"/>
    <w:rsid w:val="00B60127"/>
    <w:rsid w:val="00B6127F"/>
    <w:rsid w:val="00B61859"/>
    <w:rsid w:val="00B61EFD"/>
    <w:rsid w:val="00B635B7"/>
    <w:rsid w:val="00B63E3C"/>
    <w:rsid w:val="00B64469"/>
    <w:rsid w:val="00B64B33"/>
    <w:rsid w:val="00B65F3C"/>
    <w:rsid w:val="00B669C0"/>
    <w:rsid w:val="00B67046"/>
    <w:rsid w:val="00B67ECF"/>
    <w:rsid w:val="00B71E92"/>
    <w:rsid w:val="00B720A1"/>
    <w:rsid w:val="00B73124"/>
    <w:rsid w:val="00B736B5"/>
    <w:rsid w:val="00B73BA6"/>
    <w:rsid w:val="00B7459E"/>
    <w:rsid w:val="00B74EE7"/>
    <w:rsid w:val="00B75167"/>
    <w:rsid w:val="00B75529"/>
    <w:rsid w:val="00B7653E"/>
    <w:rsid w:val="00B77592"/>
    <w:rsid w:val="00B77695"/>
    <w:rsid w:val="00B77FDF"/>
    <w:rsid w:val="00B80531"/>
    <w:rsid w:val="00B80871"/>
    <w:rsid w:val="00B80B05"/>
    <w:rsid w:val="00B815BF"/>
    <w:rsid w:val="00B82B6C"/>
    <w:rsid w:val="00B84F1F"/>
    <w:rsid w:val="00B8540F"/>
    <w:rsid w:val="00B85818"/>
    <w:rsid w:val="00B86374"/>
    <w:rsid w:val="00B86B23"/>
    <w:rsid w:val="00B877FC"/>
    <w:rsid w:val="00B90740"/>
    <w:rsid w:val="00B90F74"/>
    <w:rsid w:val="00B9118F"/>
    <w:rsid w:val="00B92335"/>
    <w:rsid w:val="00B923C3"/>
    <w:rsid w:val="00B933D5"/>
    <w:rsid w:val="00B93947"/>
    <w:rsid w:val="00B94BB7"/>
    <w:rsid w:val="00B953AE"/>
    <w:rsid w:val="00B9559F"/>
    <w:rsid w:val="00B96510"/>
    <w:rsid w:val="00B96C9C"/>
    <w:rsid w:val="00B96D22"/>
    <w:rsid w:val="00BA1C83"/>
    <w:rsid w:val="00BA25DD"/>
    <w:rsid w:val="00BA2DEB"/>
    <w:rsid w:val="00BA489C"/>
    <w:rsid w:val="00BA51FB"/>
    <w:rsid w:val="00BA5C93"/>
    <w:rsid w:val="00BA6EE5"/>
    <w:rsid w:val="00BA72F7"/>
    <w:rsid w:val="00BA734F"/>
    <w:rsid w:val="00BA77C4"/>
    <w:rsid w:val="00BA7C0D"/>
    <w:rsid w:val="00BB0A0E"/>
    <w:rsid w:val="00BB1F57"/>
    <w:rsid w:val="00BB233E"/>
    <w:rsid w:val="00BB2602"/>
    <w:rsid w:val="00BB2777"/>
    <w:rsid w:val="00BB3539"/>
    <w:rsid w:val="00BB362D"/>
    <w:rsid w:val="00BB4A8D"/>
    <w:rsid w:val="00BB4B43"/>
    <w:rsid w:val="00BB5265"/>
    <w:rsid w:val="00BB545D"/>
    <w:rsid w:val="00BB55B5"/>
    <w:rsid w:val="00BB58C4"/>
    <w:rsid w:val="00BB6248"/>
    <w:rsid w:val="00BB6979"/>
    <w:rsid w:val="00BB6C51"/>
    <w:rsid w:val="00BC0448"/>
    <w:rsid w:val="00BC047D"/>
    <w:rsid w:val="00BC0D54"/>
    <w:rsid w:val="00BC1FE6"/>
    <w:rsid w:val="00BC21CD"/>
    <w:rsid w:val="00BC48D6"/>
    <w:rsid w:val="00BC4B36"/>
    <w:rsid w:val="00BC562B"/>
    <w:rsid w:val="00BC577D"/>
    <w:rsid w:val="00BC5D00"/>
    <w:rsid w:val="00BC66A2"/>
    <w:rsid w:val="00BC7E49"/>
    <w:rsid w:val="00BD00A3"/>
    <w:rsid w:val="00BD06E5"/>
    <w:rsid w:val="00BD0D7F"/>
    <w:rsid w:val="00BD1317"/>
    <w:rsid w:val="00BD13B3"/>
    <w:rsid w:val="00BD2ED1"/>
    <w:rsid w:val="00BD38A3"/>
    <w:rsid w:val="00BD427B"/>
    <w:rsid w:val="00BD4469"/>
    <w:rsid w:val="00BD44B9"/>
    <w:rsid w:val="00BD457E"/>
    <w:rsid w:val="00BD5350"/>
    <w:rsid w:val="00BD5BB8"/>
    <w:rsid w:val="00BD6F56"/>
    <w:rsid w:val="00BD7A5B"/>
    <w:rsid w:val="00BD7E53"/>
    <w:rsid w:val="00BD7F4A"/>
    <w:rsid w:val="00BE0060"/>
    <w:rsid w:val="00BE0968"/>
    <w:rsid w:val="00BE1926"/>
    <w:rsid w:val="00BE351F"/>
    <w:rsid w:val="00BE3989"/>
    <w:rsid w:val="00BE414B"/>
    <w:rsid w:val="00BE481A"/>
    <w:rsid w:val="00BE5492"/>
    <w:rsid w:val="00BE669B"/>
    <w:rsid w:val="00BE6F15"/>
    <w:rsid w:val="00BE7C41"/>
    <w:rsid w:val="00BE7EE9"/>
    <w:rsid w:val="00BF20B6"/>
    <w:rsid w:val="00BF2B9D"/>
    <w:rsid w:val="00BF3202"/>
    <w:rsid w:val="00BF440F"/>
    <w:rsid w:val="00BF4B42"/>
    <w:rsid w:val="00BF4FED"/>
    <w:rsid w:val="00BF5E0B"/>
    <w:rsid w:val="00BF6853"/>
    <w:rsid w:val="00BF6D77"/>
    <w:rsid w:val="00BF6F0B"/>
    <w:rsid w:val="00BF743D"/>
    <w:rsid w:val="00C0033A"/>
    <w:rsid w:val="00C00445"/>
    <w:rsid w:val="00C00EFB"/>
    <w:rsid w:val="00C00FEE"/>
    <w:rsid w:val="00C01876"/>
    <w:rsid w:val="00C02440"/>
    <w:rsid w:val="00C03A8D"/>
    <w:rsid w:val="00C042B1"/>
    <w:rsid w:val="00C047C1"/>
    <w:rsid w:val="00C04905"/>
    <w:rsid w:val="00C04B5A"/>
    <w:rsid w:val="00C04B94"/>
    <w:rsid w:val="00C05466"/>
    <w:rsid w:val="00C058C8"/>
    <w:rsid w:val="00C064D4"/>
    <w:rsid w:val="00C06AF2"/>
    <w:rsid w:val="00C06CE4"/>
    <w:rsid w:val="00C07801"/>
    <w:rsid w:val="00C07957"/>
    <w:rsid w:val="00C10F96"/>
    <w:rsid w:val="00C111AE"/>
    <w:rsid w:val="00C11920"/>
    <w:rsid w:val="00C11ACB"/>
    <w:rsid w:val="00C1264C"/>
    <w:rsid w:val="00C1455A"/>
    <w:rsid w:val="00C148C6"/>
    <w:rsid w:val="00C14C94"/>
    <w:rsid w:val="00C14D8B"/>
    <w:rsid w:val="00C14EA6"/>
    <w:rsid w:val="00C15290"/>
    <w:rsid w:val="00C153FE"/>
    <w:rsid w:val="00C17775"/>
    <w:rsid w:val="00C178C6"/>
    <w:rsid w:val="00C2040D"/>
    <w:rsid w:val="00C20BD5"/>
    <w:rsid w:val="00C2104A"/>
    <w:rsid w:val="00C21299"/>
    <w:rsid w:val="00C2182E"/>
    <w:rsid w:val="00C2194E"/>
    <w:rsid w:val="00C225C4"/>
    <w:rsid w:val="00C23831"/>
    <w:rsid w:val="00C23944"/>
    <w:rsid w:val="00C255A2"/>
    <w:rsid w:val="00C2569E"/>
    <w:rsid w:val="00C27BD0"/>
    <w:rsid w:val="00C27EBC"/>
    <w:rsid w:val="00C3057B"/>
    <w:rsid w:val="00C31122"/>
    <w:rsid w:val="00C3148E"/>
    <w:rsid w:val="00C33467"/>
    <w:rsid w:val="00C35F4B"/>
    <w:rsid w:val="00C374DC"/>
    <w:rsid w:val="00C377ED"/>
    <w:rsid w:val="00C41F68"/>
    <w:rsid w:val="00C438AB"/>
    <w:rsid w:val="00C440F6"/>
    <w:rsid w:val="00C44EAC"/>
    <w:rsid w:val="00C44EC7"/>
    <w:rsid w:val="00C453AE"/>
    <w:rsid w:val="00C45CA9"/>
    <w:rsid w:val="00C47634"/>
    <w:rsid w:val="00C47F19"/>
    <w:rsid w:val="00C50D4F"/>
    <w:rsid w:val="00C51E43"/>
    <w:rsid w:val="00C523C8"/>
    <w:rsid w:val="00C5260B"/>
    <w:rsid w:val="00C52E65"/>
    <w:rsid w:val="00C53470"/>
    <w:rsid w:val="00C53985"/>
    <w:rsid w:val="00C53F58"/>
    <w:rsid w:val="00C54044"/>
    <w:rsid w:val="00C5418B"/>
    <w:rsid w:val="00C5506A"/>
    <w:rsid w:val="00C5526D"/>
    <w:rsid w:val="00C554D8"/>
    <w:rsid w:val="00C55A7E"/>
    <w:rsid w:val="00C55C96"/>
    <w:rsid w:val="00C5632E"/>
    <w:rsid w:val="00C57918"/>
    <w:rsid w:val="00C57E62"/>
    <w:rsid w:val="00C616FD"/>
    <w:rsid w:val="00C61F15"/>
    <w:rsid w:val="00C62362"/>
    <w:rsid w:val="00C62DEB"/>
    <w:rsid w:val="00C63F6C"/>
    <w:rsid w:val="00C6430E"/>
    <w:rsid w:val="00C65331"/>
    <w:rsid w:val="00C67372"/>
    <w:rsid w:val="00C67C15"/>
    <w:rsid w:val="00C70081"/>
    <w:rsid w:val="00C7034B"/>
    <w:rsid w:val="00C704D9"/>
    <w:rsid w:val="00C70687"/>
    <w:rsid w:val="00C70CA9"/>
    <w:rsid w:val="00C713E2"/>
    <w:rsid w:val="00C71474"/>
    <w:rsid w:val="00C717FA"/>
    <w:rsid w:val="00C718F2"/>
    <w:rsid w:val="00C72291"/>
    <w:rsid w:val="00C72565"/>
    <w:rsid w:val="00C72CF3"/>
    <w:rsid w:val="00C7361F"/>
    <w:rsid w:val="00C736B2"/>
    <w:rsid w:val="00C74CDA"/>
    <w:rsid w:val="00C75E17"/>
    <w:rsid w:val="00C76408"/>
    <w:rsid w:val="00C7641E"/>
    <w:rsid w:val="00C76801"/>
    <w:rsid w:val="00C76D23"/>
    <w:rsid w:val="00C801C4"/>
    <w:rsid w:val="00C805BD"/>
    <w:rsid w:val="00C80928"/>
    <w:rsid w:val="00C81288"/>
    <w:rsid w:val="00C81D58"/>
    <w:rsid w:val="00C82477"/>
    <w:rsid w:val="00C82F82"/>
    <w:rsid w:val="00C840E3"/>
    <w:rsid w:val="00C841EF"/>
    <w:rsid w:val="00C846B7"/>
    <w:rsid w:val="00C84723"/>
    <w:rsid w:val="00C84D40"/>
    <w:rsid w:val="00C86D99"/>
    <w:rsid w:val="00C86F1D"/>
    <w:rsid w:val="00C910A1"/>
    <w:rsid w:val="00C91149"/>
    <w:rsid w:val="00C91A99"/>
    <w:rsid w:val="00C91A9A"/>
    <w:rsid w:val="00C93E33"/>
    <w:rsid w:val="00C94319"/>
    <w:rsid w:val="00C95076"/>
    <w:rsid w:val="00C952EB"/>
    <w:rsid w:val="00C966EF"/>
    <w:rsid w:val="00C96C35"/>
    <w:rsid w:val="00C97FEB"/>
    <w:rsid w:val="00CA0E4C"/>
    <w:rsid w:val="00CA1D9F"/>
    <w:rsid w:val="00CA2A71"/>
    <w:rsid w:val="00CA3AF8"/>
    <w:rsid w:val="00CA3D5F"/>
    <w:rsid w:val="00CA4561"/>
    <w:rsid w:val="00CA6BFB"/>
    <w:rsid w:val="00CA6CE4"/>
    <w:rsid w:val="00CB0DB6"/>
    <w:rsid w:val="00CB0FD8"/>
    <w:rsid w:val="00CB27CC"/>
    <w:rsid w:val="00CB2EE6"/>
    <w:rsid w:val="00CB348C"/>
    <w:rsid w:val="00CB4103"/>
    <w:rsid w:val="00CB51F1"/>
    <w:rsid w:val="00CB68A8"/>
    <w:rsid w:val="00CB7C55"/>
    <w:rsid w:val="00CB7F2B"/>
    <w:rsid w:val="00CC0734"/>
    <w:rsid w:val="00CC09BF"/>
    <w:rsid w:val="00CC1D25"/>
    <w:rsid w:val="00CC33D6"/>
    <w:rsid w:val="00CC38FC"/>
    <w:rsid w:val="00CC3D5C"/>
    <w:rsid w:val="00CC4C9F"/>
    <w:rsid w:val="00CC5245"/>
    <w:rsid w:val="00CC5EDF"/>
    <w:rsid w:val="00CC64D7"/>
    <w:rsid w:val="00CC749B"/>
    <w:rsid w:val="00CC7850"/>
    <w:rsid w:val="00CD1C29"/>
    <w:rsid w:val="00CD2205"/>
    <w:rsid w:val="00CD2CAC"/>
    <w:rsid w:val="00CD34BB"/>
    <w:rsid w:val="00CD43A3"/>
    <w:rsid w:val="00CD44DA"/>
    <w:rsid w:val="00CD60C8"/>
    <w:rsid w:val="00CD6119"/>
    <w:rsid w:val="00CD658C"/>
    <w:rsid w:val="00CD6AA6"/>
    <w:rsid w:val="00CD727A"/>
    <w:rsid w:val="00CD72CB"/>
    <w:rsid w:val="00CE044A"/>
    <w:rsid w:val="00CE0D7C"/>
    <w:rsid w:val="00CE10B1"/>
    <w:rsid w:val="00CE17FC"/>
    <w:rsid w:val="00CE1810"/>
    <w:rsid w:val="00CE1A83"/>
    <w:rsid w:val="00CE1E15"/>
    <w:rsid w:val="00CE228B"/>
    <w:rsid w:val="00CE2A33"/>
    <w:rsid w:val="00CE316A"/>
    <w:rsid w:val="00CE3DA1"/>
    <w:rsid w:val="00CE4DE2"/>
    <w:rsid w:val="00CE5B1B"/>
    <w:rsid w:val="00CE6896"/>
    <w:rsid w:val="00CE7BE0"/>
    <w:rsid w:val="00CE7E5A"/>
    <w:rsid w:val="00CF32D5"/>
    <w:rsid w:val="00CF361A"/>
    <w:rsid w:val="00CF36F9"/>
    <w:rsid w:val="00CF3BDF"/>
    <w:rsid w:val="00CF7246"/>
    <w:rsid w:val="00D007FD"/>
    <w:rsid w:val="00D00A2F"/>
    <w:rsid w:val="00D00DDD"/>
    <w:rsid w:val="00D01CDA"/>
    <w:rsid w:val="00D0252B"/>
    <w:rsid w:val="00D02B15"/>
    <w:rsid w:val="00D02C47"/>
    <w:rsid w:val="00D03055"/>
    <w:rsid w:val="00D0414E"/>
    <w:rsid w:val="00D04E5E"/>
    <w:rsid w:val="00D052A5"/>
    <w:rsid w:val="00D05855"/>
    <w:rsid w:val="00D06E76"/>
    <w:rsid w:val="00D06EF5"/>
    <w:rsid w:val="00D07EC4"/>
    <w:rsid w:val="00D106B0"/>
    <w:rsid w:val="00D10713"/>
    <w:rsid w:val="00D1071C"/>
    <w:rsid w:val="00D108F2"/>
    <w:rsid w:val="00D10BB0"/>
    <w:rsid w:val="00D11729"/>
    <w:rsid w:val="00D12B8D"/>
    <w:rsid w:val="00D12F24"/>
    <w:rsid w:val="00D1332A"/>
    <w:rsid w:val="00D13A40"/>
    <w:rsid w:val="00D13CFB"/>
    <w:rsid w:val="00D14002"/>
    <w:rsid w:val="00D14135"/>
    <w:rsid w:val="00D14CF8"/>
    <w:rsid w:val="00D15B90"/>
    <w:rsid w:val="00D1630E"/>
    <w:rsid w:val="00D16876"/>
    <w:rsid w:val="00D16FFA"/>
    <w:rsid w:val="00D175FE"/>
    <w:rsid w:val="00D21021"/>
    <w:rsid w:val="00D218DA"/>
    <w:rsid w:val="00D22167"/>
    <w:rsid w:val="00D24932"/>
    <w:rsid w:val="00D249B4"/>
    <w:rsid w:val="00D24F8F"/>
    <w:rsid w:val="00D25441"/>
    <w:rsid w:val="00D25550"/>
    <w:rsid w:val="00D25995"/>
    <w:rsid w:val="00D25BBC"/>
    <w:rsid w:val="00D25D6D"/>
    <w:rsid w:val="00D26331"/>
    <w:rsid w:val="00D26BBE"/>
    <w:rsid w:val="00D26F7D"/>
    <w:rsid w:val="00D27821"/>
    <w:rsid w:val="00D308B4"/>
    <w:rsid w:val="00D30C6E"/>
    <w:rsid w:val="00D31220"/>
    <w:rsid w:val="00D3194D"/>
    <w:rsid w:val="00D31B07"/>
    <w:rsid w:val="00D31B9A"/>
    <w:rsid w:val="00D31D60"/>
    <w:rsid w:val="00D32E23"/>
    <w:rsid w:val="00D33695"/>
    <w:rsid w:val="00D33FA0"/>
    <w:rsid w:val="00D34177"/>
    <w:rsid w:val="00D356B3"/>
    <w:rsid w:val="00D35C9E"/>
    <w:rsid w:val="00D360CF"/>
    <w:rsid w:val="00D36ABE"/>
    <w:rsid w:val="00D37B47"/>
    <w:rsid w:val="00D400CF"/>
    <w:rsid w:val="00D402EC"/>
    <w:rsid w:val="00D40A92"/>
    <w:rsid w:val="00D40D64"/>
    <w:rsid w:val="00D41185"/>
    <w:rsid w:val="00D414A0"/>
    <w:rsid w:val="00D415BF"/>
    <w:rsid w:val="00D4255E"/>
    <w:rsid w:val="00D4293C"/>
    <w:rsid w:val="00D4309F"/>
    <w:rsid w:val="00D4324B"/>
    <w:rsid w:val="00D43281"/>
    <w:rsid w:val="00D43E40"/>
    <w:rsid w:val="00D44337"/>
    <w:rsid w:val="00D454F9"/>
    <w:rsid w:val="00D45E14"/>
    <w:rsid w:val="00D46697"/>
    <w:rsid w:val="00D468C1"/>
    <w:rsid w:val="00D4708D"/>
    <w:rsid w:val="00D5027E"/>
    <w:rsid w:val="00D502A6"/>
    <w:rsid w:val="00D5059E"/>
    <w:rsid w:val="00D505DC"/>
    <w:rsid w:val="00D509A8"/>
    <w:rsid w:val="00D516F5"/>
    <w:rsid w:val="00D51886"/>
    <w:rsid w:val="00D5199A"/>
    <w:rsid w:val="00D523CA"/>
    <w:rsid w:val="00D524BB"/>
    <w:rsid w:val="00D53AEA"/>
    <w:rsid w:val="00D5412B"/>
    <w:rsid w:val="00D5435E"/>
    <w:rsid w:val="00D54B2F"/>
    <w:rsid w:val="00D55D77"/>
    <w:rsid w:val="00D56AE3"/>
    <w:rsid w:val="00D56FC1"/>
    <w:rsid w:val="00D56FF2"/>
    <w:rsid w:val="00D60109"/>
    <w:rsid w:val="00D60F54"/>
    <w:rsid w:val="00D61CCF"/>
    <w:rsid w:val="00D63326"/>
    <w:rsid w:val="00D63A11"/>
    <w:rsid w:val="00D6527C"/>
    <w:rsid w:val="00D654C9"/>
    <w:rsid w:val="00D65B93"/>
    <w:rsid w:val="00D667F8"/>
    <w:rsid w:val="00D66AAD"/>
    <w:rsid w:val="00D66CFF"/>
    <w:rsid w:val="00D66D42"/>
    <w:rsid w:val="00D67E3F"/>
    <w:rsid w:val="00D70948"/>
    <w:rsid w:val="00D71213"/>
    <w:rsid w:val="00D715EA"/>
    <w:rsid w:val="00D73731"/>
    <w:rsid w:val="00D738EA"/>
    <w:rsid w:val="00D73A76"/>
    <w:rsid w:val="00D73F13"/>
    <w:rsid w:val="00D74664"/>
    <w:rsid w:val="00D74C9E"/>
    <w:rsid w:val="00D74CC7"/>
    <w:rsid w:val="00D770D3"/>
    <w:rsid w:val="00D80169"/>
    <w:rsid w:val="00D82A7E"/>
    <w:rsid w:val="00D82DAC"/>
    <w:rsid w:val="00D82DD5"/>
    <w:rsid w:val="00D82F19"/>
    <w:rsid w:val="00D83A45"/>
    <w:rsid w:val="00D84E22"/>
    <w:rsid w:val="00D901FC"/>
    <w:rsid w:val="00D907B5"/>
    <w:rsid w:val="00D9171E"/>
    <w:rsid w:val="00D91ECF"/>
    <w:rsid w:val="00D947AE"/>
    <w:rsid w:val="00D94F77"/>
    <w:rsid w:val="00D95CA6"/>
    <w:rsid w:val="00D97139"/>
    <w:rsid w:val="00D97749"/>
    <w:rsid w:val="00DA1256"/>
    <w:rsid w:val="00DA2719"/>
    <w:rsid w:val="00DA276A"/>
    <w:rsid w:val="00DA2A79"/>
    <w:rsid w:val="00DA2E43"/>
    <w:rsid w:val="00DA3B22"/>
    <w:rsid w:val="00DA3EF7"/>
    <w:rsid w:val="00DA47CB"/>
    <w:rsid w:val="00DA4EC1"/>
    <w:rsid w:val="00DA5374"/>
    <w:rsid w:val="00DA5AC2"/>
    <w:rsid w:val="00DA61BF"/>
    <w:rsid w:val="00DA642A"/>
    <w:rsid w:val="00DA66B1"/>
    <w:rsid w:val="00DA763F"/>
    <w:rsid w:val="00DB0730"/>
    <w:rsid w:val="00DB1434"/>
    <w:rsid w:val="00DB1F7B"/>
    <w:rsid w:val="00DB2684"/>
    <w:rsid w:val="00DB3329"/>
    <w:rsid w:val="00DB351F"/>
    <w:rsid w:val="00DB4461"/>
    <w:rsid w:val="00DB4A09"/>
    <w:rsid w:val="00DB4A46"/>
    <w:rsid w:val="00DB4E2A"/>
    <w:rsid w:val="00DB4EBA"/>
    <w:rsid w:val="00DB5BA9"/>
    <w:rsid w:val="00DB66FB"/>
    <w:rsid w:val="00DB7085"/>
    <w:rsid w:val="00DB779F"/>
    <w:rsid w:val="00DC0717"/>
    <w:rsid w:val="00DC1F78"/>
    <w:rsid w:val="00DC31F1"/>
    <w:rsid w:val="00DC4192"/>
    <w:rsid w:val="00DC4A53"/>
    <w:rsid w:val="00DC5067"/>
    <w:rsid w:val="00DC57FF"/>
    <w:rsid w:val="00DC5AC7"/>
    <w:rsid w:val="00DC6AB4"/>
    <w:rsid w:val="00DC6AF7"/>
    <w:rsid w:val="00DC6C64"/>
    <w:rsid w:val="00DD1BE4"/>
    <w:rsid w:val="00DD279D"/>
    <w:rsid w:val="00DD299D"/>
    <w:rsid w:val="00DD3CF6"/>
    <w:rsid w:val="00DD58D8"/>
    <w:rsid w:val="00DD6CD8"/>
    <w:rsid w:val="00DD731A"/>
    <w:rsid w:val="00DD7350"/>
    <w:rsid w:val="00DE0973"/>
    <w:rsid w:val="00DE1B00"/>
    <w:rsid w:val="00DE2425"/>
    <w:rsid w:val="00DE2BFF"/>
    <w:rsid w:val="00DE36C0"/>
    <w:rsid w:val="00DE5D5F"/>
    <w:rsid w:val="00DE6BAB"/>
    <w:rsid w:val="00DE6D74"/>
    <w:rsid w:val="00DE73C4"/>
    <w:rsid w:val="00DF05F4"/>
    <w:rsid w:val="00DF06CB"/>
    <w:rsid w:val="00DF0B55"/>
    <w:rsid w:val="00DF1191"/>
    <w:rsid w:val="00DF1B31"/>
    <w:rsid w:val="00DF2B1B"/>
    <w:rsid w:val="00DF3657"/>
    <w:rsid w:val="00DF4152"/>
    <w:rsid w:val="00DF4527"/>
    <w:rsid w:val="00DF4FC6"/>
    <w:rsid w:val="00DF5687"/>
    <w:rsid w:val="00E00B04"/>
    <w:rsid w:val="00E0368E"/>
    <w:rsid w:val="00E03B59"/>
    <w:rsid w:val="00E0513A"/>
    <w:rsid w:val="00E05854"/>
    <w:rsid w:val="00E059CD"/>
    <w:rsid w:val="00E05D32"/>
    <w:rsid w:val="00E06A46"/>
    <w:rsid w:val="00E06E5A"/>
    <w:rsid w:val="00E07AA0"/>
    <w:rsid w:val="00E07FD3"/>
    <w:rsid w:val="00E1031D"/>
    <w:rsid w:val="00E11637"/>
    <w:rsid w:val="00E11B27"/>
    <w:rsid w:val="00E11F6B"/>
    <w:rsid w:val="00E122F6"/>
    <w:rsid w:val="00E12684"/>
    <w:rsid w:val="00E127E6"/>
    <w:rsid w:val="00E12C90"/>
    <w:rsid w:val="00E12D32"/>
    <w:rsid w:val="00E13304"/>
    <w:rsid w:val="00E13A19"/>
    <w:rsid w:val="00E13ADF"/>
    <w:rsid w:val="00E13B08"/>
    <w:rsid w:val="00E13DB7"/>
    <w:rsid w:val="00E13F8D"/>
    <w:rsid w:val="00E14182"/>
    <w:rsid w:val="00E15857"/>
    <w:rsid w:val="00E169DA"/>
    <w:rsid w:val="00E17069"/>
    <w:rsid w:val="00E172E7"/>
    <w:rsid w:val="00E17C57"/>
    <w:rsid w:val="00E205C4"/>
    <w:rsid w:val="00E21007"/>
    <w:rsid w:val="00E21FBC"/>
    <w:rsid w:val="00E22FAB"/>
    <w:rsid w:val="00E25ACF"/>
    <w:rsid w:val="00E25DA7"/>
    <w:rsid w:val="00E25F27"/>
    <w:rsid w:val="00E26993"/>
    <w:rsid w:val="00E26BE5"/>
    <w:rsid w:val="00E26F28"/>
    <w:rsid w:val="00E27503"/>
    <w:rsid w:val="00E275B4"/>
    <w:rsid w:val="00E278C6"/>
    <w:rsid w:val="00E2798A"/>
    <w:rsid w:val="00E27B8D"/>
    <w:rsid w:val="00E3031D"/>
    <w:rsid w:val="00E3066E"/>
    <w:rsid w:val="00E311AD"/>
    <w:rsid w:val="00E32790"/>
    <w:rsid w:val="00E32D77"/>
    <w:rsid w:val="00E32E04"/>
    <w:rsid w:val="00E341A6"/>
    <w:rsid w:val="00E34255"/>
    <w:rsid w:val="00E36BDB"/>
    <w:rsid w:val="00E4018B"/>
    <w:rsid w:val="00E41706"/>
    <w:rsid w:val="00E41D97"/>
    <w:rsid w:val="00E41F8B"/>
    <w:rsid w:val="00E428B9"/>
    <w:rsid w:val="00E429C4"/>
    <w:rsid w:val="00E42A6D"/>
    <w:rsid w:val="00E42EFE"/>
    <w:rsid w:val="00E442B4"/>
    <w:rsid w:val="00E44D4E"/>
    <w:rsid w:val="00E46341"/>
    <w:rsid w:val="00E46F7C"/>
    <w:rsid w:val="00E4736E"/>
    <w:rsid w:val="00E47C5D"/>
    <w:rsid w:val="00E504C7"/>
    <w:rsid w:val="00E515AC"/>
    <w:rsid w:val="00E51803"/>
    <w:rsid w:val="00E52726"/>
    <w:rsid w:val="00E52B8F"/>
    <w:rsid w:val="00E52F17"/>
    <w:rsid w:val="00E5495E"/>
    <w:rsid w:val="00E54BBA"/>
    <w:rsid w:val="00E551ED"/>
    <w:rsid w:val="00E5597A"/>
    <w:rsid w:val="00E579E8"/>
    <w:rsid w:val="00E60F49"/>
    <w:rsid w:val="00E61861"/>
    <w:rsid w:val="00E62113"/>
    <w:rsid w:val="00E62D47"/>
    <w:rsid w:val="00E65C2E"/>
    <w:rsid w:val="00E65EC8"/>
    <w:rsid w:val="00E65FFB"/>
    <w:rsid w:val="00E6615A"/>
    <w:rsid w:val="00E679F3"/>
    <w:rsid w:val="00E67A80"/>
    <w:rsid w:val="00E70074"/>
    <w:rsid w:val="00E706DC"/>
    <w:rsid w:val="00E72823"/>
    <w:rsid w:val="00E72BCC"/>
    <w:rsid w:val="00E72F50"/>
    <w:rsid w:val="00E731A8"/>
    <w:rsid w:val="00E731C3"/>
    <w:rsid w:val="00E73D8D"/>
    <w:rsid w:val="00E74A8F"/>
    <w:rsid w:val="00E75425"/>
    <w:rsid w:val="00E76393"/>
    <w:rsid w:val="00E763DA"/>
    <w:rsid w:val="00E77AF5"/>
    <w:rsid w:val="00E804E3"/>
    <w:rsid w:val="00E80F0A"/>
    <w:rsid w:val="00E82D89"/>
    <w:rsid w:val="00E8351B"/>
    <w:rsid w:val="00E8387C"/>
    <w:rsid w:val="00E839E8"/>
    <w:rsid w:val="00E83CE4"/>
    <w:rsid w:val="00E84B35"/>
    <w:rsid w:val="00E84E2A"/>
    <w:rsid w:val="00E85693"/>
    <w:rsid w:val="00E856E7"/>
    <w:rsid w:val="00E86057"/>
    <w:rsid w:val="00E86578"/>
    <w:rsid w:val="00E87291"/>
    <w:rsid w:val="00E93860"/>
    <w:rsid w:val="00E940AD"/>
    <w:rsid w:val="00E94E73"/>
    <w:rsid w:val="00E951A2"/>
    <w:rsid w:val="00E964DE"/>
    <w:rsid w:val="00E97EA9"/>
    <w:rsid w:val="00EA0E31"/>
    <w:rsid w:val="00EA1A2F"/>
    <w:rsid w:val="00EA2275"/>
    <w:rsid w:val="00EA2ACC"/>
    <w:rsid w:val="00EA3FDE"/>
    <w:rsid w:val="00EA4089"/>
    <w:rsid w:val="00EA443B"/>
    <w:rsid w:val="00EA4B82"/>
    <w:rsid w:val="00EA4EE2"/>
    <w:rsid w:val="00EA5472"/>
    <w:rsid w:val="00EA6BAA"/>
    <w:rsid w:val="00EB10E5"/>
    <w:rsid w:val="00EB26E9"/>
    <w:rsid w:val="00EB451C"/>
    <w:rsid w:val="00EB4736"/>
    <w:rsid w:val="00EB483F"/>
    <w:rsid w:val="00EB4B36"/>
    <w:rsid w:val="00EB5D6F"/>
    <w:rsid w:val="00EB767B"/>
    <w:rsid w:val="00EC001E"/>
    <w:rsid w:val="00EC031F"/>
    <w:rsid w:val="00EC04B3"/>
    <w:rsid w:val="00EC17CB"/>
    <w:rsid w:val="00EC2DA8"/>
    <w:rsid w:val="00EC36D5"/>
    <w:rsid w:val="00EC47BC"/>
    <w:rsid w:val="00ED10C6"/>
    <w:rsid w:val="00ED1A39"/>
    <w:rsid w:val="00ED1B0B"/>
    <w:rsid w:val="00ED2201"/>
    <w:rsid w:val="00ED2257"/>
    <w:rsid w:val="00ED293B"/>
    <w:rsid w:val="00ED2E04"/>
    <w:rsid w:val="00ED31FC"/>
    <w:rsid w:val="00ED4C21"/>
    <w:rsid w:val="00ED712E"/>
    <w:rsid w:val="00ED75CF"/>
    <w:rsid w:val="00ED788B"/>
    <w:rsid w:val="00ED78DB"/>
    <w:rsid w:val="00EE0368"/>
    <w:rsid w:val="00EE0C35"/>
    <w:rsid w:val="00EE1480"/>
    <w:rsid w:val="00EE165A"/>
    <w:rsid w:val="00EE2E21"/>
    <w:rsid w:val="00EE459C"/>
    <w:rsid w:val="00EE4E22"/>
    <w:rsid w:val="00EE509A"/>
    <w:rsid w:val="00EE650D"/>
    <w:rsid w:val="00EE6F8A"/>
    <w:rsid w:val="00EE7047"/>
    <w:rsid w:val="00EF0E22"/>
    <w:rsid w:val="00EF0EA0"/>
    <w:rsid w:val="00EF228D"/>
    <w:rsid w:val="00EF2A63"/>
    <w:rsid w:val="00EF53B4"/>
    <w:rsid w:val="00EF54C3"/>
    <w:rsid w:val="00EF6133"/>
    <w:rsid w:val="00EF62F5"/>
    <w:rsid w:val="00EF69E0"/>
    <w:rsid w:val="00EF7868"/>
    <w:rsid w:val="00EF7F14"/>
    <w:rsid w:val="00F0083E"/>
    <w:rsid w:val="00F01714"/>
    <w:rsid w:val="00F0276C"/>
    <w:rsid w:val="00F02E03"/>
    <w:rsid w:val="00F032F7"/>
    <w:rsid w:val="00F035CC"/>
    <w:rsid w:val="00F04419"/>
    <w:rsid w:val="00F04A4F"/>
    <w:rsid w:val="00F05654"/>
    <w:rsid w:val="00F0573F"/>
    <w:rsid w:val="00F06363"/>
    <w:rsid w:val="00F06EC8"/>
    <w:rsid w:val="00F07381"/>
    <w:rsid w:val="00F079F9"/>
    <w:rsid w:val="00F07CF5"/>
    <w:rsid w:val="00F11A38"/>
    <w:rsid w:val="00F1223C"/>
    <w:rsid w:val="00F12A18"/>
    <w:rsid w:val="00F12EED"/>
    <w:rsid w:val="00F13724"/>
    <w:rsid w:val="00F1473B"/>
    <w:rsid w:val="00F165AC"/>
    <w:rsid w:val="00F17A8C"/>
    <w:rsid w:val="00F17A98"/>
    <w:rsid w:val="00F17C65"/>
    <w:rsid w:val="00F20539"/>
    <w:rsid w:val="00F207E7"/>
    <w:rsid w:val="00F210C9"/>
    <w:rsid w:val="00F21A42"/>
    <w:rsid w:val="00F22A4B"/>
    <w:rsid w:val="00F234CE"/>
    <w:rsid w:val="00F2351A"/>
    <w:rsid w:val="00F23B9C"/>
    <w:rsid w:val="00F23CAF"/>
    <w:rsid w:val="00F24597"/>
    <w:rsid w:val="00F24FA2"/>
    <w:rsid w:val="00F25C4F"/>
    <w:rsid w:val="00F25DE9"/>
    <w:rsid w:val="00F25E8F"/>
    <w:rsid w:val="00F269B7"/>
    <w:rsid w:val="00F26FFE"/>
    <w:rsid w:val="00F27262"/>
    <w:rsid w:val="00F2758F"/>
    <w:rsid w:val="00F3055C"/>
    <w:rsid w:val="00F3099C"/>
    <w:rsid w:val="00F3109C"/>
    <w:rsid w:val="00F316CA"/>
    <w:rsid w:val="00F31B52"/>
    <w:rsid w:val="00F3241A"/>
    <w:rsid w:val="00F32F96"/>
    <w:rsid w:val="00F337C1"/>
    <w:rsid w:val="00F354C1"/>
    <w:rsid w:val="00F35BCC"/>
    <w:rsid w:val="00F36D95"/>
    <w:rsid w:val="00F41987"/>
    <w:rsid w:val="00F41EE6"/>
    <w:rsid w:val="00F428BC"/>
    <w:rsid w:val="00F431D3"/>
    <w:rsid w:val="00F44073"/>
    <w:rsid w:val="00F44ADB"/>
    <w:rsid w:val="00F509FD"/>
    <w:rsid w:val="00F518A4"/>
    <w:rsid w:val="00F520A8"/>
    <w:rsid w:val="00F539C9"/>
    <w:rsid w:val="00F54DF9"/>
    <w:rsid w:val="00F553DF"/>
    <w:rsid w:val="00F556B8"/>
    <w:rsid w:val="00F557FE"/>
    <w:rsid w:val="00F56060"/>
    <w:rsid w:val="00F569D0"/>
    <w:rsid w:val="00F6087D"/>
    <w:rsid w:val="00F62412"/>
    <w:rsid w:val="00F63D5F"/>
    <w:rsid w:val="00F64573"/>
    <w:rsid w:val="00F65711"/>
    <w:rsid w:val="00F65CDF"/>
    <w:rsid w:val="00F66284"/>
    <w:rsid w:val="00F6758D"/>
    <w:rsid w:val="00F709C4"/>
    <w:rsid w:val="00F716AB"/>
    <w:rsid w:val="00F71C2A"/>
    <w:rsid w:val="00F71EA0"/>
    <w:rsid w:val="00F7295E"/>
    <w:rsid w:val="00F73FCB"/>
    <w:rsid w:val="00F74A54"/>
    <w:rsid w:val="00F7570A"/>
    <w:rsid w:val="00F77495"/>
    <w:rsid w:val="00F7795E"/>
    <w:rsid w:val="00F80E5A"/>
    <w:rsid w:val="00F81675"/>
    <w:rsid w:val="00F8191C"/>
    <w:rsid w:val="00F827F8"/>
    <w:rsid w:val="00F83019"/>
    <w:rsid w:val="00F83198"/>
    <w:rsid w:val="00F832F0"/>
    <w:rsid w:val="00F84260"/>
    <w:rsid w:val="00F84655"/>
    <w:rsid w:val="00F850FE"/>
    <w:rsid w:val="00F85CBF"/>
    <w:rsid w:val="00F85FAB"/>
    <w:rsid w:val="00F860B4"/>
    <w:rsid w:val="00F86F6C"/>
    <w:rsid w:val="00F874B1"/>
    <w:rsid w:val="00F87A1A"/>
    <w:rsid w:val="00F903EF"/>
    <w:rsid w:val="00F920A0"/>
    <w:rsid w:val="00F929F0"/>
    <w:rsid w:val="00F930C9"/>
    <w:rsid w:val="00F940CA"/>
    <w:rsid w:val="00F942FB"/>
    <w:rsid w:val="00F96FAD"/>
    <w:rsid w:val="00F973FA"/>
    <w:rsid w:val="00FA1DC8"/>
    <w:rsid w:val="00FA30BB"/>
    <w:rsid w:val="00FA3968"/>
    <w:rsid w:val="00FA398E"/>
    <w:rsid w:val="00FA39EF"/>
    <w:rsid w:val="00FA3D8F"/>
    <w:rsid w:val="00FA4265"/>
    <w:rsid w:val="00FA4F5A"/>
    <w:rsid w:val="00FA5435"/>
    <w:rsid w:val="00FA61FF"/>
    <w:rsid w:val="00FA65D6"/>
    <w:rsid w:val="00FA6A53"/>
    <w:rsid w:val="00FA6AF3"/>
    <w:rsid w:val="00FA6CE2"/>
    <w:rsid w:val="00FB0E5F"/>
    <w:rsid w:val="00FB231C"/>
    <w:rsid w:val="00FB301F"/>
    <w:rsid w:val="00FB4032"/>
    <w:rsid w:val="00FB4A23"/>
    <w:rsid w:val="00FB4CDC"/>
    <w:rsid w:val="00FB5844"/>
    <w:rsid w:val="00FB5D12"/>
    <w:rsid w:val="00FB5E11"/>
    <w:rsid w:val="00FB5EE9"/>
    <w:rsid w:val="00FB71DA"/>
    <w:rsid w:val="00FB75D5"/>
    <w:rsid w:val="00FB7F59"/>
    <w:rsid w:val="00FC07CC"/>
    <w:rsid w:val="00FC0D50"/>
    <w:rsid w:val="00FC40C4"/>
    <w:rsid w:val="00FC43FC"/>
    <w:rsid w:val="00FC44F0"/>
    <w:rsid w:val="00FC4693"/>
    <w:rsid w:val="00FC4C98"/>
    <w:rsid w:val="00FC4EF1"/>
    <w:rsid w:val="00FC5F49"/>
    <w:rsid w:val="00FC7041"/>
    <w:rsid w:val="00FC7501"/>
    <w:rsid w:val="00FD101A"/>
    <w:rsid w:val="00FD15DB"/>
    <w:rsid w:val="00FD17EF"/>
    <w:rsid w:val="00FD27C5"/>
    <w:rsid w:val="00FD3B14"/>
    <w:rsid w:val="00FD5D2A"/>
    <w:rsid w:val="00FD63F9"/>
    <w:rsid w:val="00FD7FC5"/>
    <w:rsid w:val="00FE0006"/>
    <w:rsid w:val="00FE02FC"/>
    <w:rsid w:val="00FE19C8"/>
    <w:rsid w:val="00FE24CE"/>
    <w:rsid w:val="00FE31AC"/>
    <w:rsid w:val="00FE3C11"/>
    <w:rsid w:val="00FE4206"/>
    <w:rsid w:val="00FE4B59"/>
    <w:rsid w:val="00FE4FC4"/>
    <w:rsid w:val="00FE5551"/>
    <w:rsid w:val="00FE59EF"/>
    <w:rsid w:val="00FE5E82"/>
    <w:rsid w:val="00FE7A1C"/>
    <w:rsid w:val="00FF006C"/>
    <w:rsid w:val="00FF061C"/>
    <w:rsid w:val="00FF1E8A"/>
    <w:rsid w:val="00FF4DC6"/>
    <w:rsid w:val="00FF6547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65DD"/>
  <w15:docId w15:val="{D4D17B47-7D6E-43EF-B95A-C2BA89F0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744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20A61"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qFormat/>
    <w:rsid w:val="006D26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823B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7443"/>
    <w:pPr>
      <w:jc w:val="both"/>
    </w:pPr>
  </w:style>
  <w:style w:type="paragraph" w:styleId="Tekstpodstawowy2">
    <w:name w:val="Body Text 2"/>
    <w:basedOn w:val="Normalny"/>
    <w:rsid w:val="00A97443"/>
    <w:pPr>
      <w:jc w:val="both"/>
    </w:pPr>
    <w:rPr>
      <w:b/>
      <w:bCs/>
    </w:rPr>
  </w:style>
  <w:style w:type="paragraph" w:styleId="Tekstpodstawowy3">
    <w:name w:val="Body Text 3"/>
    <w:basedOn w:val="Normalny"/>
    <w:rsid w:val="00A97443"/>
    <w:pPr>
      <w:jc w:val="both"/>
    </w:pPr>
    <w:rPr>
      <w:sz w:val="26"/>
    </w:rPr>
  </w:style>
  <w:style w:type="character" w:styleId="Odwoaniedokomentarza">
    <w:name w:val="annotation reference"/>
    <w:rsid w:val="00A22A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22A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22AB8"/>
  </w:style>
  <w:style w:type="paragraph" w:styleId="Tematkomentarza">
    <w:name w:val="annotation subject"/>
    <w:basedOn w:val="Tekstkomentarza"/>
    <w:next w:val="Tekstkomentarza"/>
    <w:link w:val="TematkomentarzaZnak"/>
    <w:rsid w:val="00A22AB8"/>
    <w:rPr>
      <w:b/>
      <w:bCs/>
    </w:rPr>
  </w:style>
  <w:style w:type="character" w:customStyle="1" w:styleId="TematkomentarzaZnak">
    <w:name w:val="Temat komentarza Znak"/>
    <w:link w:val="Tematkomentarza"/>
    <w:rsid w:val="00A22AB8"/>
    <w:rPr>
      <w:b/>
      <w:bCs/>
    </w:rPr>
  </w:style>
  <w:style w:type="paragraph" w:styleId="Tekstdymka">
    <w:name w:val="Balloon Text"/>
    <w:basedOn w:val="Normalny"/>
    <w:link w:val="TekstdymkaZnak"/>
    <w:rsid w:val="00A22AB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22AB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6D2647"/>
    <w:rPr>
      <w:color w:val="0000FF"/>
      <w:u w:val="single"/>
    </w:rPr>
  </w:style>
  <w:style w:type="character" w:customStyle="1" w:styleId="tabulatory">
    <w:name w:val="tabulatory"/>
    <w:basedOn w:val="Domylnaczcionkaakapitu"/>
    <w:rsid w:val="006D2647"/>
  </w:style>
  <w:style w:type="paragraph" w:customStyle="1" w:styleId="celp">
    <w:name w:val="cel_p"/>
    <w:basedOn w:val="Normalny"/>
    <w:rsid w:val="00FB5844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rsid w:val="002A6FB0"/>
    <w:rPr>
      <w:sz w:val="20"/>
      <w:szCs w:val="20"/>
    </w:rPr>
  </w:style>
  <w:style w:type="character" w:styleId="Odwoanieprzypisudolnego">
    <w:name w:val="footnote reference"/>
    <w:rsid w:val="002A6FB0"/>
    <w:rPr>
      <w:vertAlign w:val="superscript"/>
    </w:rPr>
  </w:style>
  <w:style w:type="paragraph" w:styleId="Tekstprzypisukocowego">
    <w:name w:val="endnote text"/>
    <w:basedOn w:val="Normalny"/>
    <w:semiHidden/>
    <w:rsid w:val="00B214C7"/>
    <w:rPr>
      <w:sz w:val="20"/>
      <w:szCs w:val="20"/>
    </w:rPr>
  </w:style>
  <w:style w:type="character" w:styleId="Odwoanieprzypisukocowego">
    <w:name w:val="endnote reference"/>
    <w:semiHidden/>
    <w:rsid w:val="00B214C7"/>
    <w:rPr>
      <w:vertAlign w:val="superscript"/>
    </w:rPr>
  </w:style>
  <w:style w:type="character" w:customStyle="1" w:styleId="luchili">
    <w:name w:val="luc_hili"/>
    <w:basedOn w:val="Domylnaczcionkaakapitu"/>
    <w:rsid w:val="00E311AD"/>
  </w:style>
  <w:style w:type="paragraph" w:styleId="Stopka">
    <w:name w:val="footer"/>
    <w:basedOn w:val="Normalny"/>
    <w:link w:val="StopkaZnak"/>
    <w:uiPriority w:val="99"/>
    <w:rsid w:val="009B38A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B38A1"/>
  </w:style>
  <w:style w:type="paragraph" w:styleId="Tekstpodstawowywcity">
    <w:name w:val="Body Text Indent"/>
    <w:basedOn w:val="Normalny"/>
    <w:link w:val="TekstpodstawowywcityZnak"/>
    <w:rsid w:val="00414D16"/>
    <w:pPr>
      <w:spacing w:after="120"/>
      <w:ind w:left="283"/>
    </w:pPr>
  </w:style>
  <w:style w:type="character" w:customStyle="1" w:styleId="b7">
    <w:name w:val="b7"/>
    <w:basedOn w:val="Domylnaczcionkaakapitu"/>
    <w:rsid w:val="00B25324"/>
  </w:style>
  <w:style w:type="paragraph" w:styleId="NormalnyWeb">
    <w:name w:val="Normal (Web)"/>
    <w:basedOn w:val="Normalny"/>
    <w:uiPriority w:val="99"/>
    <w:rsid w:val="00737138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37138"/>
    <w:rPr>
      <w:b/>
      <w:bCs/>
    </w:rPr>
  </w:style>
  <w:style w:type="character" w:styleId="Uwydatnienie">
    <w:name w:val="Emphasis"/>
    <w:uiPriority w:val="20"/>
    <w:qFormat/>
    <w:rsid w:val="00E65FFB"/>
    <w:rPr>
      <w:i/>
      <w:iCs/>
    </w:rPr>
  </w:style>
  <w:style w:type="character" w:customStyle="1" w:styleId="info-list-value-uzasadnienie">
    <w:name w:val="info-list-value-uzasadnienie"/>
    <w:basedOn w:val="Domylnaczcionkaakapitu"/>
    <w:rsid w:val="00E65FFB"/>
  </w:style>
  <w:style w:type="character" w:customStyle="1" w:styleId="highlight">
    <w:name w:val="highlight"/>
    <w:basedOn w:val="Domylnaczcionkaakapitu"/>
    <w:rsid w:val="00E65FFB"/>
  </w:style>
  <w:style w:type="character" w:customStyle="1" w:styleId="warheader">
    <w:name w:val="war_header"/>
    <w:basedOn w:val="Domylnaczcionkaakapitu"/>
    <w:rsid w:val="008F439B"/>
  </w:style>
  <w:style w:type="character" w:styleId="UyteHipercze">
    <w:name w:val="FollowedHyperlink"/>
    <w:rsid w:val="00216A8D"/>
    <w:rPr>
      <w:color w:val="800080"/>
      <w:u w:val="single"/>
    </w:rPr>
  </w:style>
  <w:style w:type="paragraph" w:customStyle="1" w:styleId="Default">
    <w:name w:val="Default"/>
    <w:rsid w:val="00AF66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kategoriadokumentu">
    <w:name w:val="kategoriadokumentu"/>
    <w:basedOn w:val="Domylnaczcionkaakapitu"/>
    <w:rsid w:val="00FE5551"/>
  </w:style>
  <w:style w:type="paragraph" w:styleId="HTML-wstpniesformatowany">
    <w:name w:val="HTML Preformatted"/>
    <w:basedOn w:val="Normalny"/>
    <w:link w:val="HTML-wstpniesformatowanyZnak"/>
    <w:uiPriority w:val="99"/>
    <w:rsid w:val="007F6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moz-txt-tag">
    <w:name w:val="moz-txt-tag"/>
    <w:basedOn w:val="Domylnaczcionkaakapitu"/>
    <w:rsid w:val="008B2075"/>
  </w:style>
  <w:style w:type="character" w:customStyle="1" w:styleId="tabulatory1">
    <w:name w:val="tabulatory1"/>
    <w:basedOn w:val="Domylnaczcionkaakapitu"/>
    <w:rsid w:val="00567C33"/>
  </w:style>
  <w:style w:type="table" w:styleId="Tabela-Siatka">
    <w:name w:val="Table Grid"/>
    <w:basedOn w:val="Standardowy"/>
    <w:rsid w:val="00C45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">
    <w:name w:val="Body Text First Indent"/>
    <w:basedOn w:val="Tekstpodstawowy"/>
    <w:link w:val="TekstpodstawowyzwciciemZnak"/>
    <w:rsid w:val="00330FDC"/>
    <w:pPr>
      <w:spacing w:after="120"/>
      <w:ind w:firstLine="210"/>
      <w:jc w:val="left"/>
    </w:pPr>
  </w:style>
  <w:style w:type="character" w:customStyle="1" w:styleId="TekstpodstawowyZnak">
    <w:name w:val="Tekst podstawowy Znak"/>
    <w:link w:val="Tekstpodstawowy"/>
    <w:rsid w:val="00330FDC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330FDC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0B4413"/>
    <w:rPr>
      <w:sz w:val="24"/>
      <w:szCs w:val="24"/>
    </w:rPr>
  </w:style>
  <w:style w:type="paragraph" w:styleId="Akapitzlist">
    <w:name w:val="List Paragraph"/>
    <w:aliases w:val="Obiekt,Wyliczanie,List Paragraph,Nagłówek_JP,normalny tekst,Akapit z listą4,List Paragraph1,Akapit z listą31,Numerowanie,BulletC,List Paragraph_0,List Paragraph_0_0,Akapit z listą1,Bullets,Akapit z listą3,Kolorowa lista — akcent 11"/>
    <w:basedOn w:val="Normalny"/>
    <w:link w:val="AkapitzlistZnak"/>
    <w:uiPriority w:val="34"/>
    <w:qFormat/>
    <w:rsid w:val="005457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rsid w:val="005457E9"/>
  </w:style>
  <w:style w:type="paragraph" w:customStyle="1" w:styleId="Textbody">
    <w:name w:val="Text body"/>
    <w:basedOn w:val="Normalny"/>
    <w:rsid w:val="00140607"/>
    <w:pPr>
      <w:suppressAutoHyphens/>
      <w:autoSpaceDN w:val="0"/>
      <w:jc w:val="both"/>
      <w:textAlignment w:val="baseline"/>
    </w:pPr>
    <w:rPr>
      <w:iCs/>
      <w:kern w:val="3"/>
      <w:szCs w:val="20"/>
    </w:rPr>
  </w:style>
  <w:style w:type="paragraph" w:customStyle="1" w:styleId="Standard">
    <w:name w:val="Standard"/>
    <w:rsid w:val="000E495D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Nagwek4Znak">
    <w:name w:val="Nagłówek 4 Znak"/>
    <w:link w:val="Nagwek4"/>
    <w:rsid w:val="00823BA1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WW8Num2">
    <w:name w:val="WW8Num2"/>
    <w:basedOn w:val="Bezlisty"/>
    <w:rsid w:val="006616AE"/>
    <w:pPr>
      <w:numPr>
        <w:numId w:val="1"/>
      </w:numPr>
    </w:pPr>
  </w:style>
  <w:style w:type="character" w:customStyle="1" w:styleId="HTML-wstpniesformatowanyZnak">
    <w:name w:val="HTML - wstępnie sformatowany Znak"/>
    <w:link w:val="HTML-wstpniesformatowany"/>
    <w:uiPriority w:val="99"/>
    <w:rsid w:val="00243B58"/>
    <w:rPr>
      <w:rFonts w:ascii="Courier New" w:hAnsi="Courier New" w:cs="Courier New"/>
    </w:rPr>
  </w:style>
  <w:style w:type="character" w:customStyle="1" w:styleId="st1">
    <w:name w:val="st1"/>
    <w:rsid w:val="008C73EE"/>
  </w:style>
  <w:style w:type="character" w:customStyle="1" w:styleId="txt-new">
    <w:name w:val="txt-new"/>
    <w:rsid w:val="00557635"/>
  </w:style>
  <w:style w:type="character" w:customStyle="1" w:styleId="warheader1">
    <w:name w:val="war_header1"/>
    <w:rsid w:val="00A65798"/>
    <w:rPr>
      <w:b/>
      <w:bCs/>
      <w:sz w:val="29"/>
      <w:szCs w:val="29"/>
    </w:rPr>
  </w:style>
  <w:style w:type="paragraph" w:styleId="Nagwek">
    <w:name w:val="header"/>
    <w:basedOn w:val="Normalny"/>
    <w:link w:val="NagwekZnak"/>
    <w:uiPriority w:val="99"/>
    <w:rsid w:val="009B6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1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F6D26"/>
    <w:rPr>
      <w:sz w:val="24"/>
      <w:szCs w:val="24"/>
    </w:rPr>
  </w:style>
  <w:style w:type="paragraph" w:styleId="Poprawka">
    <w:name w:val="Revision"/>
    <w:hidden/>
    <w:uiPriority w:val="99"/>
    <w:semiHidden/>
    <w:rsid w:val="005F7275"/>
    <w:rPr>
      <w:sz w:val="24"/>
      <w:szCs w:val="24"/>
    </w:rPr>
  </w:style>
  <w:style w:type="character" w:customStyle="1" w:styleId="justification-selected-thesis">
    <w:name w:val="justification-selected-thesis"/>
    <w:basedOn w:val="Domylnaczcionkaakapitu"/>
    <w:rsid w:val="002509AC"/>
  </w:style>
  <w:style w:type="character" w:customStyle="1" w:styleId="Teksttreci">
    <w:name w:val="Tekst treści_"/>
    <w:basedOn w:val="Domylnaczcionkaakapitu"/>
    <w:link w:val="Teksttreci0"/>
    <w:rsid w:val="00A317D1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317D1"/>
    <w:pPr>
      <w:widowControl w:val="0"/>
      <w:shd w:val="clear" w:color="auto" w:fill="FFFFFF"/>
      <w:spacing w:after="300" w:line="336" w:lineRule="auto"/>
      <w:ind w:firstLine="20"/>
    </w:pPr>
    <w:rPr>
      <w:rFonts w:ascii="Arial" w:eastAsia="Arial" w:hAnsi="Arial" w:cs="Arial"/>
      <w:sz w:val="20"/>
      <w:szCs w:val="20"/>
    </w:rPr>
  </w:style>
  <w:style w:type="paragraph" w:styleId="Bezodstpw">
    <w:name w:val="No Spacing"/>
    <w:uiPriority w:val="1"/>
    <w:qFormat/>
    <w:rsid w:val="00A317D1"/>
    <w:rPr>
      <w:rFonts w:ascii="Garamond" w:eastAsia="Calibri" w:hAnsi="Garamond"/>
      <w:sz w:val="24"/>
      <w:szCs w:val="22"/>
      <w:lang w:eastAsia="en-US"/>
    </w:rPr>
  </w:style>
  <w:style w:type="character" w:customStyle="1" w:styleId="alb-s">
    <w:name w:val="a_lb-s"/>
    <w:basedOn w:val="Domylnaczcionkaakapitu"/>
    <w:rsid w:val="00872E27"/>
  </w:style>
  <w:style w:type="character" w:customStyle="1" w:styleId="AkapitzlistZnak">
    <w:name w:val="Akapit z listą Znak"/>
    <w:aliases w:val="Obiekt Znak,Wyliczanie Znak,List Paragraph Znak,Nagłówek_JP Znak,normalny tekst Znak,Akapit z listą4 Znak,List Paragraph1 Znak,Akapit z listą31 Znak,Numerowanie Znak,BulletC Znak,List Paragraph_0 Znak,List Paragraph_0_0 Znak"/>
    <w:link w:val="Akapitzlist"/>
    <w:uiPriority w:val="34"/>
    <w:rsid w:val="00DD279D"/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810357"/>
  </w:style>
  <w:style w:type="character" w:customStyle="1" w:styleId="ng-scope">
    <w:name w:val="ng-scope"/>
    <w:basedOn w:val="Domylnaczcionkaakapitu"/>
    <w:rsid w:val="00810357"/>
  </w:style>
  <w:style w:type="character" w:customStyle="1" w:styleId="ng-binding1">
    <w:name w:val="ng-binding1"/>
    <w:basedOn w:val="Domylnaczcionkaakapitu"/>
    <w:rsid w:val="00810357"/>
  </w:style>
  <w:style w:type="character" w:customStyle="1" w:styleId="Nagweklubstopka2">
    <w:name w:val="Nagłówek lub stopka (2)_"/>
    <w:basedOn w:val="Domylnaczcionkaakapitu"/>
    <w:link w:val="Nagweklubstopka20"/>
    <w:rsid w:val="00FB231C"/>
    <w:rPr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FB231C"/>
    <w:pPr>
      <w:widowControl w:val="0"/>
      <w:shd w:val="clear" w:color="auto" w:fill="FFFFFF"/>
    </w:pPr>
    <w:rPr>
      <w:sz w:val="20"/>
      <w:szCs w:val="20"/>
    </w:rPr>
  </w:style>
  <w:style w:type="character" w:customStyle="1" w:styleId="Stopka0">
    <w:name w:val="Stopka_"/>
    <w:basedOn w:val="Domylnaczcionkaakapitu"/>
    <w:link w:val="Stopka1"/>
    <w:rsid w:val="005B062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0"/>
    <w:rsid w:val="005B062D"/>
    <w:pPr>
      <w:widowControl w:val="0"/>
      <w:shd w:val="clear" w:color="auto" w:fill="FFFFFF"/>
      <w:ind w:left="460"/>
    </w:pPr>
    <w:rPr>
      <w:rFonts w:ascii="Arial" w:eastAsia="Arial" w:hAnsi="Arial" w:cs="Arial"/>
      <w:sz w:val="16"/>
      <w:szCs w:val="16"/>
    </w:rPr>
  </w:style>
  <w:style w:type="paragraph" w:customStyle="1" w:styleId="Bezodstpw1">
    <w:name w:val="Bez odstępów1"/>
    <w:uiPriority w:val="99"/>
    <w:rsid w:val="000E1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4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8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5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24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1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13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12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49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618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883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31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8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38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52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9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2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10853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833999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25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233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50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23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4658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6457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44214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5473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942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9931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4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8190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9258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1556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892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2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6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296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07523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828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7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38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8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9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07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9220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12" w:color="CCCCCC"/>
                    <w:bottom w:val="single" w:sz="4" w:space="6" w:color="CCCCCC"/>
                    <w:right w:val="single" w:sz="4" w:space="12" w:color="CCCCCC"/>
                  </w:divBdr>
                  <w:divsChild>
                    <w:div w:id="5383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16" w:color="D8D8D8"/>
                                <w:bottom w:val="none" w:sz="0" w:space="0" w:color="auto"/>
                                <w:right w:val="single" w:sz="4" w:space="16" w:color="D8D8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8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9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13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054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213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4088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4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2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071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40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0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3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0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9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86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5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2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7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94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CCCCCC"/>
                    <w:bottom w:val="single" w:sz="6" w:space="8" w:color="CCCCCC"/>
                    <w:right w:val="single" w:sz="6" w:space="14" w:color="CCCCCC"/>
                  </w:divBdr>
                  <w:divsChild>
                    <w:div w:id="43786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0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3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9" w:color="D8D8D8"/>
                                <w:bottom w:val="none" w:sz="0" w:space="0" w:color="auto"/>
                                <w:right w:val="single" w:sz="6" w:space="19" w:color="D8D8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1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0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704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497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886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1258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4412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11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7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3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576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6263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5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79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7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62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7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ED93-DFBB-45F9-B972-64759485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Joanna Sztyber</dc:creator>
  <cp:keywords/>
  <dc:description/>
  <cp:lastModifiedBy>Anita Omelczuk</cp:lastModifiedBy>
  <cp:revision>2</cp:revision>
  <cp:lastPrinted>2017-03-01T09:23:00Z</cp:lastPrinted>
  <dcterms:created xsi:type="dcterms:W3CDTF">2023-02-09T07:33:00Z</dcterms:created>
  <dcterms:modified xsi:type="dcterms:W3CDTF">2023-02-09T07:33:00Z</dcterms:modified>
</cp:coreProperties>
</file>