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W w:w="9067" w:type="dxa"/>
        <w:tblLook w:val="04A0" w:firstRow="1" w:lastRow="0" w:firstColumn="1" w:lastColumn="0" w:noHBand="0" w:noVBand="1"/>
      </w:tblPr>
      <w:tblGrid>
        <w:gridCol w:w="2830"/>
        <w:gridCol w:w="6237"/>
      </w:tblGrid>
      <w:tr w:rsidR="009743FA" w:rsidRPr="0003491E" w14:paraId="04C6751A" w14:textId="77777777" w:rsidTr="00AE204E">
        <w:tc>
          <w:tcPr>
            <w:tcW w:w="9067" w:type="dxa"/>
            <w:gridSpan w:val="2"/>
            <w:shd w:val="clear" w:color="auto" w:fill="C5E0B3" w:themeFill="accent6" w:themeFillTint="66"/>
          </w:tcPr>
          <w:p w14:paraId="78D454CF" w14:textId="4E50B94F" w:rsidR="009743FA" w:rsidRPr="0003491E" w:rsidRDefault="009743FA" w:rsidP="0003491E">
            <w:pPr>
              <w:spacing w:before="120" w:after="120" w:line="276" w:lineRule="auto"/>
              <w:rPr>
                <w:rFonts w:cstheme="minorHAnsi"/>
                <w:b/>
                <w:sz w:val="24"/>
                <w:szCs w:val="24"/>
              </w:rPr>
            </w:pPr>
            <w:bookmarkStart w:id="0" w:name="_Hlk30061532"/>
            <w:r w:rsidRPr="0003491E">
              <w:rPr>
                <w:rFonts w:cstheme="minorHAnsi"/>
                <w:b/>
                <w:sz w:val="24"/>
                <w:szCs w:val="24"/>
              </w:rPr>
              <w:t>OGÓLNE INFORMACJE DOTYCZĄCE PROJEKTU</w:t>
            </w:r>
          </w:p>
        </w:tc>
      </w:tr>
      <w:tr w:rsidR="009743FA" w:rsidRPr="0003491E" w14:paraId="1F827BAA" w14:textId="77777777" w:rsidTr="00AE204E">
        <w:tc>
          <w:tcPr>
            <w:tcW w:w="2830" w:type="dxa"/>
            <w:shd w:val="clear" w:color="auto" w:fill="9CC2E5" w:themeFill="accent5" w:themeFillTint="99"/>
          </w:tcPr>
          <w:p w14:paraId="4C870923" w14:textId="59F84414" w:rsidR="009743FA" w:rsidRPr="0003491E" w:rsidRDefault="001614EB" w:rsidP="0003491E">
            <w:pPr>
              <w:spacing w:line="276" w:lineRule="auto"/>
              <w:rPr>
                <w:rFonts w:cstheme="minorHAnsi"/>
                <w:sz w:val="24"/>
                <w:szCs w:val="24"/>
              </w:rPr>
            </w:pPr>
            <w:r w:rsidRPr="0003491E">
              <w:rPr>
                <w:rFonts w:cstheme="minorHAnsi"/>
                <w:sz w:val="24"/>
                <w:szCs w:val="24"/>
              </w:rPr>
              <w:t>Tytuł</w:t>
            </w:r>
            <w:r w:rsidR="009743FA" w:rsidRPr="0003491E">
              <w:rPr>
                <w:rFonts w:cstheme="minorHAnsi"/>
                <w:sz w:val="24"/>
                <w:szCs w:val="24"/>
              </w:rPr>
              <w:t xml:space="preserve"> projektu:</w:t>
            </w:r>
          </w:p>
        </w:tc>
        <w:tc>
          <w:tcPr>
            <w:tcW w:w="6237" w:type="dxa"/>
          </w:tcPr>
          <w:p w14:paraId="7376615F" w14:textId="54214D50" w:rsidR="009743FA" w:rsidRPr="0003491E" w:rsidRDefault="00B32397" w:rsidP="0003491E">
            <w:pPr>
              <w:spacing w:line="276" w:lineRule="auto"/>
              <w:jc w:val="both"/>
              <w:rPr>
                <w:rFonts w:cstheme="minorHAnsi"/>
                <w:sz w:val="24"/>
                <w:szCs w:val="24"/>
              </w:rPr>
            </w:pPr>
            <w:r w:rsidRPr="0003491E">
              <w:rPr>
                <w:rFonts w:cstheme="minorHAnsi"/>
                <w:sz w:val="24"/>
                <w:szCs w:val="24"/>
              </w:rPr>
              <w:t>Zwiększenie drożności korytarzy ekologicznych w Dorzeczu Parsęty</w:t>
            </w:r>
          </w:p>
        </w:tc>
      </w:tr>
      <w:tr w:rsidR="009743FA" w:rsidRPr="0003491E" w14:paraId="0CAC2357" w14:textId="77777777" w:rsidTr="00AE204E">
        <w:tc>
          <w:tcPr>
            <w:tcW w:w="2830" w:type="dxa"/>
            <w:shd w:val="clear" w:color="auto" w:fill="9CC2E5" w:themeFill="accent5" w:themeFillTint="99"/>
          </w:tcPr>
          <w:p w14:paraId="6BCEEFDD" w14:textId="77777777" w:rsidR="009743FA" w:rsidRPr="0003491E" w:rsidRDefault="009743FA" w:rsidP="0003491E">
            <w:pPr>
              <w:spacing w:line="276" w:lineRule="auto"/>
              <w:rPr>
                <w:rFonts w:cstheme="minorHAnsi"/>
                <w:sz w:val="24"/>
                <w:szCs w:val="24"/>
              </w:rPr>
            </w:pPr>
            <w:r w:rsidRPr="0003491E">
              <w:rPr>
                <w:rFonts w:cstheme="minorHAnsi"/>
                <w:sz w:val="24"/>
                <w:szCs w:val="24"/>
              </w:rPr>
              <w:t>Beneficjent:</w:t>
            </w:r>
          </w:p>
        </w:tc>
        <w:tc>
          <w:tcPr>
            <w:tcW w:w="6237" w:type="dxa"/>
          </w:tcPr>
          <w:p w14:paraId="7CD4D995" w14:textId="11603EF3" w:rsidR="009743FA" w:rsidRPr="0003491E" w:rsidRDefault="00B32397" w:rsidP="0003491E">
            <w:pPr>
              <w:spacing w:line="276" w:lineRule="auto"/>
              <w:rPr>
                <w:rFonts w:cstheme="minorHAnsi"/>
                <w:sz w:val="24"/>
                <w:szCs w:val="24"/>
              </w:rPr>
            </w:pPr>
            <w:r w:rsidRPr="0003491E">
              <w:rPr>
                <w:rFonts w:cstheme="minorHAnsi"/>
                <w:sz w:val="24"/>
                <w:szCs w:val="24"/>
              </w:rPr>
              <w:t>ZWIĄZEK MIAST I GMIN DORZECZA PARSĘTY</w:t>
            </w:r>
          </w:p>
        </w:tc>
      </w:tr>
      <w:tr w:rsidR="009743FA" w:rsidRPr="0003491E" w14:paraId="0950CBEF" w14:textId="77777777" w:rsidTr="00AE204E">
        <w:tc>
          <w:tcPr>
            <w:tcW w:w="2830" w:type="dxa"/>
            <w:shd w:val="clear" w:color="auto" w:fill="9CC2E5" w:themeFill="accent5" w:themeFillTint="99"/>
          </w:tcPr>
          <w:p w14:paraId="42D47DF9" w14:textId="77777777" w:rsidR="009743FA" w:rsidRPr="0003491E" w:rsidRDefault="009743FA" w:rsidP="0003491E">
            <w:pPr>
              <w:spacing w:line="276" w:lineRule="auto"/>
              <w:rPr>
                <w:rFonts w:cstheme="minorHAnsi"/>
                <w:sz w:val="24"/>
                <w:szCs w:val="24"/>
              </w:rPr>
            </w:pPr>
            <w:r w:rsidRPr="0003491E">
              <w:rPr>
                <w:rFonts w:cstheme="minorHAnsi"/>
                <w:sz w:val="24"/>
                <w:szCs w:val="24"/>
              </w:rPr>
              <w:t>Wartość projektu ogółem:</w:t>
            </w:r>
          </w:p>
        </w:tc>
        <w:tc>
          <w:tcPr>
            <w:tcW w:w="6237" w:type="dxa"/>
          </w:tcPr>
          <w:p w14:paraId="6CF18A3A" w14:textId="5B8352B7" w:rsidR="009743FA" w:rsidRPr="0003491E" w:rsidRDefault="000A5458" w:rsidP="0003491E">
            <w:pPr>
              <w:spacing w:line="276" w:lineRule="auto"/>
              <w:rPr>
                <w:rFonts w:cstheme="minorHAnsi"/>
                <w:sz w:val="24"/>
                <w:szCs w:val="24"/>
              </w:rPr>
            </w:pPr>
            <w:r w:rsidRPr="0003491E">
              <w:rPr>
                <w:rFonts w:cstheme="minorHAnsi"/>
                <w:sz w:val="24"/>
                <w:szCs w:val="24"/>
              </w:rPr>
              <w:t>5 947 490,00</w:t>
            </w:r>
            <w:r w:rsidR="00B062FF">
              <w:rPr>
                <w:rFonts w:cstheme="minorHAnsi"/>
                <w:sz w:val="24"/>
                <w:szCs w:val="24"/>
              </w:rPr>
              <w:t xml:space="preserve"> zł</w:t>
            </w:r>
          </w:p>
        </w:tc>
      </w:tr>
      <w:tr w:rsidR="009743FA" w:rsidRPr="0003491E" w14:paraId="3F91C1FD" w14:textId="77777777" w:rsidTr="00AE204E">
        <w:tc>
          <w:tcPr>
            <w:tcW w:w="2830" w:type="dxa"/>
            <w:shd w:val="clear" w:color="auto" w:fill="9CC2E5" w:themeFill="accent5" w:themeFillTint="99"/>
          </w:tcPr>
          <w:p w14:paraId="7BAC42D9" w14:textId="77777777" w:rsidR="009743FA" w:rsidRPr="0003491E" w:rsidRDefault="009743FA" w:rsidP="0003491E">
            <w:pPr>
              <w:spacing w:line="276" w:lineRule="auto"/>
              <w:rPr>
                <w:rFonts w:cstheme="minorHAnsi"/>
                <w:sz w:val="24"/>
                <w:szCs w:val="24"/>
              </w:rPr>
            </w:pPr>
            <w:r w:rsidRPr="0003491E">
              <w:rPr>
                <w:rFonts w:cstheme="minorHAnsi"/>
                <w:sz w:val="24"/>
                <w:szCs w:val="24"/>
              </w:rPr>
              <w:t>Dofinansowanie UE:</w:t>
            </w:r>
          </w:p>
        </w:tc>
        <w:tc>
          <w:tcPr>
            <w:tcW w:w="6237" w:type="dxa"/>
          </w:tcPr>
          <w:p w14:paraId="1A8D736C" w14:textId="3396CB44" w:rsidR="009743FA" w:rsidRPr="0003491E" w:rsidRDefault="000A5458" w:rsidP="0003491E">
            <w:pPr>
              <w:spacing w:line="276" w:lineRule="auto"/>
              <w:rPr>
                <w:rFonts w:cstheme="minorHAnsi"/>
                <w:sz w:val="24"/>
                <w:szCs w:val="24"/>
              </w:rPr>
            </w:pPr>
            <w:r w:rsidRPr="0003491E">
              <w:rPr>
                <w:rFonts w:cstheme="minorHAnsi"/>
                <w:sz w:val="24"/>
                <w:szCs w:val="24"/>
              </w:rPr>
              <w:t>5 055 366,50</w:t>
            </w:r>
            <w:r w:rsidR="00B062FF">
              <w:rPr>
                <w:rFonts w:cstheme="minorHAnsi"/>
                <w:sz w:val="24"/>
                <w:szCs w:val="24"/>
              </w:rPr>
              <w:t xml:space="preserve"> zł</w:t>
            </w:r>
          </w:p>
        </w:tc>
      </w:tr>
      <w:tr w:rsidR="009743FA" w:rsidRPr="0003491E" w14:paraId="76333DD9" w14:textId="77777777" w:rsidTr="00AE204E">
        <w:tc>
          <w:tcPr>
            <w:tcW w:w="2830" w:type="dxa"/>
            <w:shd w:val="clear" w:color="auto" w:fill="9CC2E5" w:themeFill="accent5" w:themeFillTint="99"/>
          </w:tcPr>
          <w:p w14:paraId="55CBD2E3" w14:textId="77777777" w:rsidR="009743FA" w:rsidRPr="0003491E" w:rsidRDefault="009743FA" w:rsidP="0003491E">
            <w:pPr>
              <w:spacing w:line="276" w:lineRule="auto"/>
              <w:rPr>
                <w:rFonts w:cstheme="minorHAnsi"/>
                <w:sz w:val="24"/>
                <w:szCs w:val="24"/>
              </w:rPr>
            </w:pPr>
            <w:r w:rsidRPr="0003491E">
              <w:rPr>
                <w:rFonts w:cstheme="minorHAnsi"/>
                <w:sz w:val="24"/>
                <w:szCs w:val="24"/>
              </w:rPr>
              <w:t>Okres realizacji:</w:t>
            </w:r>
          </w:p>
        </w:tc>
        <w:tc>
          <w:tcPr>
            <w:tcW w:w="6237" w:type="dxa"/>
          </w:tcPr>
          <w:p w14:paraId="07662F5A" w14:textId="09586357" w:rsidR="009743FA" w:rsidRPr="0003491E" w:rsidRDefault="000A5458" w:rsidP="0003491E">
            <w:pPr>
              <w:spacing w:line="276" w:lineRule="auto"/>
              <w:rPr>
                <w:rFonts w:cstheme="minorHAnsi"/>
                <w:sz w:val="24"/>
                <w:szCs w:val="24"/>
              </w:rPr>
            </w:pPr>
            <w:r w:rsidRPr="0003491E">
              <w:rPr>
                <w:rFonts w:cstheme="minorHAnsi"/>
                <w:sz w:val="24"/>
                <w:szCs w:val="24"/>
              </w:rPr>
              <w:t>1</w:t>
            </w:r>
            <w:r w:rsidR="00B062FF">
              <w:rPr>
                <w:rFonts w:cstheme="minorHAnsi"/>
                <w:sz w:val="24"/>
                <w:szCs w:val="24"/>
              </w:rPr>
              <w:t xml:space="preserve"> października </w:t>
            </w:r>
            <w:r w:rsidRPr="0003491E">
              <w:rPr>
                <w:rFonts w:cstheme="minorHAnsi"/>
                <w:sz w:val="24"/>
                <w:szCs w:val="24"/>
              </w:rPr>
              <w:t xml:space="preserve">2017 </w:t>
            </w:r>
            <w:r w:rsidR="00B062FF">
              <w:rPr>
                <w:rFonts w:cstheme="minorHAnsi"/>
                <w:sz w:val="24"/>
                <w:szCs w:val="24"/>
              </w:rPr>
              <w:t xml:space="preserve">– </w:t>
            </w:r>
            <w:r w:rsidRPr="0003491E">
              <w:rPr>
                <w:rFonts w:cstheme="minorHAnsi"/>
                <w:sz w:val="24"/>
                <w:szCs w:val="24"/>
              </w:rPr>
              <w:t>31</w:t>
            </w:r>
            <w:r w:rsidR="00B062FF">
              <w:rPr>
                <w:rFonts w:cstheme="minorHAnsi"/>
                <w:sz w:val="24"/>
                <w:szCs w:val="24"/>
              </w:rPr>
              <w:t xml:space="preserve"> grudnia </w:t>
            </w:r>
            <w:r w:rsidRPr="0003491E">
              <w:rPr>
                <w:rFonts w:cstheme="minorHAnsi"/>
                <w:sz w:val="24"/>
                <w:szCs w:val="24"/>
              </w:rPr>
              <w:t>2020</w:t>
            </w:r>
          </w:p>
        </w:tc>
      </w:tr>
      <w:tr w:rsidR="009743FA" w:rsidRPr="000A532A" w14:paraId="60F86842" w14:textId="77777777" w:rsidTr="00AE204E">
        <w:tc>
          <w:tcPr>
            <w:tcW w:w="9067" w:type="dxa"/>
            <w:gridSpan w:val="2"/>
            <w:shd w:val="clear" w:color="auto" w:fill="9CC2E5" w:themeFill="accent5" w:themeFillTint="99"/>
          </w:tcPr>
          <w:p w14:paraId="26D8A9D7" w14:textId="09E1E372" w:rsidR="009743FA" w:rsidRPr="000A532A" w:rsidRDefault="009743FA" w:rsidP="0003491E">
            <w:pPr>
              <w:spacing w:line="276" w:lineRule="auto"/>
              <w:rPr>
                <w:rFonts w:cstheme="minorHAnsi"/>
                <w:sz w:val="24"/>
                <w:szCs w:val="24"/>
              </w:rPr>
            </w:pPr>
            <w:r w:rsidRPr="000A532A">
              <w:rPr>
                <w:rFonts w:cstheme="minorHAnsi"/>
                <w:sz w:val="24"/>
                <w:szCs w:val="24"/>
              </w:rPr>
              <w:t xml:space="preserve">SKRÓCONY OPIS </w:t>
            </w:r>
            <w:r w:rsidR="00322B4E" w:rsidRPr="000A532A">
              <w:rPr>
                <w:rFonts w:cstheme="minorHAnsi"/>
                <w:sz w:val="24"/>
                <w:szCs w:val="24"/>
              </w:rPr>
              <w:t>ORAZ KLUCZOWE EFEKTY PROJEKTU</w:t>
            </w:r>
          </w:p>
        </w:tc>
      </w:tr>
      <w:tr w:rsidR="00866787" w:rsidRPr="0003491E" w14:paraId="29ABD8E2" w14:textId="77777777" w:rsidTr="00AE204E">
        <w:tc>
          <w:tcPr>
            <w:tcW w:w="9067" w:type="dxa"/>
            <w:gridSpan w:val="2"/>
            <w:shd w:val="clear" w:color="auto" w:fill="FFFFFF" w:themeFill="background1"/>
          </w:tcPr>
          <w:p w14:paraId="5BDAD62B" w14:textId="4E0FDD88" w:rsidR="000A5458" w:rsidRPr="0003491E" w:rsidRDefault="000A5458" w:rsidP="0003491E">
            <w:pPr>
              <w:spacing w:before="120" w:after="120" w:line="276" w:lineRule="auto"/>
              <w:jc w:val="both"/>
              <w:rPr>
                <w:rFonts w:cstheme="minorHAnsi"/>
                <w:sz w:val="24"/>
                <w:szCs w:val="24"/>
              </w:rPr>
            </w:pPr>
            <w:r w:rsidRPr="0003491E">
              <w:rPr>
                <w:rFonts w:cstheme="minorHAnsi"/>
                <w:sz w:val="24"/>
                <w:szCs w:val="24"/>
              </w:rPr>
              <w:t xml:space="preserve">Celem projektu jest wzrost bioróżnorodności poprzez przywrócenie morfologicznej ciągłości wodnych korytarzy ekologicznych na 3 dopływach rzeki Parsęty: Raduszy, Gęsiej i </w:t>
            </w:r>
            <w:proofErr w:type="spellStart"/>
            <w:r w:rsidRPr="0003491E">
              <w:rPr>
                <w:rFonts w:cstheme="minorHAnsi"/>
                <w:sz w:val="24"/>
                <w:szCs w:val="24"/>
              </w:rPr>
              <w:t>Perznicy</w:t>
            </w:r>
            <w:proofErr w:type="spellEnd"/>
            <w:r w:rsidRPr="0003491E">
              <w:rPr>
                <w:rFonts w:cstheme="minorHAnsi"/>
                <w:sz w:val="24"/>
                <w:szCs w:val="24"/>
              </w:rPr>
              <w:t>. Realizacja projektu umożliwi likwidację barier, które tworzy istniejąca infrastruktura oraz zapewni warunki do swobodnego przemieszczania się gatunków ryb i minogów na SOOS Natura 2000 Dorzecze Parsęty PLH320007. Udrożnienie korytarza ekol</w:t>
            </w:r>
            <w:r w:rsidR="00A15CEB" w:rsidRPr="0003491E">
              <w:rPr>
                <w:rFonts w:cstheme="minorHAnsi"/>
                <w:sz w:val="24"/>
                <w:szCs w:val="24"/>
              </w:rPr>
              <w:t>ogicznego</w:t>
            </w:r>
            <w:r w:rsidRPr="0003491E">
              <w:rPr>
                <w:rFonts w:cstheme="minorHAnsi"/>
                <w:sz w:val="24"/>
                <w:szCs w:val="24"/>
              </w:rPr>
              <w:t xml:space="preserve"> odbędzie się poprzez dostosowanie budowli hydrotechnicznych do ekologii migrujących gat</w:t>
            </w:r>
            <w:r w:rsidR="00A15CEB" w:rsidRPr="0003491E">
              <w:rPr>
                <w:rFonts w:cstheme="minorHAnsi"/>
                <w:sz w:val="24"/>
                <w:szCs w:val="24"/>
              </w:rPr>
              <w:t>unków</w:t>
            </w:r>
            <w:r w:rsidRPr="0003491E">
              <w:rPr>
                <w:rFonts w:cstheme="minorHAnsi"/>
                <w:sz w:val="24"/>
                <w:szCs w:val="24"/>
              </w:rPr>
              <w:t xml:space="preserve">: minoga rzecznego, minoga strumieniowego, łososia atlantyckiego, głowacza </w:t>
            </w:r>
            <w:proofErr w:type="spellStart"/>
            <w:r w:rsidRPr="0003491E">
              <w:rPr>
                <w:rFonts w:cstheme="minorHAnsi"/>
                <w:sz w:val="24"/>
                <w:szCs w:val="24"/>
              </w:rPr>
              <w:t>białopłetwego</w:t>
            </w:r>
            <w:proofErr w:type="spellEnd"/>
            <w:r w:rsidRPr="0003491E">
              <w:rPr>
                <w:rFonts w:cstheme="minorHAnsi"/>
                <w:sz w:val="24"/>
                <w:szCs w:val="24"/>
              </w:rPr>
              <w:t xml:space="preserve"> i kozy.</w:t>
            </w:r>
          </w:p>
          <w:p w14:paraId="28015ACF" w14:textId="7B63F2E4" w:rsidR="000A5458" w:rsidRPr="0003491E" w:rsidRDefault="000A5458" w:rsidP="0003491E">
            <w:pPr>
              <w:spacing w:before="120" w:after="120" w:line="276" w:lineRule="auto"/>
              <w:contextualSpacing/>
              <w:jc w:val="both"/>
              <w:rPr>
                <w:rFonts w:cstheme="minorHAnsi"/>
                <w:sz w:val="24"/>
                <w:szCs w:val="24"/>
              </w:rPr>
            </w:pPr>
            <w:r w:rsidRPr="0003491E">
              <w:rPr>
                <w:rFonts w:cstheme="minorHAnsi"/>
                <w:sz w:val="24"/>
                <w:szCs w:val="24"/>
              </w:rPr>
              <w:t>Gł</w:t>
            </w:r>
            <w:r w:rsidR="00A15CEB" w:rsidRPr="0003491E">
              <w:rPr>
                <w:rFonts w:cstheme="minorHAnsi"/>
                <w:sz w:val="24"/>
                <w:szCs w:val="24"/>
              </w:rPr>
              <w:t>ówne</w:t>
            </w:r>
            <w:r w:rsidRPr="0003491E">
              <w:rPr>
                <w:rFonts w:cstheme="minorHAnsi"/>
                <w:sz w:val="24"/>
                <w:szCs w:val="24"/>
              </w:rPr>
              <w:t xml:space="preserve"> elementy projektu:</w:t>
            </w:r>
          </w:p>
          <w:p w14:paraId="540D310A" w14:textId="77777777" w:rsidR="00A15CEB" w:rsidRPr="0003491E" w:rsidRDefault="000A5458" w:rsidP="0003491E">
            <w:pPr>
              <w:pStyle w:val="Akapitzlist"/>
              <w:numPr>
                <w:ilvl w:val="0"/>
                <w:numId w:val="21"/>
              </w:numPr>
              <w:spacing w:before="120" w:after="120" w:line="276" w:lineRule="auto"/>
              <w:ind w:left="314" w:hanging="314"/>
              <w:jc w:val="both"/>
              <w:rPr>
                <w:rFonts w:cstheme="minorHAnsi"/>
                <w:sz w:val="24"/>
                <w:szCs w:val="24"/>
              </w:rPr>
            </w:pPr>
            <w:r w:rsidRPr="0003491E">
              <w:rPr>
                <w:rFonts w:cstheme="minorHAnsi"/>
                <w:sz w:val="24"/>
                <w:szCs w:val="24"/>
              </w:rPr>
              <w:t>Przygotowanie dok. techn. dot. przebudowy infrastruktury hydrotechnicznej.</w:t>
            </w:r>
          </w:p>
          <w:p w14:paraId="42D68A46" w14:textId="2800E5F9" w:rsidR="007E4D0C" w:rsidRPr="0003491E" w:rsidRDefault="000A5458" w:rsidP="0003491E">
            <w:pPr>
              <w:pStyle w:val="Akapitzlist"/>
              <w:numPr>
                <w:ilvl w:val="0"/>
                <w:numId w:val="21"/>
              </w:numPr>
              <w:spacing w:before="120" w:after="120" w:line="276" w:lineRule="auto"/>
              <w:ind w:left="314" w:hanging="314"/>
              <w:jc w:val="both"/>
              <w:rPr>
                <w:rFonts w:cstheme="minorHAnsi"/>
                <w:sz w:val="24"/>
                <w:szCs w:val="24"/>
              </w:rPr>
            </w:pPr>
            <w:r w:rsidRPr="0003491E">
              <w:rPr>
                <w:rFonts w:cstheme="minorHAnsi"/>
                <w:sz w:val="24"/>
                <w:szCs w:val="24"/>
              </w:rPr>
              <w:t>Przebudowa urządzeń infrastr</w:t>
            </w:r>
            <w:r w:rsidR="00A15CEB" w:rsidRPr="0003491E">
              <w:rPr>
                <w:rFonts w:cstheme="minorHAnsi"/>
                <w:sz w:val="24"/>
                <w:szCs w:val="24"/>
              </w:rPr>
              <w:t>uktury</w:t>
            </w:r>
            <w:r w:rsidRPr="0003491E">
              <w:rPr>
                <w:rFonts w:cstheme="minorHAnsi"/>
                <w:sz w:val="24"/>
                <w:szCs w:val="24"/>
              </w:rPr>
              <w:t xml:space="preserve"> hydrotechnicznej zapewniającej swobodną migrację ryb i minogów (przywrócenie ciągłości na rzekach </w:t>
            </w:r>
            <w:proofErr w:type="spellStart"/>
            <w:r w:rsidRPr="0003491E">
              <w:rPr>
                <w:rFonts w:cstheme="minorHAnsi"/>
                <w:sz w:val="24"/>
                <w:szCs w:val="24"/>
              </w:rPr>
              <w:t>Perznica</w:t>
            </w:r>
            <w:proofErr w:type="spellEnd"/>
            <w:r w:rsidRPr="0003491E">
              <w:rPr>
                <w:rFonts w:cstheme="minorHAnsi"/>
                <w:sz w:val="24"/>
                <w:szCs w:val="24"/>
              </w:rPr>
              <w:t xml:space="preserve">, Radusza i Gęsia). Likwidacja 14 stopni, 5 zastawek i 1 jazu. Budowa 47 bystrzy, ustabilizowanie dna, narzut kamienny z profilowaniem spadku, ścianki szczelne </w:t>
            </w:r>
            <w:proofErr w:type="spellStart"/>
            <w:r w:rsidRPr="0003491E">
              <w:rPr>
                <w:rFonts w:cstheme="minorHAnsi"/>
                <w:sz w:val="24"/>
                <w:szCs w:val="24"/>
              </w:rPr>
              <w:t>przeciwfiltracyjne</w:t>
            </w:r>
            <w:proofErr w:type="spellEnd"/>
            <w:r w:rsidRPr="0003491E">
              <w:rPr>
                <w:rFonts w:cstheme="minorHAnsi"/>
                <w:sz w:val="24"/>
                <w:szCs w:val="24"/>
              </w:rPr>
              <w:t>, wbudowanie substratu żwirowego.</w:t>
            </w:r>
          </w:p>
          <w:p w14:paraId="725F10CD" w14:textId="42889820" w:rsidR="000A5458" w:rsidRPr="0003491E" w:rsidRDefault="000A5458" w:rsidP="0003491E">
            <w:pPr>
              <w:pStyle w:val="Akapitzlist"/>
              <w:numPr>
                <w:ilvl w:val="0"/>
                <w:numId w:val="21"/>
              </w:numPr>
              <w:spacing w:before="120" w:after="120" w:line="276" w:lineRule="auto"/>
              <w:ind w:left="314" w:hanging="314"/>
              <w:jc w:val="both"/>
              <w:rPr>
                <w:rFonts w:cstheme="minorHAnsi"/>
                <w:sz w:val="24"/>
                <w:szCs w:val="24"/>
              </w:rPr>
            </w:pPr>
            <w:r w:rsidRPr="0003491E">
              <w:rPr>
                <w:rFonts w:cstheme="minorHAnsi"/>
                <w:sz w:val="24"/>
                <w:szCs w:val="24"/>
              </w:rPr>
              <w:t>Aktywna ochrona siedlisk (walka z kłusownictwem, ogr</w:t>
            </w:r>
            <w:r w:rsidR="00A15CEB" w:rsidRPr="0003491E">
              <w:rPr>
                <w:rFonts w:cstheme="minorHAnsi"/>
                <w:sz w:val="24"/>
                <w:szCs w:val="24"/>
              </w:rPr>
              <w:t>aniczenie</w:t>
            </w:r>
            <w:r w:rsidRPr="0003491E">
              <w:rPr>
                <w:rFonts w:cstheme="minorHAnsi"/>
                <w:sz w:val="24"/>
                <w:szCs w:val="24"/>
              </w:rPr>
              <w:t xml:space="preserve"> presji wędkarskiej)</w:t>
            </w:r>
            <w:r w:rsidR="00A15CEB" w:rsidRPr="0003491E">
              <w:rPr>
                <w:rFonts w:cstheme="minorHAnsi"/>
                <w:sz w:val="24"/>
                <w:szCs w:val="24"/>
              </w:rPr>
              <w:t>.</w:t>
            </w:r>
          </w:p>
          <w:p w14:paraId="4414733F" w14:textId="5A482EBD" w:rsidR="000A5458" w:rsidRPr="0003491E" w:rsidRDefault="000A5458" w:rsidP="0003491E">
            <w:pPr>
              <w:pStyle w:val="Akapitzlist"/>
              <w:numPr>
                <w:ilvl w:val="0"/>
                <w:numId w:val="21"/>
              </w:numPr>
              <w:spacing w:before="120" w:after="120" w:line="276" w:lineRule="auto"/>
              <w:ind w:left="314" w:hanging="314"/>
              <w:jc w:val="both"/>
              <w:rPr>
                <w:rFonts w:cstheme="minorHAnsi"/>
                <w:sz w:val="24"/>
                <w:szCs w:val="24"/>
              </w:rPr>
            </w:pPr>
            <w:r w:rsidRPr="0003491E">
              <w:rPr>
                <w:rFonts w:cstheme="minorHAnsi"/>
                <w:sz w:val="24"/>
                <w:szCs w:val="24"/>
              </w:rPr>
              <w:t>Przeprowadzenie badań dotyczących osiągniętych efektów ekol</w:t>
            </w:r>
            <w:r w:rsidR="00A15CEB" w:rsidRPr="0003491E">
              <w:rPr>
                <w:rFonts w:cstheme="minorHAnsi"/>
                <w:sz w:val="24"/>
                <w:szCs w:val="24"/>
              </w:rPr>
              <w:t>ogicznych.</w:t>
            </w:r>
          </w:p>
          <w:p w14:paraId="5F960B94" w14:textId="16784091" w:rsidR="000A5458" w:rsidRPr="0003491E" w:rsidRDefault="000A5458" w:rsidP="0003491E">
            <w:pPr>
              <w:pStyle w:val="Akapitzlist"/>
              <w:numPr>
                <w:ilvl w:val="0"/>
                <w:numId w:val="21"/>
              </w:numPr>
              <w:spacing w:before="120" w:after="120" w:line="276" w:lineRule="auto"/>
              <w:ind w:left="314" w:hanging="314"/>
              <w:jc w:val="both"/>
              <w:rPr>
                <w:rFonts w:cstheme="minorHAnsi"/>
                <w:sz w:val="24"/>
                <w:szCs w:val="24"/>
              </w:rPr>
            </w:pPr>
            <w:r w:rsidRPr="0003491E">
              <w:rPr>
                <w:rFonts w:cstheme="minorHAnsi"/>
                <w:sz w:val="24"/>
                <w:szCs w:val="24"/>
              </w:rPr>
              <w:t>Informacja i promocja projektu</w:t>
            </w:r>
            <w:r w:rsidR="00A15CEB" w:rsidRPr="0003491E">
              <w:rPr>
                <w:rFonts w:cstheme="minorHAnsi"/>
                <w:sz w:val="24"/>
                <w:szCs w:val="24"/>
              </w:rPr>
              <w:t>.</w:t>
            </w:r>
          </w:p>
          <w:p w14:paraId="56BD48A5" w14:textId="66C84E66" w:rsidR="000A5458" w:rsidRPr="0003491E" w:rsidRDefault="000A5458" w:rsidP="0003491E">
            <w:pPr>
              <w:pStyle w:val="Akapitzlist"/>
              <w:numPr>
                <w:ilvl w:val="0"/>
                <w:numId w:val="21"/>
              </w:numPr>
              <w:spacing w:before="120" w:after="120" w:line="276" w:lineRule="auto"/>
              <w:ind w:left="314" w:hanging="314"/>
              <w:jc w:val="both"/>
              <w:rPr>
                <w:rFonts w:cstheme="minorHAnsi"/>
                <w:sz w:val="24"/>
                <w:szCs w:val="24"/>
              </w:rPr>
            </w:pPr>
            <w:r w:rsidRPr="0003491E">
              <w:rPr>
                <w:rFonts w:cstheme="minorHAnsi"/>
                <w:sz w:val="24"/>
                <w:szCs w:val="24"/>
              </w:rPr>
              <w:t>Zarządzanie projektem</w:t>
            </w:r>
            <w:r w:rsidR="00A15CEB" w:rsidRPr="0003491E">
              <w:rPr>
                <w:rFonts w:cstheme="minorHAnsi"/>
                <w:sz w:val="24"/>
                <w:szCs w:val="24"/>
              </w:rPr>
              <w:t>.</w:t>
            </w:r>
          </w:p>
          <w:p w14:paraId="3698B470" w14:textId="77777777" w:rsidR="000A5458" w:rsidRPr="0003491E" w:rsidRDefault="000A5458" w:rsidP="0003491E">
            <w:pPr>
              <w:spacing w:before="120" w:after="120" w:line="276" w:lineRule="auto"/>
              <w:contextualSpacing/>
              <w:jc w:val="both"/>
              <w:rPr>
                <w:rFonts w:cstheme="minorHAnsi"/>
                <w:sz w:val="24"/>
                <w:szCs w:val="24"/>
              </w:rPr>
            </w:pPr>
            <w:r w:rsidRPr="0003491E">
              <w:rPr>
                <w:rFonts w:cstheme="minorHAnsi"/>
                <w:sz w:val="24"/>
                <w:szCs w:val="24"/>
              </w:rPr>
              <w:t>W ramach projektu osiągnięte zostaną następujące wskaźniki produktu i rezultatu:</w:t>
            </w:r>
          </w:p>
          <w:p w14:paraId="1B4F0601" w14:textId="42DA30A2" w:rsidR="000A5458" w:rsidRPr="0003491E" w:rsidRDefault="000A5458" w:rsidP="0003491E">
            <w:pPr>
              <w:pStyle w:val="Akapitzlist"/>
              <w:numPr>
                <w:ilvl w:val="0"/>
                <w:numId w:val="23"/>
              </w:numPr>
              <w:spacing w:before="120" w:after="120" w:line="276" w:lineRule="auto"/>
              <w:ind w:left="314" w:hanging="284"/>
              <w:jc w:val="both"/>
              <w:rPr>
                <w:rFonts w:cstheme="minorHAnsi"/>
                <w:sz w:val="24"/>
                <w:szCs w:val="24"/>
              </w:rPr>
            </w:pPr>
            <w:r w:rsidRPr="0003491E">
              <w:rPr>
                <w:rFonts w:cstheme="minorHAnsi"/>
                <w:sz w:val="24"/>
                <w:szCs w:val="24"/>
              </w:rPr>
              <w:t>Łączna długość korytarzy ekologicznych, na których usunięto bariery w przemieszczaniu się zwierząt: 208 km (na podst</w:t>
            </w:r>
            <w:r w:rsidR="002949D0" w:rsidRPr="0003491E">
              <w:rPr>
                <w:rFonts w:cstheme="minorHAnsi"/>
                <w:sz w:val="24"/>
                <w:szCs w:val="24"/>
              </w:rPr>
              <w:t>awie</w:t>
            </w:r>
            <w:r w:rsidRPr="0003491E">
              <w:rPr>
                <w:rFonts w:cstheme="minorHAnsi"/>
                <w:sz w:val="24"/>
                <w:szCs w:val="24"/>
              </w:rPr>
              <w:t xml:space="preserve"> map topograficznych)</w:t>
            </w:r>
            <w:r w:rsidR="002949D0" w:rsidRPr="0003491E">
              <w:rPr>
                <w:rFonts w:cstheme="minorHAnsi"/>
                <w:sz w:val="24"/>
                <w:szCs w:val="24"/>
              </w:rPr>
              <w:t>.</w:t>
            </w:r>
          </w:p>
          <w:p w14:paraId="41A61B9F" w14:textId="7777A05A" w:rsidR="000A5458" w:rsidRPr="0003491E" w:rsidRDefault="000A5458" w:rsidP="0003491E">
            <w:pPr>
              <w:pStyle w:val="Akapitzlist"/>
              <w:numPr>
                <w:ilvl w:val="0"/>
                <w:numId w:val="23"/>
              </w:numPr>
              <w:spacing w:before="120" w:after="120" w:line="276" w:lineRule="auto"/>
              <w:ind w:left="314" w:hanging="284"/>
              <w:jc w:val="both"/>
              <w:rPr>
                <w:rFonts w:cstheme="minorHAnsi"/>
                <w:sz w:val="24"/>
                <w:szCs w:val="24"/>
              </w:rPr>
            </w:pPr>
            <w:r w:rsidRPr="0003491E">
              <w:rPr>
                <w:rFonts w:cstheme="minorHAnsi"/>
                <w:sz w:val="24"/>
                <w:szCs w:val="24"/>
              </w:rPr>
              <w:t>L</w:t>
            </w:r>
            <w:r w:rsidR="002949D0" w:rsidRPr="0003491E">
              <w:rPr>
                <w:rFonts w:cstheme="minorHAnsi"/>
                <w:sz w:val="24"/>
                <w:szCs w:val="24"/>
              </w:rPr>
              <w:t>iczba</w:t>
            </w:r>
            <w:r w:rsidRPr="0003491E">
              <w:rPr>
                <w:rFonts w:cstheme="minorHAnsi"/>
                <w:sz w:val="24"/>
                <w:szCs w:val="24"/>
              </w:rPr>
              <w:t xml:space="preserve"> zachowanych lub udrożnionych korytarzy ekologicznych: 3 szt. (na podst</w:t>
            </w:r>
            <w:r w:rsidR="002949D0" w:rsidRPr="0003491E">
              <w:rPr>
                <w:rFonts w:cstheme="minorHAnsi"/>
                <w:sz w:val="24"/>
                <w:szCs w:val="24"/>
              </w:rPr>
              <w:t>awie</w:t>
            </w:r>
            <w:r w:rsidRPr="0003491E">
              <w:rPr>
                <w:rFonts w:cstheme="minorHAnsi"/>
                <w:sz w:val="24"/>
                <w:szCs w:val="24"/>
              </w:rPr>
              <w:t xml:space="preserve"> protokołów odbioru)</w:t>
            </w:r>
            <w:r w:rsidR="002949D0" w:rsidRPr="0003491E">
              <w:rPr>
                <w:rFonts w:cstheme="minorHAnsi"/>
                <w:sz w:val="24"/>
                <w:szCs w:val="24"/>
              </w:rPr>
              <w:t>.</w:t>
            </w:r>
          </w:p>
          <w:p w14:paraId="1C7E72A3" w14:textId="27FB48E8" w:rsidR="000A5458" w:rsidRPr="0003491E" w:rsidRDefault="002949D0" w:rsidP="0003491E">
            <w:pPr>
              <w:pStyle w:val="Akapitzlist"/>
              <w:numPr>
                <w:ilvl w:val="0"/>
                <w:numId w:val="23"/>
              </w:numPr>
              <w:spacing w:before="120" w:after="120" w:line="276" w:lineRule="auto"/>
              <w:ind w:left="314" w:hanging="284"/>
              <w:jc w:val="both"/>
              <w:rPr>
                <w:rFonts w:cstheme="minorHAnsi"/>
                <w:sz w:val="24"/>
                <w:szCs w:val="24"/>
              </w:rPr>
            </w:pPr>
            <w:r w:rsidRPr="0003491E">
              <w:rPr>
                <w:rFonts w:cstheme="minorHAnsi"/>
                <w:sz w:val="24"/>
                <w:szCs w:val="24"/>
              </w:rPr>
              <w:t>Liczba</w:t>
            </w:r>
            <w:r w:rsidR="000A5458" w:rsidRPr="0003491E">
              <w:rPr>
                <w:rFonts w:cstheme="minorHAnsi"/>
                <w:sz w:val="24"/>
                <w:szCs w:val="24"/>
              </w:rPr>
              <w:t xml:space="preserve"> wybudowanych urządzeń służących zwiększeniu drożności korytarzy ekologicznych - 47szt. (na podst</w:t>
            </w:r>
            <w:r w:rsidRPr="0003491E">
              <w:rPr>
                <w:rFonts w:cstheme="minorHAnsi"/>
                <w:sz w:val="24"/>
                <w:szCs w:val="24"/>
              </w:rPr>
              <w:t>awie</w:t>
            </w:r>
            <w:r w:rsidR="000A5458" w:rsidRPr="0003491E">
              <w:rPr>
                <w:rFonts w:cstheme="minorHAnsi"/>
                <w:sz w:val="24"/>
                <w:szCs w:val="24"/>
              </w:rPr>
              <w:t xml:space="preserve"> protokołów odbioru)</w:t>
            </w:r>
            <w:r w:rsidRPr="0003491E">
              <w:rPr>
                <w:rFonts w:cstheme="minorHAnsi"/>
                <w:sz w:val="24"/>
                <w:szCs w:val="24"/>
              </w:rPr>
              <w:t>.</w:t>
            </w:r>
          </w:p>
          <w:p w14:paraId="3A00A2D1" w14:textId="0F36541D" w:rsidR="000A5458" w:rsidRPr="0003491E" w:rsidRDefault="002949D0" w:rsidP="0003491E">
            <w:pPr>
              <w:pStyle w:val="Akapitzlist"/>
              <w:numPr>
                <w:ilvl w:val="0"/>
                <w:numId w:val="23"/>
              </w:numPr>
              <w:spacing w:before="120" w:after="120" w:line="276" w:lineRule="auto"/>
              <w:ind w:left="314" w:hanging="284"/>
              <w:jc w:val="both"/>
              <w:rPr>
                <w:rFonts w:cstheme="minorHAnsi"/>
                <w:sz w:val="24"/>
                <w:szCs w:val="24"/>
              </w:rPr>
            </w:pPr>
            <w:r w:rsidRPr="0003491E">
              <w:rPr>
                <w:rFonts w:cstheme="minorHAnsi"/>
                <w:sz w:val="24"/>
                <w:szCs w:val="24"/>
              </w:rPr>
              <w:t>Liczba</w:t>
            </w:r>
            <w:r w:rsidR="000A5458" w:rsidRPr="0003491E">
              <w:rPr>
                <w:rFonts w:cstheme="minorHAnsi"/>
                <w:sz w:val="24"/>
                <w:szCs w:val="24"/>
              </w:rPr>
              <w:t xml:space="preserve"> nowo utworzonych miejsc pracy: 2 EPC (na podst</w:t>
            </w:r>
            <w:r w:rsidRPr="0003491E">
              <w:rPr>
                <w:rFonts w:cstheme="minorHAnsi"/>
                <w:sz w:val="24"/>
                <w:szCs w:val="24"/>
              </w:rPr>
              <w:t>awie</w:t>
            </w:r>
            <w:r w:rsidR="000A5458" w:rsidRPr="0003491E">
              <w:rPr>
                <w:rFonts w:cstheme="minorHAnsi"/>
                <w:sz w:val="24"/>
                <w:szCs w:val="24"/>
              </w:rPr>
              <w:t xml:space="preserve"> zawartych umów o pracę).</w:t>
            </w:r>
          </w:p>
          <w:p w14:paraId="45731054" w14:textId="0AF722CD" w:rsidR="000A5458" w:rsidRPr="0003491E" w:rsidRDefault="000A5458" w:rsidP="0003491E">
            <w:pPr>
              <w:spacing w:before="120" w:after="120" w:line="276" w:lineRule="auto"/>
              <w:contextualSpacing/>
              <w:jc w:val="both"/>
              <w:rPr>
                <w:rFonts w:cstheme="minorHAnsi"/>
                <w:sz w:val="24"/>
                <w:szCs w:val="24"/>
              </w:rPr>
            </w:pPr>
            <w:r w:rsidRPr="0003491E">
              <w:rPr>
                <w:rFonts w:cstheme="minorHAnsi"/>
                <w:sz w:val="24"/>
                <w:szCs w:val="24"/>
              </w:rPr>
              <w:t>Dodatk</w:t>
            </w:r>
            <w:r w:rsidR="002949D0" w:rsidRPr="0003491E">
              <w:rPr>
                <w:rFonts w:cstheme="minorHAnsi"/>
                <w:sz w:val="24"/>
                <w:szCs w:val="24"/>
              </w:rPr>
              <w:t>owym</w:t>
            </w:r>
            <w:r w:rsidRPr="0003491E">
              <w:rPr>
                <w:rFonts w:cstheme="minorHAnsi"/>
                <w:sz w:val="24"/>
                <w:szCs w:val="24"/>
              </w:rPr>
              <w:t xml:space="preserve"> efektami projektu będzie:</w:t>
            </w:r>
          </w:p>
          <w:p w14:paraId="6A464FA3" w14:textId="11982417" w:rsidR="000A5458" w:rsidRPr="0003491E" w:rsidRDefault="000A5458" w:rsidP="0003491E">
            <w:pPr>
              <w:pStyle w:val="Akapitzlist"/>
              <w:numPr>
                <w:ilvl w:val="0"/>
                <w:numId w:val="24"/>
              </w:numPr>
              <w:spacing w:before="120" w:after="120" w:line="276" w:lineRule="auto"/>
              <w:ind w:left="314" w:hanging="314"/>
              <w:jc w:val="both"/>
              <w:rPr>
                <w:rFonts w:cstheme="minorHAnsi"/>
                <w:sz w:val="24"/>
                <w:szCs w:val="24"/>
              </w:rPr>
            </w:pPr>
            <w:r w:rsidRPr="0003491E">
              <w:rPr>
                <w:rFonts w:cstheme="minorHAnsi"/>
                <w:sz w:val="24"/>
                <w:szCs w:val="24"/>
              </w:rPr>
              <w:t>wzmocnienie populacji ryb wędrownych</w:t>
            </w:r>
            <w:r w:rsidR="002949D0" w:rsidRPr="0003491E">
              <w:rPr>
                <w:rFonts w:cstheme="minorHAnsi"/>
                <w:sz w:val="24"/>
                <w:szCs w:val="24"/>
              </w:rPr>
              <w:t>,</w:t>
            </w:r>
            <w:r w:rsidRPr="0003491E">
              <w:rPr>
                <w:rFonts w:cstheme="minorHAnsi"/>
                <w:sz w:val="24"/>
                <w:szCs w:val="24"/>
              </w:rPr>
              <w:t xml:space="preserve"> </w:t>
            </w:r>
          </w:p>
          <w:p w14:paraId="4F81A505" w14:textId="7C678C12" w:rsidR="000A5458" w:rsidRPr="0003491E" w:rsidRDefault="000A5458" w:rsidP="0003491E">
            <w:pPr>
              <w:pStyle w:val="Akapitzlist"/>
              <w:numPr>
                <w:ilvl w:val="0"/>
                <w:numId w:val="24"/>
              </w:numPr>
              <w:spacing w:before="120" w:after="120" w:line="276" w:lineRule="auto"/>
              <w:ind w:left="314" w:hanging="314"/>
              <w:jc w:val="both"/>
              <w:rPr>
                <w:rFonts w:cstheme="minorHAnsi"/>
                <w:sz w:val="24"/>
                <w:szCs w:val="24"/>
              </w:rPr>
            </w:pPr>
            <w:r w:rsidRPr="0003491E">
              <w:rPr>
                <w:rFonts w:cstheme="minorHAnsi"/>
                <w:sz w:val="24"/>
                <w:szCs w:val="24"/>
              </w:rPr>
              <w:lastRenderedPageBreak/>
              <w:t>zwiększenie ilości gniazd tarłowych</w:t>
            </w:r>
            <w:r w:rsidR="004D0150">
              <w:rPr>
                <w:rFonts w:cstheme="minorHAnsi"/>
                <w:sz w:val="24"/>
                <w:szCs w:val="24"/>
              </w:rPr>
              <w:t>,</w:t>
            </w:r>
            <w:r w:rsidRPr="0003491E">
              <w:rPr>
                <w:rFonts w:cstheme="minorHAnsi"/>
                <w:sz w:val="24"/>
                <w:szCs w:val="24"/>
              </w:rPr>
              <w:t xml:space="preserve"> zwiększony zostanie obszar odrostowy dla narybku</w:t>
            </w:r>
            <w:r w:rsidR="002949D0" w:rsidRPr="0003491E">
              <w:rPr>
                <w:rFonts w:cstheme="minorHAnsi"/>
                <w:sz w:val="24"/>
                <w:szCs w:val="24"/>
              </w:rPr>
              <w:t>,</w:t>
            </w:r>
          </w:p>
          <w:p w14:paraId="3BA47EBE" w14:textId="4F66C9AF" w:rsidR="000A5458" w:rsidRPr="0003491E" w:rsidRDefault="000A5458" w:rsidP="0003491E">
            <w:pPr>
              <w:pStyle w:val="Akapitzlist"/>
              <w:numPr>
                <w:ilvl w:val="0"/>
                <w:numId w:val="24"/>
              </w:numPr>
              <w:spacing w:before="120" w:after="120" w:line="276" w:lineRule="auto"/>
              <w:ind w:left="314" w:hanging="314"/>
              <w:jc w:val="both"/>
              <w:rPr>
                <w:rFonts w:cstheme="minorHAnsi"/>
                <w:sz w:val="24"/>
                <w:szCs w:val="24"/>
              </w:rPr>
            </w:pPr>
            <w:r w:rsidRPr="0003491E">
              <w:rPr>
                <w:rFonts w:cstheme="minorHAnsi"/>
                <w:sz w:val="24"/>
                <w:szCs w:val="24"/>
              </w:rPr>
              <w:t>ochrona bioróżn</w:t>
            </w:r>
            <w:r w:rsidR="002949D0" w:rsidRPr="0003491E">
              <w:rPr>
                <w:rFonts w:cstheme="minorHAnsi"/>
                <w:sz w:val="24"/>
                <w:szCs w:val="24"/>
              </w:rPr>
              <w:t>orodności</w:t>
            </w:r>
            <w:r w:rsidRPr="0003491E">
              <w:rPr>
                <w:rFonts w:cstheme="minorHAnsi"/>
                <w:sz w:val="24"/>
                <w:szCs w:val="24"/>
              </w:rPr>
              <w:t xml:space="preserve"> ichtiofauny poprzez wzmocnienie działań przeciwdziałających kłusownictwu</w:t>
            </w:r>
            <w:r w:rsidR="002949D0" w:rsidRPr="0003491E">
              <w:rPr>
                <w:rFonts w:cstheme="minorHAnsi"/>
                <w:sz w:val="24"/>
                <w:szCs w:val="24"/>
              </w:rPr>
              <w:t>,</w:t>
            </w:r>
          </w:p>
          <w:p w14:paraId="36C03F5E" w14:textId="1405624D" w:rsidR="002949D0" w:rsidRPr="0003491E" w:rsidRDefault="000A5458" w:rsidP="0003491E">
            <w:pPr>
              <w:pStyle w:val="Akapitzlist"/>
              <w:numPr>
                <w:ilvl w:val="0"/>
                <w:numId w:val="24"/>
              </w:numPr>
              <w:spacing w:before="120" w:after="120" w:line="276" w:lineRule="auto"/>
              <w:ind w:left="314" w:hanging="314"/>
              <w:jc w:val="both"/>
              <w:rPr>
                <w:rFonts w:cstheme="minorHAnsi"/>
                <w:sz w:val="24"/>
                <w:szCs w:val="24"/>
              </w:rPr>
            </w:pPr>
            <w:r w:rsidRPr="0003491E">
              <w:rPr>
                <w:rFonts w:cstheme="minorHAnsi"/>
                <w:sz w:val="24"/>
                <w:szCs w:val="24"/>
              </w:rPr>
              <w:t>wzrost świadomości ekologicznej społeczności lok</w:t>
            </w:r>
            <w:r w:rsidR="002949D0" w:rsidRPr="0003491E">
              <w:rPr>
                <w:rFonts w:cstheme="minorHAnsi"/>
                <w:sz w:val="24"/>
                <w:szCs w:val="24"/>
              </w:rPr>
              <w:t>alnej.</w:t>
            </w:r>
          </w:p>
          <w:p w14:paraId="636BDB81" w14:textId="44B389F4" w:rsidR="00B235A5" w:rsidRPr="0003491E" w:rsidRDefault="00B235A5" w:rsidP="0003491E">
            <w:pPr>
              <w:spacing w:before="120" w:after="120" w:line="276" w:lineRule="auto"/>
              <w:jc w:val="both"/>
              <w:rPr>
                <w:rFonts w:cstheme="minorHAnsi"/>
                <w:sz w:val="24"/>
                <w:szCs w:val="24"/>
              </w:rPr>
            </w:pPr>
            <w:r w:rsidRPr="0003491E">
              <w:rPr>
                <w:rFonts w:cstheme="minorHAnsi"/>
                <w:sz w:val="24"/>
                <w:szCs w:val="24"/>
              </w:rPr>
              <w:t xml:space="preserve">Dorzecze Parsęty stanowi w miarę spójny ekosystem, jednak na przestrzeni wielu lat liczne budowle hydrotechniczne oraz nadmierny zrzut ścieków w zlewni spowodowały znaczne zmniejszenie się różnorodności biologicznej. Dzięki realizacji dużego projektu wodno-ściekowego, rozwiązującego w sposób kompleksowy modernizację i budowę infrastruktury wodno-kanalizacyjnej na terenie 22 gmin zlokalizowanych w dorzeczu Parsęty istotnie zmniejszyła się ilość wpuszczanych bezpośrednio do rzek ścieków, co wpłynęło na znaczną poprawę jakości wody w korycie głównym rzeki i jej dopływów. Jednak istniejące budowle hydrotechniczne w dalszym ciągu utrudniają lub całkowicie uniemożliwiają dotarcie rybom na tarliska, czy też zasiedlanie odpowiednich biotopów, znajdujących się często w górze cieku. Mimo występowania dogodnych, naturalnych miejsc tarliskowych (między innymi na Gęsiej, Raduszy i </w:t>
            </w:r>
            <w:proofErr w:type="spellStart"/>
            <w:r w:rsidRPr="0003491E">
              <w:rPr>
                <w:rFonts w:cstheme="minorHAnsi"/>
                <w:sz w:val="24"/>
                <w:szCs w:val="24"/>
              </w:rPr>
              <w:t>Perznicy</w:t>
            </w:r>
            <w:proofErr w:type="spellEnd"/>
            <w:r w:rsidRPr="0003491E">
              <w:rPr>
                <w:rFonts w:cstheme="minorHAnsi"/>
                <w:sz w:val="24"/>
                <w:szCs w:val="24"/>
              </w:rPr>
              <w:t>) dostęp do nich jest mocno utrudniony, a w niektórych przypadkach wręcz niemożliwy. Tylko niewielka część ryb pokonując utrudnienia dociera do ww. dopływów Parsęty. Znajdujące się tam budowle uniemożliwiają dalszą migrację ryb w górę dopływów. Sytuacja ta trwająca od wielu lat, wpływa niekorzystnie na bioróżnorodność dopływów Parsęty.</w:t>
            </w:r>
          </w:p>
          <w:p w14:paraId="398E785A" w14:textId="1EA892E5" w:rsidR="00C14D5F" w:rsidRPr="0003491E" w:rsidRDefault="00B235A5" w:rsidP="0003491E">
            <w:pPr>
              <w:spacing w:before="120" w:after="120" w:line="276" w:lineRule="auto"/>
              <w:jc w:val="both"/>
              <w:rPr>
                <w:rFonts w:cstheme="minorHAnsi"/>
                <w:sz w:val="24"/>
                <w:szCs w:val="24"/>
              </w:rPr>
            </w:pPr>
            <w:r w:rsidRPr="0003491E">
              <w:rPr>
                <w:rFonts w:cstheme="minorHAnsi"/>
                <w:sz w:val="24"/>
                <w:szCs w:val="24"/>
              </w:rPr>
              <w:t>Realizacja projektu odnosi się do udrożnienia wodnych korytarzy ekologicznych na potrzeby ryb wędrownych i odnosi się stricte do samego koryta rzeki, nie obejmuje siedlisk wskazanych z załącznikach do dyrektywy siedliskowej.</w:t>
            </w:r>
          </w:p>
        </w:tc>
      </w:tr>
      <w:tr w:rsidR="00866787" w:rsidRPr="0003491E" w14:paraId="24A7710A" w14:textId="77777777" w:rsidTr="00866787">
        <w:tc>
          <w:tcPr>
            <w:tcW w:w="9067" w:type="dxa"/>
            <w:gridSpan w:val="2"/>
            <w:shd w:val="clear" w:color="auto" w:fill="9CC2E5" w:themeFill="accent5" w:themeFillTint="99"/>
          </w:tcPr>
          <w:p w14:paraId="40AC14D1" w14:textId="42059723" w:rsidR="00F03786" w:rsidRPr="0003491E" w:rsidRDefault="00866787" w:rsidP="0003491E">
            <w:pPr>
              <w:spacing w:before="120" w:after="120" w:line="276" w:lineRule="auto"/>
              <w:rPr>
                <w:rFonts w:cstheme="minorHAnsi"/>
                <w:b/>
                <w:bCs/>
                <w:sz w:val="24"/>
                <w:szCs w:val="24"/>
              </w:rPr>
            </w:pPr>
            <w:r w:rsidRPr="0003491E">
              <w:rPr>
                <w:rFonts w:cstheme="minorHAnsi"/>
                <w:b/>
                <w:bCs/>
                <w:sz w:val="24"/>
                <w:szCs w:val="24"/>
              </w:rPr>
              <w:lastRenderedPageBreak/>
              <w:t xml:space="preserve">1. OCENA </w:t>
            </w:r>
            <w:r w:rsidR="00F03786" w:rsidRPr="0003491E">
              <w:rPr>
                <w:rFonts w:cstheme="minorHAnsi"/>
                <w:b/>
                <w:bCs/>
                <w:sz w:val="24"/>
                <w:szCs w:val="24"/>
              </w:rPr>
              <w:t xml:space="preserve">BEZPOŚREDNICH </w:t>
            </w:r>
            <w:r w:rsidR="008610C9" w:rsidRPr="0003491E">
              <w:rPr>
                <w:rFonts w:cstheme="minorHAnsi"/>
                <w:b/>
                <w:bCs/>
                <w:sz w:val="24"/>
                <w:szCs w:val="24"/>
              </w:rPr>
              <w:t>EFEKTÓW</w:t>
            </w:r>
            <w:r w:rsidR="00B22FB1" w:rsidRPr="0003491E">
              <w:rPr>
                <w:rFonts w:cstheme="minorHAnsi"/>
                <w:b/>
                <w:bCs/>
                <w:sz w:val="24"/>
                <w:szCs w:val="24"/>
              </w:rPr>
              <w:t xml:space="preserve"> </w:t>
            </w:r>
            <w:r w:rsidR="00D301E5" w:rsidRPr="0003491E">
              <w:rPr>
                <w:rFonts w:cstheme="minorHAnsi"/>
                <w:b/>
                <w:bCs/>
                <w:sz w:val="24"/>
                <w:szCs w:val="24"/>
              </w:rPr>
              <w:t>PROJEKTU</w:t>
            </w:r>
          </w:p>
        </w:tc>
      </w:tr>
      <w:tr w:rsidR="00866787" w:rsidRPr="0003491E" w14:paraId="162CB6FD" w14:textId="77777777" w:rsidTr="00866787">
        <w:tc>
          <w:tcPr>
            <w:tcW w:w="9067" w:type="dxa"/>
            <w:gridSpan w:val="2"/>
            <w:shd w:val="clear" w:color="auto" w:fill="9CC2E5" w:themeFill="accent5" w:themeFillTint="99"/>
          </w:tcPr>
          <w:p w14:paraId="6360DDE0" w14:textId="07260DB0" w:rsidR="00E75DD1" w:rsidRPr="003441AC" w:rsidRDefault="00EA7A15" w:rsidP="0003491E">
            <w:pPr>
              <w:suppressAutoHyphens/>
              <w:spacing w:before="120" w:after="120" w:line="276" w:lineRule="auto"/>
              <w:rPr>
                <w:rFonts w:cstheme="minorHAnsi"/>
                <w:b/>
                <w:bCs/>
                <w:sz w:val="24"/>
                <w:szCs w:val="24"/>
                <w:lang w:eastAsia="pl-PL"/>
              </w:rPr>
            </w:pPr>
            <w:r w:rsidRPr="0003491E">
              <w:rPr>
                <w:rFonts w:cstheme="minorHAnsi"/>
                <w:b/>
                <w:bCs/>
                <w:sz w:val="24"/>
                <w:szCs w:val="24"/>
                <w:lang w:eastAsia="pl-PL"/>
              </w:rPr>
              <w:t xml:space="preserve">1.1. </w:t>
            </w:r>
            <w:r w:rsidR="008610C9" w:rsidRPr="0003491E">
              <w:rPr>
                <w:rFonts w:cstheme="minorHAnsi"/>
                <w:b/>
                <w:bCs/>
                <w:sz w:val="24"/>
                <w:szCs w:val="24"/>
                <w:lang w:eastAsia="pl-PL"/>
              </w:rPr>
              <w:t xml:space="preserve">OCENA WKŁADU PROJEKTU W </w:t>
            </w:r>
            <w:r w:rsidR="00BC17A3" w:rsidRPr="0003491E">
              <w:rPr>
                <w:rFonts w:cstheme="minorHAnsi"/>
                <w:b/>
                <w:bCs/>
                <w:sz w:val="24"/>
                <w:szCs w:val="24"/>
                <w:lang w:eastAsia="pl-PL"/>
              </w:rPr>
              <w:t>ZASPOKOJENIE</w:t>
            </w:r>
            <w:r w:rsidR="008610C9" w:rsidRPr="0003491E">
              <w:rPr>
                <w:rFonts w:cstheme="minorHAnsi"/>
                <w:b/>
                <w:bCs/>
                <w:sz w:val="24"/>
                <w:szCs w:val="24"/>
                <w:lang w:eastAsia="pl-PL"/>
              </w:rPr>
              <w:t xml:space="preserve"> POTRZEB</w:t>
            </w:r>
          </w:p>
        </w:tc>
      </w:tr>
      <w:tr w:rsidR="00866787" w:rsidRPr="0003491E" w14:paraId="3830F503" w14:textId="77777777" w:rsidTr="00AE204E">
        <w:tc>
          <w:tcPr>
            <w:tcW w:w="9067" w:type="dxa"/>
            <w:gridSpan w:val="2"/>
            <w:shd w:val="clear" w:color="auto" w:fill="FFFFFF" w:themeFill="background1"/>
          </w:tcPr>
          <w:p w14:paraId="15A1BDD9" w14:textId="39DF346D" w:rsidR="00866787" w:rsidRPr="003441AC" w:rsidRDefault="00866787" w:rsidP="0003491E">
            <w:pPr>
              <w:pStyle w:val="Akapitzlist"/>
              <w:numPr>
                <w:ilvl w:val="0"/>
                <w:numId w:val="7"/>
              </w:numPr>
              <w:suppressAutoHyphens/>
              <w:spacing w:before="120" w:after="120" w:line="276" w:lineRule="auto"/>
              <w:contextualSpacing w:val="0"/>
              <w:rPr>
                <w:rFonts w:cstheme="minorHAnsi"/>
                <w:b/>
                <w:bCs/>
                <w:color w:val="4472C4" w:themeColor="accent1"/>
                <w:lang w:eastAsia="pl-PL"/>
              </w:rPr>
            </w:pPr>
            <w:r w:rsidRPr="003441AC">
              <w:rPr>
                <w:rFonts w:cstheme="minorHAnsi"/>
                <w:b/>
                <w:bCs/>
                <w:color w:val="4472C4" w:themeColor="accent1"/>
                <w:lang w:eastAsia="pl-PL"/>
              </w:rPr>
              <w:t>SKALA ODDZIAŁYWANIA PROJEKTU</w:t>
            </w:r>
          </w:p>
          <w:p w14:paraId="53163A96" w14:textId="396E0BE9" w:rsidR="002949D0" w:rsidRPr="0003491E" w:rsidRDefault="006D2D25" w:rsidP="0003491E">
            <w:pPr>
              <w:spacing w:before="120" w:after="120" w:line="276" w:lineRule="auto"/>
              <w:jc w:val="both"/>
              <w:rPr>
                <w:rFonts w:cstheme="minorHAnsi"/>
                <w:sz w:val="24"/>
                <w:szCs w:val="24"/>
              </w:rPr>
            </w:pPr>
            <w:r w:rsidRPr="0003491E">
              <w:rPr>
                <w:rFonts w:cstheme="minorHAnsi"/>
                <w:sz w:val="24"/>
                <w:szCs w:val="24"/>
              </w:rPr>
              <w:t xml:space="preserve">Projekt realizowany będzie na obszarze województwa zachodniopomorskiego, na terenie powiatów: koszalińskiego i szczecineckiego, </w:t>
            </w:r>
            <w:r w:rsidR="002949D0" w:rsidRPr="0003491E">
              <w:rPr>
                <w:rFonts w:cstheme="minorHAnsi"/>
                <w:sz w:val="24"/>
                <w:szCs w:val="24"/>
              </w:rPr>
              <w:t>częściowo</w:t>
            </w:r>
            <w:r w:rsidRPr="0003491E">
              <w:rPr>
                <w:rFonts w:cstheme="minorHAnsi"/>
                <w:sz w:val="24"/>
                <w:szCs w:val="24"/>
              </w:rPr>
              <w:t xml:space="preserve"> obejmując Specjalny Obszar Ochrony Siedlisk Dorzecze Parsęty PLH320007.</w:t>
            </w:r>
            <w:r w:rsidR="002949D0" w:rsidRPr="0003491E">
              <w:rPr>
                <w:rFonts w:cstheme="minorHAnsi"/>
                <w:sz w:val="24"/>
                <w:szCs w:val="24"/>
              </w:rPr>
              <w:t xml:space="preserve"> </w:t>
            </w:r>
            <w:r w:rsidRPr="004D0150">
              <w:rPr>
                <w:rFonts w:cstheme="minorHAnsi"/>
                <w:b/>
                <w:bCs/>
                <w:sz w:val="24"/>
                <w:szCs w:val="24"/>
              </w:rPr>
              <w:t>Projekt realizowany będzie częściowo na terenie obszaru Natura 2000 Specjalny Obszar Ochrony Siedlisk Dorzecze Parsęty PLH320007</w:t>
            </w:r>
            <w:r w:rsidRPr="0003491E">
              <w:rPr>
                <w:rFonts w:cstheme="minorHAnsi"/>
                <w:sz w:val="24"/>
                <w:szCs w:val="24"/>
              </w:rPr>
              <w:t xml:space="preserve">. Obszar </w:t>
            </w:r>
            <w:r w:rsidRPr="004D0150">
              <w:rPr>
                <w:rFonts w:cstheme="minorHAnsi"/>
                <w:b/>
                <w:bCs/>
                <w:sz w:val="24"/>
                <w:szCs w:val="24"/>
              </w:rPr>
              <w:t>obejmuje dorzecze rzeki Parsęty</w:t>
            </w:r>
            <w:r w:rsidRPr="0003491E">
              <w:rPr>
                <w:rFonts w:cstheme="minorHAnsi"/>
                <w:sz w:val="24"/>
                <w:szCs w:val="24"/>
              </w:rPr>
              <w:t xml:space="preserve">. Zajmuje dość znaczną </w:t>
            </w:r>
            <w:r w:rsidR="0018592D" w:rsidRPr="0003491E">
              <w:rPr>
                <w:rFonts w:cstheme="minorHAnsi"/>
                <w:sz w:val="24"/>
                <w:szCs w:val="24"/>
              </w:rPr>
              <w:t>powierzchni</w:t>
            </w:r>
            <w:r w:rsidR="0018592D">
              <w:rPr>
                <w:rFonts w:cstheme="minorHAnsi"/>
                <w:sz w:val="24"/>
                <w:szCs w:val="24"/>
              </w:rPr>
              <w:t>ę</w:t>
            </w:r>
            <w:r w:rsidR="0018592D" w:rsidRPr="0003491E">
              <w:rPr>
                <w:rFonts w:cstheme="minorHAnsi"/>
                <w:sz w:val="24"/>
                <w:szCs w:val="24"/>
              </w:rPr>
              <w:t xml:space="preserve"> </w:t>
            </w:r>
            <w:r w:rsidRPr="0003491E">
              <w:rPr>
                <w:rFonts w:cstheme="minorHAnsi"/>
                <w:sz w:val="24"/>
                <w:szCs w:val="24"/>
              </w:rPr>
              <w:t xml:space="preserve">27 710,4 ha. </w:t>
            </w:r>
            <w:r w:rsidR="0018592D">
              <w:rPr>
                <w:rFonts w:cstheme="minorHAnsi"/>
                <w:sz w:val="24"/>
                <w:szCs w:val="24"/>
              </w:rPr>
              <w:t>Zlokalizowany jest</w:t>
            </w:r>
            <w:r w:rsidR="0018592D" w:rsidRPr="0003491E">
              <w:rPr>
                <w:rFonts w:cstheme="minorHAnsi"/>
                <w:sz w:val="24"/>
                <w:szCs w:val="24"/>
              </w:rPr>
              <w:t xml:space="preserve"> </w:t>
            </w:r>
            <w:r w:rsidRPr="0003491E">
              <w:rPr>
                <w:rFonts w:cstheme="minorHAnsi"/>
                <w:sz w:val="24"/>
                <w:szCs w:val="24"/>
              </w:rPr>
              <w:t>na wysokości od 0 do 206</w:t>
            </w:r>
            <w:r w:rsidR="00720C7A">
              <w:rPr>
                <w:rFonts w:cstheme="minorHAnsi"/>
                <w:sz w:val="24"/>
                <w:szCs w:val="24"/>
              </w:rPr>
              <w:t xml:space="preserve"> </w:t>
            </w:r>
            <w:r w:rsidRPr="0003491E">
              <w:rPr>
                <w:rFonts w:cstheme="minorHAnsi"/>
                <w:sz w:val="24"/>
                <w:szCs w:val="24"/>
              </w:rPr>
              <w:t>m n</w:t>
            </w:r>
            <w:r w:rsidR="002949D0" w:rsidRPr="0003491E">
              <w:rPr>
                <w:rFonts w:cstheme="minorHAnsi"/>
                <w:sz w:val="24"/>
                <w:szCs w:val="24"/>
              </w:rPr>
              <w:t>.</w:t>
            </w:r>
            <w:r w:rsidRPr="0003491E">
              <w:rPr>
                <w:rFonts w:cstheme="minorHAnsi"/>
                <w:sz w:val="24"/>
                <w:szCs w:val="24"/>
              </w:rPr>
              <w:t>p</w:t>
            </w:r>
            <w:r w:rsidR="002949D0" w:rsidRPr="0003491E">
              <w:rPr>
                <w:rFonts w:cstheme="minorHAnsi"/>
                <w:sz w:val="24"/>
                <w:szCs w:val="24"/>
              </w:rPr>
              <w:t>.</w:t>
            </w:r>
            <w:r w:rsidRPr="0003491E">
              <w:rPr>
                <w:rFonts w:cstheme="minorHAnsi"/>
                <w:sz w:val="24"/>
                <w:szCs w:val="24"/>
              </w:rPr>
              <w:t xml:space="preserve">m. </w:t>
            </w:r>
          </w:p>
          <w:p w14:paraId="18BE20FA" w14:textId="3CBCA480" w:rsidR="00866787" w:rsidRPr="003441AC" w:rsidRDefault="00866787" w:rsidP="0003491E">
            <w:pPr>
              <w:pStyle w:val="Akapitzlist"/>
              <w:numPr>
                <w:ilvl w:val="0"/>
                <w:numId w:val="7"/>
              </w:numPr>
              <w:suppressAutoHyphens/>
              <w:spacing w:before="120" w:after="120" w:line="276" w:lineRule="auto"/>
              <w:contextualSpacing w:val="0"/>
              <w:jc w:val="both"/>
              <w:rPr>
                <w:rFonts w:cstheme="minorHAnsi"/>
                <w:color w:val="4472C4" w:themeColor="accent1"/>
              </w:rPr>
            </w:pPr>
            <w:r w:rsidRPr="003441AC">
              <w:rPr>
                <w:rFonts w:cstheme="minorHAnsi"/>
                <w:b/>
                <w:bCs/>
                <w:color w:val="4472C4" w:themeColor="accent1"/>
                <w:lang w:eastAsia="pl-PL"/>
              </w:rPr>
              <w:t>CH</w:t>
            </w:r>
            <w:r w:rsidR="003441AC">
              <w:rPr>
                <w:rFonts w:cstheme="minorHAnsi"/>
                <w:b/>
                <w:bCs/>
                <w:color w:val="4472C4" w:themeColor="accent1"/>
                <w:lang w:eastAsia="pl-PL"/>
              </w:rPr>
              <w:t>A</w:t>
            </w:r>
            <w:r w:rsidRPr="003441AC">
              <w:rPr>
                <w:rFonts w:cstheme="minorHAnsi"/>
                <w:b/>
                <w:bCs/>
                <w:color w:val="4472C4" w:themeColor="accent1"/>
                <w:lang w:eastAsia="pl-PL"/>
              </w:rPr>
              <w:t>RAKTERYSTYKA POTRZEB</w:t>
            </w:r>
          </w:p>
          <w:p w14:paraId="767F08CD" w14:textId="4DCBCDD3" w:rsidR="002949D0" w:rsidRPr="0003491E" w:rsidRDefault="002949D0" w:rsidP="0003491E">
            <w:pPr>
              <w:spacing w:before="120" w:after="120" w:line="276" w:lineRule="auto"/>
              <w:jc w:val="both"/>
              <w:rPr>
                <w:rFonts w:cstheme="minorHAnsi"/>
                <w:sz w:val="24"/>
                <w:szCs w:val="24"/>
              </w:rPr>
            </w:pPr>
            <w:r w:rsidRPr="0003491E">
              <w:rPr>
                <w:rFonts w:cstheme="minorHAnsi"/>
                <w:sz w:val="24"/>
                <w:szCs w:val="24"/>
              </w:rPr>
              <w:t xml:space="preserve">Dorzecze Parsęty stanowi w miarę spójny ekosystem, jednak na przestrzeni wielu lat liczne budowle hydrotechniczne spowodowały </w:t>
            </w:r>
            <w:r w:rsidRPr="004D0150">
              <w:rPr>
                <w:rFonts w:cstheme="minorHAnsi"/>
                <w:b/>
                <w:bCs/>
                <w:sz w:val="24"/>
                <w:szCs w:val="24"/>
              </w:rPr>
              <w:t>znaczne zmniejszenie się różnorodności biol</w:t>
            </w:r>
            <w:r w:rsidR="0018592D">
              <w:rPr>
                <w:rFonts w:cstheme="minorHAnsi"/>
                <w:b/>
                <w:bCs/>
                <w:sz w:val="24"/>
                <w:szCs w:val="24"/>
              </w:rPr>
              <w:t>ogicznej</w:t>
            </w:r>
            <w:r w:rsidRPr="004D0150">
              <w:rPr>
                <w:rFonts w:cstheme="minorHAnsi"/>
                <w:b/>
                <w:bCs/>
                <w:sz w:val="24"/>
                <w:szCs w:val="24"/>
              </w:rPr>
              <w:t xml:space="preserve"> utrudniając lub całkowicie uniemożliwiając dotarcie rybom na tarliska</w:t>
            </w:r>
            <w:r w:rsidRPr="0003491E">
              <w:rPr>
                <w:rFonts w:cstheme="minorHAnsi"/>
                <w:sz w:val="24"/>
                <w:szCs w:val="24"/>
              </w:rPr>
              <w:t xml:space="preserve">. Mimo występowania dogodnych, naturalnych miejsc tarliskowych (w szczególności na Gęsiej, </w:t>
            </w:r>
            <w:r w:rsidRPr="0003491E">
              <w:rPr>
                <w:rFonts w:cstheme="minorHAnsi"/>
                <w:sz w:val="24"/>
                <w:szCs w:val="24"/>
              </w:rPr>
              <w:lastRenderedPageBreak/>
              <w:t xml:space="preserve">Raduszy i </w:t>
            </w:r>
            <w:proofErr w:type="spellStart"/>
            <w:r w:rsidRPr="0003491E">
              <w:rPr>
                <w:rFonts w:cstheme="minorHAnsi"/>
                <w:sz w:val="24"/>
                <w:szCs w:val="24"/>
              </w:rPr>
              <w:t>Perznicy</w:t>
            </w:r>
            <w:proofErr w:type="spellEnd"/>
            <w:r w:rsidRPr="0003491E">
              <w:rPr>
                <w:rFonts w:cstheme="minorHAnsi"/>
                <w:sz w:val="24"/>
                <w:szCs w:val="24"/>
              </w:rPr>
              <w:t xml:space="preserve">) </w:t>
            </w:r>
            <w:r w:rsidRPr="004D0150">
              <w:rPr>
                <w:rFonts w:cstheme="minorHAnsi"/>
                <w:b/>
                <w:bCs/>
                <w:sz w:val="24"/>
                <w:szCs w:val="24"/>
              </w:rPr>
              <w:t>dostęp do nich jest mocno utrudniony, a w niektórych przypadkach wręcz niemożliwy</w:t>
            </w:r>
            <w:r w:rsidRPr="0003491E">
              <w:rPr>
                <w:rFonts w:cstheme="minorHAnsi"/>
                <w:sz w:val="24"/>
                <w:szCs w:val="24"/>
              </w:rPr>
              <w:t xml:space="preserve">. </w:t>
            </w:r>
          </w:p>
          <w:p w14:paraId="7E1E9675" w14:textId="34C66A19" w:rsidR="002949D0" w:rsidRPr="0003491E" w:rsidRDefault="002949D0" w:rsidP="0003491E">
            <w:pPr>
              <w:spacing w:before="120" w:after="120" w:line="276" w:lineRule="auto"/>
              <w:jc w:val="both"/>
              <w:rPr>
                <w:rFonts w:cstheme="minorHAnsi"/>
                <w:sz w:val="24"/>
                <w:szCs w:val="24"/>
              </w:rPr>
            </w:pPr>
            <w:r w:rsidRPr="0003491E">
              <w:rPr>
                <w:rFonts w:cstheme="minorHAnsi"/>
                <w:sz w:val="24"/>
                <w:szCs w:val="24"/>
              </w:rPr>
              <w:t xml:space="preserve">Zasadniczym problemem środowiskowym, który planuje się rozwiązać w ramach działań projektu, jest </w:t>
            </w:r>
            <w:r w:rsidRPr="004D0150">
              <w:rPr>
                <w:rFonts w:cstheme="minorHAnsi"/>
                <w:b/>
                <w:bCs/>
                <w:sz w:val="24"/>
                <w:szCs w:val="24"/>
              </w:rPr>
              <w:t>brak skutecznej migracji ryb i minogów wzdłuż korytarza ekologicznego, jakim jest dorzecze Parsęty</w:t>
            </w:r>
            <w:r w:rsidRPr="0003491E">
              <w:rPr>
                <w:rFonts w:cstheme="minorHAnsi"/>
                <w:sz w:val="24"/>
                <w:szCs w:val="24"/>
              </w:rPr>
              <w:t xml:space="preserve">. </w:t>
            </w:r>
          </w:p>
          <w:p w14:paraId="6AE2D951" w14:textId="1A7EA1D5" w:rsidR="00304BF9" w:rsidRPr="0003491E" w:rsidRDefault="002949D0" w:rsidP="0003491E">
            <w:pPr>
              <w:spacing w:before="120" w:after="120" w:line="276" w:lineRule="auto"/>
              <w:jc w:val="both"/>
              <w:rPr>
                <w:rFonts w:cstheme="minorHAnsi"/>
                <w:sz w:val="24"/>
                <w:szCs w:val="24"/>
              </w:rPr>
            </w:pPr>
            <w:r w:rsidRPr="0003491E">
              <w:rPr>
                <w:rFonts w:cstheme="minorHAnsi"/>
                <w:sz w:val="24"/>
                <w:szCs w:val="24"/>
              </w:rPr>
              <w:t>Na obszarze realizacji projektu, stwierdzono występowanie kilku gatunków z załącznika II i V Dyrektywy Rady 92/43/EWG z dnia 21 maja 1992 roku oraz chronionych prawem krajowym. Spośród gatunków objętych projektem, najbardziej zagrożony jest</w:t>
            </w:r>
            <w:r w:rsidR="00304BF9" w:rsidRPr="0003491E">
              <w:rPr>
                <w:rFonts w:cstheme="minorHAnsi"/>
                <w:sz w:val="24"/>
                <w:szCs w:val="24"/>
              </w:rPr>
              <w:t>:</w:t>
            </w:r>
            <w:r w:rsidRPr="0003491E">
              <w:rPr>
                <w:rFonts w:cstheme="minorHAnsi"/>
                <w:sz w:val="24"/>
                <w:szCs w:val="24"/>
              </w:rPr>
              <w:t xml:space="preserve"> </w:t>
            </w:r>
          </w:p>
          <w:p w14:paraId="5C3A141E" w14:textId="2351BE83" w:rsidR="002949D0" w:rsidRPr="00A026FE" w:rsidRDefault="00304BF9" w:rsidP="00A026FE">
            <w:pPr>
              <w:pStyle w:val="Akapitzlist"/>
              <w:numPr>
                <w:ilvl w:val="0"/>
                <w:numId w:val="26"/>
              </w:numPr>
              <w:spacing w:before="120" w:after="120" w:line="276" w:lineRule="auto"/>
              <w:jc w:val="both"/>
              <w:rPr>
                <w:rFonts w:cstheme="minorHAnsi"/>
                <w:sz w:val="24"/>
                <w:szCs w:val="24"/>
              </w:rPr>
            </w:pPr>
            <w:r w:rsidRPr="00A026FE">
              <w:rPr>
                <w:rFonts w:cstheme="minorHAnsi"/>
                <w:sz w:val="24"/>
                <w:szCs w:val="24"/>
              </w:rPr>
              <w:t>Ł</w:t>
            </w:r>
            <w:r w:rsidR="002949D0" w:rsidRPr="00A026FE">
              <w:rPr>
                <w:rFonts w:cstheme="minorHAnsi"/>
                <w:sz w:val="24"/>
                <w:szCs w:val="24"/>
              </w:rPr>
              <w:t>osoś atlantycki (</w:t>
            </w:r>
            <w:proofErr w:type="spellStart"/>
            <w:r w:rsidR="002949D0" w:rsidRPr="00A026FE">
              <w:rPr>
                <w:rFonts w:cstheme="minorHAnsi"/>
                <w:i/>
                <w:iCs/>
                <w:sz w:val="24"/>
                <w:szCs w:val="24"/>
              </w:rPr>
              <w:t>Salmo</w:t>
            </w:r>
            <w:proofErr w:type="spellEnd"/>
            <w:r w:rsidR="002949D0" w:rsidRPr="00A026FE">
              <w:rPr>
                <w:rFonts w:cstheme="minorHAnsi"/>
                <w:i/>
                <w:iCs/>
                <w:sz w:val="24"/>
                <w:szCs w:val="24"/>
              </w:rPr>
              <w:t xml:space="preserve"> </w:t>
            </w:r>
            <w:proofErr w:type="spellStart"/>
            <w:r w:rsidR="002949D0" w:rsidRPr="00A026FE">
              <w:rPr>
                <w:rFonts w:cstheme="minorHAnsi"/>
                <w:i/>
                <w:iCs/>
                <w:sz w:val="24"/>
                <w:szCs w:val="24"/>
              </w:rPr>
              <w:t>salar</w:t>
            </w:r>
            <w:proofErr w:type="spellEnd"/>
            <w:r w:rsidR="002949D0" w:rsidRPr="00A026FE">
              <w:rPr>
                <w:rFonts w:cstheme="minorHAnsi"/>
                <w:sz w:val="24"/>
                <w:szCs w:val="24"/>
              </w:rPr>
              <w:t xml:space="preserve">), </w:t>
            </w:r>
          </w:p>
          <w:p w14:paraId="3B229ACA" w14:textId="117775D8" w:rsidR="002949D0" w:rsidRPr="00A026FE" w:rsidRDefault="002949D0" w:rsidP="00A026FE">
            <w:pPr>
              <w:pStyle w:val="Akapitzlist"/>
              <w:numPr>
                <w:ilvl w:val="0"/>
                <w:numId w:val="26"/>
              </w:numPr>
              <w:spacing w:before="120" w:after="120" w:line="276" w:lineRule="auto"/>
              <w:jc w:val="both"/>
              <w:rPr>
                <w:rFonts w:cstheme="minorHAnsi"/>
                <w:sz w:val="24"/>
                <w:szCs w:val="24"/>
              </w:rPr>
            </w:pPr>
            <w:r w:rsidRPr="00A026FE">
              <w:rPr>
                <w:rFonts w:cstheme="minorHAnsi"/>
                <w:sz w:val="24"/>
                <w:szCs w:val="24"/>
              </w:rPr>
              <w:t>Minóg rzeczny (</w:t>
            </w:r>
            <w:proofErr w:type="spellStart"/>
            <w:r w:rsidRPr="00A026FE">
              <w:rPr>
                <w:rFonts w:cstheme="minorHAnsi"/>
                <w:i/>
                <w:iCs/>
                <w:sz w:val="24"/>
                <w:szCs w:val="24"/>
              </w:rPr>
              <w:t>Lampetra</w:t>
            </w:r>
            <w:proofErr w:type="spellEnd"/>
            <w:r w:rsidRPr="00A026FE">
              <w:rPr>
                <w:rFonts w:cstheme="minorHAnsi"/>
                <w:i/>
                <w:iCs/>
                <w:sz w:val="24"/>
                <w:szCs w:val="24"/>
              </w:rPr>
              <w:t xml:space="preserve"> </w:t>
            </w:r>
            <w:proofErr w:type="spellStart"/>
            <w:r w:rsidRPr="00A026FE">
              <w:rPr>
                <w:rFonts w:cstheme="minorHAnsi"/>
                <w:i/>
                <w:iCs/>
                <w:sz w:val="24"/>
                <w:szCs w:val="24"/>
              </w:rPr>
              <w:t>fluviatilis</w:t>
            </w:r>
            <w:proofErr w:type="spellEnd"/>
            <w:r w:rsidR="00AF6483" w:rsidRPr="00A026FE">
              <w:rPr>
                <w:rFonts w:cstheme="minorHAnsi"/>
                <w:sz w:val="24"/>
                <w:szCs w:val="24"/>
              </w:rPr>
              <w:t>)</w:t>
            </w:r>
            <w:r w:rsidR="00AF6483">
              <w:rPr>
                <w:rFonts w:cstheme="minorHAnsi"/>
                <w:sz w:val="24"/>
                <w:szCs w:val="24"/>
              </w:rPr>
              <w:t>,</w:t>
            </w:r>
          </w:p>
          <w:p w14:paraId="399913B2" w14:textId="2EF0A215" w:rsidR="002949D0" w:rsidRPr="00A026FE" w:rsidRDefault="002949D0" w:rsidP="00A026FE">
            <w:pPr>
              <w:pStyle w:val="Akapitzlist"/>
              <w:numPr>
                <w:ilvl w:val="0"/>
                <w:numId w:val="26"/>
              </w:numPr>
              <w:spacing w:before="120" w:after="120" w:line="276" w:lineRule="auto"/>
              <w:jc w:val="both"/>
              <w:rPr>
                <w:rFonts w:cstheme="minorHAnsi"/>
                <w:sz w:val="24"/>
                <w:szCs w:val="24"/>
              </w:rPr>
            </w:pPr>
            <w:r w:rsidRPr="00A026FE">
              <w:rPr>
                <w:rFonts w:cstheme="minorHAnsi"/>
                <w:sz w:val="24"/>
                <w:szCs w:val="24"/>
              </w:rPr>
              <w:t>Minóg strumieniowy (</w:t>
            </w:r>
            <w:proofErr w:type="spellStart"/>
            <w:r w:rsidRPr="00A026FE">
              <w:rPr>
                <w:rFonts w:cstheme="minorHAnsi"/>
                <w:i/>
                <w:iCs/>
                <w:sz w:val="24"/>
                <w:szCs w:val="24"/>
              </w:rPr>
              <w:t>Lampetra</w:t>
            </w:r>
            <w:proofErr w:type="spellEnd"/>
            <w:r w:rsidRPr="00A026FE">
              <w:rPr>
                <w:rFonts w:cstheme="minorHAnsi"/>
                <w:i/>
                <w:iCs/>
                <w:sz w:val="24"/>
                <w:szCs w:val="24"/>
              </w:rPr>
              <w:t xml:space="preserve"> </w:t>
            </w:r>
            <w:proofErr w:type="spellStart"/>
            <w:r w:rsidRPr="00A026FE">
              <w:rPr>
                <w:rFonts w:cstheme="minorHAnsi"/>
                <w:i/>
                <w:iCs/>
                <w:sz w:val="24"/>
                <w:szCs w:val="24"/>
              </w:rPr>
              <w:t>planeri</w:t>
            </w:r>
            <w:proofErr w:type="spellEnd"/>
            <w:r w:rsidRPr="00A026FE">
              <w:rPr>
                <w:rFonts w:cstheme="minorHAnsi"/>
                <w:sz w:val="24"/>
                <w:szCs w:val="24"/>
              </w:rPr>
              <w:t>)</w:t>
            </w:r>
            <w:r w:rsidR="00AF6483">
              <w:rPr>
                <w:rFonts w:cstheme="minorHAnsi"/>
                <w:sz w:val="24"/>
                <w:szCs w:val="24"/>
              </w:rPr>
              <w:t>,</w:t>
            </w:r>
          </w:p>
          <w:p w14:paraId="4095651D" w14:textId="2D5224CC" w:rsidR="002949D0" w:rsidRPr="00A026FE" w:rsidRDefault="002949D0" w:rsidP="00A026FE">
            <w:pPr>
              <w:pStyle w:val="Akapitzlist"/>
              <w:numPr>
                <w:ilvl w:val="0"/>
                <w:numId w:val="26"/>
              </w:numPr>
              <w:spacing w:before="120" w:after="120" w:line="276" w:lineRule="auto"/>
              <w:jc w:val="both"/>
              <w:rPr>
                <w:rFonts w:cstheme="minorHAnsi"/>
                <w:sz w:val="24"/>
                <w:szCs w:val="24"/>
              </w:rPr>
            </w:pPr>
            <w:r w:rsidRPr="00A026FE">
              <w:rPr>
                <w:rFonts w:cstheme="minorHAnsi"/>
                <w:sz w:val="24"/>
                <w:szCs w:val="24"/>
              </w:rPr>
              <w:t xml:space="preserve">Głowacz </w:t>
            </w:r>
            <w:proofErr w:type="spellStart"/>
            <w:r w:rsidRPr="00A026FE">
              <w:rPr>
                <w:rFonts w:cstheme="minorHAnsi"/>
                <w:sz w:val="24"/>
                <w:szCs w:val="24"/>
              </w:rPr>
              <w:t>białopłetwy</w:t>
            </w:r>
            <w:proofErr w:type="spellEnd"/>
            <w:r w:rsidRPr="00A026FE">
              <w:rPr>
                <w:rFonts w:cstheme="minorHAnsi"/>
                <w:sz w:val="24"/>
                <w:szCs w:val="24"/>
              </w:rPr>
              <w:t xml:space="preserve"> (</w:t>
            </w:r>
            <w:proofErr w:type="spellStart"/>
            <w:r w:rsidRPr="00A026FE">
              <w:rPr>
                <w:rFonts w:cstheme="minorHAnsi"/>
                <w:i/>
                <w:iCs/>
                <w:sz w:val="24"/>
                <w:szCs w:val="24"/>
              </w:rPr>
              <w:t>Cottus</w:t>
            </w:r>
            <w:proofErr w:type="spellEnd"/>
            <w:r w:rsidRPr="00A026FE">
              <w:rPr>
                <w:rFonts w:cstheme="minorHAnsi"/>
                <w:i/>
                <w:iCs/>
                <w:sz w:val="24"/>
                <w:szCs w:val="24"/>
              </w:rPr>
              <w:t xml:space="preserve"> </w:t>
            </w:r>
            <w:proofErr w:type="spellStart"/>
            <w:r w:rsidRPr="00A026FE">
              <w:rPr>
                <w:rFonts w:cstheme="minorHAnsi"/>
                <w:i/>
                <w:iCs/>
                <w:sz w:val="24"/>
                <w:szCs w:val="24"/>
              </w:rPr>
              <w:t>gobio</w:t>
            </w:r>
            <w:proofErr w:type="spellEnd"/>
            <w:r w:rsidRPr="00A026FE">
              <w:rPr>
                <w:rFonts w:cstheme="minorHAnsi"/>
                <w:sz w:val="24"/>
                <w:szCs w:val="24"/>
              </w:rPr>
              <w:t>)</w:t>
            </w:r>
            <w:r w:rsidR="00AF6483">
              <w:rPr>
                <w:rFonts w:cstheme="minorHAnsi"/>
                <w:sz w:val="24"/>
                <w:szCs w:val="24"/>
              </w:rPr>
              <w:t>,</w:t>
            </w:r>
            <w:r w:rsidRPr="00A026FE">
              <w:rPr>
                <w:rFonts w:cstheme="minorHAnsi"/>
                <w:sz w:val="24"/>
                <w:szCs w:val="24"/>
              </w:rPr>
              <w:t xml:space="preserve"> </w:t>
            </w:r>
          </w:p>
          <w:p w14:paraId="3E54CE05" w14:textId="435A7349" w:rsidR="002949D0" w:rsidRPr="00A026FE" w:rsidRDefault="002949D0" w:rsidP="00A026FE">
            <w:pPr>
              <w:pStyle w:val="Akapitzlist"/>
              <w:numPr>
                <w:ilvl w:val="0"/>
                <w:numId w:val="26"/>
              </w:numPr>
              <w:spacing w:before="120" w:after="120" w:line="276" w:lineRule="auto"/>
              <w:jc w:val="both"/>
              <w:rPr>
                <w:rFonts w:cstheme="minorHAnsi"/>
                <w:sz w:val="24"/>
                <w:szCs w:val="24"/>
              </w:rPr>
            </w:pPr>
            <w:r w:rsidRPr="00A026FE">
              <w:rPr>
                <w:rFonts w:cstheme="minorHAnsi"/>
                <w:sz w:val="24"/>
                <w:szCs w:val="24"/>
              </w:rPr>
              <w:t>Koza (</w:t>
            </w:r>
            <w:proofErr w:type="spellStart"/>
            <w:r w:rsidRPr="00A026FE">
              <w:rPr>
                <w:rFonts w:cstheme="minorHAnsi"/>
                <w:i/>
                <w:iCs/>
                <w:sz w:val="24"/>
                <w:szCs w:val="24"/>
              </w:rPr>
              <w:t>Cobitis</w:t>
            </w:r>
            <w:proofErr w:type="spellEnd"/>
            <w:r w:rsidRPr="00A026FE">
              <w:rPr>
                <w:rFonts w:cstheme="minorHAnsi"/>
                <w:i/>
                <w:iCs/>
                <w:sz w:val="24"/>
                <w:szCs w:val="24"/>
              </w:rPr>
              <w:t xml:space="preserve"> </w:t>
            </w:r>
            <w:proofErr w:type="spellStart"/>
            <w:r w:rsidRPr="00A026FE">
              <w:rPr>
                <w:rFonts w:cstheme="minorHAnsi"/>
                <w:i/>
                <w:iCs/>
                <w:sz w:val="24"/>
                <w:szCs w:val="24"/>
              </w:rPr>
              <w:t>taenia</w:t>
            </w:r>
            <w:proofErr w:type="spellEnd"/>
            <w:r w:rsidRPr="00A026FE">
              <w:rPr>
                <w:rFonts w:cstheme="minorHAnsi"/>
                <w:sz w:val="24"/>
                <w:szCs w:val="24"/>
              </w:rPr>
              <w:t>)</w:t>
            </w:r>
            <w:r w:rsidR="00AF6483">
              <w:rPr>
                <w:rFonts w:cstheme="minorHAnsi"/>
                <w:sz w:val="24"/>
                <w:szCs w:val="24"/>
              </w:rPr>
              <w:t>.</w:t>
            </w:r>
          </w:p>
          <w:p w14:paraId="56707067" w14:textId="77777777" w:rsidR="002949D0" w:rsidRPr="0003491E" w:rsidRDefault="002949D0" w:rsidP="0003491E">
            <w:pPr>
              <w:spacing w:before="120" w:after="120" w:line="276" w:lineRule="auto"/>
              <w:jc w:val="both"/>
              <w:rPr>
                <w:rFonts w:cstheme="minorHAnsi"/>
                <w:sz w:val="24"/>
                <w:szCs w:val="24"/>
              </w:rPr>
            </w:pPr>
            <w:r w:rsidRPr="0003491E">
              <w:rPr>
                <w:rFonts w:cstheme="minorHAnsi"/>
                <w:sz w:val="24"/>
                <w:szCs w:val="24"/>
              </w:rPr>
              <w:t>Realizacja projektu skupia się na udrożnieniu dopływów Parsęty przede wszystkim dla ww. gatunków, aczkolwiek udrożnione korytarze mogą stać się również siedliskiem dla następujących, mniej zagrożonych gatunków ryb:</w:t>
            </w:r>
          </w:p>
          <w:p w14:paraId="32951069" w14:textId="000594CF" w:rsidR="002949D0" w:rsidRPr="00A026FE" w:rsidRDefault="002949D0" w:rsidP="00A026FE">
            <w:pPr>
              <w:pStyle w:val="Akapitzlist"/>
              <w:numPr>
                <w:ilvl w:val="0"/>
                <w:numId w:val="27"/>
              </w:numPr>
              <w:spacing w:before="120" w:after="120" w:line="276" w:lineRule="auto"/>
              <w:jc w:val="both"/>
              <w:rPr>
                <w:rFonts w:cstheme="minorHAnsi"/>
                <w:sz w:val="24"/>
                <w:szCs w:val="24"/>
              </w:rPr>
            </w:pPr>
            <w:r w:rsidRPr="00A026FE">
              <w:rPr>
                <w:rFonts w:cstheme="minorHAnsi"/>
                <w:sz w:val="24"/>
                <w:szCs w:val="24"/>
              </w:rPr>
              <w:t>Troć wędrowna (</w:t>
            </w:r>
            <w:proofErr w:type="spellStart"/>
            <w:r w:rsidRPr="00A026FE">
              <w:rPr>
                <w:rFonts w:cstheme="minorHAnsi"/>
                <w:i/>
                <w:iCs/>
                <w:sz w:val="24"/>
                <w:szCs w:val="24"/>
              </w:rPr>
              <w:t>Salmo</w:t>
            </w:r>
            <w:proofErr w:type="spellEnd"/>
            <w:r w:rsidRPr="00A026FE">
              <w:rPr>
                <w:rFonts w:cstheme="minorHAnsi"/>
                <w:i/>
                <w:iCs/>
                <w:sz w:val="24"/>
                <w:szCs w:val="24"/>
              </w:rPr>
              <w:t xml:space="preserve"> </w:t>
            </w:r>
            <w:proofErr w:type="spellStart"/>
            <w:r w:rsidRPr="00A026FE">
              <w:rPr>
                <w:rFonts w:cstheme="minorHAnsi"/>
                <w:i/>
                <w:iCs/>
                <w:sz w:val="24"/>
                <w:szCs w:val="24"/>
              </w:rPr>
              <w:t>trutta</w:t>
            </w:r>
            <w:proofErr w:type="spellEnd"/>
            <w:r w:rsidRPr="00A026FE">
              <w:rPr>
                <w:rFonts w:cstheme="minorHAnsi"/>
                <w:i/>
                <w:iCs/>
                <w:sz w:val="24"/>
                <w:szCs w:val="24"/>
              </w:rPr>
              <w:t xml:space="preserve"> m. </w:t>
            </w:r>
            <w:proofErr w:type="spellStart"/>
            <w:r w:rsidRPr="00A026FE">
              <w:rPr>
                <w:rFonts w:cstheme="minorHAnsi"/>
                <w:i/>
                <w:iCs/>
                <w:sz w:val="24"/>
                <w:szCs w:val="24"/>
              </w:rPr>
              <w:t>trutta</w:t>
            </w:r>
            <w:proofErr w:type="spellEnd"/>
            <w:r w:rsidRPr="00A026FE">
              <w:rPr>
                <w:rFonts w:cstheme="minorHAnsi"/>
                <w:sz w:val="24"/>
                <w:szCs w:val="24"/>
              </w:rPr>
              <w:t>)</w:t>
            </w:r>
            <w:r w:rsidR="00AF6483">
              <w:rPr>
                <w:rFonts w:cstheme="minorHAnsi"/>
                <w:sz w:val="24"/>
                <w:szCs w:val="24"/>
              </w:rPr>
              <w:t>,</w:t>
            </w:r>
          </w:p>
          <w:p w14:paraId="1BA362B0" w14:textId="4E5CAB5A" w:rsidR="002949D0" w:rsidRPr="00A026FE" w:rsidRDefault="002949D0" w:rsidP="00A026FE">
            <w:pPr>
              <w:pStyle w:val="Akapitzlist"/>
              <w:numPr>
                <w:ilvl w:val="0"/>
                <w:numId w:val="27"/>
              </w:numPr>
              <w:spacing w:before="120" w:after="120" w:line="276" w:lineRule="auto"/>
              <w:jc w:val="both"/>
              <w:rPr>
                <w:rFonts w:cstheme="minorHAnsi"/>
                <w:sz w:val="24"/>
                <w:szCs w:val="24"/>
              </w:rPr>
            </w:pPr>
            <w:r w:rsidRPr="00A026FE">
              <w:rPr>
                <w:rFonts w:cstheme="minorHAnsi"/>
                <w:sz w:val="24"/>
                <w:szCs w:val="24"/>
              </w:rPr>
              <w:t>Lipień (</w:t>
            </w:r>
            <w:proofErr w:type="spellStart"/>
            <w:r w:rsidRPr="00A026FE">
              <w:rPr>
                <w:rFonts w:cstheme="minorHAnsi"/>
                <w:i/>
                <w:iCs/>
                <w:sz w:val="24"/>
                <w:szCs w:val="24"/>
              </w:rPr>
              <w:t>Thymallus</w:t>
            </w:r>
            <w:proofErr w:type="spellEnd"/>
            <w:r w:rsidRPr="00A026FE">
              <w:rPr>
                <w:rFonts w:cstheme="minorHAnsi"/>
                <w:i/>
                <w:iCs/>
                <w:sz w:val="24"/>
                <w:szCs w:val="24"/>
              </w:rPr>
              <w:t xml:space="preserve"> </w:t>
            </w:r>
            <w:proofErr w:type="spellStart"/>
            <w:r w:rsidRPr="00A026FE">
              <w:rPr>
                <w:rFonts w:cstheme="minorHAnsi"/>
                <w:i/>
                <w:iCs/>
                <w:sz w:val="24"/>
                <w:szCs w:val="24"/>
              </w:rPr>
              <w:t>thymallus</w:t>
            </w:r>
            <w:proofErr w:type="spellEnd"/>
            <w:proofErr w:type="gramStart"/>
            <w:r w:rsidRPr="00A026FE">
              <w:rPr>
                <w:rFonts w:cstheme="minorHAnsi"/>
                <w:sz w:val="24"/>
                <w:szCs w:val="24"/>
              </w:rPr>
              <w:t xml:space="preserve">) </w:t>
            </w:r>
            <w:r w:rsidR="00AF6483">
              <w:rPr>
                <w:rFonts w:cstheme="minorHAnsi"/>
                <w:sz w:val="24"/>
                <w:szCs w:val="24"/>
              </w:rPr>
              <w:t>,</w:t>
            </w:r>
            <w:proofErr w:type="gramEnd"/>
          </w:p>
          <w:p w14:paraId="660DCBE8" w14:textId="712A8224" w:rsidR="002949D0" w:rsidRPr="00A026FE" w:rsidRDefault="002949D0" w:rsidP="00A026FE">
            <w:pPr>
              <w:pStyle w:val="Akapitzlist"/>
              <w:numPr>
                <w:ilvl w:val="0"/>
                <w:numId w:val="27"/>
              </w:numPr>
              <w:spacing w:before="120" w:after="120" w:line="276" w:lineRule="auto"/>
              <w:jc w:val="both"/>
              <w:rPr>
                <w:rFonts w:cstheme="minorHAnsi"/>
                <w:sz w:val="24"/>
                <w:szCs w:val="24"/>
              </w:rPr>
            </w:pPr>
            <w:r w:rsidRPr="00A026FE">
              <w:rPr>
                <w:rFonts w:cstheme="minorHAnsi"/>
                <w:sz w:val="24"/>
                <w:szCs w:val="24"/>
              </w:rPr>
              <w:t>Pstrąg potokowy (</w:t>
            </w:r>
            <w:proofErr w:type="spellStart"/>
            <w:r w:rsidRPr="00A026FE">
              <w:rPr>
                <w:rFonts w:cstheme="minorHAnsi"/>
                <w:i/>
                <w:iCs/>
                <w:sz w:val="24"/>
                <w:szCs w:val="24"/>
              </w:rPr>
              <w:t>Salmo</w:t>
            </w:r>
            <w:proofErr w:type="spellEnd"/>
            <w:r w:rsidRPr="00A026FE">
              <w:rPr>
                <w:rFonts w:cstheme="minorHAnsi"/>
                <w:i/>
                <w:iCs/>
                <w:sz w:val="24"/>
                <w:szCs w:val="24"/>
              </w:rPr>
              <w:t xml:space="preserve"> </w:t>
            </w:r>
            <w:proofErr w:type="spellStart"/>
            <w:r w:rsidRPr="00A026FE">
              <w:rPr>
                <w:rFonts w:cstheme="minorHAnsi"/>
                <w:i/>
                <w:iCs/>
                <w:sz w:val="24"/>
                <w:szCs w:val="24"/>
              </w:rPr>
              <w:t>trutta</w:t>
            </w:r>
            <w:proofErr w:type="spellEnd"/>
            <w:r w:rsidRPr="00A026FE">
              <w:rPr>
                <w:rFonts w:cstheme="minorHAnsi"/>
                <w:i/>
                <w:iCs/>
                <w:sz w:val="24"/>
                <w:szCs w:val="24"/>
              </w:rPr>
              <w:t xml:space="preserve"> m. </w:t>
            </w:r>
            <w:proofErr w:type="spellStart"/>
            <w:r w:rsidRPr="00A026FE">
              <w:rPr>
                <w:rFonts w:cstheme="minorHAnsi"/>
                <w:i/>
                <w:iCs/>
                <w:sz w:val="24"/>
                <w:szCs w:val="24"/>
              </w:rPr>
              <w:t>fario</w:t>
            </w:r>
            <w:proofErr w:type="spellEnd"/>
            <w:r w:rsidR="00AF6483" w:rsidRPr="00A026FE">
              <w:rPr>
                <w:rFonts w:cstheme="minorHAnsi"/>
                <w:sz w:val="24"/>
                <w:szCs w:val="24"/>
              </w:rPr>
              <w:t>)</w:t>
            </w:r>
            <w:r w:rsidR="00AF6483">
              <w:rPr>
                <w:rFonts w:cstheme="minorHAnsi"/>
                <w:sz w:val="24"/>
                <w:szCs w:val="24"/>
              </w:rPr>
              <w:t>.</w:t>
            </w:r>
            <w:r w:rsidR="00AF6483" w:rsidRPr="00A026FE">
              <w:rPr>
                <w:rFonts w:cstheme="minorHAnsi"/>
                <w:sz w:val="24"/>
                <w:szCs w:val="24"/>
              </w:rPr>
              <w:t xml:space="preserve"> </w:t>
            </w:r>
          </w:p>
          <w:p w14:paraId="739DED87" w14:textId="57E0A399" w:rsidR="00304BF9" w:rsidRPr="0003491E" w:rsidRDefault="00304BF9" w:rsidP="0003491E">
            <w:pPr>
              <w:spacing w:before="120" w:after="120" w:line="276" w:lineRule="auto"/>
              <w:jc w:val="both"/>
              <w:rPr>
                <w:rFonts w:cstheme="minorHAnsi"/>
                <w:sz w:val="24"/>
                <w:szCs w:val="24"/>
              </w:rPr>
            </w:pPr>
            <w:r w:rsidRPr="0003491E">
              <w:rPr>
                <w:rFonts w:cstheme="minorHAnsi"/>
                <w:sz w:val="24"/>
                <w:szCs w:val="24"/>
              </w:rPr>
              <w:t>W województwie zachodniopomorskim wytypowano trzy korytarze ekologiczne o znaczeniu międzynarodowym (korytarz przymorski południowego Bałtyku, korytarz rzeki Odry i Zalewu Szczecińskiego oraz korytarz pradoliny pomorskiej) i krajowym (Doliny rzek: Płoni, Iny, Regi, Parsęty i Wieprzy)</w:t>
            </w:r>
            <w:r w:rsidRPr="0003491E">
              <w:rPr>
                <w:rStyle w:val="Odwoanieprzypisudolnego"/>
                <w:rFonts w:cstheme="minorHAnsi"/>
                <w:sz w:val="24"/>
                <w:szCs w:val="24"/>
              </w:rPr>
              <w:footnoteReference w:id="1"/>
            </w:r>
            <w:r w:rsidRPr="0003491E">
              <w:rPr>
                <w:rFonts w:cstheme="minorHAnsi"/>
                <w:sz w:val="24"/>
                <w:szCs w:val="24"/>
              </w:rPr>
              <w:t xml:space="preserve">. Rzeka zachowuje jednocześnie niemal na całej swej długości charakter cieku korzystnego dla bytowania ryb łososiowatych. Ichtiofauna reprezentowana jest przez ponad 20 gatunków z </w:t>
            </w:r>
            <w:proofErr w:type="spellStart"/>
            <w:r w:rsidRPr="0003491E">
              <w:rPr>
                <w:rFonts w:cstheme="minorHAnsi"/>
                <w:i/>
                <w:iCs/>
                <w:sz w:val="24"/>
                <w:szCs w:val="24"/>
              </w:rPr>
              <w:t>Salmo</w:t>
            </w:r>
            <w:proofErr w:type="spellEnd"/>
            <w:r w:rsidRPr="0003491E">
              <w:rPr>
                <w:rFonts w:cstheme="minorHAnsi"/>
                <w:i/>
                <w:iCs/>
                <w:sz w:val="24"/>
                <w:szCs w:val="24"/>
              </w:rPr>
              <w:t xml:space="preserve"> </w:t>
            </w:r>
            <w:proofErr w:type="spellStart"/>
            <w:r w:rsidRPr="0003491E">
              <w:rPr>
                <w:rFonts w:cstheme="minorHAnsi"/>
                <w:i/>
                <w:iCs/>
                <w:sz w:val="24"/>
                <w:szCs w:val="24"/>
              </w:rPr>
              <w:t>trutta</w:t>
            </w:r>
            <w:proofErr w:type="spellEnd"/>
            <w:r w:rsidRPr="0003491E">
              <w:rPr>
                <w:rFonts w:cstheme="minorHAnsi"/>
                <w:i/>
                <w:iCs/>
                <w:sz w:val="24"/>
                <w:szCs w:val="24"/>
              </w:rPr>
              <w:t xml:space="preserve"> L</w:t>
            </w:r>
            <w:r w:rsidRPr="0003491E">
              <w:rPr>
                <w:rFonts w:cstheme="minorHAnsi"/>
                <w:sz w:val="24"/>
                <w:szCs w:val="24"/>
              </w:rPr>
              <w:t xml:space="preserve">. i </w:t>
            </w:r>
            <w:proofErr w:type="spellStart"/>
            <w:r w:rsidRPr="0003491E">
              <w:rPr>
                <w:rFonts w:cstheme="minorHAnsi"/>
                <w:i/>
                <w:iCs/>
                <w:sz w:val="24"/>
                <w:szCs w:val="24"/>
              </w:rPr>
              <w:t>Cottus</w:t>
            </w:r>
            <w:proofErr w:type="spellEnd"/>
            <w:r w:rsidRPr="0003491E">
              <w:rPr>
                <w:rFonts w:cstheme="minorHAnsi"/>
                <w:i/>
                <w:iCs/>
                <w:sz w:val="24"/>
                <w:szCs w:val="24"/>
              </w:rPr>
              <w:t xml:space="preserve"> </w:t>
            </w:r>
            <w:proofErr w:type="spellStart"/>
            <w:r w:rsidRPr="0003491E">
              <w:rPr>
                <w:rFonts w:cstheme="minorHAnsi"/>
                <w:i/>
                <w:iCs/>
                <w:sz w:val="24"/>
                <w:szCs w:val="24"/>
              </w:rPr>
              <w:t>gobio</w:t>
            </w:r>
            <w:proofErr w:type="spellEnd"/>
            <w:r w:rsidRPr="0003491E">
              <w:rPr>
                <w:rFonts w:cstheme="minorHAnsi"/>
                <w:i/>
                <w:iCs/>
                <w:sz w:val="24"/>
                <w:szCs w:val="24"/>
              </w:rPr>
              <w:t xml:space="preserve"> L.</w:t>
            </w:r>
            <w:r w:rsidRPr="0003491E">
              <w:rPr>
                <w:rFonts w:cstheme="minorHAnsi"/>
                <w:sz w:val="24"/>
                <w:szCs w:val="24"/>
              </w:rPr>
              <w:t xml:space="preserve"> jako dominantami. Potencjalne obszary tarliskowe dla ryb łososiowatych są rozproszone i raczej małe z powodu niedoboru bystrych odcinków i braku prawidłowego substratu tarłowego. Znajdują się one w górnym, środkowym i dolnym biegu Parsęty, a także w dopływach Pokrzywnica, Dębnica, Liśnica, </w:t>
            </w:r>
            <w:proofErr w:type="spellStart"/>
            <w:r w:rsidRPr="0003491E">
              <w:rPr>
                <w:rFonts w:cstheme="minorHAnsi"/>
                <w:sz w:val="24"/>
                <w:szCs w:val="24"/>
              </w:rPr>
              <w:t>Mogilica</w:t>
            </w:r>
            <w:proofErr w:type="spellEnd"/>
            <w:r w:rsidRPr="0003491E">
              <w:rPr>
                <w:rFonts w:cstheme="minorHAnsi"/>
                <w:sz w:val="24"/>
                <w:szCs w:val="24"/>
              </w:rPr>
              <w:t xml:space="preserve">, Topiel, </w:t>
            </w:r>
            <w:proofErr w:type="spellStart"/>
            <w:r w:rsidRPr="0003491E">
              <w:rPr>
                <w:rFonts w:cstheme="minorHAnsi"/>
                <w:sz w:val="24"/>
                <w:szCs w:val="24"/>
              </w:rPr>
              <w:t>Perznica</w:t>
            </w:r>
            <w:proofErr w:type="spellEnd"/>
            <w:r w:rsidRPr="0003491E">
              <w:rPr>
                <w:rFonts w:cstheme="minorHAnsi"/>
                <w:sz w:val="24"/>
                <w:szCs w:val="24"/>
              </w:rPr>
              <w:t xml:space="preserve"> i Gęsia. Niektóre obszary tarliskowe znajdują się również w innych dopływach i w licznych strumieniach. Jest to jedna z nielicznych rzek, do których co roku na tarło wchodzi łosoś atlantycki </w:t>
            </w:r>
            <w:proofErr w:type="spellStart"/>
            <w:r w:rsidRPr="0003491E">
              <w:rPr>
                <w:rFonts w:cstheme="minorHAnsi"/>
                <w:i/>
                <w:iCs/>
                <w:sz w:val="24"/>
                <w:szCs w:val="24"/>
              </w:rPr>
              <w:t>Salmo</w:t>
            </w:r>
            <w:proofErr w:type="spellEnd"/>
            <w:r w:rsidRPr="0003491E">
              <w:rPr>
                <w:rFonts w:cstheme="minorHAnsi"/>
                <w:i/>
                <w:iCs/>
                <w:sz w:val="24"/>
                <w:szCs w:val="24"/>
              </w:rPr>
              <w:t xml:space="preserve"> </w:t>
            </w:r>
            <w:proofErr w:type="spellStart"/>
            <w:r w:rsidRPr="0003491E">
              <w:rPr>
                <w:rFonts w:cstheme="minorHAnsi"/>
                <w:i/>
                <w:iCs/>
                <w:sz w:val="24"/>
                <w:szCs w:val="24"/>
              </w:rPr>
              <w:t>salar</w:t>
            </w:r>
            <w:proofErr w:type="spellEnd"/>
            <w:r w:rsidRPr="0003491E">
              <w:rPr>
                <w:rFonts w:cstheme="minorHAnsi"/>
                <w:sz w:val="24"/>
                <w:szCs w:val="24"/>
              </w:rPr>
              <w:t xml:space="preserve">. </w:t>
            </w:r>
            <w:r w:rsidRPr="000F5947">
              <w:rPr>
                <w:rFonts w:cstheme="minorHAnsi"/>
                <w:b/>
                <w:bCs/>
                <w:sz w:val="24"/>
                <w:szCs w:val="24"/>
              </w:rPr>
              <w:t>Jednak zabudowa hydrotechniczna blokuje swobodne migracje ryb dwuśrodowiskowych pomimo wybudowania przepławek</w:t>
            </w:r>
            <w:r w:rsidRPr="0003491E">
              <w:rPr>
                <w:rFonts w:cstheme="minorHAnsi"/>
                <w:sz w:val="24"/>
                <w:szCs w:val="24"/>
              </w:rPr>
              <w:t xml:space="preserve">. Parsęta posiada jedne z najlepszych w Polsce warunki dla tarła łososi i troci wędrownej, pstrąga potokowego i lipienia oraz populację strzebli potokowej, certy i węgorza. </w:t>
            </w:r>
          </w:p>
          <w:p w14:paraId="350FAADD" w14:textId="0E74F46C" w:rsidR="002F0816" w:rsidRPr="0003491E" w:rsidRDefault="002F0816" w:rsidP="0003491E">
            <w:pPr>
              <w:spacing w:before="120" w:after="120" w:line="276" w:lineRule="auto"/>
              <w:jc w:val="both"/>
              <w:rPr>
                <w:rFonts w:cstheme="minorHAnsi"/>
                <w:sz w:val="24"/>
                <w:szCs w:val="24"/>
              </w:rPr>
            </w:pPr>
            <w:r w:rsidRPr="0003491E">
              <w:rPr>
                <w:rFonts w:cstheme="minorHAnsi"/>
                <w:sz w:val="24"/>
                <w:szCs w:val="24"/>
              </w:rPr>
              <w:lastRenderedPageBreak/>
              <w:t xml:space="preserve">Dopływem dolnego biegu </w:t>
            </w:r>
            <w:proofErr w:type="spellStart"/>
            <w:r w:rsidRPr="0003491E">
              <w:rPr>
                <w:rFonts w:cstheme="minorHAnsi"/>
                <w:sz w:val="24"/>
                <w:szCs w:val="24"/>
              </w:rPr>
              <w:t>Perznicy</w:t>
            </w:r>
            <w:proofErr w:type="spellEnd"/>
            <w:r w:rsidRPr="0003491E">
              <w:rPr>
                <w:rFonts w:cstheme="minorHAnsi"/>
                <w:sz w:val="24"/>
                <w:szCs w:val="24"/>
              </w:rPr>
              <w:t xml:space="preserve"> jest ciek Trzebiegoszcz, który jest w zasadzie wolny od zabudowy </w:t>
            </w:r>
            <w:proofErr w:type="spellStart"/>
            <w:r w:rsidRPr="0003491E">
              <w:rPr>
                <w:rFonts w:cstheme="minorHAnsi"/>
                <w:sz w:val="24"/>
                <w:szCs w:val="24"/>
              </w:rPr>
              <w:t>hydrotechniczej</w:t>
            </w:r>
            <w:proofErr w:type="spellEnd"/>
            <w:r w:rsidRPr="0003491E">
              <w:rPr>
                <w:rFonts w:cstheme="minorHAnsi"/>
                <w:sz w:val="24"/>
                <w:szCs w:val="24"/>
              </w:rPr>
              <w:t xml:space="preserve">, a więc możliwy dla wędrówek ryb, w tym również dwuśrodowiskowych. </w:t>
            </w:r>
          </w:p>
          <w:p w14:paraId="4EA84117" w14:textId="5D2F26BE" w:rsidR="002F0816" w:rsidRPr="0003491E" w:rsidRDefault="00304BF9" w:rsidP="0003491E">
            <w:pPr>
              <w:spacing w:before="120" w:after="120" w:line="276" w:lineRule="auto"/>
              <w:jc w:val="both"/>
              <w:rPr>
                <w:rFonts w:cstheme="minorHAnsi"/>
                <w:sz w:val="24"/>
                <w:szCs w:val="24"/>
              </w:rPr>
            </w:pPr>
            <w:r w:rsidRPr="0003491E">
              <w:rPr>
                <w:rFonts w:cstheme="minorHAnsi"/>
                <w:b/>
                <w:bCs/>
                <w:sz w:val="24"/>
                <w:szCs w:val="24"/>
              </w:rPr>
              <w:t>Znaczenie wolnych od zabudowy dopływów dla funkcjonowania rzeki jako kontinuum ekologicznego jest nie do przecenienia, stąd tak istotną kwestią jest udrożnienie możliwie jak największej liczby nawet bardzo małych dopływów. Poszerza to znacznie ciągłość korytarza ekologicznego i przywraca możliwość ustabilizowania na nowo przerwanych połączeń między populacjami różnych organizmów nie tylko ichtiofauny, a zwiększanie drożności dopływów jest uznaną metodą zwiększania bioróżnorodności w dużych rzekach</w:t>
            </w:r>
            <w:r w:rsidRPr="0003491E">
              <w:rPr>
                <w:rFonts w:cstheme="minorHAnsi"/>
                <w:sz w:val="24"/>
                <w:szCs w:val="24"/>
              </w:rPr>
              <w:t xml:space="preserve">. </w:t>
            </w:r>
          </w:p>
          <w:p w14:paraId="3BFDF2B5" w14:textId="64158464" w:rsidR="00304BF9" w:rsidRPr="0003491E" w:rsidRDefault="00304BF9" w:rsidP="0003491E">
            <w:pPr>
              <w:spacing w:before="120" w:after="120" w:line="276" w:lineRule="auto"/>
              <w:jc w:val="both"/>
              <w:rPr>
                <w:rFonts w:cstheme="minorHAnsi"/>
                <w:sz w:val="24"/>
                <w:szCs w:val="24"/>
              </w:rPr>
            </w:pPr>
            <w:r w:rsidRPr="0003491E">
              <w:rPr>
                <w:rFonts w:cstheme="minorHAnsi"/>
                <w:b/>
                <w:bCs/>
                <w:sz w:val="24"/>
                <w:szCs w:val="24"/>
              </w:rPr>
              <w:t>Podejmowane od lat działania związane z m.in. uporządkowaniem gospodarki wodno-ściekowej, budową przepławek i walką z kłusownictwem doprowadziły do stopniowej poprawy sytuacji, jednak nie były skoordynowane. Aby kontynuować te pozytywne procesy niezbędne było podjęcie kolejnych działań zmierzających do jeszcze skuteczniejszej ochrony gatunków występujących na terenie objętym projektem oraz ich koordynacja.</w:t>
            </w:r>
          </w:p>
          <w:p w14:paraId="51F4A3D0" w14:textId="4F4FC19E" w:rsidR="00F77A2E" w:rsidRPr="00D04379" w:rsidRDefault="00F77A2E" w:rsidP="0003491E">
            <w:pPr>
              <w:pStyle w:val="Akapitzlist"/>
              <w:numPr>
                <w:ilvl w:val="0"/>
                <w:numId w:val="7"/>
              </w:numPr>
              <w:spacing w:before="120" w:after="120" w:line="276" w:lineRule="auto"/>
              <w:contextualSpacing w:val="0"/>
              <w:jc w:val="both"/>
              <w:rPr>
                <w:rFonts w:cstheme="minorHAnsi"/>
                <w:color w:val="000000" w:themeColor="text1"/>
              </w:rPr>
            </w:pPr>
            <w:r w:rsidRPr="00D04379">
              <w:rPr>
                <w:rFonts w:cstheme="minorHAnsi"/>
                <w:b/>
                <w:bCs/>
                <w:color w:val="4472C4" w:themeColor="accent1"/>
                <w:lang w:eastAsia="pl-PL"/>
              </w:rPr>
              <w:t xml:space="preserve">POTENCJALNY WPŁYW BENEFICJENTA </w:t>
            </w:r>
            <w:r w:rsidR="00295BA0" w:rsidRPr="00D04379">
              <w:rPr>
                <w:rFonts w:cstheme="minorHAnsi"/>
                <w:b/>
                <w:bCs/>
                <w:color w:val="4472C4" w:themeColor="accent1"/>
                <w:lang w:eastAsia="pl-PL"/>
              </w:rPr>
              <w:t>N</w:t>
            </w:r>
            <w:r w:rsidRPr="00D04379">
              <w:rPr>
                <w:rFonts w:cstheme="minorHAnsi"/>
                <w:b/>
                <w:bCs/>
                <w:color w:val="4472C4" w:themeColor="accent1"/>
                <w:lang w:eastAsia="pl-PL"/>
              </w:rPr>
              <w:t>A REALIZACJĘ POTRZEB</w:t>
            </w:r>
          </w:p>
          <w:p w14:paraId="351B95D8" w14:textId="66636995" w:rsidR="00304BF9" w:rsidRPr="0003491E" w:rsidRDefault="00304BF9" w:rsidP="0003491E">
            <w:pPr>
              <w:spacing w:before="120" w:after="120" w:line="276" w:lineRule="auto"/>
              <w:jc w:val="both"/>
              <w:rPr>
                <w:rFonts w:cstheme="minorHAnsi"/>
                <w:sz w:val="24"/>
                <w:szCs w:val="24"/>
              </w:rPr>
            </w:pPr>
            <w:r w:rsidRPr="0003491E">
              <w:rPr>
                <w:rFonts w:cstheme="minorHAnsi"/>
                <w:sz w:val="24"/>
                <w:szCs w:val="24"/>
              </w:rPr>
              <w:t>Dostrzegając pogłębiający się problem związany ze stopniową utratą bioróżnorodności w</w:t>
            </w:r>
            <w:r w:rsidR="002F0816" w:rsidRPr="0003491E">
              <w:rPr>
                <w:rFonts w:cstheme="minorHAnsi"/>
                <w:sz w:val="24"/>
                <w:szCs w:val="24"/>
              </w:rPr>
              <w:t> </w:t>
            </w:r>
            <w:r w:rsidRPr="0003491E">
              <w:rPr>
                <w:rFonts w:cstheme="minorHAnsi"/>
                <w:sz w:val="24"/>
                <w:szCs w:val="24"/>
              </w:rPr>
              <w:t xml:space="preserve">Dorzeczu Parsęty (PLH320007) Zarząd Związku Miast i Gmin Dorzecza Parsęty </w:t>
            </w:r>
            <w:r w:rsidR="00F90B40">
              <w:rPr>
                <w:rFonts w:cstheme="minorHAnsi"/>
                <w:sz w:val="24"/>
                <w:szCs w:val="24"/>
              </w:rPr>
              <w:t>(</w:t>
            </w:r>
            <w:r w:rsidR="0018592D">
              <w:rPr>
                <w:rFonts w:cstheme="minorHAnsi"/>
                <w:sz w:val="24"/>
                <w:szCs w:val="24"/>
              </w:rPr>
              <w:t>Związek</w:t>
            </w:r>
            <w:r w:rsidR="00F90B40">
              <w:rPr>
                <w:rFonts w:cstheme="minorHAnsi"/>
                <w:sz w:val="24"/>
                <w:szCs w:val="24"/>
              </w:rPr>
              <w:t xml:space="preserve">) </w:t>
            </w:r>
            <w:r w:rsidRPr="0003491E">
              <w:rPr>
                <w:rFonts w:cstheme="minorHAnsi"/>
                <w:sz w:val="24"/>
                <w:szCs w:val="24"/>
              </w:rPr>
              <w:t>podjął decyzję o udziale w konkursie na użytkowanie rzeki. Od 20.07.2016</w:t>
            </w:r>
            <w:r w:rsidR="00F90B40">
              <w:rPr>
                <w:rFonts w:cstheme="minorHAnsi"/>
                <w:sz w:val="24"/>
                <w:szCs w:val="24"/>
              </w:rPr>
              <w:t xml:space="preserve"> </w:t>
            </w:r>
            <w:r w:rsidRPr="0003491E">
              <w:rPr>
                <w:rFonts w:cstheme="minorHAnsi"/>
                <w:sz w:val="24"/>
                <w:szCs w:val="24"/>
              </w:rPr>
              <w:t xml:space="preserve">r. </w:t>
            </w:r>
            <w:r w:rsidR="00A026FE">
              <w:rPr>
                <w:rFonts w:cstheme="minorHAnsi"/>
                <w:sz w:val="24"/>
                <w:szCs w:val="24"/>
              </w:rPr>
              <w:t>Związek</w:t>
            </w:r>
            <w:r w:rsidR="00A026FE" w:rsidRPr="0003491E">
              <w:rPr>
                <w:rFonts w:cstheme="minorHAnsi"/>
                <w:sz w:val="24"/>
                <w:szCs w:val="24"/>
              </w:rPr>
              <w:t xml:space="preserve"> </w:t>
            </w:r>
            <w:r w:rsidRPr="0003491E">
              <w:rPr>
                <w:rFonts w:cstheme="minorHAnsi"/>
                <w:sz w:val="24"/>
                <w:szCs w:val="24"/>
              </w:rPr>
              <w:t xml:space="preserve">jest pełnoprawnym użytkownikiem obwodu rybackiego nr 1 Parsęta, który swoim zasięgiem wprost odpowiada obszarowi Natura 2000 Dorzecze Parsęty (PLH320007). </w:t>
            </w:r>
          </w:p>
          <w:p w14:paraId="7E50411A" w14:textId="301D103B" w:rsidR="00304BF9" w:rsidRPr="0003491E" w:rsidRDefault="00304BF9" w:rsidP="0003491E">
            <w:pPr>
              <w:spacing w:before="120" w:after="120" w:line="276" w:lineRule="auto"/>
              <w:jc w:val="both"/>
              <w:rPr>
                <w:rFonts w:cstheme="minorHAnsi"/>
                <w:sz w:val="24"/>
                <w:szCs w:val="24"/>
              </w:rPr>
            </w:pPr>
            <w:r w:rsidRPr="0003491E">
              <w:rPr>
                <w:rFonts w:cstheme="minorHAnsi"/>
                <w:sz w:val="24"/>
                <w:szCs w:val="24"/>
              </w:rPr>
              <w:t>W pierwszej kolejności podjętych zostało wiele działań w celu ochrony obszaru. Ustanawiając regulamin połowu ryb dla wędkarzy w celu ograniczenia ich presji zabroni</w:t>
            </w:r>
            <w:r w:rsidR="002F0816" w:rsidRPr="0003491E">
              <w:rPr>
                <w:rFonts w:cstheme="minorHAnsi"/>
                <w:sz w:val="24"/>
                <w:szCs w:val="24"/>
              </w:rPr>
              <w:t>ono</w:t>
            </w:r>
            <w:r w:rsidRPr="0003491E">
              <w:rPr>
                <w:rFonts w:cstheme="minorHAnsi"/>
                <w:sz w:val="24"/>
                <w:szCs w:val="24"/>
              </w:rPr>
              <w:t xml:space="preserve"> zabierania łososia atlantyckiego (</w:t>
            </w:r>
            <w:proofErr w:type="spellStart"/>
            <w:r w:rsidRPr="0003491E">
              <w:rPr>
                <w:rFonts w:cstheme="minorHAnsi"/>
                <w:i/>
                <w:iCs/>
                <w:sz w:val="24"/>
                <w:szCs w:val="24"/>
              </w:rPr>
              <w:t>Salmo</w:t>
            </w:r>
            <w:proofErr w:type="spellEnd"/>
            <w:r w:rsidRPr="0003491E">
              <w:rPr>
                <w:rFonts w:cstheme="minorHAnsi"/>
                <w:i/>
                <w:iCs/>
                <w:sz w:val="24"/>
                <w:szCs w:val="24"/>
              </w:rPr>
              <w:t xml:space="preserve"> </w:t>
            </w:r>
            <w:proofErr w:type="spellStart"/>
            <w:r w:rsidRPr="0003491E">
              <w:rPr>
                <w:rFonts w:cstheme="minorHAnsi"/>
                <w:i/>
                <w:iCs/>
                <w:sz w:val="24"/>
                <w:szCs w:val="24"/>
              </w:rPr>
              <w:t>salar</w:t>
            </w:r>
            <w:proofErr w:type="spellEnd"/>
            <w:r w:rsidRPr="0003491E">
              <w:rPr>
                <w:rFonts w:cstheme="minorHAnsi"/>
                <w:sz w:val="24"/>
                <w:szCs w:val="24"/>
              </w:rPr>
              <w:t>) z łowisk. Ogranicz</w:t>
            </w:r>
            <w:r w:rsidR="002F0816" w:rsidRPr="0003491E">
              <w:rPr>
                <w:rFonts w:cstheme="minorHAnsi"/>
                <w:sz w:val="24"/>
                <w:szCs w:val="24"/>
              </w:rPr>
              <w:t>ono</w:t>
            </w:r>
            <w:r w:rsidRPr="0003491E">
              <w:rPr>
                <w:rFonts w:cstheme="minorHAnsi"/>
                <w:sz w:val="24"/>
                <w:szCs w:val="24"/>
              </w:rPr>
              <w:t xml:space="preserve"> mocno możliwość zabierania pozostałych gatunków ryb poprzez wprowadzenie limitów ilościowych oraz ograniczenia w wymiarach ryb. </w:t>
            </w:r>
            <w:r w:rsidR="00F90B40">
              <w:rPr>
                <w:rFonts w:cstheme="minorHAnsi"/>
                <w:sz w:val="24"/>
                <w:szCs w:val="24"/>
              </w:rPr>
              <w:t>N</w:t>
            </w:r>
            <w:r w:rsidRPr="0003491E">
              <w:rPr>
                <w:rFonts w:cstheme="minorHAnsi"/>
                <w:sz w:val="24"/>
                <w:szCs w:val="24"/>
              </w:rPr>
              <w:t>a jednym z dopływów Parsęty, rzece Pokrzywnic</w:t>
            </w:r>
            <w:r w:rsidR="002F0816" w:rsidRPr="0003491E">
              <w:rPr>
                <w:rFonts w:cstheme="minorHAnsi"/>
                <w:sz w:val="24"/>
                <w:szCs w:val="24"/>
              </w:rPr>
              <w:t>y,</w:t>
            </w:r>
            <w:r w:rsidRPr="0003491E">
              <w:rPr>
                <w:rFonts w:cstheme="minorHAnsi"/>
                <w:sz w:val="24"/>
                <w:szCs w:val="24"/>
              </w:rPr>
              <w:t xml:space="preserve"> </w:t>
            </w:r>
            <w:r w:rsidR="00F90B40">
              <w:rPr>
                <w:rFonts w:cstheme="minorHAnsi"/>
                <w:sz w:val="24"/>
                <w:szCs w:val="24"/>
              </w:rPr>
              <w:t>w</w:t>
            </w:r>
            <w:r w:rsidR="00F90B40" w:rsidRPr="0003491E">
              <w:rPr>
                <w:rFonts w:cstheme="minorHAnsi"/>
                <w:sz w:val="24"/>
                <w:szCs w:val="24"/>
              </w:rPr>
              <w:t xml:space="preserve">prowadzono </w:t>
            </w:r>
            <w:r w:rsidRPr="0003491E">
              <w:rPr>
                <w:rFonts w:cstheme="minorHAnsi"/>
                <w:sz w:val="24"/>
                <w:szCs w:val="24"/>
              </w:rPr>
              <w:t xml:space="preserve">całkowity zakaz zabierania ryb. </w:t>
            </w:r>
          </w:p>
          <w:p w14:paraId="187EE3DB" w14:textId="6536C08F" w:rsidR="00BE62C6" w:rsidRPr="0003491E" w:rsidRDefault="00304BF9" w:rsidP="0003491E">
            <w:pPr>
              <w:spacing w:before="120" w:after="120" w:line="276" w:lineRule="auto"/>
              <w:jc w:val="both"/>
              <w:rPr>
                <w:rFonts w:cstheme="minorHAnsi"/>
                <w:sz w:val="24"/>
                <w:szCs w:val="24"/>
              </w:rPr>
            </w:pPr>
            <w:r w:rsidRPr="000F5947">
              <w:rPr>
                <w:rFonts w:cstheme="minorHAnsi"/>
                <w:b/>
                <w:bCs/>
                <w:sz w:val="24"/>
                <w:szCs w:val="24"/>
              </w:rPr>
              <w:t xml:space="preserve">Wszystkie działania </w:t>
            </w:r>
            <w:r w:rsidR="006007B2" w:rsidRPr="000F5947">
              <w:rPr>
                <w:rFonts w:cstheme="minorHAnsi"/>
                <w:b/>
                <w:bCs/>
                <w:sz w:val="24"/>
                <w:szCs w:val="24"/>
              </w:rPr>
              <w:t xml:space="preserve">prowadzone przez Związek </w:t>
            </w:r>
            <w:r w:rsidRPr="000F5947">
              <w:rPr>
                <w:rFonts w:cstheme="minorHAnsi"/>
                <w:b/>
                <w:bCs/>
                <w:sz w:val="24"/>
                <w:szCs w:val="24"/>
              </w:rPr>
              <w:t>wpisują się w krajowy program restytucji ryb wędrownych i szlaków ich wędrówek (program ponadregionalny) oraz w program udrażniania rzek województwa zachodniopomorskiego (program regionalny</w:t>
            </w:r>
            <w:r w:rsidRPr="000F5947">
              <w:rPr>
                <w:rFonts w:cstheme="minorHAnsi"/>
                <w:sz w:val="24"/>
                <w:szCs w:val="24"/>
              </w:rPr>
              <w:t>).</w:t>
            </w:r>
            <w:r w:rsidR="00A73692" w:rsidRPr="000F5947">
              <w:rPr>
                <w:rFonts w:cstheme="minorHAnsi"/>
                <w:sz w:val="24"/>
                <w:szCs w:val="24"/>
              </w:rPr>
              <w:t xml:space="preserve"> Związek pełni wiodącą rolę w realizacji działań zmierzających do poprawy drożności dorzecza Parsęty, jednocześnie ściśle współpracując z innymi jednostkami</w:t>
            </w:r>
            <w:r w:rsidR="00A73692" w:rsidRPr="0003491E">
              <w:rPr>
                <w:rFonts w:cstheme="minorHAnsi"/>
                <w:sz w:val="24"/>
                <w:szCs w:val="24"/>
              </w:rPr>
              <w:t>, które prowadzą na obszarze dorzecza Parsęty działania uzupełniające - Społeczna Straż Rybacka, Państwowa Straż Rybacka, RDOŚ, Policja, Straż Graniczna i jednostki naukowo badawcze – instytuty i uczelnie wyższe.</w:t>
            </w:r>
          </w:p>
          <w:p w14:paraId="653571F5" w14:textId="0F5C2AC8" w:rsidR="00866787" w:rsidRPr="00D04379" w:rsidRDefault="00866787" w:rsidP="0003491E">
            <w:pPr>
              <w:pStyle w:val="Akapitzlist"/>
              <w:numPr>
                <w:ilvl w:val="0"/>
                <w:numId w:val="7"/>
              </w:numPr>
              <w:suppressAutoHyphens/>
              <w:spacing w:before="120" w:after="120" w:line="276" w:lineRule="auto"/>
              <w:contextualSpacing w:val="0"/>
              <w:rPr>
                <w:rFonts w:cstheme="minorHAnsi"/>
                <w:b/>
                <w:bCs/>
                <w:color w:val="4472C4" w:themeColor="accent1"/>
              </w:rPr>
            </w:pPr>
            <w:r w:rsidRPr="00D04379">
              <w:rPr>
                <w:rFonts w:cstheme="minorHAnsi"/>
                <w:b/>
                <w:bCs/>
                <w:color w:val="4472C4" w:themeColor="accent1"/>
              </w:rPr>
              <w:t>WKŁAD PROJEKTU W REALIZACJĘ POTRZEB</w:t>
            </w:r>
          </w:p>
          <w:p w14:paraId="3D49F8BA" w14:textId="213724D6" w:rsidR="006D2D25" w:rsidRPr="0003491E" w:rsidRDefault="006D2D25" w:rsidP="0003491E">
            <w:pPr>
              <w:spacing w:before="120" w:after="120" w:line="276" w:lineRule="auto"/>
              <w:jc w:val="both"/>
              <w:rPr>
                <w:rFonts w:cstheme="minorHAnsi"/>
                <w:sz w:val="24"/>
                <w:szCs w:val="24"/>
              </w:rPr>
            </w:pPr>
            <w:bookmarkStart w:id="1" w:name="_Hlk30683582"/>
            <w:r w:rsidRPr="0003491E">
              <w:rPr>
                <w:rFonts w:cstheme="minorHAnsi"/>
                <w:sz w:val="24"/>
                <w:szCs w:val="24"/>
              </w:rPr>
              <w:t xml:space="preserve">O konieczności udrożnienia Parsęty i jej dopływów na potrzeby utrzymania naturalnej populacji łososia atlantyckiego, troci wędrownej, pstrąga potokowego i lipienia, mówi </w:t>
            </w:r>
            <w:r w:rsidRPr="0003491E">
              <w:rPr>
                <w:rFonts w:cstheme="minorHAnsi"/>
                <w:sz w:val="24"/>
                <w:szCs w:val="24"/>
              </w:rPr>
              <w:lastRenderedPageBreak/>
              <w:t>Standardowy Formularz Danych dla SOO Dorzecze Parsęty PLH32007, opracowany przez Generalną Dyrekcję Ochrony Środowiska</w:t>
            </w:r>
            <w:r w:rsidR="002F0816" w:rsidRPr="0003491E">
              <w:rPr>
                <w:rFonts w:cstheme="minorHAnsi"/>
                <w:sz w:val="24"/>
                <w:szCs w:val="24"/>
              </w:rPr>
              <w:t>.</w:t>
            </w:r>
          </w:p>
          <w:p w14:paraId="0A153C3F" w14:textId="1DCA372B" w:rsidR="006E47C9" w:rsidRPr="0003491E" w:rsidRDefault="006D2D25" w:rsidP="0003491E">
            <w:pPr>
              <w:spacing w:before="120" w:after="120" w:line="276" w:lineRule="auto"/>
              <w:jc w:val="both"/>
              <w:rPr>
                <w:rFonts w:cstheme="minorHAnsi"/>
                <w:sz w:val="24"/>
                <w:szCs w:val="24"/>
              </w:rPr>
            </w:pPr>
            <w:r w:rsidRPr="0003491E">
              <w:rPr>
                <w:rFonts w:cstheme="minorHAnsi"/>
                <w:sz w:val="24"/>
                <w:szCs w:val="24"/>
              </w:rPr>
              <w:t>Przeprowadzona w 2017 r. inwentaryzacja obiektów</w:t>
            </w:r>
            <w:r w:rsidR="00A73692" w:rsidRPr="0003491E">
              <w:rPr>
                <w:rFonts w:cstheme="minorHAnsi"/>
                <w:sz w:val="24"/>
                <w:szCs w:val="24"/>
              </w:rPr>
              <w:t xml:space="preserve"> </w:t>
            </w:r>
            <w:r w:rsidRPr="0003491E">
              <w:rPr>
                <w:rFonts w:cstheme="minorHAnsi"/>
                <w:sz w:val="24"/>
                <w:szCs w:val="24"/>
              </w:rPr>
              <w:t>hydrotechnicznych, wymagających przebudowy w celu udrożnienia Parsęty i jej dopływów</w:t>
            </w:r>
            <w:r w:rsidR="00720C7A">
              <w:rPr>
                <w:rFonts w:cstheme="minorHAnsi"/>
                <w:sz w:val="24"/>
                <w:szCs w:val="24"/>
              </w:rPr>
              <w:t>,</w:t>
            </w:r>
            <w:r w:rsidRPr="0003491E">
              <w:rPr>
                <w:rFonts w:cstheme="minorHAnsi"/>
                <w:sz w:val="24"/>
                <w:szCs w:val="24"/>
              </w:rPr>
              <w:t xml:space="preserve"> wykonana przez Zachodniopomorski Zarząd Melioracji i </w:t>
            </w:r>
            <w:r w:rsidR="002F0816" w:rsidRPr="0003491E">
              <w:rPr>
                <w:rFonts w:cstheme="minorHAnsi"/>
                <w:sz w:val="24"/>
                <w:szCs w:val="24"/>
              </w:rPr>
              <w:t>Urządzeń</w:t>
            </w:r>
            <w:r w:rsidRPr="0003491E">
              <w:rPr>
                <w:rFonts w:cstheme="minorHAnsi"/>
                <w:sz w:val="24"/>
                <w:szCs w:val="24"/>
              </w:rPr>
              <w:t xml:space="preserve"> Wodnych w Szczecinie wykazała konieczność przebudowy/likwidacji 124 stopni/progów/jazów na Parsęcie i jej dopływach. Do projektu wybrane zostały (w </w:t>
            </w:r>
            <w:r w:rsidR="002F0816" w:rsidRPr="0003491E">
              <w:rPr>
                <w:rFonts w:cstheme="minorHAnsi"/>
                <w:sz w:val="24"/>
                <w:szCs w:val="24"/>
              </w:rPr>
              <w:t>konsultacji</w:t>
            </w:r>
            <w:r w:rsidRPr="0003491E">
              <w:rPr>
                <w:rFonts w:cstheme="minorHAnsi"/>
                <w:sz w:val="24"/>
                <w:szCs w:val="24"/>
              </w:rPr>
              <w:t xml:space="preserve"> z </w:t>
            </w:r>
            <w:r w:rsidR="00D50555" w:rsidRPr="0003491E">
              <w:rPr>
                <w:rFonts w:cstheme="minorHAnsi"/>
                <w:sz w:val="24"/>
                <w:szCs w:val="24"/>
              </w:rPr>
              <w:t>naukowcami</w:t>
            </w:r>
            <w:r w:rsidRPr="0003491E">
              <w:rPr>
                <w:rFonts w:cstheme="minorHAnsi"/>
                <w:sz w:val="24"/>
                <w:szCs w:val="24"/>
              </w:rPr>
              <w:t xml:space="preserve"> z Zakładu Ryb Wędrownych działającym przy Instytucie Rybactwa Śródlądowego w Olsztynie, </w:t>
            </w:r>
            <w:r w:rsidR="00D50555" w:rsidRPr="0003491E">
              <w:rPr>
                <w:rFonts w:cstheme="minorHAnsi"/>
                <w:sz w:val="24"/>
                <w:szCs w:val="24"/>
              </w:rPr>
              <w:t>i naukowcami</w:t>
            </w:r>
            <w:r w:rsidRPr="0003491E">
              <w:rPr>
                <w:rFonts w:cstheme="minorHAnsi"/>
                <w:sz w:val="24"/>
                <w:szCs w:val="24"/>
              </w:rPr>
              <w:t xml:space="preserve"> z Zachodniopomorskiego </w:t>
            </w:r>
            <w:r w:rsidR="002F0816" w:rsidRPr="0003491E">
              <w:rPr>
                <w:rFonts w:cstheme="minorHAnsi"/>
                <w:sz w:val="24"/>
                <w:szCs w:val="24"/>
              </w:rPr>
              <w:t>Uniwersytetu</w:t>
            </w:r>
            <w:r w:rsidRPr="0003491E">
              <w:rPr>
                <w:rFonts w:cstheme="minorHAnsi"/>
                <w:sz w:val="24"/>
                <w:szCs w:val="24"/>
              </w:rPr>
              <w:t xml:space="preserve"> Techn</w:t>
            </w:r>
            <w:r w:rsidR="002F0816" w:rsidRPr="0003491E">
              <w:rPr>
                <w:rFonts w:cstheme="minorHAnsi"/>
                <w:sz w:val="24"/>
                <w:szCs w:val="24"/>
              </w:rPr>
              <w:t>ologi</w:t>
            </w:r>
            <w:r w:rsidRPr="0003491E">
              <w:rPr>
                <w:rFonts w:cstheme="minorHAnsi"/>
                <w:sz w:val="24"/>
                <w:szCs w:val="24"/>
              </w:rPr>
              <w:t xml:space="preserve">cznego) 3 dopływy o największym potencjale wzmocnienia populacji ryb wędrownych: Gęsia, Radusza i </w:t>
            </w:r>
            <w:proofErr w:type="spellStart"/>
            <w:r w:rsidRPr="0003491E">
              <w:rPr>
                <w:rFonts w:cstheme="minorHAnsi"/>
                <w:sz w:val="24"/>
                <w:szCs w:val="24"/>
              </w:rPr>
              <w:t>Perznica</w:t>
            </w:r>
            <w:proofErr w:type="spellEnd"/>
            <w:r w:rsidRPr="0003491E">
              <w:rPr>
                <w:rFonts w:cstheme="minorHAnsi"/>
                <w:sz w:val="24"/>
                <w:szCs w:val="24"/>
              </w:rPr>
              <w:t xml:space="preserve">. </w:t>
            </w:r>
          </w:p>
          <w:p w14:paraId="4FA73772" w14:textId="1F9F32E0" w:rsidR="006E6596" w:rsidRPr="0003491E" w:rsidRDefault="006E6596" w:rsidP="0003491E">
            <w:pPr>
              <w:spacing w:before="120" w:after="120" w:line="276" w:lineRule="auto"/>
              <w:jc w:val="both"/>
              <w:rPr>
                <w:rFonts w:cstheme="minorHAnsi"/>
                <w:b/>
                <w:bCs/>
                <w:sz w:val="24"/>
                <w:szCs w:val="24"/>
              </w:rPr>
            </w:pPr>
            <w:r w:rsidRPr="0003491E">
              <w:rPr>
                <w:rFonts w:cstheme="minorHAnsi"/>
                <w:b/>
                <w:bCs/>
                <w:sz w:val="24"/>
                <w:szCs w:val="24"/>
              </w:rPr>
              <w:t xml:space="preserve">Zakres projektu obejmuje likwidację 14 stopni, 5 zastawek i 1 jazu, budowę 47 bystrzy, ustabilizowanie dna, narzut kamienny z profilowaniem spadku, ścianki szczelne </w:t>
            </w:r>
            <w:proofErr w:type="spellStart"/>
            <w:r w:rsidRPr="0003491E">
              <w:rPr>
                <w:rFonts w:cstheme="minorHAnsi"/>
                <w:b/>
                <w:bCs/>
                <w:sz w:val="24"/>
                <w:szCs w:val="24"/>
              </w:rPr>
              <w:t>przeciwfiltracyjne</w:t>
            </w:r>
            <w:proofErr w:type="spellEnd"/>
            <w:r w:rsidRPr="0003491E">
              <w:rPr>
                <w:rFonts w:cstheme="minorHAnsi"/>
                <w:b/>
                <w:bCs/>
                <w:sz w:val="24"/>
                <w:szCs w:val="24"/>
              </w:rPr>
              <w:t xml:space="preserve">, wbudowanie substratu żwirowego. Oznacza to, iż efekt nasycenia w stosunku do całości zidentyfikowanych potrzeb infrastrukturalnych będzie jedynie częściowy, jednakże projektem objęto kluczowe, najważniejsze dopływy mające znaczenie dla wzrostu populacji ryb wędrownych. </w:t>
            </w:r>
            <w:bookmarkEnd w:id="1"/>
            <w:r w:rsidRPr="0003491E">
              <w:rPr>
                <w:rFonts w:cstheme="minorHAnsi"/>
                <w:b/>
                <w:bCs/>
                <w:sz w:val="24"/>
                <w:szCs w:val="24"/>
              </w:rPr>
              <w:t>Dlatego na obszarze objętym projektem efekt nasycenia będzie całkowity, lecz pozostaną do realizacji kolejne działania na pozostałych dopływach, dla których przeprowadzono inwentaryzację obiektów hydrotechnicznych.</w:t>
            </w:r>
          </w:p>
          <w:p w14:paraId="04FCA43D" w14:textId="110176DA" w:rsidR="00866787" w:rsidRPr="00D04379" w:rsidRDefault="00866787" w:rsidP="0003491E">
            <w:pPr>
              <w:pStyle w:val="Akapitzlist"/>
              <w:numPr>
                <w:ilvl w:val="0"/>
                <w:numId w:val="7"/>
              </w:numPr>
              <w:spacing w:before="120" w:after="120" w:line="276" w:lineRule="auto"/>
              <w:contextualSpacing w:val="0"/>
              <w:jc w:val="both"/>
              <w:rPr>
                <w:rFonts w:cstheme="minorHAnsi"/>
                <w:b/>
                <w:bCs/>
                <w:color w:val="4472C4" w:themeColor="accent1"/>
              </w:rPr>
            </w:pPr>
            <w:r w:rsidRPr="00D04379">
              <w:rPr>
                <w:rFonts w:cstheme="minorHAnsi"/>
                <w:b/>
                <w:bCs/>
                <w:color w:val="4472C4" w:themeColor="accent1"/>
              </w:rPr>
              <w:t>WKŁAD INNYCH PROJEKTÓW W REALIZACJĘ POTRZEB</w:t>
            </w:r>
          </w:p>
          <w:p w14:paraId="6B789E80" w14:textId="71B31E39" w:rsidR="00BA05F8" w:rsidRPr="0003491E" w:rsidRDefault="00BA05F8" w:rsidP="0003491E">
            <w:pPr>
              <w:spacing w:before="120" w:after="120" w:line="276" w:lineRule="auto"/>
              <w:jc w:val="both"/>
              <w:rPr>
                <w:rFonts w:cstheme="minorHAnsi"/>
                <w:sz w:val="24"/>
                <w:szCs w:val="24"/>
              </w:rPr>
            </w:pPr>
            <w:r w:rsidRPr="0003491E">
              <w:rPr>
                <w:rFonts w:cstheme="minorHAnsi"/>
                <w:sz w:val="24"/>
                <w:szCs w:val="24"/>
              </w:rPr>
              <w:t>Związek przygotow</w:t>
            </w:r>
            <w:r w:rsidR="00A73692" w:rsidRPr="0003491E">
              <w:rPr>
                <w:rFonts w:cstheme="minorHAnsi"/>
                <w:sz w:val="24"/>
                <w:szCs w:val="24"/>
              </w:rPr>
              <w:t>ał</w:t>
            </w:r>
            <w:r w:rsidRPr="0003491E">
              <w:rPr>
                <w:rFonts w:cstheme="minorHAnsi"/>
                <w:sz w:val="24"/>
                <w:szCs w:val="24"/>
              </w:rPr>
              <w:t xml:space="preserve"> wspólnie z RDOŚ Szczecin i </w:t>
            </w:r>
            <w:r w:rsidR="00A73692" w:rsidRPr="0003491E">
              <w:rPr>
                <w:rFonts w:cstheme="minorHAnsi"/>
                <w:sz w:val="24"/>
                <w:szCs w:val="24"/>
              </w:rPr>
              <w:t>PGW WP</w:t>
            </w:r>
            <w:r w:rsidR="0032154A" w:rsidRPr="0003491E">
              <w:rPr>
                <w:rFonts w:cstheme="minorHAnsi"/>
                <w:sz w:val="24"/>
                <w:szCs w:val="24"/>
              </w:rPr>
              <w:t xml:space="preserve"> i realizuje</w:t>
            </w:r>
            <w:r w:rsidRPr="0003491E">
              <w:rPr>
                <w:rFonts w:cstheme="minorHAnsi"/>
                <w:sz w:val="24"/>
                <w:szCs w:val="24"/>
              </w:rPr>
              <w:t xml:space="preserve"> </w:t>
            </w:r>
            <w:r w:rsidR="00A73692" w:rsidRPr="0003491E">
              <w:rPr>
                <w:rFonts w:cstheme="minorHAnsi"/>
                <w:sz w:val="24"/>
                <w:szCs w:val="24"/>
              </w:rPr>
              <w:t>projekt</w:t>
            </w:r>
            <w:r w:rsidRPr="0003491E">
              <w:rPr>
                <w:rFonts w:cstheme="minorHAnsi"/>
                <w:sz w:val="24"/>
                <w:szCs w:val="24"/>
              </w:rPr>
              <w:t xml:space="preserve"> polegający na dalszym udrażnianiu Parsęty w jej górnym odcinku oraz pozostałych dopływów oraz budowie kolejnych tarlisk</w:t>
            </w:r>
            <w:r w:rsidR="0032154A" w:rsidRPr="0003491E">
              <w:rPr>
                <w:rFonts w:cstheme="minorHAnsi"/>
                <w:sz w:val="24"/>
                <w:szCs w:val="24"/>
              </w:rPr>
              <w:t xml:space="preserve"> (Ochrona łososia atlantyckiego i minoga rzecznego na Specjalnym Obszarze Ochrony Siedlisk Dorzecze Parsęty PLH 320007, dofinansowany w działaniu 2.4. POIiŚ)</w:t>
            </w:r>
            <w:r w:rsidRPr="0003491E">
              <w:rPr>
                <w:rFonts w:cstheme="minorHAnsi"/>
                <w:sz w:val="24"/>
                <w:szCs w:val="24"/>
              </w:rPr>
              <w:t xml:space="preserve">. Realizacja </w:t>
            </w:r>
            <w:r w:rsidR="0032154A" w:rsidRPr="0003491E">
              <w:rPr>
                <w:rFonts w:cstheme="minorHAnsi"/>
                <w:sz w:val="24"/>
                <w:szCs w:val="24"/>
              </w:rPr>
              <w:t>obu</w:t>
            </w:r>
            <w:r w:rsidRPr="0003491E">
              <w:rPr>
                <w:rFonts w:cstheme="minorHAnsi"/>
                <w:sz w:val="24"/>
                <w:szCs w:val="24"/>
              </w:rPr>
              <w:t xml:space="preserve"> projektów pozwoli w sposób kompleksowy rozwiązać problem braku ciągłości korytarzy wodnych oraz wyeliminować przyczyny znacznego zubożenia populacji ryb wędrownych w dorzeczu Parsęty, w tym przede wszystkim łososia atlantyckiego, który jest w Polsce gatunkiem skrajnie zagrożonym (CR). </w:t>
            </w:r>
          </w:p>
          <w:p w14:paraId="3DEA68E5" w14:textId="2909DCFF" w:rsidR="006E6596" w:rsidRPr="0003491E" w:rsidRDefault="00A73692" w:rsidP="0003491E">
            <w:pPr>
              <w:spacing w:before="120" w:after="120" w:line="276" w:lineRule="auto"/>
              <w:jc w:val="both"/>
              <w:rPr>
                <w:rFonts w:cstheme="minorHAnsi"/>
                <w:sz w:val="24"/>
                <w:szCs w:val="24"/>
              </w:rPr>
            </w:pPr>
            <w:r w:rsidRPr="0003491E">
              <w:rPr>
                <w:rFonts w:cstheme="minorHAnsi"/>
                <w:sz w:val="24"/>
                <w:szCs w:val="24"/>
              </w:rPr>
              <w:t>Projekt jest komplementarny pod względem podejmowanych działań – udrażnianie szlaków migracji ryb wędrownych oraz walki z kłusownictwem z innymi wcześniej realizowanymi projektami (opisane w ramach efektu synergii).</w:t>
            </w:r>
          </w:p>
          <w:p w14:paraId="6B069DA1" w14:textId="142AFE34" w:rsidR="00866787" w:rsidRPr="00D04379" w:rsidRDefault="00866787" w:rsidP="0003491E">
            <w:pPr>
              <w:pStyle w:val="Akapitzlist"/>
              <w:numPr>
                <w:ilvl w:val="0"/>
                <w:numId w:val="7"/>
              </w:numPr>
              <w:suppressAutoHyphens/>
              <w:spacing w:before="120" w:after="120" w:line="276" w:lineRule="auto"/>
              <w:contextualSpacing w:val="0"/>
              <w:rPr>
                <w:rFonts w:cstheme="minorHAnsi"/>
                <w:b/>
                <w:bCs/>
                <w:color w:val="4472C4" w:themeColor="accent1"/>
              </w:rPr>
            </w:pPr>
            <w:r w:rsidRPr="00D04379">
              <w:rPr>
                <w:rFonts w:cstheme="minorHAnsi"/>
                <w:b/>
                <w:bCs/>
                <w:color w:val="4472C4" w:themeColor="accent1"/>
              </w:rPr>
              <w:t>SPODZIEWANY STOPIEŃ ZASPOKOJENIA POTRZEB</w:t>
            </w:r>
            <w:r w:rsidR="00B80F56" w:rsidRPr="00D04379">
              <w:rPr>
                <w:rFonts w:cstheme="minorHAnsi"/>
                <w:b/>
                <w:bCs/>
                <w:color w:val="4472C4" w:themeColor="accent1"/>
              </w:rPr>
              <w:t xml:space="preserve"> PO ZAKOŃCZENIU PROJEKTÓW</w:t>
            </w:r>
          </w:p>
          <w:p w14:paraId="1028EA4F" w14:textId="541CFD97" w:rsidR="00D50555" w:rsidRPr="0003491E" w:rsidRDefault="00DB5157" w:rsidP="0003491E">
            <w:pPr>
              <w:spacing w:before="120" w:after="120" w:line="276" w:lineRule="auto"/>
              <w:jc w:val="both"/>
              <w:rPr>
                <w:rFonts w:cstheme="minorHAnsi"/>
                <w:sz w:val="24"/>
                <w:szCs w:val="24"/>
              </w:rPr>
            </w:pPr>
            <w:bookmarkStart w:id="2" w:name="_Hlk30683628"/>
            <w:r w:rsidRPr="0003491E">
              <w:rPr>
                <w:rFonts w:cstheme="minorHAnsi"/>
                <w:sz w:val="24"/>
                <w:szCs w:val="24"/>
              </w:rPr>
              <w:t xml:space="preserve">Wg wypowiedzi </w:t>
            </w:r>
            <w:r w:rsidR="00C769F8">
              <w:rPr>
                <w:rFonts w:cstheme="minorHAnsi"/>
                <w:sz w:val="24"/>
                <w:szCs w:val="24"/>
              </w:rPr>
              <w:t>b</w:t>
            </w:r>
            <w:r w:rsidRPr="0003491E">
              <w:rPr>
                <w:rFonts w:cstheme="minorHAnsi"/>
                <w:sz w:val="24"/>
                <w:szCs w:val="24"/>
              </w:rPr>
              <w:t xml:space="preserve">eneficjenta – </w:t>
            </w:r>
            <w:r w:rsidRPr="00C769F8">
              <w:rPr>
                <w:rFonts w:cstheme="minorHAnsi"/>
                <w:b/>
                <w:bCs/>
                <w:sz w:val="24"/>
                <w:szCs w:val="24"/>
              </w:rPr>
              <w:t xml:space="preserve">na obszarze oddziaływania projektu zostaną zrealizowane wszystkie zaplanowane działania, a więc efekt nasycenia będzie całkowity. Nie będzie potrzeby realizacji podobnego projektu na tym samym obszarze, choć podtrzymanie efektów projektu będzie wymagało stałego monitorowania </w:t>
            </w:r>
            <w:r w:rsidR="0032154A" w:rsidRPr="00C769F8">
              <w:rPr>
                <w:rFonts w:cstheme="minorHAnsi"/>
                <w:b/>
                <w:bCs/>
                <w:sz w:val="24"/>
                <w:szCs w:val="24"/>
              </w:rPr>
              <w:t xml:space="preserve">i utrzymania </w:t>
            </w:r>
            <w:r w:rsidRPr="00C769F8">
              <w:rPr>
                <w:rFonts w:cstheme="minorHAnsi"/>
                <w:b/>
                <w:bCs/>
                <w:sz w:val="24"/>
                <w:szCs w:val="24"/>
              </w:rPr>
              <w:t>drożności urządzeń.</w:t>
            </w:r>
            <w:r w:rsidRPr="0003491E">
              <w:rPr>
                <w:rFonts w:cstheme="minorHAnsi"/>
                <w:sz w:val="24"/>
                <w:szCs w:val="24"/>
              </w:rPr>
              <w:t xml:space="preserve"> </w:t>
            </w:r>
            <w:r w:rsidR="0032154A" w:rsidRPr="0003491E">
              <w:rPr>
                <w:rFonts w:cstheme="minorHAnsi"/>
                <w:sz w:val="24"/>
                <w:szCs w:val="24"/>
              </w:rPr>
              <w:t>Kontynuowane także będą musiały być działania z zakresu walki z kłusownictwem.</w:t>
            </w:r>
          </w:p>
          <w:bookmarkEnd w:id="2"/>
          <w:p w14:paraId="4C74CEDE" w14:textId="0F0D7E73" w:rsidR="002A2FA7" w:rsidRPr="0003491E" w:rsidRDefault="00D50555" w:rsidP="0003491E">
            <w:pPr>
              <w:spacing w:before="120" w:after="120" w:line="276" w:lineRule="auto"/>
              <w:jc w:val="both"/>
              <w:rPr>
                <w:rFonts w:cstheme="minorHAnsi"/>
                <w:sz w:val="24"/>
                <w:szCs w:val="24"/>
              </w:rPr>
            </w:pPr>
            <w:r w:rsidRPr="0003491E">
              <w:rPr>
                <w:rFonts w:cstheme="minorHAnsi"/>
                <w:sz w:val="24"/>
                <w:szCs w:val="24"/>
              </w:rPr>
              <w:lastRenderedPageBreak/>
              <w:t xml:space="preserve">Niniejszy </w:t>
            </w:r>
            <w:r w:rsidRPr="00C769F8">
              <w:rPr>
                <w:rFonts w:cstheme="minorHAnsi"/>
                <w:b/>
                <w:bCs/>
                <w:sz w:val="24"/>
                <w:szCs w:val="24"/>
              </w:rPr>
              <w:t xml:space="preserve">projekt zaspokaja zdaniem </w:t>
            </w:r>
            <w:r w:rsidR="00C769F8" w:rsidRPr="00C769F8">
              <w:rPr>
                <w:rFonts w:cstheme="minorHAnsi"/>
                <w:b/>
                <w:bCs/>
                <w:sz w:val="24"/>
                <w:szCs w:val="24"/>
              </w:rPr>
              <w:t>b</w:t>
            </w:r>
            <w:r w:rsidRPr="00C769F8">
              <w:rPr>
                <w:rFonts w:cstheme="minorHAnsi"/>
                <w:b/>
                <w:bCs/>
                <w:sz w:val="24"/>
                <w:szCs w:val="24"/>
              </w:rPr>
              <w:t>eneficjenta około 50% zidentyfikowanych potrzeb dla całego Dorzecza Parsęty</w:t>
            </w:r>
            <w:r w:rsidRPr="0003491E">
              <w:rPr>
                <w:rFonts w:cstheme="minorHAnsi"/>
                <w:sz w:val="24"/>
                <w:szCs w:val="24"/>
              </w:rPr>
              <w:t xml:space="preserve">. Z jednej strony można już z całą pewnością stwierdzić, iż w skali całego kraju Parsęta jest jedyną rzeką udrożnioną w tak dużym stopniu, jednak </w:t>
            </w:r>
            <w:r w:rsidR="00C769F8">
              <w:rPr>
                <w:rFonts w:cstheme="minorHAnsi"/>
                <w:sz w:val="24"/>
                <w:szCs w:val="24"/>
              </w:rPr>
              <w:t>b</w:t>
            </w:r>
            <w:r w:rsidRPr="0003491E">
              <w:rPr>
                <w:rFonts w:cstheme="minorHAnsi"/>
                <w:sz w:val="24"/>
                <w:szCs w:val="24"/>
              </w:rPr>
              <w:t xml:space="preserve">eneficjent posiada całkowite rozpoznanie stanu drożności pozostałych dopływów nie objętych projektem. Znajdują się na nich nie tylko przeszkody o wysokości 10-20 cm, ale także duże budowle piętrzące wysokości około 5 m (będące w zarządzie innych podmiotów). W kolejnych latach będą one wymagały modernizacji w kierunku umożliwienia migracji, będą zdecydowanie bardziej kosztowne od działań </w:t>
            </w:r>
            <w:r w:rsidR="00896A58" w:rsidRPr="0003491E">
              <w:rPr>
                <w:rFonts w:cstheme="minorHAnsi"/>
                <w:sz w:val="24"/>
                <w:szCs w:val="24"/>
              </w:rPr>
              <w:t>podjętych</w:t>
            </w:r>
            <w:r w:rsidRPr="0003491E">
              <w:rPr>
                <w:rFonts w:cstheme="minorHAnsi"/>
                <w:sz w:val="24"/>
                <w:szCs w:val="24"/>
              </w:rPr>
              <w:t xml:space="preserve"> w o</w:t>
            </w:r>
            <w:r w:rsidR="00896A58" w:rsidRPr="0003491E">
              <w:rPr>
                <w:rFonts w:cstheme="minorHAnsi"/>
                <w:sz w:val="24"/>
                <w:szCs w:val="24"/>
              </w:rPr>
              <w:t>m</w:t>
            </w:r>
            <w:r w:rsidRPr="0003491E">
              <w:rPr>
                <w:rFonts w:cstheme="minorHAnsi"/>
                <w:sz w:val="24"/>
                <w:szCs w:val="24"/>
              </w:rPr>
              <w:t xml:space="preserve">awianym </w:t>
            </w:r>
            <w:r w:rsidR="00896A58" w:rsidRPr="0003491E">
              <w:rPr>
                <w:rFonts w:cstheme="minorHAnsi"/>
                <w:sz w:val="24"/>
                <w:szCs w:val="24"/>
              </w:rPr>
              <w:t>projekcie</w:t>
            </w:r>
            <w:r w:rsidRPr="0003491E">
              <w:rPr>
                <w:rFonts w:cstheme="minorHAnsi"/>
                <w:sz w:val="24"/>
                <w:szCs w:val="24"/>
              </w:rPr>
              <w:t xml:space="preserve">, jednocześnie będą też trudniejsze proceduralnie, </w:t>
            </w:r>
            <w:r w:rsidR="00896A58" w:rsidRPr="0003491E">
              <w:rPr>
                <w:rFonts w:cstheme="minorHAnsi"/>
                <w:sz w:val="24"/>
                <w:szCs w:val="24"/>
              </w:rPr>
              <w:t>gdyż</w:t>
            </w:r>
            <w:r w:rsidRPr="0003491E">
              <w:rPr>
                <w:rFonts w:cstheme="minorHAnsi"/>
                <w:sz w:val="24"/>
                <w:szCs w:val="24"/>
              </w:rPr>
              <w:t xml:space="preserve"> będą wymagały większej liczby zgód, </w:t>
            </w:r>
            <w:r w:rsidR="00896A58" w:rsidRPr="0003491E">
              <w:rPr>
                <w:rFonts w:cstheme="minorHAnsi"/>
                <w:sz w:val="24"/>
                <w:szCs w:val="24"/>
              </w:rPr>
              <w:t>dokumentacji</w:t>
            </w:r>
            <w:r w:rsidRPr="0003491E">
              <w:rPr>
                <w:rFonts w:cstheme="minorHAnsi"/>
                <w:sz w:val="24"/>
                <w:szCs w:val="24"/>
              </w:rPr>
              <w:t xml:space="preserve"> oraz współpracy podmiotów</w:t>
            </w:r>
            <w:r w:rsidR="00896A58" w:rsidRPr="0003491E">
              <w:rPr>
                <w:rFonts w:cstheme="minorHAnsi"/>
                <w:sz w:val="24"/>
                <w:szCs w:val="24"/>
              </w:rPr>
              <w:t xml:space="preserve"> władających tymi budowlami (nie jest wykluczone, iż w niektórych przypadkach konieczne będzie wzięcie pod uwagę wykupu gruntów, czego również nie było w niniejszym projekcie).</w:t>
            </w:r>
          </w:p>
        </w:tc>
      </w:tr>
      <w:tr w:rsidR="00866787" w:rsidRPr="0003491E" w14:paraId="76F4B140" w14:textId="77777777" w:rsidTr="00EA7A15">
        <w:tc>
          <w:tcPr>
            <w:tcW w:w="9067" w:type="dxa"/>
            <w:gridSpan w:val="2"/>
            <w:shd w:val="clear" w:color="auto" w:fill="9CC2E5" w:themeFill="accent5" w:themeFillTint="99"/>
          </w:tcPr>
          <w:p w14:paraId="4934502D" w14:textId="799BAE44" w:rsidR="00866787" w:rsidRPr="00D04379" w:rsidRDefault="00EA7A15" w:rsidP="00D04379">
            <w:pPr>
              <w:spacing w:before="120" w:after="120" w:line="276" w:lineRule="auto"/>
              <w:rPr>
                <w:rFonts w:cstheme="minorHAnsi"/>
                <w:b/>
                <w:bCs/>
                <w:sz w:val="24"/>
                <w:szCs w:val="24"/>
              </w:rPr>
            </w:pPr>
            <w:r w:rsidRPr="0003491E">
              <w:rPr>
                <w:rFonts w:cstheme="minorHAnsi"/>
                <w:b/>
                <w:bCs/>
                <w:sz w:val="24"/>
                <w:szCs w:val="24"/>
              </w:rPr>
              <w:lastRenderedPageBreak/>
              <w:t>1.2. CZYNNIKI WPŁYWAJĄCE NA REALIZACJĘ PROJEKTU I ZASPOKOJENIE POTRZEB</w:t>
            </w:r>
          </w:p>
        </w:tc>
      </w:tr>
      <w:tr w:rsidR="00866787" w:rsidRPr="0003491E" w14:paraId="67301768" w14:textId="77777777" w:rsidTr="00AE204E">
        <w:tc>
          <w:tcPr>
            <w:tcW w:w="9067" w:type="dxa"/>
            <w:gridSpan w:val="2"/>
            <w:shd w:val="clear" w:color="auto" w:fill="FFFFFF" w:themeFill="background1"/>
          </w:tcPr>
          <w:p w14:paraId="505B1D5A" w14:textId="37B2EE58" w:rsidR="00EA7A15" w:rsidRPr="00D04379" w:rsidRDefault="00EA7A15" w:rsidP="0003491E">
            <w:pPr>
              <w:spacing w:before="120" w:after="120" w:line="276" w:lineRule="auto"/>
              <w:rPr>
                <w:rFonts w:cstheme="minorHAnsi"/>
                <w:b/>
                <w:bCs/>
                <w:color w:val="4472C4" w:themeColor="accent1"/>
              </w:rPr>
            </w:pPr>
            <w:r w:rsidRPr="00D04379">
              <w:rPr>
                <w:rFonts w:cstheme="minorHAnsi"/>
                <w:b/>
                <w:bCs/>
                <w:color w:val="4472C4" w:themeColor="accent1"/>
              </w:rPr>
              <w:t xml:space="preserve">A. </w:t>
            </w:r>
            <w:r w:rsidR="003D53E6" w:rsidRPr="00D04379">
              <w:rPr>
                <w:rFonts w:cstheme="minorHAnsi"/>
                <w:b/>
                <w:bCs/>
                <w:color w:val="4472C4" w:themeColor="accent1"/>
              </w:rPr>
              <w:t>WPŁYW CZYNNIKÓW PROGRAMOWYCH</w:t>
            </w:r>
          </w:p>
          <w:p w14:paraId="685B7B5E" w14:textId="35AFD3A5" w:rsidR="003364A3" w:rsidRPr="0003491E" w:rsidRDefault="003364A3" w:rsidP="0003491E">
            <w:pPr>
              <w:suppressAutoHyphens/>
              <w:spacing w:before="120" w:after="120" w:line="276" w:lineRule="auto"/>
              <w:jc w:val="both"/>
              <w:rPr>
                <w:rFonts w:cstheme="minorHAnsi"/>
                <w:sz w:val="24"/>
                <w:szCs w:val="24"/>
              </w:rPr>
            </w:pPr>
            <w:bookmarkStart w:id="3" w:name="_Hlk30683667"/>
            <w:r w:rsidRPr="0003491E">
              <w:rPr>
                <w:rFonts w:cstheme="minorHAnsi"/>
                <w:sz w:val="24"/>
                <w:szCs w:val="24"/>
              </w:rPr>
              <w:t xml:space="preserve">Beneficjent nie zgłosił zastrzeżeń do czynników programowych i ich wpływu na możliwość zrealizowania omawianego projektu. </w:t>
            </w:r>
          </w:p>
          <w:bookmarkEnd w:id="3"/>
          <w:p w14:paraId="35358367" w14:textId="666E801B" w:rsidR="00EA7A15" w:rsidRPr="00D04379" w:rsidRDefault="00366F7F" w:rsidP="0003491E">
            <w:pPr>
              <w:spacing w:before="120" w:after="120" w:line="276" w:lineRule="auto"/>
              <w:rPr>
                <w:rFonts w:cstheme="minorHAnsi"/>
                <w:b/>
                <w:bCs/>
              </w:rPr>
            </w:pPr>
            <w:r w:rsidRPr="00D04379">
              <w:rPr>
                <w:rFonts w:cstheme="minorHAnsi"/>
                <w:b/>
                <w:bCs/>
                <w:color w:val="4472C4" w:themeColor="accent1"/>
              </w:rPr>
              <w:t>B</w:t>
            </w:r>
            <w:r w:rsidR="00EA7A15" w:rsidRPr="00D04379">
              <w:rPr>
                <w:rFonts w:cstheme="minorHAnsi"/>
                <w:b/>
                <w:bCs/>
                <w:color w:val="4472C4" w:themeColor="accent1"/>
              </w:rPr>
              <w:t>. WPŁYW CZYNNIKÓW POZAPROGRAMOWYCH</w:t>
            </w:r>
          </w:p>
          <w:p w14:paraId="2440DB77" w14:textId="5590B564" w:rsidR="00DE1480" w:rsidRPr="0003491E" w:rsidRDefault="0018592D" w:rsidP="0003491E">
            <w:pPr>
              <w:spacing w:before="120" w:after="120" w:line="276" w:lineRule="auto"/>
              <w:jc w:val="both"/>
              <w:rPr>
                <w:rFonts w:cstheme="minorHAnsi"/>
                <w:sz w:val="24"/>
                <w:szCs w:val="24"/>
              </w:rPr>
            </w:pPr>
            <w:r>
              <w:rPr>
                <w:rFonts w:cstheme="minorHAnsi"/>
                <w:sz w:val="24"/>
                <w:szCs w:val="24"/>
              </w:rPr>
              <w:t>Brak</w:t>
            </w:r>
          </w:p>
        </w:tc>
      </w:tr>
      <w:tr w:rsidR="00E42784" w:rsidRPr="0003491E" w14:paraId="0A0E64F5" w14:textId="77777777" w:rsidTr="00EA7A15">
        <w:tc>
          <w:tcPr>
            <w:tcW w:w="9067" w:type="dxa"/>
            <w:gridSpan w:val="2"/>
            <w:shd w:val="clear" w:color="auto" w:fill="9CC2E5" w:themeFill="accent5" w:themeFillTint="99"/>
          </w:tcPr>
          <w:p w14:paraId="0A2A0BAB" w14:textId="3835795B" w:rsidR="00E42784" w:rsidRPr="0003491E" w:rsidRDefault="00E42784" w:rsidP="0003491E">
            <w:pPr>
              <w:suppressAutoHyphens/>
              <w:spacing w:before="120" w:after="120" w:line="276" w:lineRule="auto"/>
              <w:jc w:val="both"/>
              <w:rPr>
                <w:rFonts w:cstheme="minorHAnsi"/>
                <w:b/>
                <w:bCs/>
                <w:sz w:val="24"/>
                <w:szCs w:val="24"/>
                <w:lang w:eastAsia="pl-PL"/>
              </w:rPr>
            </w:pPr>
            <w:r w:rsidRPr="0003491E">
              <w:rPr>
                <w:rFonts w:cstheme="minorHAnsi"/>
                <w:b/>
                <w:bCs/>
                <w:sz w:val="24"/>
                <w:szCs w:val="24"/>
                <w:lang w:eastAsia="pl-PL"/>
              </w:rPr>
              <w:t>1.3. ZGODNOŚCI PROJEKTU ZE SZCZEGÓŁOWYMI ZAŁOŻENIAMI POIIŚ</w:t>
            </w:r>
          </w:p>
        </w:tc>
      </w:tr>
      <w:tr w:rsidR="00E42784" w:rsidRPr="0003491E" w14:paraId="6C323D49" w14:textId="77777777" w:rsidTr="00E42784">
        <w:tc>
          <w:tcPr>
            <w:tcW w:w="9067" w:type="dxa"/>
            <w:gridSpan w:val="2"/>
            <w:shd w:val="clear" w:color="auto" w:fill="auto"/>
          </w:tcPr>
          <w:p w14:paraId="57B45FE2" w14:textId="2B8B8E67" w:rsidR="003364A3" w:rsidRPr="0003491E" w:rsidRDefault="003364A3" w:rsidP="0003491E">
            <w:pPr>
              <w:suppressAutoHyphens/>
              <w:spacing w:before="120" w:after="120" w:line="276" w:lineRule="auto"/>
              <w:jc w:val="both"/>
              <w:rPr>
                <w:rFonts w:cstheme="minorHAnsi"/>
                <w:sz w:val="24"/>
                <w:szCs w:val="24"/>
                <w:lang w:eastAsia="pl-PL"/>
              </w:rPr>
            </w:pPr>
            <w:r w:rsidRPr="0003491E">
              <w:rPr>
                <w:rFonts w:cstheme="minorHAnsi"/>
                <w:sz w:val="24"/>
                <w:szCs w:val="24"/>
                <w:lang w:eastAsia="pl-PL"/>
              </w:rPr>
              <w:t xml:space="preserve">Zgodnie z założeniami SZOOP POIiŚ w ramach działania wspierane będą działania ukierunkowane na poprawę łączności funkcjonalnej między siedliskami przyrodniczymi poprzez zniesienie lub ograniczenie barier dla przemieszczania się zwierząt, które tworzy istniejąca infrastruktura oraz </w:t>
            </w:r>
            <w:r w:rsidR="00DE0C4E">
              <w:rPr>
                <w:rFonts w:cstheme="minorHAnsi"/>
                <w:sz w:val="24"/>
                <w:szCs w:val="24"/>
                <w:lang w:eastAsia="pl-PL"/>
              </w:rPr>
              <w:t xml:space="preserve">na </w:t>
            </w:r>
            <w:r w:rsidRPr="0003491E">
              <w:rPr>
                <w:rFonts w:cstheme="minorHAnsi"/>
                <w:sz w:val="24"/>
                <w:szCs w:val="24"/>
                <w:lang w:eastAsia="pl-PL"/>
              </w:rPr>
              <w:t>zapewnienie warunków do swobodnego przemieszczania się, w szczególności między obszarami chronionymi, w tym obszarami sieci Natura 2000. W ramach projektu wskazano, że w dopływach Parsęty objętych projektem istnieją dogodne tarliska dla gatunków ryb wędrownych, jednak przemieszczenie się do nich jest dla ryb praktycznie niemożliwe z uwagi na istniejące ograniczenia (wiele gatunków nie jest w stanie pokonać przeszkód o wysokości większej, niż 10 cm, a także zbyt silnego nurtu wody).</w:t>
            </w:r>
          </w:p>
          <w:p w14:paraId="2C30EE49" w14:textId="144383A5" w:rsidR="00DE1480" w:rsidRPr="0003491E" w:rsidRDefault="003364A3" w:rsidP="0003491E">
            <w:pPr>
              <w:suppressAutoHyphens/>
              <w:spacing w:before="120" w:after="120" w:line="276" w:lineRule="auto"/>
              <w:jc w:val="both"/>
              <w:rPr>
                <w:rFonts w:cstheme="minorHAnsi"/>
                <w:sz w:val="24"/>
                <w:szCs w:val="24"/>
                <w:lang w:eastAsia="pl-PL"/>
              </w:rPr>
            </w:pPr>
            <w:r w:rsidRPr="0003491E">
              <w:rPr>
                <w:rFonts w:cstheme="minorHAnsi"/>
                <w:sz w:val="24"/>
                <w:szCs w:val="24"/>
                <w:lang w:eastAsia="pl-PL"/>
              </w:rPr>
              <w:t>Projekt obejmuje likwidację wszystkich barier hydrotechnicznych na wszystkich trzech dopływach wskazanych w projekcie, zapewniając warunki dla swobodnego przemieszczania się gatunków ryb wędrownych (</w:t>
            </w:r>
            <w:r w:rsidRPr="0003491E">
              <w:rPr>
                <w:rFonts w:cstheme="minorHAnsi"/>
                <w:sz w:val="24"/>
                <w:szCs w:val="24"/>
              </w:rPr>
              <w:t xml:space="preserve">likwidację 14 stopni, 5 zastawek i 1 jazu, budowę 47 bystrzy, ustabilizowanie dna, narzut kamienny z profilowaniem spadku, ścianki szczelne </w:t>
            </w:r>
            <w:proofErr w:type="spellStart"/>
            <w:r w:rsidRPr="0003491E">
              <w:rPr>
                <w:rFonts w:cstheme="minorHAnsi"/>
                <w:sz w:val="24"/>
                <w:szCs w:val="24"/>
              </w:rPr>
              <w:t>przeciwfiltracyjne</w:t>
            </w:r>
            <w:proofErr w:type="spellEnd"/>
            <w:r w:rsidRPr="0003491E">
              <w:rPr>
                <w:rFonts w:cstheme="minorHAnsi"/>
                <w:sz w:val="24"/>
                <w:szCs w:val="24"/>
              </w:rPr>
              <w:t xml:space="preserve">, wbudowanie substratu żwirowego). </w:t>
            </w:r>
          </w:p>
        </w:tc>
      </w:tr>
      <w:tr w:rsidR="00866787" w:rsidRPr="0003491E" w14:paraId="5C09236C" w14:textId="77777777" w:rsidTr="00EA7A15">
        <w:tc>
          <w:tcPr>
            <w:tcW w:w="9067" w:type="dxa"/>
            <w:gridSpan w:val="2"/>
            <w:shd w:val="clear" w:color="auto" w:fill="9CC2E5" w:themeFill="accent5" w:themeFillTint="99"/>
          </w:tcPr>
          <w:p w14:paraId="3AFECCF2" w14:textId="65942BD7" w:rsidR="00866787" w:rsidRPr="00D04379" w:rsidRDefault="00EA7A15" w:rsidP="0003491E">
            <w:pPr>
              <w:suppressAutoHyphens/>
              <w:spacing w:before="120" w:after="120" w:line="276" w:lineRule="auto"/>
              <w:jc w:val="both"/>
              <w:rPr>
                <w:rFonts w:cstheme="minorHAnsi"/>
                <w:b/>
                <w:bCs/>
                <w:sz w:val="24"/>
                <w:szCs w:val="24"/>
                <w:lang w:eastAsia="pl-PL"/>
              </w:rPr>
            </w:pPr>
            <w:r w:rsidRPr="0003491E">
              <w:rPr>
                <w:rFonts w:cstheme="minorHAnsi"/>
                <w:b/>
                <w:bCs/>
                <w:sz w:val="24"/>
                <w:szCs w:val="24"/>
                <w:lang w:eastAsia="pl-PL"/>
              </w:rPr>
              <w:t xml:space="preserve">2. </w:t>
            </w:r>
            <w:r w:rsidR="00F03786" w:rsidRPr="0003491E">
              <w:rPr>
                <w:rFonts w:cstheme="minorHAnsi"/>
                <w:b/>
                <w:bCs/>
                <w:sz w:val="24"/>
                <w:szCs w:val="24"/>
                <w:lang w:eastAsia="pl-PL"/>
              </w:rPr>
              <w:t xml:space="preserve">OCENA </w:t>
            </w:r>
            <w:r w:rsidR="002C5E37" w:rsidRPr="0003491E">
              <w:rPr>
                <w:rFonts w:cstheme="minorHAnsi"/>
                <w:b/>
                <w:bCs/>
                <w:sz w:val="24"/>
                <w:szCs w:val="24"/>
                <w:lang w:eastAsia="pl-PL"/>
              </w:rPr>
              <w:t>DŁUGOFALOWYCH EFEKTÓW PROJEKTU</w:t>
            </w:r>
          </w:p>
        </w:tc>
      </w:tr>
      <w:tr w:rsidR="00EA7A15" w:rsidRPr="00D04379" w14:paraId="2069648E" w14:textId="77777777" w:rsidTr="00EA7A15">
        <w:tc>
          <w:tcPr>
            <w:tcW w:w="9067" w:type="dxa"/>
            <w:gridSpan w:val="2"/>
            <w:shd w:val="clear" w:color="auto" w:fill="9CC2E5" w:themeFill="accent5" w:themeFillTint="99"/>
          </w:tcPr>
          <w:p w14:paraId="239EDBF7" w14:textId="767D60F6" w:rsidR="00EA7A15" w:rsidRPr="00D04379" w:rsidRDefault="00CA01D8" w:rsidP="0003491E">
            <w:pPr>
              <w:pStyle w:val="Akapitzlist"/>
              <w:numPr>
                <w:ilvl w:val="1"/>
                <w:numId w:val="17"/>
              </w:numPr>
              <w:suppressAutoHyphens/>
              <w:spacing w:before="120" w:after="120" w:line="276" w:lineRule="auto"/>
              <w:contextualSpacing w:val="0"/>
              <w:jc w:val="both"/>
              <w:rPr>
                <w:rFonts w:cstheme="minorHAnsi"/>
                <w:b/>
                <w:bCs/>
                <w:color w:val="4472C4" w:themeColor="accent1"/>
                <w:lang w:eastAsia="pl-PL"/>
              </w:rPr>
            </w:pPr>
            <w:r w:rsidRPr="00D04379">
              <w:rPr>
                <w:rFonts w:cstheme="minorHAnsi"/>
                <w:b/>
                <w:bCs/>
                <w:lang w:eastAsia="pl-PL"/>
              </w:rPr>
              <w:t xml:space="preserve">DŁUGOFALOWY WPŁYW </w:t>
            </w:r>
            <w:r w:rsidR="00EA7A15" w:rsidRPr="00D04379">
              <w:rPr>
                <w:rFonts w:cstheme="minorHAnsi"/>
                <w:b/>
                <w:bCs/>
                <w:lang w:eastAsia="pl-PL"/>
              </w:rPr>
              <w:t xml:space="preserve">W OBSZARZE ŚRODOWISKA I </w:t>
            </w:r>
            <w:r w:rsidR="003D53E6" w:rsidRPr="00D04379">
              <w:rPr>
                <w:rFonts w:cstheme="minorHAnsi"/>
                <w:b/>
                <w:bCs/>
                <w:lang w:eastAsia="pl-PL"/>
              </w:rPr>
              <w:t xml:space="preserve">ADAPTACJI DO ZMIAN </w:t>
            </w:r>
            <w:r w:rsidR="00EA7A15" w:rsidRPr="00D04379">
              <w:rPr>
                <w:rFonts w:cstheme="minorHAnsi"/>
                <w:b/>
                <w:bCs/>
                <w:lang w:eastAsia="pl-PL"/>
              </w:rPr>
              <w:t>KLIMATU</w:t>
            </w:r>
          </w:p>
        </w:tc>
      </w:tr>
      <w:tr w:rsidR="00EF4EE6" w:rsidRPr="0003491E" w14:paraId="1D3A5A34" w14:textId="77777777" w:rsidTr="00AE204E">
        <w:tc>
          <w:tcPr>
            <w:tcW w:w="9067" w:type="dxa"/>
            <w:gridSpan w:val="2"/>
            <w:shd w:val="clear" w:color="auto" w:fill="FFFFFF" w:themeFill="background1"/>
          </w:tcPr>
          <w:p w14:paraId="0579CE10" w14:textId="6C02C756" w:rsidR="0049308F" w:rsidRPr="0003491E" w:rsidRDefault="0049308F" w:rsidP="0003491E">
            <w:pPr>
              <w:spacing w:before="120" w:after="120" w:line="276" w:lineRule="auto"/>
              <w:jc w:val="both"/>
              <w:rPr>
                <w:rFonts w:cstheme="minorHAnsi"/>
                <w:sz w:val="24"/>
                <w:szCs w:val="24"/>
              </w:rPr>
            </w:pPr>
            <w:r w:rsidRPr="0003491E">
              <w:rPr>
                <w:rFonts w:cstheme="minorHAnsi"/>
                <w:sz w:val="24"/>
                <w:szCs w:val="24"/>
              </w:rPr>
              <w:lastRenderedPageBreak/>
              <w:t>Funkcja rzeki jako korytarza ekologicznego ściśle związana jest z utrzymaniem ciągłości rzeki. W dużym uproszczeniu można powiedzieć, że ekologiczna ciągłość rzek i ich dolin to warunki dla swobodnego i bezpiecznego przemieszczania się organizmów wodnych w górę i w dół rzeki. Przerwanie ciągłości cieku zaburza procesy życiowe niektórych organizmów wodnych. Najbardziej wrażliwe na skutki przerwania ciągłości ekologicznej rzek są gatunki minogów i ryb dwuśrodowiskowych, odbywających wędrówki tarłowe na odległość setek, a czasem nawet tysięcy kilometrów. Przez odcięcie drogi przez budowle piętrzące wodę organizmy te, w okresie tarła nie mogą dotrzeć do miejsc, gdzie wydają potomstwo, co prowadzi do wyginięcia całych gatunków ryb dwuśrodowiskowych (źródło: krakow.rzgw.gov.pl, 2016)</w:t>
            </w:r>
            <w:r w:rsidR="00D54697" w:rsidRPr="0003491E">
              <w:rPr>
                <w:rFonts w:cstheme="minorHAnsi"/>
                <w:sz w:val="24"/>
                <w:szCs w:val="24"/>
              </w:rPr>
              <w:t>.</w:t>
            </w:r>
          </w:p>
          <w:p w14:paraId="30D6861F" w14:textId="54DCC5A6" w:rsidR="00BD13A4" w:rsidRPr="0003491E" w:rsidRDefault="0049308F" w:rsidP="0003491E">
            <w:pPr>
              <w:spacing w:before="120" w:after="120" w:line="276" w:lineRule="auto"/>
              <w:jc w:val="both"/>
              <w:rPr>
                <w:rFonts w:cstheme="minorHAnsi"/>
                <w:sz w:val="24"/>
                <w:szCs w:val="24"/>
              </w:rPr>
            </w:pPr>
            <w:r w:rsidRPr="00C75193">
              <w:rPr>
                <w:rFonts w:cstheme="minorHAnsi"/>
                <w:b/>
                <w:bCs/>
                <w:sz w:val="24"/>
                <w:szCs w:val="24"/>
              </w:rPr>
              <w:t xml:space="preserve">Zaplanowane w projekcie działania mają kluczowe znaczenie dla udrożnienia korytarzy migracyjnych dla ryb wędrownych </w:t>
            </w:r>
            <w:r w:rsidR="0031175D" w:rsidRPr="00C75193">
              <w:rPr>
                <w:rFonts w:cstheme="minorHAnsi"/>
                <w:b/>
                <w:bCs/>
                <w:sz w:val="24"/>
                <w:szCs w:val="24"/>
              </w:rPr>
              <w:t>w dorzeczu Parsęty</w:t>
            </w:r>
            <w:r w:rsidR="0031175D" w:rsidRPr="0003491E">
              <w:rPr>
                <w:rFonts w:cstheme="minorHAnsi"/>
                <w:sz w:val="24"/>
                <w:szCs w:val="24"/>
              </w:rPr>
              <w:t xml:space="preserve">, w tym w szczególności </w:t>
            </w:r>
            <w:r w:rsidRPr="0003491E">
              <w:rPr>
                <w:rFonts w:cstheme="minorHAnsi"/>
                <w:sz w:val="24"/>
                <w:szCs w:val="24"/>
              </w:rPr>
              <w:t>na trzech dopływach wskazanych w projekcie</w:t>
            </w:r>
            <w:r w:rsidR="0031175D" w:rsidRPr="0003491E">
              <w:rPr>
                <w:rFonts w:cstheme="minorHAnsi"/>
                <w:sz w:val="24"/>
                <w:szCs w:val="24"/>
              </w:rPr>
              <w:t xml:space="preserve">. </w:t>
            </w:r>
          </w:p>
          <w:p w14:paraId="4CB37FCB" w14:textId="56EAD670" w:rsidR="0015543B" w:rsidRPr="0003491E" w:rsidRDefault="00D54697" w:rsidP="0003491E">
            <w:pPr>
              <w:spacing w:before="120" w:after="120" w:line="276" w:lineRule="auto"/>
              <w:jc w:val="both"/>
              <w:rPr>
                <w:rFonts w:cstheme="minorHAnsi"/>
                <w:sz w:val="24"/>
                <w:szCs w:val="24"/>
              </w:rPr>
            </w:pPr>
            <w:r w:rsidRPr="0003491E">
              <w:rPr>
                <w:rFonts w:cstheme="minorHAnsi"/>
                <w:sz w:val="24"/>
                <w:szCs w:val="24"/>
              </w:rPr>
              <w:t>Pomimo, że ocena jakościowa efektów długofalowych projektu w odniesieniu do zwiększenia migracji wskazanych gatunków ryb nie jest możliwa na tym etapie, w przyszłości będzie można dokonać pełniejszej oceny</w:t>
            </w:r>
            <w:r w:rsidR="003C2D46" w:rsidRPr="0003491E">
              <w:rPr>
                <w:rFonts w:cstheme="minorHAnsi"/>
                <w:sz w:val="24"/>
                <w:szCs w:val="24"/>
              </w:rPr>
              <w:t xml:space="preserve"> i będzie ona wynikiem nie tylko omawianego projektu (choć jest on kluczowy, to istotne znaczenie mają także pozostałe, wspomniane w innych punktach studium, projekty realizowane przez samego </w:t>
            </w:r>
            <w:r w:rsidR="00C75193">
              <w:rPr>
                <w:rFonts w:cstheme="minorHAnsi"/>
                <w:sz w:val="24"/>
                <w:szCs w:val="24"/>
              </w:rPr>
              <w:t>b</w:t>
            </w:r>
            <w:r w:rsidR="003C2D46" w:rsidRPr="0003491E">
              <w:rPr>
                <w:rFonts w:cstheme="minorHAnsi"/>
                <w:sz w:val="24"/>
                <w:szCs w:val="24"/>
              </w:rPr>
              <w:t>eneficjenta, bądź we współpracy z innymi podmiotami)</w:t>
            </w:r>
            <w:r w:rsidRPr="0003491E">
              <w:rPr>
                <w:rFonts w:cstheme="minorHAnsi"/>
                <w:sz w:val="24"/>
                <w:szCs w:val="24"/>
              </w:rPr>
              <w:t xml:space="preserve">. Beneficjent w porozumieniu ze Strażą Rybacką prowadzi okresowe obserwacje liczebności gatunków w ich siedliskach, w tym larw </w:t>
            </w:r>
            <w:r w:rsidR="003C2D46" w:rsidRPr="0003491E">
              <w:rPr>
                <w:rFonts w:cstheme="minorHAnsi"/>
                <w:sz w:val="24"/>
                <w:szCs w:val="24"/>
              </w:rPr>
              <w:t xml:space="preserve">i narybku </w:t>
            </w:r>
            <w:r w:rsidRPr="0003491E">
              <w:rPr>
                <w:rFonts w:cstheme="minorHAnsi"/>
                <w:sz w:val="24"/>
                <w:szCs w:val="24"/>
              </w:rPr>
              <w:t xml:space="preserve">pojawiających się na tarliskach. </w:t>
            </w:r>
            <w:r w:rsidR="001D06C3" w:rsidRPr="0003491E">
              <w:rPr>
                <w:rFonts w:cstheme="minorHAnsi"/>
                <w:sz w:val="24"/>
                <w:szCs w:val="24"/>
              </w:rPr>
              <w:t xml:space="preserve">Projekt spełnia wszelkie wymagane warunki do tego, aby przyszłości zaobserwować poprawę warunków migracyjnych ryb wędrownych. Ponadto działania ochronne projektu koncentrowały się na gatunkach i siedliskach przyrodniczych kluczowych z punktu widzenia realizacji celów krajowego i wspólnotowego systemu ochrony przyrody i stanowiły kontynuację działań ochronnych prowadzonych we wcześniejszych latach (oraz </w:t>
            </w:r>
            <w:r w:rsidR="003C2D46" w:rsidRPr="0003491E">
              <w:rPr>
                <w:rFonts w:cstheme="minorHAnsi"/>
                <w:sz w:val="24"/>
                <w:szCs w:val="24"/>
              </w:rPr>
              <w:t>komplementarne uzupełnienie działań w ramach innych prowadzonych równolegle projektów). Mając na uwadze powyższe, można przypuszczać, iż projekt znacząco wpłynie na poprawę warunków migracyjnych w długofalowym okresie – właściwie utrzymywane koryto rzeki i konserwacja urządzeń / obiektów powstałych w wyniku realizacji projektu zapewni właściwe warunki migracyjne przez najbliższe dziesięciolecia.</w:t>
            </w:r>
          </w:p>
        </w:tc>
      </w:tr>
      <w:tr w:rsidR="00EF4EE6" w:rsidRPr="0003491E" w14:paraId="09CC02FD" w14:textId="77777777" w:rsidTr="00EF4EE6">
        <w:tc>
          <w:tcPr>
            <w:tcW w:w="9067" w:type="dxa"/>
            <w:gridSpan w:val="2"/>
            <w:shd w:val="clear" w:color="auto" w:fill="9CC2E5" w:themeFill="accent5" w:themeFillTint="99"/>
          </w:tcPr>
          <w:p w14:paraId="2A729BB4" w14:textId="2599AAE3" w:rsidR="00EF4EE6" w:rsidRPr="0003491E" w:rsidRDefault="002C5E37" w:rsidP="0003491E">
            <w:pPr>
              <w:pStyle w:val="Akapitzlist"/>
              <w:numPr>
                <w:ilvl w:val="1"/>
                <w:numId w:val="17"/>
              </w:numPr>
              <w:suppressAutoHyphens/>
              <w:spacing w:before="120" w:after="120" w:line="276" w:lineRule="auto"/>
              <w:contextualSpacing w:val="0"/>
              <w:jc w:val="both"/>
              <w:rPr>
                <w:rFonts w:cstheme="minorHAnsi"/>
                <w:b/>
                <w:bCs/>
                <w:sz w:val="24"/>
                <w:szCs w:val="24"/>
              </w:rPr>
            </w:pPr>
            <w:r w:rsidRPr="0003491E">
              <w:rPr>
                <w:rFonts w:cstheme="minorHAnsi"/>
                <w:b/>
                <w:bCs/>
                <w:sz w:val="24"/>
                <w:szCs w:val="24"/>
                <w:lang w:eastAsia="pl-PL"/>
              </w:rPr>
              <w:t>D</w:t>
            </w:r>
            <w:r w:rsidR="0062151B" w:rsidRPr="0003491E">
              <w:rPr>
                <w:rFonts w:cstheme="minorHAnsi"/>
                <w:b/>
                <w:bCs/>
                <w:sz w:val="24"/>
                <w:szCs w:val="24"/>
                <w:lang w:eastAsia="pl-PL"/>
              </w:rPr>
              <w:t xml:space="preserve">ŁUGOFALOWY </w:t>
            </w:r>
            <w:r w:rsidR="00CA01D8" w:rsidRPr="0003491E">
              <w:rPr>
                <w:rFonts w:cstheme="minorHAnsi"/>
                <w:b/>
                <w:bCs/>
                <w:sz w:val="24"/>
                <w:szCs w:val="24"/>
                <w:lang w:eastAsia="pl-PL"/>
              </w:rPr>
              <w:t xml:space="preserve">WPŁYW </w:t>
            </w:r>
            <w:r w:rsidR="00EF4EE6" w:rsidRPr="0003491E">
              <w:rPr>
                <w:rFonts w:cstheme="minorHAnsi"/>
                <w:b/>
                <w:bCs/>
                <w:sz w:val="24"/>
                <w:szCs w:val="24"/>
                <w:lang w:eastAsia="pl-PL"/>
              </w:rPr>
              <w:t>W OBSZARZE ROZWOJU GOSPODARCZEGO</w:t>
            </w:r>
          </w:p>
        </w:tc>
      </w:tr>
      <w:tr w:rsidR="00EF4EE6" w:rsidRPr="0003491E" w14:paraId="0C05AB33" w14:textId="77777777" w:rsidTr="00AE204E">
        <w:tc>
          <w:tcPr>
            <w:tcW w:w="9067" w:type="dxa"/>
            <w:gridSpan w:val="2"/>
            <w:shd w:val="clear" w:color="auto" w:fill="FFFFFF" w:themeFill="background1"/>
          </w:tcPr>
          <w:p w14:paraId="1EF456C4" w14:textId="527A97A1" w:rsidR="005863E5" w:rsidRPr="0003491E" w:rsidRDefault="001E272D" w:rsidP="0003491E">
            <w:pPr>
              <w:spacing w:before="120" w:after="120" w:line="276" w:lineRule="auto"/>
              <w:jc w:val="both"/>
              <w:rPr>
                <w:rFonts w:cstheme="minorHAnsi"/>
                <w:sz w:val="24"/>
                <w:szCs w:val="24"/>
              </w:rPr>
            </w:pPr>
            <w:r w:rsidRPr="0003491E">
              <w:rPr>
                <w:rFonts w:cstheme="minorHAnsi"/>
                <w:sz w:val="24"/>
                <w:szCs w:val="24"/>
              </w:rPr>
              <w:t xml:space="preserve">Generalnie nie przewiduje się </w:t>
            </w:r>
            <w:r w:rsidR="00635BBB" w:rsidRPr="0003491E">
              <w:rPr>
                <w:rFonts w:cstheme="minorHAnsi"/>
                <w:sz w:val="24"/>
                <w:szCs w:val="24"/>
              </w:rPr>
              <w:t>żadn</w:t>
            </w:r>
            <w:r w:rsidR="00635BBB">
              <w:rPr>
                <w:rFonts w:cstheme="minorHAnsi"/>
                <w:sz w:val="24"/>
                <w:szCs w:val="24"/>
              </w:rPr>
              <w:t>ego</w:t>
            </w:r>
            <w:r w:rsidR="00635BBB" w:rsidRPr="0003491E">
              <w:rPr>
                <w:rFonts w:cstheme="minorHAnsi"/>
                <w:sz w:val="24"/>
                <w:szCs w:val="24"/>
              </w:rPr>
              <w:t xml:space="preserve"> </w:t>
            </w:r>
            <w:r w:rsidR="00635BBB">
              <w:rPr>
                <w:rFonts w:cstheme="minorHAnsi"/>
                <w:sz w:val="24"/>
                <w:szCs w:val="24"/>
              </w:rPr>
              <w:t>wpływu</w:t>
            </w:r>
            <w:r w:rsidR="00635BBB" w:rsidRPr="0003491E">
              <w:rPr>
                <w:rFonts w:cstheme="minorHAnsi"/>
                <w:sz w:val="24"/>
                <w:szCs w:val="24"/>
              </w:rPr>
              <w:t xml:space="preserve"> </w:t>
            </w:r>
            <w:r w:rsidRPr="0003491E">
              <w:rPr>
                <w:rFonts w:cstheme="minorHAnsi"/>
                <w:sz w:val="24"/>
                <w:szCs w:val="24"/>
              </w:rPr>
              <w:t xml:space="preserve">gospodarki przemysłowej rybackiej na terenie obwodu rybackiego rzeki Parsęty nr 1. </w:t>
            </w:r>
            <w:r w:rsidR="005863E5" w:rsidRPr="00C75193">
              <w:rPr>
                <w:rFonts w:cstheme="minorHAnsi"/>
                <w:b/>
                <w:bCs/>
                <w:sz w:val="24"/>
                <w:szCs w:val="24"/>
              </w:rPr>
              <w:t xml:space="preserve">Projekt nie będzie miał również wpływu na podniesienie atrakcyjności inwestycyjnej, lecz zdaniem </w:t>
            </w:r>
            <w:r w:rsidR="00C75193" w:rsidRPr="00C75193">
              <w:rPr>
                <w:rFonts w:cstheme="minorHAnsi"/>
                <w:b/>
                <w:bCs/>
                <w:sz w:val="24"/>
                <w:szCs w:val="24"/>
              </w:rPr>
              <w:t>b</w:t>
            </w:r>
            <w:r w:rsidR="005863E5" w:rsidRPr="00C75193">
              <w:rPr>
                <w:rFonts w:cstheme="minorHAnsi"/>
                <w:b/>
                <w:bCs/>
                <w:sz w:val="24"/>
                <w:szCs w:val="24"/>
              </w:rPr>
              <w:t>eneficjenta na obszarze objętym projektem bądź w jego sąsiedztwie poprawiły się warunki dla tworzenia nowych podmiotów gospodarczych w związku z realizacją projektu – głównie w sferze turystyki</w:t>
            </w:r>
            <w:r w:rsidR="005863E5" w:rsidRPr="0003491E">
              <w:rPr>
                <w:rFonts w:cstheme="minorHAnsi"/>
                <w:sz w:val="24"/>
                <w:szCs w:val="24"/>
              </w:rPr>
              <w:t xml:space="preserve">. Udrożnienie dopływów Parsęty wpłynie na zwiększenie obszaru tarliskowo-odrostowego </w:t>
            </w:r>
            <w:r w:rsidR="005863E5" w:rsidRPr="0003491E">
              <w:rPr>
                <w:rFonts w:cstheme="minorHAnsi"/>
                <w:sz w:val="24"/>
                <w:szCs w:val="24"/>
              </w:rPr>
              <w:lastRenderedPageBreak/>
              <w:t>dla dorosłych ryb i narybku</w:t>
            </w:r>
            <w:r w:rsidR="00635BBB">
              <w:rPr>
                <w:rFonts w:cstheme="minorHAnsi"/>
                <w:sz w:val="24"/>
                <w:szCs w:val="24"/>
              </w:rPr>
              <w:t xml:space="preserve"> Parsęty</w:t>
            </w:r>
            <w:r w:rsidR="005863E5" w:rsidRPr="0003491E">
              <w:rPr>
                <w:rFonts w:cstheme="minorHAnsi"/>
                <w:sz w:val="24"/>
                <w:szCs w:val="24"/>
              </w:rPr>
              <w:t xml:space="preserve">, co wpłynie na poprawę populacji ryb wędrownych w dorzeczu, m.in.: łososia atlantyckiego, troci wędrownej, pstrąga potokowego, minoga i głowacza </w:t>
            </w:r>
            <w:proofErr w:type="spellStart"/>
            <w:r w:rsidR="005863E5" w:rsidRPr="0003491E">
              <w:rPr>
                <w:rFonts w:cstheme="minorHAnsi"/>
                <w:sz w:val="24"/>
                <w:szCs w:val="24"/>
              </w:rPr>
              <w:t>białopłetwego</w:t>
            </w:r>
            <w:proofErr w:type="spellEnd"/>
            <w:r w:rsidR="005863E5" w:rsidRPr="0003491E">
              <w:rPr>
                <w:rFonts w:cstheme="minorHAnsi"/>
                <w:sz w:val="24"/>
                <w:szCs w:val="24"/>
              </w:rPr>
              <w:t>.</w:t>
            </w:r>
          </w:p>
          <w:p w14:paraId="79DD59F8" w14:textId="5E877328" w:rsidR="001E272D" w:rsidRPr="0003491E" w:rsidRDefault="005863E5" w:rsidP="0003491E">
            <w:pPr>
              <w:spacing w:before="120" w:after="120" w:line="276" w:lineRule="auto"/>
              <w:jc w:val="both"/>
              <w:rPr>
                <w:rFonts w:cstheme="minorHAnsi"/>
                <w:sz w:val="24"/>
                <w:szCs w:val="24"/>
              </w:rPr>
            </w:pPr>
            <w:r w:rsidRPr="00C75193">
              <w:rPr>
                <w:rFonts w:cstheme="minorHAnsi"/>
                <w:b/>
                <w:bCs/>
                <w:sz w:val="24"/>
                <w:szCs w:val="24"/>
              </w:rPr>
              <w:t>Poprawa stanu i liczebności ichtiofauny w dorzeczu może wpłynąć na rozwój amatorskiej turystyki wędkarskiej, opartej przede wszystkim na C&amp;R</w:t>
            </w:r>
            <w:r w:rsidR="00635BBB">
              <w:rPr>
                <w:rFonts w:cstheme="minorHAnsi"/>
                <w:b/>
                <w:bCs/>
                <w:sz w:val="24"/>
                <w:szCs w:val="24"/>
              </w:rPr>
              <w:t xml:space="preserve"> </w:t>
            </w:r>
            <w:r w:rsidR="00635BBB">
              <w:rPr>
                <w:rStyle w:val="st"/>
              </w:rPr>
              <w:t>(</w:t>
            </w:r>
            <w:proofErr w:type="spellStart"/>
            <w:r w:rsidR="00635BBB">
              <w:rPr>
                <w:rStyle w:val="st"/>
              </w:rPr>
              <w:t>catch</w:t>
            </w:r>
            <w:proofErr w:type="spellEnd"/>
            <w:r w:rsidR="00635BBB">
              <w:rPr>
                <w:rStyle w:val="st"/>
              </w:rPr>
              <w:t xml:space="preserve"> and </w:t>
            </w:r>
            <w:proofErr w:type="spellStart"/>
            <w:r w:rsidR="00635BBB">
              <w:rPr>
                <w:rStyle w:val="st"/>
              </w:rPr>
              <w:t>release</w:t>
            </w:r>
            <w:proofErr w:type="spellEnd"/>
            <w:r w:rsidR="00635BBB">
              <w:rPr>
                <w:rStyle w:val="st"/>
              </w:rPr>
              <w:t>- złap i wypuść)</w:t>
            </w:r>
            <w:r w:rsidRPr="0003491E">
              <w:rPr>
                <w:rFonts w:cstheme="minorHAnsi"/>
                <w:sz w:val="24"/>
                <w:szCs w:val="24"/>
              </w:rPr>
              <w:t xml:space="preserve">. Ponadto, poprawa stanu ichtiofauny dorzecza będzie miała wpływ również na zasoby Morza Bałtyckiego, do którego wędrują smolty łososia i troci zrodzone w Parsęcie i jej dopływach. Poprawa atrakcyjności dorzecza poprzez wzmocnienie jego bioróżnorodności może stać się również atrakcją dla wielbicieli przyrody i wpłynąć na rozwój turystyczny obszaru (oczywiście zakładając jego zrównoważony rozwój w poszanowaniu otaczającej przyrody). </w:t>
            </w:r>
          </w:p>
          <w:p w14:paraId="537536A8" w14:textId="11B018B5" w:rsidR="005863E5" w:rsidRPr="0003491E" w:rsidRDefault="005863E5" w:rsidP="0003491E">
            <w:pPr>
              <w:spacing w:before="120" w:after="120" w:line="276" w:lineRule="auto"/>
              <w:jc w:val="both"/>
              <w:rPr>
                <w:rFonts w:cstheme="minorHAnsi"/>
                <w:sz w:val="24"/>
                <w:szCs w:val="24"/>
              </w:rPr>
            </w:pPr>
            <w:r w:rsidRPr="0003491E">
              <w:rPr>
                <w:rFonts w:cstheme="minorHAnsi"/>
                <w:sz w:val="24"/>
                <w:szCs w:val="24"/>
              </w:rPr>
              <w:t>Nie jest natomiast znany wpływ realizacji projektu na podniesienie dochodów gmin – Beneficjent nie posiada danych, które mogłyby to potwierdzić lub wykluczyć.</w:t>
            </w:r>
          </w:p>
          <w:p w14:paraId="31B8724C" w14:textId="2A5FD0EF" w:rsidR="000A5458" w:rsidRPr="0003491E" w:rsidRDefault="001E272D" w:rsidP="0003491E">
            <w:pPr>
              <w:autoSpaceDE w:val="0"/>
              <w:autoSpaceDN w:val="0"/>
              <w:adjustRightInd w:val="0"/>
              <w:spacing w:before="120" w:after="120" w:line="276" w:lineRule="auto"/>
              <w:jc w:val="both"/>
              <w:rPr>
                <w:rFonts w:cstheme="minorHAnsi"/>
                <w:sz w:val="24"/>
                <w:szCs w:val="24"/>
              </w:rPr>
            </w:pPr>
            <w:r w:rsidRPr="0003491E">
              <w:rPr>
                <w:rFonts w:cstheme="minorHAnsi"/>
                <w:sz w:val="24"/>
                <w:szCs w:val="24"/>
              </w:rPr>
              <w:t>Beneficjent wskazał, iż dzięki realizacji projektu możliwe było utrzymanie 1 miejsca pracy</w:t>
            </w:r>
            <w:r w:rsidR="005863E5" w:rsidRPr="0003491E">
              <w:rPr>
                <w:rFonts w:cstheme="minorHAnsi"/>
                <w:sz w:val="24"/>
                <w:szCs w:val="24"/>
              </w:rPr>
              <w:t xml:space="preserve"> (specjalista ds. technicznych + ichtiolog)</w:t>
            </w:r>
            <w:r w:rsidRPr="0003491E">
              <w:rPr>
                <w:rFonts w:cstheme="minorHAnsi"/>
                <w:sz w:val="24"/>
                <w:szCs w:val="24"/>
              </w:rPr>
              <w:t xml:space="preserve"> oraz utworzenie dwóch nowych etatów: nowozatrudnione osoby to strażnicy rybaccy, którzy zajmują się ochroną tarlisk, walką z kłusownictwem oraz raportują na bieżąco o zagrożeniach środowiskowych w dorzeczu Parsęty.</w:t>
            </w:r>
          </w:p>
        </w:tc>
      </w:tr>
      <w:tr w:rsidR="009743FA" w:rsidRPr="0003491E" w14:paraId="7D56BFB6" w14:textId="77777777" w:rsidTr="00EF4EE6">
        <w:tc>
          <w:tcPr>
            <w:tcW w:w="9067" w:type="dxa"/>
            <w:gridSpan w:val="2"/>
            <w:shd w:val="clear" w:color="auto" w:fill="9CC2E5" w:themeFill="accent5" w:themeFillTint="99"/>
          </w:tcPr>
          <w:p w14:paraId="07665EFD" w14:textId="19DA4D2C" w:rsidR="009743FA" w:rsidRPr="0003491E" w:rsidRDefault="00044677" w:rsidP="0003491E">
            <w:pPr>
              <w:pStyle w:val="Akapitzlist"/>
              <w:numPr>
                <w:ilvl w:val="1"/>
                <w:numId w:val="17"/>
              </w:numPr>
              <w:suppressAutoHyphens/>
              <w:spacing w:before="120" w:after="120" w:line="276" w:lineRule="auto"/>
              <w:contextualSpacing w:val="0"/>
              <w:jc w:val="both"/>
              <w:rPr>
                <w:rFonts w:cstheme="minorHAnsi"/>
                <w:b/>
                <w:bCs/>
                <w:sz w:val="24"/>
                <w:szCs w:val="24"/>
              </w:rPr>
            </w:pPr>
            <w:r w:rsidRPr="0003491E">
              <w:rPr>
                <w:rFonts w:cstheme="minorHAnsi"/>
                <w:b/>
                <w:bCs/>
                <w:sz w:val="24"/>
                <w:szCs w:val="24"/>
                <w:lang w:eastAsia="pl-PL"/>
              </w:rPr>
              <w:lastRenderedPageBreak/>
              <w:t>DŁUGOFALOWY WPŁYW NA</w:t>
            </w:r>
            <w:r w:rsidR="00EA7A15" w:rsidRPr="0003491E">
              <w:rPr>
                <w:rFonts w:cstheme="minorHAnsi"/>
                <w:b/>
                <w:bCs/>
                <w:sz w:val="24"/>
                <w:szCs w:val="24"/>
                <w:lang w:eastAsia="pl-PL"/>
              </w:rPr>
              <w:t xml:space="preserve"> POPRAW</w:t>
            </w:r>
            <w:r w:rsidRPr="0003491E">
              <w:rPr>
                <w:rFonts w:cstheme="minorHAnsi"/>
                <w:b/>
                <w:bCs/>
                <w:sz w:val="24"/>
                <w:szCs w:val="24"/>
                <w:lang w:eastAsia="pl-PL"/>
              </w:rPr>
              <w:t>Ę</w:t>
            </w:r>
            <w:r w:rsidR="00EA7A15" w:rsidRPr="0003491E">
              <w:rPr>
                <w:rFonts w:cstheme="minorHAnsi"/>
                <w:b/>
                <w:bCs/>
                <w:sz w:val="24"/>
                <w:szCs w:val="24"/>
                <w:lang w:eastAsia="pl-PL"/>
              </w:rPr>
              <w:t xml:space="preserve"> JAKOŚCI ŻYCIA</w:t>
            </w:r>
          </w:p>
        </w:tc>
      </w:tr>
      <w:tr w:rsidR="00866787" w:rsidRPr="0003491E" w14:paraId="2C4A45D3" w14:textId="77777777" w:rsidTr="00AE204E">
        <w:tc>
          <w:tcPr>
            <w:tcW w:w="9067" w:type="dxa"/>
            <w:gridSpan w:val="2"/>
            <w:shd w:val="clear" w:color="auto" w:fill="FFFFFF" w:themeFill="background1"/>
          </w:tcPr>
          <w:p w14:paraId="0EAB03E2" w14:textId="5C34D7E2" w:rsidR="00387D0E" w:rsidRPr="0003491E" w:rsidRDefault="005863E5" w:rsidP="0003491E">
            <w:pPr>
              <w:spacing w:before="120" w:after="120" w:line="276" w:lineRule="auto"/>
              <w:jc w:val="both"/>
              <w:rPr>
                <w:rFonts w:cstheme="minorHAnsi"/>
                <w:sz w:val="24"/>
                <w:szCs w:val="24"/>
              </w:rPr>
            </w:pPr>
            <w:r w:rsidRPr="00C75193">
              <w:rPr>
                <w:rFonts w:cstheme="minorHAnsi"/>
                <w:b/>
                <w:bCs/>
                <w:sz w:val="24"/>
                <w:szCs w:val="24"/>
              </w:rPr>
              <w:t>Beneficjent podkreślił</w:t>
            </w:r>
            <w:r w:rsidR="00C75193" w:rsidRPr="00C75193">
              <w:rPr>
                <w:rFonts w:cstheme="minorHAnsi"/>
                <w:b/>
                <w:bCs/>
                <w:sz w:val="24"/>
                <w:szCs w:val="24"/>
              </w:rPr>
              <w:t>,</w:t>
            </w:r>
            <w:r w:rsidRPr="00C75193">
              <w:rPr>
                <w:rFonts w:cstheme="minorHAnsi"/>
                <w:b/>
                <w:bCs/>
                <w:sz w:val="24"/>
                <w:szCs w:val="24"/>
              </w:rPr>
              <w:t xml:space="preserve"> iż projekt będzie miał wpływ na aspekty społeczne, przede wszystkim w ujęciu edukacyjnym</w:t>
            </w:r>
            <w:r w:rsidRPr="0003491E">
              <w:rPr>
                <w:rFonts w:cstheme="minorHAnsi"/>
                <w:sz w:val="24"/>
                <w:szCs w:val="24"/>
              </w:rPr>
              <w:t xml:space="preserve">. W ramach tego i podobnych projektów Związek prowadzi szeroko zakrojoną akcję edukacyjną, uzmysławiając okolicznym mieszkańcom szkodliwość kłusownictwa dla populacji zagrożonych gatunków ryb. </w:t>
            </w:r>
            <w:r w:rsidR="00387D0E" w:rsidRPr="0003491E">
              <w:rPr>
                <w:rFonts w:cstheme="minorHAnsi"/>
                <w:sz w:val="24"/>
                <w:szCs w:val="24"/>
              </w:rPr>
              <w:t>Walka z kłusownictwem jest jednym z elementów projektu – zatrudnienie etatowych strażników rybackich, przyczyni się wzmocnienia poczucia bezpieczeństwa osób przebywających nad rzeką (w przeszłości zdarzały się przypadki przeganiania, lub nawet atakowania wędkarzy-amatorów łowiących legalnie lub osób postronnych przebywających nad rzeką przez kłusowników).</w:t>
            </w:r>
          </w:p>
          <w:p w14:paraId="59AFDE9C" w14:textId="46B2E3BB" w:rsidR="005863E5" w:rsidRPr="0003491E" w:rsidRDefault="005863E5" w:rsidP="0003491E">
            <w:pPr>
              <w:spacing w:before="120" w:after="120" w:line="276" w:lineRule="auto"/>
              <w:jc w:val="both"/>
              <w:rPr>
                <w:rFonts w:cstheme="minorHAnsi"/>
                <w:sz w:val="24"/>
                <w:szCs w:val="24"/>
              </w:rPr>
            </w:pPr>
            <w:r w:rsidRPr="0003491E">
              <w:rPr>
                <w:rFonts w:cstheme="minorHAnsi"/>
                <w:sz w:val="24"/>
                <w:szCs w:val="24"/>
              </w:rPr>
              <w:t xml:space="preserve">Ponadto przeprowadzane są w przedszkolach i szkołach zajęcia edukacyjne, wpajające od najmłodszych lat konieczność dbania o najbliższe środowisko przyrodnicze, co zaowocowało m.in. akcjami "Zaadoptuj rzekę" oraz tworzeniem w szkołach Klubów Młodych Ekologów. Również wśród osób dorosłych obserwuje się zmianę sposobu postrzegania i gospodarowania zasobami Parsęty, znacznie ograniczony został również proceder kłusownictwa. Okoliczni mieszkańcy zaczęli postrzegać w Parsęcie potencjał, o który należy dbać, a nie go eksploatować w sposób </w:t>
            </w:r>
            <w:r w:rsidR="00387D0E" w:rsidRPr="0003491E">
              <w:rPr>
                <w:rFonts w:cstheme="minorHAnsi"/>
                <w:sz w:val="24"/>
                <w:szCs w:val="24"/>
              </w:rPr>
              <w:t>rabunkowy</w:t>
            </w:r>
            <w:r w:rsidRPr="0003491E">
              <w:rPr>
                <w:rFonts w:cstheme="minorHAnsi"/>
                <w:sz w:val="24"/>
                <w:szCs w:val="24"/>
              </w:rPr>
              <w:t>.</w:t>
            </w:r>
          </w:p>
          <w:p w14:paraId="36606D34" w14:textId="38DF181F" w:rsidR="000A5458" w:rsidRPr="0003491E" w:rsidRDefault="00EA5423" w:rsidP="0003491E">
            <w:pPr>
              <w:spacing w:before="120" w:after="120" w:line="276" w:lineRule="auto"/>
              <w:jc w:val="both"/>
              <w:rPr>
                <w:rFonts w:cstheme="minorHAnsi"/>
                <w:sz w:val="24"/>
                <w:szCs w:val="24"/>
              </w:rPr>
            </w:pPr>
            <w:r w:rsidRPr="0003491E">
              <w:rPr>
                <w:rFonts w:cstheme="minorHAnsi"/>
                <w:sz w:val="24"/>
                <w:szCs w:val="24"/>
              </w:rPr>
              <w:t xml:space="preserve">Działania informacyjno-promocyjne </w:t>
            </w:r>
            <w:r w:rsidR="00387D0E" w:rsidRPr="0003491E">
              <w:rPr>
                <w:rFonts w:cstheme="minorHAnsi"/>
                <w:sz w:val="24"/>
                <w:szCs w:val="24"/>
              </w:rPr>
              <w:t xml:space="preserve">w ramach samego projektu </w:t>
            </w:r>
            <w:r w:rsidRPr="0003491E">
              <w:rPr>
                <w:rFonts w:cstheme="minorHAnsi"/>
                <w:sz w:val="24"/>
                <w:szCs w:val="24"/>
              </w:rPr>
              <w:t>m</w:t>
            </w:r>
            <w:r w:rsidR="00387D0E" w:rsidRPr="0003491E">
              <w:rPr>
                <w:rFonts w:cstheme="minorHAnsi"/>
                <w:sz w:val="24"/>
                <w:szCs w:val="24"/>
              </w:rPr>
              <w:t>ają</w:t>
            </w:r>
            <w:r w:rsidRPr="0003491E">
              <w:rPr>
                <w:rFonts w:cstheme="minorHAnsi"/>
                <w:sz w:val="24"/>
                <w:szCs w:val="24"/>
              </w:rPr>
              <w:t xml:space="preserve"> na celu prezentację projektu i jego rezultatów, poprzez dotarcie do świadomości jak najszerszej grupy potencjalnych odbiorców</w:t>
            </w:r>
            <w:r w:rsidR="00387D0E" w:rsidRPr="0003491E">
              <w:rPr>
                <w:rFonts w:cstheme="minorHAnsi"/>
                <w:sz w:val="24"/>
                <w:szCs w:val="24"/>
              </w:rPr>
              <w:t xml:space="preserve">. </w:t>
            </w:r>
            <w:r w:rsidRPr="0003491E">
              <w:rPr>
                <w:rFonts w:cstheme="minorHAnsi"/>
                <w:sz w:val="24"/>
                <w:szCs w:val="24"/>
              </w:rPr>
              <w:t>W ramach działań informacyjno-promocyjnych zaplanowan</w:t>
            </w:r>
            <w:r w:rsidR="00387D0E" w:rsidRPr="0003491E">
              <w:rPr>
                <w:rFonts w:cstheme="minorHAnsi"/>
                <w:sz w:val="24"/>
                <w:szCs w:val="24"/>
              </w:rPr>
              <w:t>a</w:t>
            </w:r>
            <w:r w:rsidRPr="0003491E">
              <w:rPr>
                <w:rFonts w:cstheme="minorHAnsi"/>
                <w:sz w:val="24"/>
                <w:szCs w:val="24"/>
              </w:rPr>
              <w:t xml:space="preserve"> została publikacja informatorów i broszur edukacyjnych, skierowanych do dorosłych odbiorców. Broszury skierowane będą do społeczności lokalnej i poświęcone będą </w:t>
            </w:r>
            <w:r w:rsidRPr="0003491E">
              <w:rPr>
                <w:rFonts w:cstheme="minorHAnsi"/>
                <w:sz w:val="24"/>
                <w:szCs w:val="24"/>
              </w:rPr>
              <w:lastRenderedPageBreak/>
              <w:t xml:space="preserve">przeciwdziałaniu kłusownictwu na rzece, zaś informatory dystrybuowane będą wśród kajakarzy i środowisk wędkarskich. Ponadto </w:t>
            </w:r>
            <w:r w:rsidR="00BE30F6" w:rsidRPr="0003491E">
              <w:rPr>
                <w:rFonts w:cstheme="minorHAnsi"/>
                <w:sz w:val="24"/>
                <w:szCs w:val="24"/>
              </w:rPr>
              <w:t xml:space="preserve">w mediach publicznych o zasięgu lokalnym, regionalnym i ogólnopolskim </w:t>
            </w:r>
            <w:r w:rsidRPr="0003491E">
              <w:rPr>
                <w:rFonts w:cstheme="minorHAnsi"/>
                <w:sz w:val="24"/>
                <w:szCs w:val="24"/>
              </w:rPr>
              <w:t>zamieszczane będą artykuły informujące o postępach realizacji projektu i osiągniętych efektach.</w:t>
            </w:r>
          </w:p>
        </w:tc>
      </w:tr>
      <w:tr w:rsidR="00866787" w:rsidRPr="0003491E" w14:paraId="3D2D5E27" w14:textId="77777777" w:rsidTr="00EF4EE6">
        <w:tc>
          <w:tcPr>
            <w:tcW w:w="9067" w:type="dxa"/>
            <w:gridSpan w:val="2"/>
            <w:shd w:val="clear" w:color="auto" w:fill="9CC2E5" w:themeFill="accent5" w:themeFillTint="99"/>
          </w:tcPr>
          <w:p w14:paraId="26EBBFE4" w14:textId="66CF5744" w:rsidR="00866787" w:rsidRPr="0003491E" w:rsidRDefault="00733656" w:rsidP="0003491E">
            <w:pPr>
              <w:pStyle w:val="Akapitzlist"/>
              <w:numPr>
                <w:ilvl w:val="1"/>
                <w:numId w:val="17"/>
              </w:numPr>
              <w:suppressAutoHyphens/>
              <w:spacing w:before="120" w:after="120" w:line="276" w:lineRule="auto"/>
              <w:contextualSpacing w:val="0"/>
              <w:jc w:val="both"/>
              <w:rPr>
                <w:rFonts w:cstheme="minorHAnsi"/>
                <w:b/>
                <w:bCs/>
                <w:color w:val="4472C4" w:themeColor="accent1"/>
                <w:sz w:val="24"/>
                <w:szCs w:val="24"/>
              </w:rPr>
            </w:pPr>
            <w:bookmarkStart w:id="4" w:name="_Hlk30447922"/>
            <w:r w:rsidRPr="0003491E">
              <w:rPr>
                <w:rFonts w:cstheme="minorHAnsi"/>
                <w:b/>
                <w:bCs/>
                <w:sz w:val="24"/>
                <w:szCs w:val="24"/>
                <w:lang w:eastAsia="pl-PL"/>
              </w:rPr>
              <w:lastRenderedPageBreak/>
              <w:t>INNE</w:t>
            </w:r>
            <w:r w:rsidR="00044677" w:rsidRPr="0003491E">
              <w:rPr>
                <w:rFonts w:cstheme="minorHAnsi"/>
                <w:b/>
                <w:bCs/>
                <w:sz w:val="24"/>
                <w:szCs w:val="24"/>
                <w:lang w:eastAsia="pl-PL"/>
              </w:rPr>
              <w:t xml:space="preserve"> EFEKTY </w:t>
            </w:r>
            <w:r w:rsidRPr="0003491E">
              <w:rPr>
                <w:rFonts w:cstheme="minorHAnsi"/>
                <w:b/>
                <w:bCs/>
                <w:sz w:val="24"/>
                <w:szCs w:val="24"/>
                <w:lang w:eastAsia="pl-PL"/>
              </w:rPr>
              <w:t xml:space="preserve">ZWIĄZANE Z </w:t>
            </w:r>
            <w:r w:rsidR="00044677" w:rsidRPr="0003491E">
              <w:rPr>
                <w:rFonts w:cstheme="minorHAnsi"/>
                <w:b/>
                <w:bCs/>
                <w:sz w:val="24"/>
                <w:szCs w:val="24"/>
                <w:lang w:eastAsia="pl-PL"/>
              </w:rPr>
              <w:t>REALIZACJ</w:t>
            </w:r>
            <w:r w:rsidR="005A7A15" w:rsidRPr="0003491E">
              <w:rPr>
                <w:rFonts w:cstheme="minorHAnsi"/>
                <w:b/>
                <w:bCs/>
                <w:sz w:val="24"/>
                <w:szCs w:val="24"/>
                <w:lang w:eastAsia="pl-PL"/>
              </w:rPr>
              <w:t>Ą</w:t>
            </w:r>
            <w:r w:rsidR="00044677" w:rsidRPr="0003491E">
              <w:rPr>
                <w:rFonts w:cstheme="minorHAnsi"/>
                <w:b/>
                <w:bCs/>
                <w:sz w:val="24"/>
                <w:szCs w:val="24"/>
                <w:lang w:eastAsia="pl-PL"/>
              </w:rPr>
              <w:t xml:space="preserve"> PRZEDSIĘWZI</w:t>
            </w:r>
            <w:r w:rsidR="004105D8" w:rsidRPr="0003491E">
              <w:rPr>
                <w:rFonts w:cstheme="minorHAnsi"/>
                <w:b/>
                <w:bCs/>
                <w:sz w:val="24"/>
                <w:szCs w:val="24"/>
                <w:lang w:eastAsia="pl-PL"/>
              </w:rPr>
              <w:t>Ę</w:t>
            </w:r>
            <w:r w:rsidR="00044677" w:rsidRPr="0003491E">
              <w:rPr>
                <w:rFonts w:cstheme="minorHAnsi"/>
                <w:b/>
                <w:bCs/>
                <w:sz w:val="24"/>
                <w:szCs w:val="24"/>
                <w:lang w:eastAsia="pl-PL"/>
              </w:rPr>
              <w:t>CIA</w:t>
            </w:r>
            <w:bookmarkEnd w:id="4"/>
          </w:p>
        </w:tc>
      </w:tr>
      <w:tr w:rsidR="00866787" w:rsidRPr="0003491E" w14:paraId="5EAAA905" w14:textId="77777777" w:rsidTr="00AE204E">
        <w:tc>
          <w:tcPr>
            <w:tcW w:w="9067" w:type="dxa"/>
            <w:gridSpan w:val="2"/>
            <w:shd w:val="clear" w:color="auto" w:fill="FFFFFF" w:themeFill="background1"/>
          </w:tcPr>
          <w:p w14:paraId="135CA30F" w14:textId="34BB7FC0" w:rsidR="00EF4EE6" w:rsidRPr="00D04379" w:rsidRDefault="00EF4EE6" w:rsidP="0003491E">
            <w:pPr>
              <w:spacing w:before="120" w:after="120" w:line="276" w:lineRule="auto"/>
              <w:rPr>
                <w:rFonts w:cstheme="minorHAnsi"/>
                <w:color w:val="4472C4" w:themeColor="accent1"/>
              </w:rPr>
            </w:pPr>
            <w:bookmarkStart w:id="5" w:name="_Hlk30683892"/>
            <w:r w:rsidRPr="00D04379">
              <w:rPr>
                <w:rFonts w:cstheme="minorHAnsi"/>
                <w:b/>
                <w:color w:val="4472C4" w:themeColor="accent1"/>
              </w:rPr>
              <w:t>EFEKT SYNERGII</w:t>
            </w:r>
          </w:p>
          <w:p w14:paraId="547270DD" w14:textId="257E3BE6" w:rsidR="00BA05F8" w:rsidRPr="0003491E" w:rsidRDefault="00BA05F8" w:rsidP="0003491E">
            <w:pPr>
              <w:spacing w:before="120" w:after="120" w:line="276" w:lineRule="auto"/>
              <w:jc w:val="both"/>
              <w:rPr>
                <w:rFonts w:cstheme="minorHAnsi"/>
                <w:sz w:val="24"/>
                <w:szCs w:val="24"/>
              </w:rPr>
            </w:pPr>
            <w:bookmarkStart w:id="6" w:name="_Hlk30754040"/>
            <w:r w:rsidRPr="008D1057">
              <w:rPr>
                <w:rFonts w:cstheme="minorHAnsi"/>
                <w:b/>
                <w:bCs/>
                <w:sz w:val="24"/>
                <w:szCs w:val="24"/>
              </w:rPr>
              <w:t>Związek Miast i Gmin Dorzecza Parsęty realizuje jednocześnie 2 powiązane projekty: Ochrona łososia atlantyckiego i minoga rzecznego na Specjalnym Obszarze Ochrony Siedlisk Dorzecze Parsęty PLH 320007</w:t>
            </w:r>
            <w:r w:rsidRPr="0003491E">
              <w:rPr>
                <w:rFonts w:cstheme="minorHAnsi"/>
                <w:sz w:val="24"/>
                <w:szCs w:val="24"/>
              </w:rPr>
              <w:t xml:space="preserve"> (POIiŚ, działanie 2.4.1a) </w:t>
            </w:r>
            <w:r w:rsidRPr="008D1057">
              <w:rPr>
                <w:rFonts w:cstheme="minorHAnsi"/>
                <w:b/>
                <w:bCs/>
                <w:sz w:val="24"/>
                <w:szCs w:val="24"/>
              </w:rPr>
              <w:t xml:space="preserve">oraz Łosoś i spółka – kształtowanie zachowań </w:t>
            </w:r>
            <w:proofErr w:type="spellStart"/>
            <w:r w:rsidRPr="008D1057">
              <w:rPr>
                <w:rFonts w:cstheme="minorHAnsi"/>
                <w:b/>
                <w:bCs/>
                <w:sz w:val="24"/>
                <w:szCs w:val="24"/>
              </w:rPr>
              <w:t>prośrodowiskowych</w:t>
            </w:r>
            <w:proofErr w:type="spellEnd"/>
            <w:r w:rsidRPr="008D1057">
              <w:rPr>
                <w:rFonts w:cstheme="minorHAnsi"/>
                <w:b/>
                <w:bCs/>
                <w:sz w:val="24"/>
                <w:szCs w:val="24"/>
              </w:rPr>
              <w:t xml:space="preserve"> i społeczności lokalnej województwa zachodniopomorskiego</w:t>
            </w:r>
            <w:r w:rsidRPr="0003491E">
              <w:rPr>
                <w:rFonts w:cstheme="minorHAnsi"/>
                <w:sz w:val="24"/>
                <w:szCs w:val="24"/>
              </w:rPr>
              <w:t xml:space="preserve"> (</w:t>
            </w:r>
            <w:r w:rsidR="008F4505">
              <w:rPr>
                <w:rFonts w:cstheme="minorHAnsi"/>
                <w:sz w:val="24"/>
                <w:szCs w:val="24"/>
              </w:rPr>
              <w:t xml:space="preserve">Regionalny Program Operacyjny Województwa Zachodniopomorskiego, </w:t>
            </w:r>
            <w:r w:rsidRPr="0003491E">
              <w:rPr>
                <w:rFonts w:cstheme="minorHAnsi"/>
                <w:sz w:val="24"/>
                <w:szCs w:val="24"/>
              </w:rPr>
              <w:t xml:space="preserve">RPOWZ, działanie 4.5). </w:t>
            </w:r>
          </w:p>
          <w:p w14:paraId="40A4DA1C" w14:textId="0120F36B" w:rsidR="00BA05F8" w:rsidRPr="0003491E" w:rsidRDefault="00BA05F8" w:rsidP="0003491E">
            <w:pPr>
              <w:spacing w:before="120" w:after="120" w:line="276" w:lineRule="auto"/>
              <w:jc w:val="both"/>
              <w:rPr>
                <w:rFonts w:cstheme="minorHAnsi"/>
                <w:sz w:val="24"/>
                <w:szCs w:val="24"/>
              </w:rPr>
            </w:pPr>
            <w:r w:rsidRPr="008D1057">
              <w:rPr>
                <w:rFonts w:cstheme="minorHAnsi"/>
                <w:b/>
                <w:bCs/>
                <w:sz w:val="24"/>
                <w:szCs w:val="24"/>
              </w:rPr>
              <w:t xml:space="preserve">W ramach pierwszego projektu realizowane są działania związane m.in z budową tarlisk, budową systemu monitoringu wędrówek łososia atlantyckiego, ochroną </w:t>
            </w:r>
            <w:proofErr w:type="spellStart"/>
            <w:r w:rsidRPr="008D1057">
              <w:rPr>
                <w:rFonts w:cstheme="minorHAnsi"/>
                <w:b/>
                <w:bCs/>
                <w:sz w:val="24"/>
                <w:szCs w:val="24"/>
              </w:rPr>
              <w:t>przeciwkłusowniczą</w:t>
            </w:r>
            <w:proofErr w:type="spellEnd"/>
            <w:r w:rsidRPr="0003491E">
              <w:rPr>
                <w:rFonts w:cstheme="minorHAnsi"/>
                <w:sz w:val="24"/>
                <w:szCs w:val="24"/>
              </w:rPr>
              <w:t xml:space="preserve">, badaniem jakości </w:t>
            </w:r>
            <w:proofErr w:type="gramStart"/>
            <w:r w:rsidRPr="0003491E">
              <w:rPr>
                <w:rFonts w:cstheme="minorHAnsi"/>
                <w:sz w:val="24"/>
                <w:szCs w:val="24"/>
              </w:rPr>
              <w:t>wody,</w:t>
            </w:r>
            <w:proofErr w:type="gramEnd"/>
            <w:r w:rsidRPr="0003491E">
              <w:rPr>
                <w:rFonts w:cstheme="minorHAnsi"/>
                <w:sz w:val="24"/>
                <w:szCs w:val="24"/>
              </w:rPr>
              <w:t xml:space="preserve"> oraz prowadzeniem akcji społeczno-edukacyjnej "STOP kłusownictwu", natomiast </w:t>
            </w:r>
            <w:r w:rsidRPr="008D1057">
              <w:rPr>
                <w:rFonts w:cstheme="minorHAnsi"/>
                <w:b/>
                <w:bCs/>
                <w:sz w:val="24"/>
                <w:szCs w:val="24"/>
              </w:rPr>
              <w:t>w ramach drugiego projektu prowadzone są zajęcia z zakresu edukacji ekologicznej wśród przedszkolaków, młodzieży i dorosłych</w:t>
            </w:r>
            <w:r w:rsidRPr="0003491E">
              <w:rPr>
                <w:rFonts w:cstheme="minorHAnsi"/>
                <w:sz w:val="24"/>
                <w:szCs w:val="24"/>
              </w:rPr>
              <w:t xml:space="preserve">. W ramach projektu wydane zostały 2 książeczki edukacyjne "Łosoś i spółka" oraz "Podwodne przygody Węgorza Grzegorza" przybliżające najmłodszym bogactwo zasobów wodnych rzek przymorskich oraz specyfikę ryb dwuśrodowiskowych. </w:t>
            </w:r>
          </w:p>
          <w:p w14:paraId="59DE5C9A" w14:textId="4B526799" w:rsidR="006D2D25" w:rsidRPr="0003491E" w:rsidRDefault="006D2D25" w:rsidP="0003491E">
            <w:pPr>
              <w:spacing w:before="120" w:after="120" w:line="276" w:lineRule="auto"/>
              <w:jc w:val="both"/>
              <w:rPr>
                <w:rFonts w:cstheme="minorHAnsi"/>
                <w:sz w:val="24"/>
                <w:szCs w:val="24"/>
              </w:rPr>
            </w:pPr>
            <w:r w:rsidRPr="0003491E">
              <w:rPr>
                <w:rFonts w:cstheme="minorHAnsi"/>
                <w:sz w:val="24"/>
                <w:szCs w:val="24"/>
              </w:rPr>
              <w:t>Działania projektowe stanowią kontynuację wcześniej podejmowanych działań. W ramach projektu "Ochrona ichtiofauny ginącej i zagrożonej wyginięciem w dorzeczu rzeki Parsęty", który dofinansowany był ze środków Wojewódzkiego</w:t>
            </w:r>
            <w:r w:rsidR="00635BBB">
              <w:rPr>
                <w:rFonts w:cstheme="minorHAnsi"/>
                <w:sz w:val="24"/>
                <w:szCs w:val="24"/>
              </w:rPr>
              <w:t xml:space="preserve"> Funduszu</w:t>
            </w:r>
            <w:r w:rsidRPr="0003491E">
              <w:rPr>
                <w:rFonts w:cstheme="minorHAnsi"/>
                <w:sz w:val="24"/>
                <w:szCs w:val="24"/>
              </w:rPr>
              <w:t xml:space="preserve"> Ochrony Środowiska i Gospodarki Wodnej w kwocie 237 733,00 zł, Związek w 2016</w:t>
            </w:r>
            <w:r w:rsidR="00E3447B">
              <w:rPr>
                <w:rFonts w:cstheme="minorHAnsi"/>
                <w:sz w:val="24"/>
                <w:szCs w:val="24"/>
              </w:rPr>
              <w:t xml:space="preserve"> </w:t>
            </w:r>
            <w:r w:rsidRPr="0003491E">
              <w:rPr>
                <w:rFonts w:cstheme="minorHAnsi"/>
                <w:sz w:val="24"/>
                <w:szCs w:val="24"/>
              </w:rPr>
              <w:t>r. pozyskał dofinansowanie na zakup: materiału zarybieniowego</w:t>
            </w:r>
            <w:r w:rsidR="00ED5E01" w:rsidRPr="0003491E">
              <w:rPr>
                <w:rFonts w:cstheme="minorHAnsi"/>
                <w:sz w:val="24"/>
                <w:szCs w:val="24"/>
              </w:rPr>
              <w:t xml:space="preserve"> (</w:t>
            </w:r>
            <w:r w:rsidRPr="0003491E">
              <w:rPr>
                <w:rFonts w:cstheme="minorHAnsi"/>
                <w:sz w:val="24"/>
                <w:szCs w:val="24"/>
              </w:rPr>
              <w:t>14.200 szt. smolta łososia, 17.770 szt. narybku jesiennego lipienia, 5.000 szt. narybku letniego certy, 5.000 szt. narybku jesiennego certy, 124.000 szt. narybku letniego pstrąga potokowego</w:t>
            </w:r>
            <w:r w:rsidR="00ED5E01" w:rsidRPr="0003491E">
              <w:rPr>
                <w:rFonts w:cstheme="minorHAnsi"/>
                <w:sz w:val="24"/>
                <w:szCs w:val="24"/>
              </w:rPr>
              <w:t>)</w:t>
            </w:r>
            <w:r w:rsidRPr="0003491E">
              <w:rPr>
                <w:rFonts w:cstheme="minorHAnsi"/>
                <w:sz w:val="24"/>
                <w:szCs w:val="24"/>
              </w:rPr>
              <w:t>; wyposażenia strażników Społecznej Straży Rybackiej działającej przy Związku Miast i Gmin Dorzecza Parsęty (</w:t>
            </w:r>
            <w:proofErr w:type="spellStart"/>
            <w:r w:rsidRPr="0003491E">
              <w:rPr>
                <w:rFonts w:cstheme="minorHAnsi"/>
                <w:sz w:val="24"/>
                <w:szCs w:val="24"/>
              </w:rPr>
              <w:t>fotopułapki</w:t>
            </w:r>
            <w:proofErr w:type="spellEnd"/>
            <w:r w:rsidRPr="0003491E">
              <w:rPr>
                <w:rFonts w:cstheme="minorHAnsi"/>
                <w:sz w:val="24"/>
                <w:szCs w:val="24"/>
              </w:rPr>
              <w:t>, latarki, radiotelefony, ponton, paliwo i odzież ochronna),</w:t>
            </w:r>
          </w:p>
          <w:p w14:paraId="42935750" w14:textId="62FB1468" w:rsidR="006D2D25" w:rsidRPr="0003491E" w:rsidRDefault="006D2D25" w:rsidP="0003491E">
            <w:pPr>
              <w:spacing w:before="120" w:after="120" w:line="276" w:lineRule="auto"/>
              <w:jc w:val="both"/>
              <w:rPr>
                <w:rFonts w:cstheme="minorHAnsi"/>
                <w:sz w:val="24"/>
                <w:szCs w:val="24"/>
              </w:rPr>
            </w:pPr>
            <w:r w:rsidRPr="0003491E">
              <w:rPr>
                <w:rFonts w:cstheme="minorHAnsi"/>
                <w:sz w:val="24"/>
                <w:szCs w:val="24"/>
              </w:rPr>
              <w:t xml:space="preserve">Ponadto, </w:t>
            </w:r>
            <w:r w:rsidRPr="008D1057">
              <w:rPr>
                <w:rFonts w:cstheme="minorHAnsi"/>
                <w:b/>
                <w:bCs/>
                <w:sz w:val="24"/>
                <w:szCs w:val="24"/>
              </w:rPr>
              <w:t>z własnych środków, Związek zakupił samochód terenowy i łódź patrolową dla Społecznej Straży Rybackiej działającej przy Związku Miast i Gmin Dorzecza Parsęty oraz zatrudnił na etat 2 strażników rybackich</w:t>
            </w:r>
            <w:r w:rsidRPr="0003491E">
              <w:rPr>
                <w:rFonts w:cstheme="minorHAnsi"/>
                <w:sz w:val="24"/>
                <w:szCs w:val="24"/>
              </w:rPr>
              <w:t>, którzy patrolują najbardziej narażone na kłusownictwo odcinki rzeki. W wyniku ich działalności w przeciągu 5 miesięcy 2016</w:t>
            </w:r>
            <w:r w:rsidR="003C6EE0">
              <w:rPr>
                <w:rFonts w:cstheme="minorHAnsi"/>
                <w:sz w:val="24"/>
                <w:szCs w:val="24"/>
              </w:rPr>
              <w:t xml:space="preserve"> </w:t>
            </w:r>
            <w:r w:rsidRPr="0003491E">
              <w:rPr>
                <w:rFonts w:cstheme="minorHAnsi"/>
                <w:sz w:val="24"/>
                <w:szCs w:val="24"/>
              </w:rPr>
              <w:t xml:space="preserve">r. przeprowadzono: 243 patrole, 239 osób zostało skontrolowanych, udzielono 27 pouczeń, stwierdzono 4 wykroczenia, 6 osób zatrzymanych zostało w trakcie popełnianych przestępstw, ściągnięto 12 sieci kłusowniczych, 1 oścień, 3 wnyki. Jak pokazało dotychczasowe doświadczenie, do wzmocnienia kontroli niezbędne </w:t>
            </w:r>
            <w:r w:rsidR="00ED5E01" w:rsidRPr="0003491E">
              <w:rPr>
                <w:rFonts w:cstheme="minorHAnsi"/>
                <w:sz w:val="24"/>
                <w:szCs w:val="24"/>
              </w:rPr>
              <w:t>było</w:t>
            </w:r>
            <w:r w:rsidRPr="0003491E">
              <w:rPr>
                <w:rFonts w:cstheme="minorHAnsi"/>
                <w:sz w:val="24"/>
                <w:szCs w:val="24"/>
              </w:rPr>
              <w:t xml:space="preserve"> zatrudnienie dodatkowych 2 strażników. Obszar dorzecza Parsęty jest rozległy, a dostęp do rzeki i jej </w:t>
            </w:r>
            <w:r w:rsidRPr="0003491E">
              <w:rPr>
                <w:rFonts w:cstheme="minorHAnsi"/>
                <w:sz w:val="24"/>
                <w:szCs w:val="24"/>
              </w:rPr>
              <w:lastRenderedPageBreak/>
              <w:t>dopływów, na których zlokalizowana jest większość tarlisk</w:t>
            </w:r>
            <w:r w:rsidR="00ED5E01" w:rsidRPr="0003491E">
              <w:rPr>
                <w:rFonts w:cstheme="minorHAnsi"/>
                <w:sz w:val="24"/>
                <w:szCs w:val="24"/>
              </w:rPr>
              <w:t>,</w:t>
            </w:r>
            <w:r w:rsidRPr="0003491E">
              <w:rPr>
                <w:rFonts w:cstheme="minorHAnsi"/>
                <w:sz w:val="24"/>
                <w:szCs w:val="24"/>
              </w:rPr>
              <w:t xml:space="preserve"> jest często utrudniony, co niestety wykorzystują kłusownicy. Dwa, równolegle pełnione patrole (jeden na północnym odcinku rzeki, drugi na południowym, skoncentrowany na ochronie udro</w:t>
            </w:r>
            <w:r w:rsidR="00ED5E01" w:rsidRPr="0003491E">
              <w:rPr>
                <w:rFonts w:cstheme="minorHAnsi"/>
                <w:sz w:val="24"/>
                <w:szCs w:val="24"/>
              </w:rPr>
              <w:t>ż</w:t>
            </w:r>
            <w:r w:rsidRPr="0003491E">
              <w:rPr>
                <w:rFonts w:cstheme="minorHAnsi"/>
                <w:sz w:val="24"/>
                <w:szCs w:val="24"/>
              </w:rPr>
              <w:t>nionych dopływów) oraz pomoc strażników społecznych zwiększy szanse na dalsze ograniczani</w:t>
            </w:r>
            <w:r w:rsidR="00ED5E01" w:rsidRPr="0003491E">
              <w:rPr>
                <w:rFonts w:cstheme="minorHAnsi"/>
                <w:sz w:val="24"/>
                <w:szCs w:val="24"/>
              </w:rPr>
              <w:t>e</w:t>
            </w:r>
            <w:r w:rsidRPr="0003491E">
              <w:rPr>
                <w:rFonts w:cstheme="minorHAnsi"/>
                <w:sz w:val="24"/>
                <w:szCs w:val="24"/>
              </w:rPr>
              <w:t xml:space="preserve"> procederu kłusownictwa, który na Parsęcie i jej dopływach jest niebywale rozwinięty.</w:t>
            </w:r>
          </w:p>
          <w:p w14:paraId="4107ADD6" w14:textId="079B6125" w:rsidR="006D2D25" w:rsidRPr="0003491E" w:rsidRDefault="006D2D25" w:rsidP="0003491E">
            <w:pPr>
              <w:spacing w:before="120" w:after="120" w:line="276" w:lineRule="auto"/>
              <w:jc w:val="both"/>
              <w:rPr>
                <w:rFonts w:cstheme="minorHAnsi"/>
                <w:sz w:val="24"/>
                <w:szCs w:val="24"/>
              </w:rPr>
            </w:pPr>
            <w:r w:rsidRPr="0003491E">
              <w:rPr>
                <w:rFonts w:cstheme="minorHAnsi"/>
                <w:sz w:val="24"/>
                <w:szCs w:val="24"/>
              </w:rPr>
              <w:t xml:space="preserve">Projekt Związku Miast i Gmin Dorzecza Parsęty nawiązuje również do projektu, realizowanego przez Regionalną Dyrekcję Ochrony Środowiska w Szczecinie LIFE13 NAT/PL/000009 LIFE Drawa "Czynna ochrona siedlisk </w:t>
            </w:r>
            <w:proofErr w:type="spellStart"/>
            <w:r w:rsidRPr="0003491E">
              <w:rPr>
                <w:rFonts w:cstheme="minorHAnsi"/>
                <w:sz w:val="24"/>
                <w:szCs w:val="24"/>
              </w:rPr>
              <w:t>włosieniczników</w:t>
            </w:r>
            <w:proofErr w:type="spellEnd"/>
            <w:r w:rsidRPr="0003491E">
              <w:rPr>
                <w:rFonts w:cstheme="minorHAnsi"/>
                <w:sz w:val="24"/>
                <w:szCs w:val="24"/>
              </w:rPr>
              <w:t xml:space="preserve"> i udrożnienie korytarza ekologicznego zlewni rzeki Drawy w Polsce", którego jednym z celów było zwiększenie sukcesu naturalnego rozrodu gatunków: 1099 minoga rzecznego (</w:t>
            </w:r>
            <w:proofErr w:type="spellStart"/>
            <w:r w:rsidRPr="0003491E">
              <w:rPr>
                <w:rFonts w:cstheme="minorHAnsi"/>
                <w:sz w:val="24"/>
                <w:szCs w:val="24"/>
              </w:rPr>
              <w:t>Lampetra</w:t>
            </w:r>
            <w:proofErr w:type="spellEnd"/>
            <w:r w:rsidRPr="0003491E">
              <w:rPr>
                <w:rFonts w:cstheme="minorHAnsi"/>
                <w:sz w:val="24"/>
                <w:szCs w:val="24"/>
              </w:rPr>
              <w:t xml:space="preserve"> </w:t>
            </w:r>
            <w:proofErr w:type="spellStart"/>
            <w:r w:rsidRPr="0003491E">
              <w:rPr>
                <w:rFonts w:cstheme="minorHAnsi"/>
                <w:sz w:val="24"/>
                <w:szCs w:val="24"/>
              </w:rPr>
              <w:t>fluviatilis</w:t>
            </w:r>
            <w:proofErr w:type="spellEnd"/>
            <w:r w:rsidRPr="0003491E">
              <w:rPr>
                <w:rFonts w:cstheme="minorHAnsi"/>
                <w:sz w:val="24"/>
                <w:szCs w:val="24"/>
              </w:rPr>
              <w:t xml:space="preserve">), 1163 głowacza </w:t>
            </w:r>
            <w:proofErr w:type="spellStart"/>
            <w:r w:rsidRPr="0003491E">
              <w:rPr>
                <w:rFonts w:cstheme="minorHAnsi"/>
                <w:sz w:val="24"/>
                <w:szCs w:val="24"/>
              </w:rPr>
              <w:t>białopłetwego</w:t>
            </w:r>
            <w:proofErr w:type="spellEnd"/>
            <w:r w:rsidRPr="0003491E">
              <w:rPr>
                <w:rFonts w:cstheme="minorHAnsi"/>
                <w:sz w:val="24"/>
                <w:szCs w:val="24"/>
              </w:rPr>
              <w:t xml:space="preserve"> (</w:t>
            </w:r>
            <w:proofErr w:type="spellStart"/>
            <w:r w:rsidRPr="0003491E">
              <w:rPr>
                <w:rFonts w:cstheme="minorHAnsi"/>
                <w:sz w:val="24"/>
                <w:szCs w:val="24"/>
              </w:rPr>
              <w:t>Cottus</w:t>
            </w:r>
            <w:proofErr w:type="spellEnd"/>
            <w:r w:rsidRPr="0003491E">
              <w:rPr>
                <w:rFonts w:cstheme="minorHAnsi"/>
                <w:sz w:val="24"/>
                <w:szCs w:val="24"/>
              </w:rPr>
              <w:t xml:space="preserve"> </w:t>
            </w:r>
            <w:proofErr w:type="spellStart"/>
            <w:r w:rsidRPr="0003491E">
              <w:rPr>
                <w:rFonts w:cstheme="minorHAnsi"/>
                <w:sz w:val="24"/>
                <w:szCs w:val="24"/>
              </w:rPr>
              <w:t>gobio</w:t>
            </w:r>
            <w:proofErr w:type="spellEnd"/>
            <w:r w:rsidRPr="0003491E">
              <w:rPr>
                <w:rFonts w:cstheme="minorHAnsi"/>
                <w:sz w:val="24"/>
                <w:szCs w:val="24"/>
              </w:rPr>
              <w:t>) i 1106 łososia atlantyckiego (</w:t>
            </w:r>
            <w:proofErr w:type="spellStart"/>
            <w:r w:rsidRPr="0003491E">
              <w:rPr>
                <w:rFonts w:cstheme="minorHAnsi"/>
                <w:sz w:val="24"/>
                <w:szCs w:val="24"/>
              </w:rPr>
              <w:t>Salmo</w:t>
            </w:r>
            <w:proofErr w:type="spellEnd"/>
            <w:r w:rsidRPr="0003491E">
              <w:rPr>
                <w:rFonts w:cstheme="minorHAnsi"/>
                <w:sz w:val="24"/>
                <w:szCs w:val="24"/>
              </w:rPr>
              <w:t xml:space="preserve"> </w:t>
            </w:r>
            <w:proofErr w:type="spellStart"/>
            <w:r w:rsidRPr="0003491E">
              <w:rPr>
                <w:rFonts w:cstheme="minorHAnsi"/>
                <w:sz w:val="24"/>
                <w:szCs w:val="24"/>
              </w:rPr>
              <w:t>salar</w:t>
            </w:r>
            <w:proofErr w:type="spellEnd"/>
            <w:r w:rsidRPr="0003491E">
              <w:rPr>
                <w:rFonts w:cstheme="minorHAnsi"/>
                <w:sz w:val="24"/>
                <w:szCs w:val="24"/>
              </w:rPr>
              <w:t>) oraz 1149 kozy (</w:t>
            </w:r>
            <w:proofErr w:type="spellStart"/>
            <w:r w:rsidRPr="0003491E">
              <w:rPr>
                <w:rFonts w:cstheme="minorHAnsi"/>
                <w:sz w:val="24"/>
                <w:szCs w:val="24"/>
              </w:rPr>
              <w:t>Cobitis</w:t>
            </w:r>
            <w:proofErr w:type="spellEnd"/>
            <w:r w:rsidRPr="0003491E">
              <w:rPr>
                <w:rFonts w:cstheme="minorHAnsi"/>
                <w:sz w:val="24"/>
                <w:szCs w:val="24"/>
              </w:rPr>
              <w:t xml:space="preserve"> </w:t>
            </w:r>
            <w:proofErr w:type="spellStart"/>
            <w:r w:rsidRPr="0003491E">
              <w:rPr>
                <w:rFonts w:cstheme="minorHAnsi"/>
                <w:sz w:val="24"/>
                <w:szCs w:val="24"/>
              </w:rPr>
              <w:t>taenia</w:t>
            </w:r>
            <w:proofErr w:type="spellEnd"/>
            <w:r w:rsidRPr="0003491E">
              <w:rPr>
                <w:rFonts w:cstheme="minorHAnsi"/>
                <w:sz w:val="24"/>
                <w:szCs w:val="24"/>
              </w:rPr>
              <w:t>), a także walka z kłusownictwem i ochrona ryb łososiowatych szczególnie podczas tarła. Projekt zakłada udrożnienie korytarza ekologicznego zlewni rzeki Drawy, poprzez dostosowanie budowli hydrotechnicznych do ekologii migrujących gatunków: 1099 minoga rzecznego (</w:t>
            </w:r>
            <w:proofErr w:type="spellStart"/>
            <w:r w:rsidRPr="0003491E">
              <w:rPr>
                <w:rFonts w:cstheme="minorHAnsi"/>
                <w:sz w:val="24"/>
                <w:szCs w:val="24"/>
              </w:rPr>
              <w:t>Lampetra</w:t>
            </w:r>
            <w:proofErr w:type="spellEnd"/>
            <w:r w:rsidRPr="0003491E">
              <w:rPr>
                <w:rFonts w:cstheme="minorHAnsi"/>
                <w:sz w:val="24"/>
                <w:szCs w:val="24"/>
              </w:rPr>
              <w:t xml:space="preserve"> </w:t>
            </w:r>
            <w:proofErr w:type="spellStart"/>
            <w:r w:rsidRPr="0003491E">
              <w:rPr>
                <w:rFonts w:cstheme="minorHAnsi"/>
                <w:sz w:val="24"/>
                <w:szCs w:val="24"/>
              </w:rPr>
              <w:t>fluviatilis</w:t>
            </w:r>
            <w:proofErr w:type="spellEnd"/>
            <w:r w:rsidRPr="0003491E">
              <w:rPr>
                <w:rFonts w:cstheme="minorHAnsi"/>
                <w:sz w:val="24"/>
                <w:szCs w:val="24"/>
              </w:rPr>
              <w:t>),1106 łososia atlantyckiego (</w:t>
            </w:r>
            <w:proofErr w:type="spellStart"/>
            <w:r w:rsidRPr="0003491E">
              <w:rPr>
                <w:rFonts w:cstheme="minorHAnsi"/>
                <w:sz w:val="24"/>
                <w:szCs w:val="24"/>
              </w:rPr>
              <w:t>Salmo</w:t>
            </w:r>
            <w:proofErr w:type="spellEnd"/>
            <w:r w:rsidRPr="0003491E">
              <w:rPr>
                <w:rFonts w:cstheme="minorHAnsi"/>
                <w:sz w:val="24"/>
                <w:szCs w:val="24"/>
              </w:rPr>
              <w:t xml:space="preserve"> </w:t>
            </w:r>
            <w:proofErr w:type="spellStart"/>
            <w:r w:rsidRPr="0003491E">
              <w:rPr>
                <w:rFonts w:cstheme="minorHAnsi"/>
                <w:sz w:val="24"/>
                <w:szCs w:val="24"/>
              </w:rPr>
              <w:t>salar</w:t>
            </w:r>
            <w:proofErr w:type="spellEnd"/>
            <w:r w:rsidRPr="0003491E">
              <w:rPr>
                <w:rFonts w:cstheme="minorHAnsi"/>
                <w:sz w:val="24"/>
                <w:szCs w:val="24"/>
              </w:rPr>
              <w:t xml:space="preserve">),1163 głowacza </w:t>
            </w:r>
            <w:proofErr w:type="spellStart"/>
            <w:r w:rsidRPr="0003491E">
              <w:rPr>
                <w:rFonts w:cstheme="minorHAnsi"/>
                <w:sz w:val="24"/>
                <w:szCs w:val="24"/>
              </w:rPr>
              <w:t>białopłetwego</w:t>
            </w:r>
            <w:proofErr w:type="spellEnd"/>
            <w:r w:rsidRPr="0003491E">
              <w:rPr>
                <w:rFonts w:cstheme="minorHAnsi"/>
                <w:sz w:val="24"/>
                <w:szCs w:val="24"/>
              </w:rPr>
              <w:t xml:space="preserve"> (</w:t>
            </w:r>
            <w:proofErr w:type="spellStart"/>
            <w:r w:rsidRPr="0003491E">
              <w:rPr>
                <w:rFonts w:cstheme="minorHAnsi"/>
                <w:sz w:val="24"/>
                <w:szCs w:val="24"/>
              </w:rPr>
              <w:t>Cottus</w:t>
            </w:r>
            <w:proofErr w:type="spellEnd"/>
            <w:r w:rsidRPr="0003491E">
              <w:rPr>
                <w:rFonts w:cstheme="minorHAnsi"/>
                <w:sz w:val="24"/>
                <w:szCs w:val="24"/>
              </w:rPr>
              <w:t xml:space="preserve"> </w:t>
            </w:r>
            <w:proofErr w:type="spellStart"/>
            <w:r w:rsidRPr="0003491E">
              <w:rPr>
                <w:rFonts w:cstheme="minorHAnsi"/>
                <w:sz w:val="24"/>
                <w:szCs w:val="24"/>
              </w:rPr>
              <w:t>gobio</w:t>
            </w:r>
            <w:proofErr w:type="spellEnd"/>
            <w:r w:rsidRPr="0003491E">
              <w:rPr>
                <w:rFonts w:cstheme="minorHAnsi"/>
                <w:sz w:val="24"/>
                <w:szCs w:val="24"/>
              </w:rPr>
              <w:t>) i 1149 kozy (</w:t>
            </w:r>
            <w:proofErr w:type="spellStart"/>
            <w:r w:rsidRPr="0003491E">
              <w:rPr>
                <w:rFonts w:cstheme="minorHAnsi"/>
                <w:sz w:val="24"/>
                <w:szCs w:val="24"/>
              </w:rPr>
              <w:t>Cobitis</w:t>
            </w:r>
            <w:proofErr w:type="spellEnd"/>
            <w:r w:rsidRPr="0003491E">
              <w:rPr>
                <w:rFonts w:cstheme="minorHAnsi"/>
                <w:sz w:val="24"/>
                <w:szCs w:val="24"/>
              </w:rPr>
              <w:t xml:space="preserve"> </w:t>
            </w:r>
            <w:proofErr w:type="spellStart"/>
            <w:r w:rsidRPr="0003491E">
              <w:rPr>
                <w:rFonts w:cstheme="minorHAnsi"/>
                <w:sz w:val="24"/>
                <w:szCs w:val="24"/>
              </w:rPr>
              <w:t>taenia</w:t>
            </w:r>
            <w:proofErr w:type="spellEnd"/>
            <w:r w:rsidRPr="0003491E">
              <w:rPr>
                <w:rFonts w:cstheme="minorHAnsi"/>
                <w:sz w:val="24"/>
                <w:szCs w:val="24"/>
              </w:rPr>
              <w:t xml:space="preserve">). W ramach projektu zawiązana została tzw. Koalicja </w:t>
            </w:r>
            <w:proofErr w:type="spellStart"/>
            <w:r w:rsidRPr="0003491E">
              <w:rPr>
                <w:rFonts w:cstheme="minorHAnsi"/>
                <w:sz w:val="24"/>
                <w:szCs w:val="24"/>
              </w:rPr>
              <w:t>Antykłusownicza</w:t>
            </w:r>
            <w:proofErr w:type="spellEnd"/>
            <w:r w:rsidRPr="0003491E">
              <w:rPr>
                <w:rFonts w:cstheme="minorHAnsi"/>
                <w:sz w:val="24"/>
                <w:szCs w:val="24"/>
              </w:rPr>
              <w:t xml:space="preserve"> zrzeszająca i koordynująca instytucje walczące z procederem kłusownictwa (Społeczna Straż Rybacka, Państwowa Straż Rybacka, RDOŚ, Policja, Straż Graniczna oraz stowarzyszenia i fundacje </w:t>
            </w:r>
            <w:proofErr w:type="gramStart"/>
            <w:r w:rsidRPr="0003491E">
              <w:rPr>
                <w:rFonts w:cstheme="minorHAnsi"/>
                <w:sz w:val="24"/>
                <w:szCs w:val="24"/>
              </w:rPr>
              <w:t>pro-ekologiczne</w:t>
            </w:r>
            <w:proofErr w:type="gramEnd"/>
            <w:r w:rsidRPr="0003491E">
              <w:rPr>
                <w:rFonts w:cstheme="minorHAnsi"/>
                <w:sz w:val="24"/>
                <w:szCs w:val="24"/>
              </w:rPr>
              <w:t>). Na bazie tych sprawdzonych rozwiązań, Związek również w ramach realizacji niniejszego projektu skoordynowa</w:t>
            </w:r>
            <w:r w:rsidR="00ED5E01" w:rsidRPr="0003491E">
              <w:rPr>
                <w:rFonts w:cstheme="minorHAnsi"/>
                <w:sz w:val="24"/>
                <w:szCs w:val="24"/>
              </w:rPr>
              <w:t>ł</w:t>
            </w:r>
            <w:r w:rsidRPr="0003491E">
              <w:rPr>
                <w:rFonts w:cstheme="minorHAnsi"/>
                <w:sz w:val="24"/>
                <w:szCs w:val="24"/>
              </w:rPr>
              <w:t xml:space="preserve"> działania organizacji działających na polu ochrony przyrody w celu zwiększenia efektywności w zakresie walki z procederem kłusownictwa.</w:t>
            </w:r>
          </w:p>
          <w:p w14:paraId="031C7C92" w14:textId="09B285B7" w:rsidR="006D2D25" w:rsidRPr="0003491E" w:rsidRDefault="00C87E2E" w:rsidP="0003491E">
            <w:pPr>
              <w:spacing w:before="120" w:after="120" w:line="276" w:lineRule="auto"/>
              <w:jc w:val="both"/>
              <w:rPr>
                <w:rFonts w:cstheme="minorHAnsi"/>
                <w:sz w:val="24"/>
                <w:szCs w:val="24"/>
              </w:rPr>
            </w:pPr>
            <w:r w:rsidRPr="0003491E">
              <w:rPr>
                <w:rFonts w:cstheme="minorHAnsi"/>
                <w:sz w:val="24"/>
                <w:szCs w:val="24"/>
              </w:rPr>
              <w:t xml:space="preserve">Ponadto </w:t>
            </w:r>
            <w:r w:rsidR="006D2D25" w:rsidRPr="0003491E">
              <w:rPr>
                <w:rFonts w:cstheme="minorHAnsi"/>
                <w:sz w:val="24"/>
                <w:szCs w:val="24"/>
              </w:rPr>
              <w:t xml:space="preserve">Federacja Zielonych GAJA </w:t>
            </w:r>
            <w:r w:rsidRPr="0003491E">
              <w:rPr>
                <w:rFonts w:cstheme="minorHAnsi"/>
                <w:sz w:val="24"/>
                <w:szCs w:val="24"/>
              </w:rPr>
              <w:t xml:space="preserve">(od 3.01.2016 r. do 31.12.2018 r.) </w:t>
            </w:r>
            <w:r w:rsidR="006D2D25" w:rsidRPr="0003491E">
              <w:rPr>
                <w:rFonts w:cstheme="minorHAnsi"/>
                <w:sz w:val="24"/>
                <w:szCs w:val="24"/>
              </w:rPr>
              <w:t>realiz</w:t>
            </w:r>
            <w:r w:rsidRPr="0003491E">
              <w:rPr>
                <w:rFonts w:cstheme="minorHAnsi"/>
                <w:sz w:val="24"/>
                <w:szCs w:val="24"/>
              </w:rPr>
              <w:t>owała</w:t>
            </w:r>
            <w:r w:rsidR="006D2D25" w:rsidRPr="0003491E">
              <w:rPr>
                <w:rFonts w:cstheme="minorHAnsi"/>
                <w:sz w:val="24"/>
                <w:szCs w:val="24"/>
              </w:rPr>
              <w:t xml:space="preserve"> projekt pt.: </w:t>
            </w:r>
            <w:r w:rsidRPr="0003491E">
              <w:rPr>
                <w:rFonts w:cstheme="minorHAnsi"/>
                <w:sz w:val="24"/>
                <w:szCs w:val="24"/>
              </w:rPr>
              <w:t>„</w:t>
            </w:r>
            <w:r w:rsidR="006D2D25" w:rsidRPr="0003491E">
              <w:rPr>
                <w:rFonts w:cstheme="minorHAnsi"/>
                <w:sz w:val="24"/>
                <w:szCs w:val="24"/>
              </w:rPr>
              <w:t xml:space="preserve">Wzmocnienie ochrony dzikiego tarła łososia i troci wędrownej w północno zachodniej Polsce”, mający na celu ograniczenie kłusownictwa ryb w obszarze dorzecza Iny, </w:t>
            </w:r>
            <w:proofErr w:type="spellStart"/>
            <w:r w:rsidR="006D2D25" w:rsidRPr="0003491E">
              <w:rPr>
                <w:rFonts w:cstheme="minorHAnsi"/>
                <w:sz w:val="24"/>
                <w:szCs w:val="24"/>
              </w:rPr>
              <w:t>Gowienicy</w:t>
            </w:r>
            <w:proofErr w:type="spellEnd"/>
            <w:r w:rsidR="006D2D25" w:rsidRPr="0003491E">
              <w:rPr>
                <w:rFonts w:cstheme="minorHAnsi"/>
                <w:sz w:val="24"/>
                <w:szCs w:val="24"/>
              </w:rPr>
              <w:t>, Regi, Parsęty i Wieprzy – najcenniejszych obszarów pod względem występowania i rozmnażania się ryb łososiowatych, wciąż zagrożonych wyginięciem.</w:t>
            </w:r>
            <w:r w:rsidRPr="0003491E">
              <w:rPr>
                <w:rFonts w:cstheme="minorHAnsi"/>
                <w:sz w:val="24"/>
                <w:szCs w:val="24"/>
              </w:rPr>
              <w:t xml:space="preserve"> </w:t>
            </w:r>
            <w:r w:rsidR="006D2D25" w:rsidRPr="0003491E">
              <w:rPr>
                <w:rFonts w:cstheme="minorHAnsi"/>
                <w:sz w:val="24"/>
                <w:szCs w:val="24"/>
              </w:rPr>
              <w:t xml:space="preserve">Sponsorem projektu </w:t>
            </w:r>
            <w:r w:rsidRPr="0003491E">
              <w:rPr>
                <w:rFonts w:cstheme="minorHAnsi"/>
                <w:sz w:val="24"/>
                <w:szCs w:val="24"/>
              </w:rPr>
              <w:t>była</w:t>
            </w:r>
            <w:r w:rsidR="006D2D25" w:rsidRPr="0003491E">
              <w:rPr>
                <w:rFonts w:cstheme="minorHAnsi"/>
                <w:sz w:val="24"/>
                <w:szCs w:val="24"/>
              </w:rPr>
              <w:t xml:space="preserve"> </w:t>
            </w:r>
            <w:proofErr w:type="spellStart"/>
            <w:r w:rsidR="006D2D25" w:rsidRPr="0003491E">
              <w:rPr>
                <w:rFonts w:cstheme="minorHAnsi"/>
                <w:sz w:val="24"/>
                <w:szCs w:val="24"/>
              </w:rPr>
              <w:t>Baltic</w:t>
            </w:r>
            <w:proofErr w:type="spellEnd"/>
            <w:r w:rsidR="006D2D25" w:rsidRPr="0003491E">
              <w:rPr>
                <w:rFonts w:cstheme="minorHAnsi"/>
                <w:sz w:val="24"/>
                <w:szCs w:val="24"/>
              </w:rPr>
              <w:t xml:space="preserve"> Sea </w:t>
            </w:r>
            <w:proofErr w:type="spellStart"/>
            <w:r w:rsidR="006D2D25" w:rsidRPr="0003491E">
              <w:rPr>
                <w:rFonts w:cstheme="minorHAnsi"/>
                <w:sz w:val="24"/>
                <w:szCs w:val="24"/>
              </w:rPr>
              <w:t>Conservation</w:t>
            </w:r>
            <w:proofErr w:type="spellEnd"/>
            <w:r w:rsidR="006D2D25" w:rsidRPr="0003491E">
              <w:rPr>
                <w:rFonts w:cstheme="minorHAnsi"/>
                <w:sz w:val="24"/>
                <w:szCs w:val="24"/>
              </w:rPr>
              <w:t xml:space="preserve"> Foundation z Niemiec (</w:t>
            </w:r>
            <w:r w:rsidRPr="0003491E">
              <w:rPr>
                <w:rFonts w:cstheme="minorHAnsi"/>
                <w:sz w:val="24"/>
                <w:szCs w:val="24"/>
              </w:rPr>
              <w:t>www.baltcf.de</w:t>
            </w:r>
            <w:r w:rsidR="006D2D25" w:rsidRPr="0003491E">
              <w:rPr>
                <w:rFonts w:cstheme="minorHAnsi"/>
                <w:sz w:val="24"/>
                <w:szCs w:val="24"/>
              </w:rPr>
              <w:t>).</w:t>
            </w:r>
            <w:r w:rsidRPr="0003491E">
              <w:rPr>
                <w:rFonts w:cstheme="minorHAnsi"/>
                <w:sz w:val="24"/>
                <w:szCs w:val="24"/>
              </w:rPr>
              <w:t xml:space="preserve"> </w:t>
            </w:r>
            <w:r w:rsidR="006D2D25" w:rsidRPr="0003491E">
              <w:rPr>
                <w:rFonts w:cstheme="minorHAnsi"/>
                <w:sz w:val="24"/>
                <w:szCs w:val="24"/>
              </w:rPr>
              <w:t>Działania przewidziane w ramach projektu</w:t>
            </w:r>
            <w:r w:rsidRPr="0003491E">
              <w:rPr>
                <w:rFonts w:cstheme="minorHAnsi"/>
                <w:sz w:val="24"/>
                <w:szCs w:val="24"/>
              </w:rPr>
              <w:t xml:space="preserve"> obejmowały m.in. </w:t>
            </w:r>
            <w:r w:rsidR="006D2D25" w:rsidRPr="0003491E">
              <w:rPr>
                <w:rFonts w:cstheme="minorHAnsi"/>
                <w:sz w:val="24"/>
                <w:szCs w:val="24"/>
              </w:rPr>
              <w:t>wsparcie działań strażniczych, zmierzających do ograniczenia kłusownictwa na rzekach łososiowych</w:t>
            </w:r>
            <w:r w:rsidRPr="0003491E">
              <w:rPr>
                <w:rFonts w:cstheme="minorHAnsi"/>
                <w:sz w:val="24"/>
                <w:szCs w:val="24"/>
              </w:rPr>
              <w:t xml:space="preserve">, </w:t>
            </w:r>
            <w:r w:rsidR="006D2D25" w:rsidRPr="0003491E">
              <w:rPr>
                <w:rFonts w:cstheme="minorHAnsi"/>
                <w:sz w:val="24"/>
                <w:szCs w:val="24"/>
              </w:rPr>
              <w:t>działania edukacyjne wśród młodzieży (wycieczki terenowe, dystrybucja publikacji i gadżetów projektowych)</w:t>
            </w:r>
            <w:r w:rsidRPr="0003491E">
              <w:rPr>
                <w:rFonts w:cstheme="minorHAnsi"/>
                <w:sz w:val="24"/>
                <w:szCs w:val="24"/>
              </w:rPr>
              <w:t xml:space="preserve">, </w:t>
            </w:r>
            <w:r w:rsidR="006D2D25" w:rsidRPr="0003491E">
              <w:rPr>
                <w:rFonts w:cstheme="minorHAnsi"/>
                <w:sz w:val="24"/>
                <w:szCs w:val="24"/>
              </w:rPr>
              <w:t>zwiększenie kompetencji społecznych strażników rybackich poprzez udział w dedykowanych szkoleniach (szkolenie z zakresu uprawnień strażniczych, poprawa asertywności, odporności na sytuacje stresowe, trening samoobrony, wzmocnienie efektywności przy współpracy z organami publicznymi)</w:t>
            </w:r>
            <w:r w:rsidRPr="0003491E">
              <w:rPr>
                <w:rFonts w:cstheme="minorHAnsi"/>
                <w:sz w:val="24"/>
                <w:szCs w:val="24"/>
              </w:rPr>
              <w:t xml:space="preserve">. </w:t>
            </w:r>
            <w:r w:rsidR="006D2D25" w:rsidRPr="0003491E">
              <w:rPr>
                <w:rFonts w:cstheme="minorHAnsi"/>
                <w:sz w:val="24"/>
                <w:szCs w:val="24"/>
              </w:rPr>
              <w:t>Dzięki realizacji ww. projektu, Społeczna Straż Rybacka działająca przy Towarzystwie Miłośników Parsęty została doposażona w umundurowanie, lornetki oraz otrzymała dofinansowanie na zakup paliwa.</w:t>
            </w:r>
          </w:p>
          <w:bookmarkEnd w:id="6"/>
          <w:p w14:paraId="5BF96224" w14:textId="77777777" w:rsidR="00EF4EE6" w:rsidRPr="00D04379" w:rsidRDefault="00EF4EE6" w:rsidP="0003491E">
            <w:pPr>
              <w:spacing w:before="120" w:after="120" w:line="276" w:lineRule="auto"/>
              <w:rPr>
                <w:rFonts w:cstheme="minorHAnsi"/>
                <w:b/>
                <w:bCs/>
                <w:color w:val="4472C4" w:themeColor="accent1"/>
              </w:rPr>
            </w:pPr>
            <w:r w:rsidRPr="00D04379">
              <w:rPr>
                <w:rFonts w:cstheme="minorHAnsi"/>
                <w:b/>
                <w:bCs/>
                <w:color w:val="4472C4" w:themeColor="accent1"/>
              </w:rPr>
              <w:t>EFEKT IMPULSU</w:t>
            </w:r>
          </w:p>
          <w:p w14:paraId="76A17061" w14:textId="372D6968" w:rsidR="00ED5E01" w:rsidRPr="0003491E" w:rsidRDefault="00ED5E01" w:rsidP="0003491E">
            <w:pPr>
              <w:spacing w:before="120" w:after="120" w:line="276" w:lineRule="auto"/>
              <w:jc w:val="both"/>
              <w:rPr>
                <w:rFonts w:cstheme="minorHAnsi"/>
                <w:sz w:val="24"/>
                <w:szCs w:val="24"/>
              </w:rPr>
            </w:pPr>
            <w:r w:rsidRPr="0003491E">
              <w:rPr>
                <w:rFonts w:cstheme="minorHAnsi"/>
                <w:sz w:val="24"/>
                <w:szCs w:val="24"/>
              </w:rPr>
              <w:lastRenderedPageBreak/>
              <w:t xml:space="preserve">Projekt jest komplementarny oraz </w:t>
            </w:r>
            <w:r w:rsidRPr="008D1057">
              <w:rPr>
                <w:rFonts w:cstheme="minorHAnsi"/>
                <w:b/>
                <w:bCs/>
                <w:sz w:val="24"/>
                <w:szCs w:val="24"/>
              </w:rPr>
              <w:t>korzystał z doświadczeń innego projek</w:t>
            </w:r>
            <w:r w:rsidR="00A46ED6" w:rsidRPr="008D1057">
              <w:rPr>
                <w:rFonts w:cstheme="minorHAnsi"/>
                <w:b/>
                <w:bCs/>
                <w:sz w:val="24"/>
                <w:szCs w:val="24"/>
              </w:rPr>
              <w:t>t</w:t>
            </w:r>
            <w:r w:rsidRPr="008D1057">
              <w:rPr>
                <w:rFonts w:cstheme="minorHAnsi"/>
                <w:b/>
                <w:bCs/>
                <w:sz w:val="24"/>
                <w:szCs w:val="24"/>
              </w:rPr>
              <w:t>u, realizowanego przez Zachodniopomorski Zarząd Melioracji i Urządzeń Wodnych w Szczecinie „Budowa niebieskiego korytarza ekologicznego wzdłuż doliny rzeki Regi</w:t>
            </w:r>
            <w:r w:rsidRPr="0003491E">
              <w:rPr>
                <w:rFonts w:cstheme="minorHAnsi"/>
                <w:sz w:val="24"/>
                <w:szCs w:val="24"/>
              </w:rPr>
              <w:t xml:space="preserve">”, którego głównym celem była pośrednia ochrona oraz zwiększenie bioróżnorodności ekosystemów wodnych objętych ochroną w ramach systemu obszarów </w:t>
            </w:r>
            <w:r w:rsidR="00635BBB" w:rsidRPr="0003491E">
              <w:rPr>
                <w:rFonts w:cstheme="minorHAnsi"/>
                <w:sz w:val="24"/>
                <w:szCs w:val="24"/>
              </w:rPr>
              <w:t>N</w:t>
            </w:r>
            <w:r w:rsidR="00635BBB">
              <w:rPr>
                <w:rFonts w:cstheme="minorHAnsi"/>
                <w:sz w:val="24"/>
                <w:szCs w:val="24"/>
              </w:rPr>
              <w:t>atura</w:t>
            </w:r>
            <w:r w:rsidR="00635BBB" w:rsidRPr="0003491E">
              <w:rPr>
                <w:rFonts w:cstheme="minorHAnsi"/>
                <w:sz w:val="24"/>
                <w:szCs w:val="24"/>
              </w:rPr>
              <w:t xml:space="preserve"> </w:t>
            </w:r>
            <w:r w:rsidRPr="0003491E">
              <w:rPr>
                <w:rFonts w:cstheme="minorHAnsi"/>
                <w:sz w:val="24"/>
                <w:szCs w:val="24"/>
              </w:rPr>
              <w:t xml:space="preserve">2000, poprzez </w:t>
            </w:r>
            <w:r w:rsidR="00635BBB" w:rsidRPr="0003491E">
              <w:rPr>
                <w:rFonts w:cstheme="minorHAnsi"/>
                <w:sz w:val="24"/>
                <w:szCs w:val="24"/>
              </w:rPr>
              <w:t>połączeni</w:t>
            </w:r>
            <w:r w:rsidR="00635BBB">
              <w:rPr>
                <w:rFonts w:cstheme="minorHAnsi"/>
                <w:sz w:val="24"/>
                <w:szCs w:val="24"/>
              </w:rPr>
              <w:t>e</w:t>
            </w:r>
            <w:r w:rsidR="00635BBB" w:rsidRPr="0003491E">
              <w:rPr>
                <w:rFonts w:cstheme="minorHAnsi"/>
                <w:sz w:val="24"/>
                <w:szCs w:val="24"/>
              </w:rPr>
              <w:t xml:space="preserve"> </w:t>
            </w:r>
            <w:r w:rsidRPr="0003491E">
              <w:rPr>
                <w:rFonts w:cstheme="minorHAnsi"/>
                <w:sz w:val="24"/>
                <w:szCs w:val="24"/>
              </w:rPr>
              <w:t xml:space="preserve">ich niebieskim korytarzem ekologicznym. Celem dodatkowym, nie mniej ważnym i ściśle powiązanym z głównym, było odbudowanie silnej populacji łososia w zlewni Regi. W ramach projektu udrożniono główne koryto Regi oraz ważniejszych dopływów poprzez budowę tzw. przepławek, przy czym, aby jak najmniej ingerować w środowisko, wszędzie </w:t>
            </w:r>
            <w:proofErr w:type="gramStart"/>
            <w:r w:rsidRPr="0003491E">
              <w:rPr>
                <w:rFonts w:cstheme="minorHAnsi"/>
                <w:sz w:val="24"/>
                <w:szCs w:val="24"/>
              </w:rPr>
              <w:t>tam</w:t>
            </w:r>
            <w:proofErr w:type="gramEnd"/>
            <w:r w:rsidRPr="0003491E">
              <w:rPr>
                <w:rFonts w:cstheme="minorHAnsi"/>
                <w:sz w:val="24"/>
                <w:szCs w:val="24"/>
              </w:rPr>
              <w:t xml:space="preserve"> gdzie to tylko było możliwe, stosowane były najbardziej zbliżone do naturalnych przejścia dla ryb (bystrotoki, korekcja progowa). Bogate doświadczenia </w:t>
            </w:r>
            <w:r w:rsidR="00075601">
              <w:rPr>
                <w:rFonts w:cstheme="minorHAnsi"/>
                <w:sz w:val="24"/>
                <w:szCs w:val="24"/>
              </w:rPr>
              <w:t>Zachodniopomorskiego Zarządu Melioracji i Urządzeń Wodnych (</w:t>
            </w:r>
            <w:proofErr w:type="spellStart"/>
            <w:r w:rsidRPr="0003491E">
              <w:rPr>
                <w:rFonts w:cstheme="minorHAnsi"/>
                <w:sz w:val="24"/>
                <w:szCs w:val="24"/>
              </w:rPr>
              <w:t>ZZMiUW</w:t>
            </w:r>
            <w:proofErr w:type="spellEnd"/>
            <w:r w:rsidR="00075601">
              <w:rPr>
                <w:rFonts w:cstheme="minorHAnsi"/>
                <w:sz w:val="24"/>
                <w:szCs w:val="24"/>
              </w:rPr>
              <w:t>)</w:t>
            </w:r>
            <w:r w:rsidRPr="0003491E">
              <w:rPr>
                <w:rFonts w:cstheme="minorHAnsi"/>
                <w:sz w:val="24"/>
                <w:szCs w:val="24"/>
              </w:rPr>
              <w:t xml:space="preserve"> w Szczecinie, związane z realizacją powyższego projektu wykorzystane zostały przy realizacji projektu Związku Miast i Gmin Dorzecza Parsęty. </w:t>
            </w:r>
            <w:proofErr w:type="spellStart"/>
            <w:r w:rsidRPr="0003491E">
              <w:rPr>
                <w:rFonts w:cstheme="minorHAnsi"/>
                <w:sz w:val="24"/>
                <w:szCs w:val="24"/>
              </w:rPr>
              <w:t>ZZMiUW</w:t>
            </w:r>
            <w:proofErr w:type="spellEnd"/>
            <w:r w:rsidRPr="0003491E">
              <w:rPr>
                <w:rFonts w:cstheme="minorHAnsi"/>
                <w:sz w:val="24"/>
                <w:szCs w:val="24"/>
              </w:rPr>
              <w:t xml:space="preserve"> podpisał deklarację współpracy w ramach realizowanego przez Związek projektu, oferując wsparcie merytoryczne i udostępnienie gruntów na potrzeby realizowanego projektu.</w:t>
            </w:r>
          </w:p>
          <w:p w14:paraId="2B405BD7" w14:textId="1172CB25" w:rsidR="00A46ED6" w:rsidRPr="0003491E" w:rsidRDefault="00ED5E01" w:rsidP="0003491E">
            <w:pPr>
              <w:spacing w:before="120" w:after="120" w:line="276" w:lineRule="auto"/>
              <w:jc w:val="both"/>
              <w:rPr>
                <w:rFonts w:cstheme="minorHAnsi"/>
                <w:sz w:val="24"/>
                <w:szCs w:val="24"/>
              </w:rPr>
            </w:pPr>
            <w:r w:rsidRPr="008D1057">
              <w:rPr>
                <w:rFonts w:cstheme="minorHAnsi"/>
                <w:b/>
                <w:bCs/>
                <w:sz w:val="24"/>
                <w:szCs w:val="24"/>
              </w:rPr>
              <w:t>Niniejszy projekt b</w:t>
            </w:r>
            <w:r w:rsidR="00A46ED6" w:rsidRPr="008D1057">
              <w:rPr>
                <w:rFonts w:cstheme="minorHAnsi"/>
                <w:b/>
                <w:bCs/>
                <w:sz w:val="24"/>
                <w:szCs w:val="24"/>
              </w:rPr>
              <w:t xml:space="preserve">ył </w:t>
            </w:r>
            <w:r w:rsidRPr="008D1057">
              <w:rPr>
                <w:rFonts w:cstheme="minorHAnsi"/>
                <w:b/>
                <w:bCs/>
                <w:sz w:val="24"/>
                <w:szCs w:val="24"/>
              </w:rPr>
              <w:t xml:space="preserve">także impulsem do kontynuacji podjętych działań na pozostałych </w:t>
            </w:r>
            <w:r w:rsidR="00C87E2E" w:rsidRPr="008D1057">
              <w:rPr>
                <w:rFonts w:cstheme="minorHAnsi"/>
                <w:b/>
                <w:bCs/>
                <w:sz w:val="24"/>
                <w:szCs w:val="24"/>
              </w:rPr>
              <w:t>obszarach</w:t>
            </w:r>
            <w:r w:rsidRPr="008D1057">
              <w:rPr>
                <w:rFonts w:cstheme="minorHAnsi"/>
                <w:b/>
                <w:bCs/>
                <w:sz w:val="24"/>
                <w:szCs w:val="24"/>
              </w:rPr>
              <w:t xml:space="preserve"> dorzecza Parsęty, które nadal </w:t>
            </w:r>
            <w:r w:rsidR="00C87E2E" w:rsidRPr="008D1057">
              <w:rPr>
                <w:rFonts w:cstheme="minorHAnsi"/>
                <w:b/>
                <w:bCs/>
                <w:sz w:val="24"/>
                <w:szCs w:val="24"/>
              </w:rPr>
              <w:t>wymagają</w:t>
            </w:r>
            <w:r w:rsidRPr="008D1057">
              <w:rPr>
                <w:rFonts w:cstheme="minorHAnsi"/>
                <w:b/>
                <w:bCs/>
                <w:sz w:val="24"/>
                <w:szCs w:val="24"/>
              </w:rPr>
              <w:t xml:space="preserve"> działań </w:t>
            </w:r>
            <w:r w:rsidR="00C87E2E" w:rsidRPr="008D1057">
              <w:rPr>
                <w:rFonts w:cstheme="minorHAnsi"/>
                <w:b/>
                <w:bCs/>
                <w:sz w:val="24"/>
                <w:szCs w:val="24"/>
              </w:rPr>
              <w:t>poprawiających</w:t>
            </w:r>
            <w:r w:rsidRPr="008D1057">
              <w:rPr>
                <w:rFonts w:cstheme="minorHAnsi"/>
                <w:b/>
                <w:bCs/>
                <w:sz w:val="24"/>
                <w:szCs w:val="24"/>
              </w:rPr>
              <w:t xml:space="preserve"> drożnoś</w:t>
            </w:r>
            <w:r w:rsidR="00C87E2E" w:rsidRPr="008D1057">
              <w:rPr>
                <w:rFonts w:cstheme="minorHAnsi"/>
                <w:b/>
                <w:bCs/>
                <w:sz w:val="24"/>
                <w:szCs w:val="24"/>
              </w:rPr>
              <w:t>ć korytarzy migracyjnych organizmów wodnych.</w:t>
            </w:r>
            <w:r w:rsidR="00A46ED6" w:rsidRPr="008D1057">
              <w:rPr>
                <w:rFonts w:cstheme="minorHAnsi"/>
                <w:b/>
                <w:bCs/>
                <w:sz w:val="24"/>
                <w:szCs w:val="24"/>
              </w:rPr>
              <w:t xml:space="preserve"> </w:t>
            </w:r>
            <w:r w:rsidR="00A026FE">
              <w:rPr>
                <w:rFonts w:cstheme="minorHAnsi"/>
                <w:b/>
                <w:bCs/>
                <w:sz w:val="24"/>
                <w:szCs w:val="24"/>
              </w:rPr>
              <w:t>Związek</w:t>
            </w:r>
            <w:r w:rsidR="00A026FE" w:rsidRPr="008D1057">
              <w:rPr>
                <w:rFonts w:cstheme="minorHAnsi"/>
                <w:b/>
                <w:bCs/>
                <w:sz w:val="24"/>
                <w:szCs w:val="24"/>
              </w:rPr>
              <w:t xml:space="preserve"> </w:t>
            </w:r>
            <w:r w:rsidR="00A46ED6" w:rsidRPr="008D1057">
              <w:rPr>
                <w:rFonts w:cstheme="minorHAnsi"/>
                <w:b/>
                <w:bCs/>
                <w:sz w:val="24"/>
                <w:szCs w:val="24"/>
              </w:rPr>
              <w:t>w późniejszym czasie rozpoczął realizację 2 powiązanych projektów</w:t>
            </w:r>
            <w:r w:rsidR="00A46ED6" w:rsidRPr="0003491E">
              <w:rPr>
                <w:rFonts w:cstheme="minorHAnsi"/>
                <w:sz w:val="24"/>
                <w:szCs w:val="24"/>
              </w:rPr>
              <w:t xml:space="preserve">: „Ochrona łososia atlantyckiego i minoga rzecznego na Specjalnym Obszarze Ochrony Siedlisk Dorzecze Parsęty PLH 320007” (POIiŚ, działanie 2.4.1a) oraz „Łosoś i spółka – kształtowanie zachowań </w:t>
            </w:r>
            <w:proofErr w:type="spellStart"/>
            <w:r w:rsidR="00A46ED6" w:rsidRPr="0003491E">
              <w:rPr>
                <w:rFonts w:cstheme="minorHAnsi"/>
                <w:sz w:val="24"/>
                <w:szCs w:val="24"/>
              </w:rPr>
              <w:t>prośrodowiskowych</w:t>
            </w:r>
            <w:proofErr w:type="spellEnd"/>
            <w:r w:rsidR="00A46ED6" w:rsidRPr="0003491E">
              <w:rPr>
                <w:rFonts w:cstheme="minorHAnsi"/>
                <w:sz w:val="24"/>
                <w:szCs w:val="24"/>
              </w:rPr>
              <w:t xml:space="preserve"> i społeczności lokalnej województwa zachodniopomorskiego” (RPOWZ, działanie 4.5). </w:t>
            </w:r>
          </w:p>
          <w:p w14:paraId="0C0CF028" w14:textId="769D79A1" w:rsidR="00EF4EE6" w:rsidRPr="00D04379" w:rsidRDefault="00EF4EE6" w:rsidP="0003491E">
            <w:pPr>
              <w:spacing w:before="120" w:after="120" w:line="276" w:lineRule="auto"/>
              <w:rPr>
                <w:rFonts w:cstheme="minorHAnsi"/>
                <w:b/>
                <w:bCs/>
                <w:color w:val="4472C4" w:themeColor="accent1"/>
              </w:rPr>
            </w:pPr>
            <w:r w:rsidRPr="00D04379">
              <w:rPr>
                <w:rFonts w:cstheme="minorHAnsi"/>
                <w:b/>
                <w:bCs/>
                <w:color w:val="4472C4" w:themeColor="accent1"/>
              </w:rPr>
              <w:t>EFEKT D</w:t>
            </w:r>
            <w:r w:rsidR="00D04379">
              <w:rPr>
                <w:rFonts w:cstheme="minorHAnsi"/>
                <w:b/>
                <w:bCs/>
                <w:color w:val="4472C4" w:themeColor="accent1"/>
              </w:rPr>
              <w:t>Ź</w:t>
            </w:r>
            <w:r w:rsidRPr="00D04379">
              <w:rPr>
                <w:rFonts w:cstheme="minorHAnsi"/>
                <w:b/>
                <w:bCs/>
                <w:color w:val="4472C4" w:themeColor="accent1"/>
              </w:rPr>
              <w:t>WIGNI</w:t>
            </w:r>
            <w:r w:rsidR="00733656" w:rsidRPr="00D04379">
              <w:rPr>
                <w:rFonts w:cstheme="minorHAnsi"/>
                <w:b/>
                <w:bCs/>
                <w:color w:val="4472C4" w:themeColor="accent1"/>
              </w:rPr>
              <w:t xml:space="preserve"> FIN</w:t>
            </w:r>
            <w:r w:rsidR="0062151B" w:rsidRPr="00D04379">
              <w:rPr>
                <w:rFonts w:cstheme="minorHAnsi"/>
                <w:b/>
                <w:bCs/>
                <w:color w:val="4472C4" w:themeColor="accent1"/>
              </w:rPr>
              <w:t>AN</w:t>
            </w:r>
            <w:r w:rsidR="00733656" w:rsidRPr="00D04379">
              <w:rPr>
                <w:rFonts w:cstheme="minorHAnsi"/>
                <w:b/>
                <w:bCs/>
                <w:color w:val="4472C4" w:themeColor="accent1"/>
              </w:rPr>
              <w:t>SOWEJ</w:t>
            </w:r>
          </w:p>
          <w:p w14:paraId="7B1D8378" w14:textId="32786BBB" w:rsidR="001E272D" w:rsidRPr="0003491E" w:rsidRDefault="001E272D" w:rsidP="0003491E">
            <w:pPr>
              <w:spacing w:before="120" w:after="120" w:line="276" w:lineRule="auto"/>
              <w:jc w:val="both"/>
              <w:rPr>
                <w:rFonts w:cstheme="minorHAnsi"/>
                <w:sz w:val="24"/>
                <w:szCs w:val="24"/>
              </w:rPr>
            </w:pPr>
            <w:r w:rsidRPr="0003491E">
              <w:rPr>
                <w:rFonts w:cstheme="minorHAnsi"/>
                <w:sz w:val="24"/>
                <w:szCs w:val="24"/>
              </w:rPr>
              <w:t xml:space="preserve">Beneficjent wskazał, iż w przypadku niniejszego projektu </w:t>
            </w:r>
            <w:r w:rsidRPr="008D1057">
              <w:rPr>
                <w:rFonts w:cstheme="minorHAnsi"/>
                <w:b/>
                <w:bCs/>
                <w:sz w:val="24"/>
                <w:szCs w:val="24"/>
              </w:rPr>
              <w:t>można mówić o efekcie dźwigni finansowej.</w:t>
            </w:r>
            <w:r w:rsidRPr="0003491E">
              <w:rPr>
                <w:rFonts w:cstheme="minorHAnsi"/>
                <w:sz w:val="24"/>
                <w:szCs w:val="24"/>
              </w:rPr>
              <w:t xml:space="preserve"> </w:t>
            </w:r>
            <w:r w:rsidRPr="008D1057">
              <w:rPr>
                <w:rFonts w:cstheme="minorHAnsi"/>
                <w:b/>
                <w:bCs/>
                <w:sz w:val="24"/>
                <w:szCs w:val="24"/>
              </w:rPr>
              <w:t>Związek angażuje stale własne środki w działania zmierzające do poprawy funkcjonowania ekosystemu rzeki Parsęty</w:t>
            </w:r>
            <w:r w:rsidRPr="0003491E">
              <w:rPr>
                <w:rFonts w:cstheme="minorHAnsi"/>
                <w:sz w:val="24"/>
                <w:szCs w:val="24"/>
              </w:rPr>
              <w:t xml:space="preserve"> (także w okresie 5 lat przed rozpoczęciem realizacji projektu), jednakże </w:t>
            </w:r>
            <w:r w:rsidR="00864F18" w:rsidRPr="008D1057">
              <w:rPr>
                <w:rFonts w:cstheme="minorHAnsi"/>
                <w:b/>
                <w:bCs/>
                <w:sz w:val="24"/>
                <w:szCs w:val="24"/>
              </w:rPr>
              <w:t xml:space="preserve">wcześniej </w:t>
            </w:r>
            <w:r w:rsidRPr="008D1057">
              <w:rPr>
                <w:rFonts w:cstheme="minorHAnsi"/>
                <w:b/>
                <w:bCs/>
                <w:sz w:val="24"/>
                <w:szCs w:val="24"/>
              </w:rPr>
              <w:t>były to zdecydowanie mniejsze środki</w:t>
            </w:r>
            <w:r w:rsidRPr="0003491E">
              <w:rPr>
                <w:rFonts w:cstheme="minorHAnsi"/>
                <w:sz w:val="24"/>
                <w:szCs w:val="24"/>
              </w:rPr>
              <w:t>, niż te, które zaangażowano w trakcie trwania projektu</w:t>
            </w:r>
            <w:r w:rsidR="00864F18" w:rsidRPr="0003491E">
              <w:rPr>
                <w:rFonts w:cstheme="minorHAnsi"/>
                <w:sz w:val="24"/>
                <w:szCs w:val="24"/>
              </w:rPr>
              <w:t xml:space="preserve">, </w:t>
            </w:r>
            <w:r w:rsidR="008D1057">
              <w:rPr>
                <w:rFonts w:cstheme="minorHAnsi"/>
                <w:sz w:val="24"/>
                <w:szCs w:val="24"/>
              </w:rPr>
              <w:t>b</w:t>
            </w:r>
            <w:r w:rsidR="00864F18" w:rsidRPr="0003491E">
              <w:rPr>
                <w:rFonts w:cstheme="minorHAnsi"/>
                <w:sz w:val="24"/>
                <w:szCs w:val="24"/>
              </w:rPr>
              <w:t xml:space="preserve">eneficjent nie określił jednak jakiego </w:t>
            </w:r>
            <w:r w:rsidR="00D50555" w:rsidRPr="0003491E">
              <w:rPr>
                <w:rFonts w:cstheme="minorHAnsi"/>
                <w:sz w:val="24"/>
                <w:szCs w:val="24"/>
              </w:rPr>
              <w:t>rzędu</w:t>
            </w:r>
            <w:r w:rsidR="00864F18" w:rsidRPr="0003491E">
              <w:rPr>
                <w:rFonts w:cstheme="minorHAnsi"/>
                <w:sz w:val="24"/>
                <w:szCs w:val="24"/>
              </w:rPr>
              <w:t xml:space="preserve"> wielkości jest to zmiana</w:t>
            </w:r>
            <w:r w:rsidRPr="0003491E">
              <w:rPr>
                <w:rFonts w:cstheme="minorHAnsi"/>
                <w:sz w:val="24"/>
                <w:szCs w:val="24"/>
              </w:rPr>
              <w:t>.</w:t>
            </w:r>
            <w:r w:rsidR="00864F18" w:rsidRPr="0003491E">
              <w:rPr>
                <w:rFonts w:cstheme="minorHAnsi"/>
                <w:sz w:val="24"/>
                <w:szCs w:val="24"/>
              </w:rPr>
              <w:t xml:space="preserve"> Środki własne najczęściej są angażowane we wszelkie dokumentacje przygotowawcze, inwentaryzacje, </w:t>
            </w:r>
            <w:r w:rsidR="00D50555" w:rsidRPr="0003491E">
              <w:rPr>
                <w:rFonts w:cstheme="minorHAnsi"/>
                <w:sz w:val="24"/>
                <w:szCs w:val="24"/>
              </w:rPr>
              <w:t xml:space="preserve">a jeśli jest taka konieczność – również we wstępne prace budowlane. </w:t>
            </w:r>
            <w:r w:rsidRPr="0003491E">
              <w:rPr>
                <w:rFonts w:cstheme="minorHAnsi"/>
                <w:sz w:val="24"/>
                <w:szCs w:val="24"/>
              </w:rPr>
              <w:t xml:space="preserve">Projekt był </w:t>
            </w:r>
            <w:r w:rsidR="00D50555" w:rsidRPr="0003491E">
              <w:rPr>
                <w:rFonts w:cstheme="minorHAnsi"/>
                <w:sz w:val="24"/>
                <w:szCs w:val="24"/>
              </w:rPr>
              <w:t xml:space="preserve">także </w:t>
            </w:r>
            <w:r w:rsidRPr="0003491E">
              <w:rPr>
                <w:rFonts w:cstheme="minorHAnsi"/>
                <w:sz w:val="24"/>
                <w:szCs w:val="24"/>
              </w:rPr>
              <w:t>impulsem do zaangażowania środków własnych gmin (zapewnienie łącznie 15% wkładu własnego dla Związku), ponadto pewne środki na badania i monitoring były przeznaczane przez podmioty współpracujące ze Związkiem.</w:t>
            </w:r>
          </w:p>
          <w:p w14:paraId="015B7615" w14:textId="58343360" w:rsidR="00372A53" w:rsidRPr="00C05520" w:rsidRDefault="00EF4EE6" w:rsidP="0003491E">
            <w:pPr>
              <w:spacing w:before="120" w:after="120" w:line="276" w:lineRule="auto"/>
              <w:rPr>
                <w:rFonts w:cstheme="minorHAnsi"/>
                <w:i/>
                <w:iCs/>
                <w:color w:val="4472C4" w:themeColor="accent1"/>
              </w:rPr>
            </w:pPr>
            <w:r w:rsidRPr="00C05520">
              <w:rPr>
                <w:rFonts w:cstheme="minorHAnsi"/>
                <w:b/>
                <w:color w:val="4472C4" w:themeColor="accent1"/>
              </w:rPr>
              <w:t>EFEKT PRZEMIESZCZENIA</w:t>
            </w:r>
            <w:r w:rsidR="00372A53" w:rsidRPr="00C05520">
              <w:rPr>
                <w:rFonts w:cstheme="minorHAnsi"/>
                <w:color w:val="4472C4" w:themeColor="accent1"/>
              </w:rPr>
              <w:t xml:space="preserve"> </w:t>
            </w:r>
          </w:p>
          <w:p w14:paraId="02FB9118" w14:textId="75B1D538" w:rsidR="00C87E2E" w:rsidRPr="0003491E" w:rsidRDefault="00C87E2E" w:rsidP="0003491E">
            <w:pPr>
              <w:spacing w:before="120" w:after="120" w:line="276" w:lineRule="auto"/>
              <w:jc w:val="both"/>
              <w:rPr>
                <w:rFonts w:cstheme="minorHAnsi"/>
                <w:sz w:val="24"/>
                <w:szCs w:val="24"/>
              </w:rPr>
            </w:pPr>
            <w:r w:rsidRPr="0003491E">
              <w:rPr>
                <w:rFonts w:cstheme="minorHAnsi"/>
                <w:sz w:val="24"/>
                <w:szCs w:val="24"/>
              </w:rPr>
              <w:t xml:space="preserve">Można stwierdzić, iż w przypadku niniejszego projektu oraz innych powiązanych projektów </w:t>
            </w:r>
            <w:r w:rsidRPr="008D1057">
              <w:rPr>
                <w:rFonts w:cstheme="minorHAnsi"/>
                <w:b/>
                <w:bCs/>
                <w:sz w:val="24"/>
                <w:szCs w:val="24"/>
              </w:rPr>
              <w:t>zachodzi pośrednio efekt przemieszczenia dotyczący przede wszystkim pozytywnego oddziaływania – głównie w zakresie podejmowanej walki z kłusownictwem</w:t>
            </w:r>
            <w:r w:rsidRPr="0003491E">
              <w:rPr>
                <w:rFonts w:cstheme="minorHAnsi"/>
                <w:sz w:val="24"/>
                <w:szCs w:val="24"/>
              </w:rPr>
              <w:t xml:space="preserve">, przede </w:t>
            </w:r>
            <w:r w:rsidRPr="0003491E">
              <w:rPr>
                <w:rFonts w:cstheme="minorHAnsi"/>
                <w:sz w:val="24"/>
                <w:szCs w:val="24"/>
              </w:rPr>
              <w:lastRenderedPageBreak/>
              <w:t xml:space="preserve">wszystkim poprzez korzystanie z doświadczeń wypracowanych w poprzednich projektach. Także i omawiany projekt w tym zakresie będzie oddziaływał poza obszarem objętym projektem – na zasadzie dzielenia się doświadczeniem i </w:t>
            </w:r>
            <w:r w:rsidR="00635BBB" w:rsidRPr="0003491E">
              <w:rPr>
                <w:rFonts w:cstheme="minorHAnsi"/>
                <w:sz w:val="24"/>
                <w:szCs w:val="24"/>
              </w:rPr>
              <w:t>udzielani</w:t>
            </w:r>
            <w:r w:rsidR="00635BBB">
              <w:rPr>
                <w:rFonts w:cstheme="minorHAnsi"/>
                <w:sz w:val="24"/>
                <w:szCs w:val="24"/>
              </w:rPr>
              <w:t>a</w:t>
            </w:r>
            <w:r w:rsidR="00635BBB" w:rsidRPr="0003491E">
              <w:rPr>
                <w:rFonts w:cstheme="minorHAnsi"/>
                <w:sz w:val="24"/>
                <w:szCs w:val="24"/>
              </w:rPr>
              <w:t xml:space="preserve"> </w:t>
            </w:r>
            <w:r w:rsidRPr="0003491E">
              <w:rPr>
                <w:rFonts w:cstheme="minorHAnsi"/>
                <w:sz w:val="24"/>
                <w:szCs w:val="24"/>
              </w:rPr>
              <w:t xml:space="preserve">wsparcia merytorycznego dla podobnych przedsięwzięć. </w:t>
            </w:r>
          </w:p>
          <w:p w14:paraId="40606FE9" w14:textId="77777777" w:rsidR="00CB3557" w:rsidRPr="00C05520" w:rsidRDefault="00CB3557" w:rsidP="0003491E">
            <w:pPr>
              <w:spacing w:before="120" w:after="120" w:line="276" w:lineRule="auto"/>
              <w:jc w:val="both"/>
              <w:rPr>
                <w:rFonts w:cstheme="minorHAnsi"/>
                <w:b/>
                <w:bCs/>
                <w:color w:val="4472C4" w:themeColor="accent1"/>
              </w:rPr>
            </w:pPr>
            <w:r w:rsidRPr="00C05520">
              <w:rPr>
                <w:rFonts w:cstheme="minorHAnsi"/>
                <w:b/>
                <w:bCs/>
                <w:color w:val="4472C4" w:themeColor="accent1"/>
              </w:rPr>
              <w:t>EFEKT UTRATY</w:t>
            </w:r>
          </w:p>
          <w:p w14:paraId="05E1DAB5" w14:textId="27C6F670" w:rsidR="00C87E2E" w:rsidRPr="0003491E" w:rsidRDefault="003C2D46" w:rsidP="0003491E">
            <w:pPr>
              <w:spacing w:before="120" w:after="120" w:line="276" w:lineRule="auto"/>
              <w:jc w:val="both"/>
              <w:rPr>
                <w:rFonts w:cstheme="minorHAnsi"/>
                <w:sz w:val="24"/>
                <w:szCs w:val="24"/>
              </w:rPr>
            </w:pPr>
            <w:r w:rsidRPr="0003491E">
              <w:rPr>
                <w:rFonts w:cstheme="minorHAnsi"/>
                <w:sz w:val="24"/>
                <w:szCs w:val="24"/>
              </w:rPr>
              <w:t xml:space="preserve">Podtrzymanie efektów projektu będzie wymagało z jednej strony monitorowania stanu </w:t>
            </w:r>
            <w:r w:rsidR="0017432F" w:rsidRPr="0003491E">
              <w:rPr>
                <w:rFonts w:cstheme="minorHAnsi"/>
                <w:sz w:val="24"/>
                <w:szCs w:val="24"/>
              </w:rPr>
              <w:t>szalów</w:t>
            </w:r>
            <w:r w:rsidRPr="0003491E">
              <w:rPr>
                <w:rFonts w:cstheme="minorHAnsi"/>
                <w:sz w:val="24"/>
                <w:szCs w:val="24"/>
              </w:rPr>
              <w:t xml:space="preserve"> migracyjnych, właściwej konserwacji i napraw obiektów </w:t>
            </w:r>
            <w:r w:rsidR="0017432F" w:rsidRPr="0003491E">
              <w:rPr>
                <w:rFonts w:cstheme="minorHAnsi"/>
                <w:sz w:val="24"/>
                <w:szCs w:val="24"/>
              </w:rPr>
              <w:t xml:space="preserve">powstałych w trakcie realizacji projektu, bieżących działań poprawiających drożność rzek. Zaniechanie tych działań oznaczałoby powolną utratę pozytywnych efektów (rzeka jest dynamicznie zmieniającym się elementem przyrody i w celu zachowania efektów projektu konieczny jest bieżący nadzór nad stanem drożności koryta rzeki dla gatunków objętych projektem. </w:t>
            </w:r>
          </w:p>
          <w:p w14:paraId="6FDF092A" w14:textId="69D40572" w:rsidR="00204E1D" w:rsidRPr="00C05520" w:rsidRDefault="00204E1D" w:rsidP="0003491E">
            <w:pPr>
              <w:spacing w:before="120" w:after="120" w:line="276" w:lineRule="auto"/>
              <w:jc w:val="both"/>
              <w:rPr>
                <w:rFonts w:cstheme="minorHAnsi"/>
                <w:b/>
                <w:bCs/>
                <w:color w:val="4472C4" w:themeColor="accent1"/>
              </w:rPr>
            </w:pPr>
            <w:r w:rsidRPr="00C05520">
              <w:rPr>
                <w:rFonts w:cstheme="minorHAnsi"/>
                <w:b/>
                <w:bCs/>
                <w:color w:val="4472C4" w:themeColor="accent1"/>
              </w:rPr>
              <w:t>EFEKT INNOWACJI</w:t>
            </w:r>
          </w:p>
          <w:bookmarkEnd w:id="5"/>
          <w:p w14:paraId="1081CD38" w14:textId="44602D21" w:rsidR="005A7A15" w:rsidRPr="0003491E" w:rsidRDefault="00A46ED6" w:rsidP="0003491E">
            <w:pPr>
              <w:spacing w:before="120" w:after="120" w:line="276" w:lineRule="auto"/>
              <w:jc w:val="both"/>
              <w:rPr>
                <w:rFonts w:cstheme="minorHAnsi"/>
                <w:sz w:val="24"/>
                <w:szCs w:val="24"/>
              </w:rPr>
            </w:pPr>
            <w:r w:rsidRPr="0003491E">
              <w:rPr>
                <w:rFonts w:cstheme="minorHAnsi"/>
                <w:sz w:val="24"/>
                <w:szCs w:val="24"/>
              </w:rPr>
              <w:t xml:space="preserve">Beneficjent wskazał, iż wspólnie z wykonawcą projektu technicznego (firma </w:t>
            </w:r>
            <w:proofErr w:type="spellStart"/>
            <w:r w:rsidRPr="0003491E">
              <w:rPr>
                <w:rFonts w:cstheme="minorHAnsi"/>
                <w:sz w:val="24"/>
                <w:szCs w:val="24"/>
              </w:rPr>
              <w:t>Bipromel</w:t>
            </w:r>
            <w:proofErr w:type="spellEnd"/>
            <w:r w:rsidRPr="0003491E">
              <w:rPr>
                <w:rFonts w:cstheme="minorHAnsi"/>
                <w:sz w:val="24"/>
                <w:szCs w:val="24"/>
              </w:rPr>
              <w:t xml:space="preserve">), Wodami Polskimi, Instytutem Ryb Śródlądowych oraz ekspertami od ryb wędrownych </w:t>
            </w:r>
            <w:r w:rsidRPr="008D1057">
              <w:rPr>
                <w:rFonts w:cstheme="minorHAnsi"/>
                <w:b/>
                <w:bCs/>
                <w:sz w:val="24"/>
                <w:szCs w:val="24"/>
              </w:rPr>
              <w:t>zostały zaprojektowane m.in.: rampy narzutowe kamienno-żwirowe oraz pryzmy kamienno-żwirowe, które w sposób prostszy i mniej kosztowny pozwoliły na zniwelowanie różnic w poziomie dna i lustra wody</w:t>
            </w:r>
            <w:r w:rsidRPr="0003491E">
              <w:rPr>
                <w:rFonts w:cstheme="minorHAnsi"/>
                <w:sz w:val="24"/>
                <w:szCs w:val="24"/>
              </w:rPr>
              <w:t xml:space="preserve"> przy różnego rodzaju progach, jazach i stopniach wodnych, jednocześnie tworząc duże obszary tarliskowe.</w:t>
            </w:r>
          </w:p>
        </w:tc>
      </w:tr>
      <w:tr w:rsidR="00CB3557" w:rsidRPr="0003491E" w14:paraId="5A0A4ED6" w14:textId="77777777" w:rsidTr="00EF4EE6">
        <w:tc>
          <w:tcPr>
            <w:tcW w:w="9067" w:type="dxa"/>
            <w:gridSpan w:val="2"/>
            <w:shd w:val="clear" w:color="auto" w:fill="9CC2E5" w:themeFill="accent5" w:themeFillTint="99"/>
          </w:tcPr>
          <w:p w14:paraId="10A30BD9" w14:textId="3B53B414" w:rsidR="00CB3557" w:rsidRPr="0003491E" w:rsidRDefault="00CB3557" w:rsidP="0003491E">
            <w:pPr>
              <w:pStyle w:val="Akapitzlist"/>
              <w:numPr>
                <w:ilvl w:val="0"/>
                <w:numId w:val="17"/>
              </w:numPr>
              <w:suppressAutoHyphens/>
              <w:spacing w:before="120" w:after="120" w:line="276" w:lineRule="auto"/>
              <w:contextualSpacing w:val="0"/>
              <w:rPr>
                <w:rFonts w:cstheme="minorHAnsi"/>
                <w:b/>
                <w:bCs/>
                <w:sz w:val="24"/>
                <w:szCs w:val="24"/>
              </w:rPr>
            </w:pPr>
            <w:r w:rsidRPr="0003491E">
              <w:rPr>
                <w:rFonts w:cstheme="minorHAnsi"/>
                <w:b/>
                <w:bCs/>
                <w:sz w:val="24"/>
                <w:szCs w:val="24"/>
              </w:rPr>
              <w:lastRenderedPageBreak/>
              <w:t>EFEKT DODATKOWOŚCI</w:t>
            </w:r>
          </w:p>
        </w:tc>
      </w:tr>
      <w:tr w:rsidR="00CB3557" w:rsidRPr="0003491E" w14:paraId="0438CCD6" w14:textId="77777777" w:rsidTr="00CB3557">
        <w:tc>
          <w:tcPr>
            <w:tcW w:w="9067" w:type="dxa"/>
            <w:gridSpan w:val="2"/>
            <w:shd w:val="clear" w:color="auto" w:fill="auto"/>
          </w:tcPr>
          <w:p w14:paraId="7D37AB37" w14:textId="670A3F34" w:rsidR="007D08A5" w:rsidRPr="0003491E" w:rsidRDefault="00DB5157" w:rsidP="0003491E">
            <w:pPr>
              <w:spacing w:before="120" w:after="120" w:line="276" w:lineRule="auto"/>
              <w:jc w:val="both"/>
              <w:rPr>
                <w:rFonts w:cstheme="minorHAnsi"/>
                <w:sz w:val="24"/>
                <w:szCs w:val="24"/>
              </w:rPr>
            </w:pPr>
            <w:r w:rsidRPr="0003491E">
              <w:rPr>
                <w:rFonts w:cstheme="minorHAnsi"/>
                <w:sz w:val="24"/>
                <w:szCs w:val="24"/>
              </w:rPr>
              <w:t xml:space="preserve">Zdaniem </w:t>
            </w:r>
            <w:r w:rsidR="008D1057">
              <w:rPr>
                <w:rFonts w:cstheme="minorHAnsi"/>
                <w:sz w:val="24"/>
                <w:szCs w:val="24"/>
              </w:rPr>
              <w:t>b</w:t>
            </w:r>
            <w:r w:rsidRPr="0003491E">
              <w:rPr>
                <w:rFonts w:cstheme="minorHAnsi"/>
                <w:sz w:val="24"/>
                <w:szCs w:val="24"/>
              </w:rPr>
              <w:t>eneficjenta, sytuacja, w której projekt nie otrzymałby dofinansowania byłaby równoznaczna z zaniechaniem realizacji projektu, w najlepszym zaś wypadku – byłby realizowany w sposób mało skoordynowany, etapami, bardzo rozciągniętymi w czasie, warunkowanymi możliwością pozyskania finansowania. Efektywność tak prowadzonych działań byłaby w zasadzie minimalna.</w:t>
            </w:r>
            <w:r w:rsidR="003A69A5" w:rsidRPr="0003491E">
              <w:rPr>
                <w:rFonts w:cstheme="minorHAnsi"/>
                <w:sz w:val="24"/>
                <w:szCs w:val="24"/>
              </w:rPr>
              <w:t xml:space="preserve"> Beneficjent wskazał ponadto, że gminy wchodzące w skład Związku, to w większości jedne z najuboższych gmin zlokalizowanych w województwie zachodniopomorskim. Środki niezbędne do wniesienia wkładu własnego i zapewnienia płynności finansowej projektu (15%) były i tak dużym obciążeniem dla budżetów gminnych.</w:t>
            </w:r>
          </w:p>
          <w:p w14:paraId="1C79B59B" w14:textId="6DE752E4" w:rsidR="000A5458" w:rsidRPr="0003491E" w:rsidRDefault="00EA5423" w:rsidP="0003491E">
            <w:pPr>
              <w:spacing w:before="120" w:after="120" w:line="276" w:lineRule="auto"/>
              <w:jc w:val="both"/>
              <w:rPr>
                <w:rFonts w:cstheme="minorHAnsi"/>
                <w:sz w:val="24"/>
                <w:szCs w:val="24"/>
              </w:rPr>
            </w:pPr>
            <w:r w:rsidRPr="008D1057">
              <w:rPr>
                <w:rFonts w:cstheme="minorHAnsi"/>
                <w:b/>
                <w:bCs/>
                <w:sz w:val="24"/>
                <w:szCs w:val="24"/>
              </w:rPr>
              <w:t>Przyznanie wkładu unijnego przyspiesz</w:t>
            </w:r>
            <w:r w:rsidR="00DB5157" w:rsidRPr="008D1057">
              <w:rPr>
                <w:rFonts w:cstheme="minorHAnsi"/>
                <w:b/>
                <w:bCs/>
                <w:sz w:val="24"/>
                <w:szCs w:val="24"/>
              </w:rPr>
              <w:t>yło</w:t>
            </w:r>
            <w:r w:rsidRPr="008D1057">
              <w:rPr>
                <w:rFonts w:cstheme="minorHAnsi"/>
                <w:b/>
                <w:bCs/>
                <w:sz w:val="24"/>
                <w:szCs w:val="24"/>
              </w:rPr>
              <w:t xml:space="preserve"> realizację projektu ze względu na jego znaczną skalę - projekt jest złożony, realizowany na dużym obszarze</w:t>
            </w:r>
            <w:r w:rsidRPr="0003491E">
              <w:rPr>
                <w:rFonts w:cstheme="minorHAnsi"/>
                <w:sz w:val="24"/>
                <w:szCs w:val="24"/>
              </w:rPr>
              <w:t xml:space="preserve">. </w:t>
            </w:r>
            <w:r w:rsidR="00DB5157" w:rsidRPr="0003491E">
              <w:rPr>
                <w:rFonts w:cstheme="minorHAnsi"/>
                <w:sz w:val="24"/>
                <w:szCs w:val="24"/>
              </w:rPr>
              <w:t>Beneficjent</w:t>
            </w:r>
            <w:r w:rsidRPr="0003491E">
              <w:rPr>
                <w:rFonts w:cstheme="minorHAnsi"/>
                <w:sz w:val="24"/>
                <w:szCs w:val="24"/>
              </w:rPr>
              <w:t xml:space="preserve"> rozważał różne warianty realizacji przedsięwzięcia. Analizowane rozwiązania w różnym stopniu spełniały zidentyfikowane potrzeby, do realizacji wybrano optymalne, które wiążą się jednak ze znacznymi nakładami finansowymi. </w:t>
            </w:r>
            <w:r w:rsidR="003A69A5" w:rsidRPr="0003491E">
              <w:rPr>
                <w:rFonts w:cstheme="minorHAnsi"/>
                <w:sz w:val="24"/>
                <w:szCs w:val="24"/>
              </w:rPr>
              <w:t xml:space="preserve">Zdaniem </w:t>
            </w:r>
            <w:r w:rsidR="008D1057">
              <w:rPr>
                <w:rFonts w:cstheme="minorHAnsi"/>
                <w:sz w:val="24"/>
                <w:szCs w:val="24"/>
              </w:rPr>
              <w:t>b</w:t>
            </w:r>
            <w:r w:rsidR="003A69A5" w:rsidRPr="0003491E">
              <w:rPr>
                <w:rFonts w:cstheme="minorHAnsi"/>
                <w:sz w:val="24"/>
                <w:szCs w:val="24"/>
              </w:rPr>
              <w:t>eneficjenta przyjęte w projekcie rozwiązania techniczne w żadnym stopniu nie były uwarunkowane wymogami POIiŚ, a dobrane w sposób merytoryczny, naukowy, we współpracy z naukowcami z Instytutu Rybactwa Śródlądowego w Olsztynie oraz Zachodniopomorskiego Uniwersytetu Technologicznego.</w:t>
            </w:r>
          </w:p>
        </w:tc>
      </w:tr>
      <w:tr w:rsidR="00866787" w:rsidRPr="0003491E" w14:paraId="4F055132" w14:textId="77777777" w:rsidTr="00EF4EE6">
        <w:tc>
          <w:tcPr>
            <w:tcW w:w="9067" w:type="dxa"/>
            <w:gridSpan w:val="2"/>
            <w:shd w:val="clear" w:color="auto" w:fill="9CC2E5" w:themeFill="accent5" w:themeFillTint="99"/>
          </w:tcPr>
          <w:p w14:paraId="6030E670" w14:textId="15303E15" w:rsidR="00411ADB" w:rsidRPr="0003491E" w:rsidRDefault="003C1900" w:rsidP="0003491E">
            <w:pPr>
              <w:pStyle w:val="Akapitzlist"/>
              <w:numPr>
                <w:ilvl w:val="0"/>
                <w:numId w:val="17"/>
              </w:numPr>
              <w:suppressAutoHyphens/>
              <w:spacing w:before="120" w:after="120" w:line="276" w:lineRule="auto"/>
              <w:contextualSpacing w:val="0"/>
              <w:rPr>
                <w:rFonts w:cstheme="minorHAnsi"/>
                <w:b/>
                <w:bCs/>
                <w:sz w:val="24"/>
                <w:szCs w:val="24"/>
                <w:lang w:eastAsia="pl-PL"/>
              </w:rPr>
            </w:pPr>
            <w:r w:rsidRPr="0003491E">
              <w:rPr>
                <w:rFonts w:cstheme="minorHAnsi"/>
                <w:b/>
                <w:bCs/>
                <w:sz w:val="24"/>
                <w:szCs w:val="24"/>
              </w:rPr>
              <w:t>EFEKTYWNOŚĆ</w:t>
            </w:r>
            <w:r w:rsidR="00EF4EE6" w:rsidRPr="0003491E">
              <w:rPr>
                <w:rFonts w:cstheme="minorHAnsi"/>
                <w:b/>
                <w:bCs/>
                <w:sz w:val="24"/>
                <w:szCs w:val="24"/>
              </w:rPr>
              <w:t xml:space="preserve"> INTERWENCJI</w:t>
            </w:r>
          </w:p>
        </w:tc>
      </w:tr>
      <w:tr w:rsidR="00866787" w:rsidRPr="0003491E" w14:paraId="5D60AA33" w14:textId="77777777" w:rsidTr="00AE204E">
        <w:tc>
          <w:tcPr>
            <w:tcW w:w="9067" w:type="dxa"/>
            <w:gridSpan w:val="2"/>
            <w:shd w:val="clear" w:color="auto" w:fill="FFFFFF" w:themeFill="background1"/>
          </w:tcPr>
          <w:p w14:paraId="1A08C455" w14:textId="3829EEC8" w:rsidR="005A7A15" w:rsidRPr="0003491E" w:rsidRDefault="0017432F" w:rsidP="0003491E">
            <w:pPr>
              <w:spacing w:before="120" w:after="120" w:line="276" w:lineRule="auto"/>
              <w:jc w:val="both"/>
              <w:rPr>
                <w:rFonts w:cstheme="minorHAnsi"/>
                <w:sz w:val="24"/>
                <w:szCs w:val="24"/>
              </w:rPr>
            </w:pPr>
            <w:r w:rsidRPr="0003491E">
              <w:rPr>
                <w:rFonts w:cstheme="minorHAnsi"/>
                <w:sz w:val="24"/>
                <w:szCs w:val="24"/>
              </w:rPr>
              <w:lastRenderedPageBreak/>
              <w:t xml:space="preserve">Zdaniem </w:t>
            </w:r>
            <w:r w:rsidR="008D1057">
              <w:rPr>
                <w:rFonts w:cstheme="minorHAnsi"/>
                <w:sz w:val="24"/>
                <w:szCs w:val="24"/>
              </w:rPr>
              <w:t>b</w:t>
            </w:r>
            <w:r w:rsidRPr="0003491E">
              <w:rPr>
                <w:rFonts w:cstheme="minorHAnsi"/>
                <w:sz w:val="24"/>
                <w:szCs w:val="24"/>
              </w:rPr>
              <w:t xml:space="preserve">eneficjenta </w:t>
            </w:r>
            <w:r w:rsidR="00864F18" w:rsidRPr="0003491E">
              <w:rPr>
                <w:rFonts w:cstheme="minorHAnsi"/>
                <w:sz w:val="24"/>
                <w:szCs w:val="24"/>
              </w:rPr>
              <w:t>w omawianym projekcie już zastosowano</w:t>
            </w:r>
            <w:r w:rsidRPr="0003491E">
              <w:rPr>
                <w:rFonts w:cstheme="minorHAnsi"/>
                <w:sz w:val="24"/>
                <w:szCs w:val="24"/>
              </w:rPr>
              <w:t xml:space="preserve"> alternatywne sposoby realizacji </w:t>
            </w:r>
            <w:r w:rsidR="00864F18" w:rsidRPr="0003491E">
              <w:rPr>
                <w:rFonts w:cstheme="minorHAnsi"/>
                <w:sz w:val="24"/>
                <w:szCs w:val="24"/>
              </w:rPr>
              <w:t>założonych</w:t>
            </w:r>
            <w:r w:rsidRPr="0003491E">
              <w:rPr>
                <w:rFonts w:cstheme="minorHAnsi"/>
                <w:sz w:val="24"/>
                <w:szCs w:val="24"/>
              </w:rPr>
              <w:t xml:space="preserve"> celów </w:t>
            </w:r>
            <w:r w:rsidR="00864F18" w:rsidRPr="0003491E">
              <w:rPr>
                <w:rFonts w:cstheme="minorHAnsi"/>
                <w:sz w:val="24"/>
                <w:szCs w:val="24"/>
              </w:rPr>
              <w:t>- poprzez podejście takie, aby nie budować, bądź nie rozbierać niektórych budowli, gdyż w przypadku niektórych przegród możliwe było ich zatopienie. Powoduje to najtańsze możliwe udrożnienie szlaku migracyjnego. Ale nie na każdym odcinku jest to możliwe i wtedy jedynym rozwiązaniem jest przebudowa obiektów. Beneficjent podkreślił ponadto, że na obszarze dorzecza pozostają jeszcze inne odcinki dopływów wymagające udrożnienia, niestety znajdują się na nich duże budowle piętrzące (wysokości około 5 m) i również ona w przyszłości będą poddane modernizacji, jednak koszt przebudowy takich obiektów będzie zdecydowanie wyższy.</w:t>
            </w:r>
          </w:p>
        </w:tc>
      </w:tr>
      <w:bookmarkEnd w:id="0"/>
    </w:tbl>
    <w:p w14:paraId="0706450F" w14:textId="11D2A433" w:rsidR="005A7A15" w:rsidRPr="0003491E" w:rsidRDefault="005A7A15" w:rsidP="0086502A">
      <w:pPr>
        <w:spacing w:before="120" w:after="120" w:line="276" w:lineRule="auto"/>
        <w:rPr>
          <w:rFonts w:cstheme="minorHAnsi"/>
          <w:b/>
          <w:bCs/>
          <w:sz w:val="24"/>
          <w:szCs w:val="24"/>
        </w:rPr>
      </w:pPr>
    </w:p>
    <w:sectPr w:rsidR="005A7A15" w:rsidRPr="000349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62CBE" w14:textId="77777777" w:rsidR="00C42296" w:rsidRDefault="00C42296" w:rsidP="005F1FD5">
      <w:pPr>
        <w:spacing w:after="0" w:line="240" w:lineRule="auto"/>
      </w:pPr>
      <w:r>
        <w:separator/>
      </w:r>
    </w:p>
  </w:endnote>
  <w:endnote w:type="continuationSeparator" w:id="0">
    <w:p w14:paraId="00373B9D" w14:textId="77777777" w:rsidR="00C42296" w:rsidRDefault="00C42296" w:rsidP="005F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1432A2" w14:textId="77777777" w:rsidR="00C42296" w:rsidRDefault="00C42296" w:rsidP="005F1FD5">
      <w:pPr>
        <w:spacing w:after="0" w:line="240" w:lineRule="auto"/>
      </w:pPr>
      <w:r>
        <w:separator/>
      </w:r>
    </w:p>
  </w:footnote>
  <w:footnote w:type="continuationSeparator" w:id="0">
    <w:p w14:paraId="5D641377" w14:textId="77777777" w:rsidR="00C42296" w:rsidRDefault="00C42296" w:rsidP="005F1FD5">
      <w:pPr>
        <w:spacing w:after="0" w:line="240" w:lineRule="auto"/>
      </w:pPr>
      <w:r>
        <w:continuationSeparator/>
      </w:r>
    </w:p>
  </w:footnote>
  <w:footnote w:id="1">
    <w:p w14:paraId="0F88C1C6" w14:textId="401D4DEC" w:rsidR="005863E5" w:rsidRDefault="005863E5">
      <w:pPr>
        <w:pStyle w:val="Tekstprzypisudolnego"/>
      </w:pPr>
      <w:r>
        <w:rPr>
          <w:rStyle w:val="Odwoanieprzypisudolnego"/>
        </w:rPr>
        <w:footnoteRef/>
      </w:r>
      <w:r>
        <w:t xml:space="preserve"> </w:t>
      </w:r>
      <w:r w:rsidRPr="006715B7">
        <w:t>Jędrzejewski i in. 2005, Regionalne Biuro Gospodarki Przestrzennej Województwa Zachodniopomorskiego 2010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F54B4"/>
    <w:multiLevelType w:val="hybridMultilevel"/>
    <w:tmpl w:val="333616E6"/>
    <w:lvl w:ilvl="0" w:tplc="FF1ED70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D0E0B"/>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2487D6D"/>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1236E1"/>
    <w:multiLevelType w:val="multilevel"/>
    <w:tmpl w:val="0F2A2B7C"/>
    <w:lvl w:ilvl="0">
      <w:start w:val="1"/>
      <w:numFmt w:val="decimal"/>
      <w:lvlText w:val="%1."/>
      <w:lvlJc w:val="left"/>
      <w:pPr>
        <w:ind w:left="360" w:hanging="360"/>
      </w:pPr>
      <w:rPr>
        <w:rFonts w:hint="default"/>
        <w:color w:val="0070C0"/>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4" w15:restartNumberingAfterBreak="0">
    <w:nsid w:val="1BC74B15"/>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F239E3"/>
    <w:multiLevelType w:val="hybridMultilevel"/>
    <w:tmpl w:val="9EF0C340"/>
    <w:lvl w:ilvl="0" w:tplc="C478AE64">
      <w:start w:val="3"/>
      <w:numFmt w:val="lowerLetter"/>
      <w:lvlText w:val="%1."/>
      <w:lvlJc w:val="left"/>
      <w:pPr>
        <w:ind w:left="720" w:hanging="360"/>
      </w:pPr>
      <w:rPr>
        <w:rFonts w:hint="default"/>
        <w:b/>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1C3F40"/>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F43F7C"/>
    <w:multiLevelType w:val="hybridMultilevel"/>
    <w:tmpl w:val="5AACFA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885656"/>
    <w:multiLevelType w:val="hybridMultilevel"/>
    <w:tmpl w:val="C0FC3D62"/>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1E3004F"/>
    <w:multiLevelType w:val="hybridMultilevel"/>
    <w:tmpl w:val="CD1094E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3D1484"/>
    <w:multiLevelType w:val="hybridMultilevel"/>
    <w:tmpl w:val="A0265B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75565F3"/>
    <w:multiLevelType w:val="hybridMultilevel"/>
    <w:tmpl w:val="AA4EF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036AC6"/>
    <w:multiLevelType w:val="hybridMultilevel"/>
    <w:tmpl w:val="E5A440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24D38BA"/>
    <w:multiLevelType w:val="hybridMultilevel"/>
    <w:tmpl w:val="EB7C9BF4"/>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28C4567"/>
    <w:multiLevelType w:val="hybridMultilevel"/>
    <w:tmpl w:val="7AA6B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A407F1"/>
    <w:multiLevelType w:val="multilevel"/>
    <w:tmpl w:val="B088DE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9202A5"/>
    <w:multiLevelType w:val="hybridMultilevel"/>
    <w:tmpl w:val="BAF8331E"/>
    <w:lvl w:ilvl="0" w:tplc="8CD06F70">
      <w:start w:val="1"/>
      <w:numFmt w:val="upperLetter"/>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0C0235"/>
    <w:multiLevelType w:val="hybridMultilevel"/>
    <w:tmpl w:val="B134A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9F01818"/>
    <w:multiLevelType w:val="hybridMultilevel"/>
    <w:tmpl w:val="7408E84E"/>
    <w:lvl w:ilvl="0" w:tplc="B5983862">
      <w:start w:val="1"/>
      <w:numFmt w:val="upperLetter"/>
      <w:lvlText w:val="%1."/>
      <w:lvlJc w:val="left"/>
      <w:pPr>
        <w:ind w:left="720" w:hanging="360"/>
      </w:pPr>
      <w:rPr>
        <w:rFonts w:hint="default"/>
        <w:b/>
        <w:bCs/>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D95253"/>
    <w:multiLevelType w:val="hybridMultilevel"/>
    <w:tmpl w:val="FD902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E42484"/>
    <w:multiLevelType w:val="multilevel"/>
    <w:tmpl w:val="57BEA4E2"/>
    <w:lvl w:ilvl="0">
      <w:start w:val="1"/>
      <w:numFmt w:val="decimal"/>
      <w:lvlText w:val="%1."/>
      <w:lvlJc w:val="left"/>
      <w:pPr>
        <w:ind w:left="720" w:hanging="360"/>
      </w:pPr>
      <w:rPr>
        <w:rFonts w:hint="default"/>
        <w:b/>
        <w:bCs/>
        <w:color w:val="70AD47" w:themeColor="accent6"/>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2B57B9E"/>
    <w:multiLevelType w:val="hybridMultilevel"/>
    <w:tmpl w:val="750E2C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A171F7"/>
    <w:multiLevelType w:val="multilevel"/>
    <w:tmpl w:val="2B22060C"/>
    <w:lvl w:ilvl="0">
      <w:start w:val="1"/>
      <w:numFmt w:val="decimal"/>
      <w:lvlText w:val="%1."/>
      <w:lvlJc w:val="left"/>
      <w:pPr>
        <w:ind w:left="644" w:hanging="360"/>
      </w:pPr>
      <w:rPr>
        <w:rFonts w:hint="default"/>
        <w:b/>
        <w:bCs/>
        <w:color w:val="4472C4" w:themeColor="accent1"/>
      </w:rPr>
    </w:lvl>
    <w:lvl w:ilvl="1">
      <w:start w:val="1"/>
      <w:numFmt w:val="decimal"/>
      <w:isLgl/>
      <w:lvlText w:val="%1.%2."/>
      <w:lvlJc w:val="left"/>
      <w:pPr>
        <w:ind w:left="644" w:hanging="360"/>
      </w:pPr>
      <w:rPr>
        <w:rFonts w:hint="default"/>
        <w:color w:val="4472C4" w:themeColor="accent1"/>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3" w15:restartNumberingAfterBreak="0">
    <w:nsid w:val="6C277437"/>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F9F68AF"/>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0610223"/>
    <w:multiLevelType w:val="multilevel"/>
    <w:tmpl w:val="F3BE8B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D947666"/>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14"/>
  </w:num>
  <w:num w:numId="3">
    <w:abstractNumId w:val="11"/>
  </w:num>
  <w:num w:numId="4">
    <w:abstractNumId w:val="17"/>
  </w:num>
  <w:num w:numId="5">
    <w:abstractNumId w:val="1"/>
  </w:num>
  <w:num w:numId="6">
    <w:abstractNumId w:val="6"/>
  </w:num>
  <w:num w:numId="7">
    <w:abstractNumId w:val="18"/>
  </w:num>
  <w:num w:numId="8">
    <w:abstractNumId w:val="20"/>
  </w:num>
  <w:num w:numId="9">
    <w:abstractNumId w:val="2"/>
  </w:num>
  <w:num w:numId="10">
    <w:abstractNumId w:val="24"/>
  </w:num>
  <w:num w:numId="11">
    <w:abstractNumId w:val="23"/>
  </w:num>
  <w:num w:numId="12">
    <w:abstractNumId w:val="22"/>
  </w:num>
  <w:num w:numId="13">
    <w:abstractNumId w:val="26"/>
  </w:num>
  <w:num w:numId="14">
    <w:abstractNumId w:val="9"/>
  </w:num>
  <w:num w:numId="15">
    <w:abstractNumId w:val="15"/>
  </w:num>
  <w:num w:numId="16">
    <w:abstractNumId w:val="3"/>
  </w:num>
  <w:num w:numId="17">
    <w:abstractNumId w:val="25"/>
  </w:num>
  <w:num w:numId="18">
    <w:abstractNumId w:val="16"/>
  </w:num>
  <w:num w:numId="19">
    <w:abstractNumId w:val="5"/>
  </w:num>
  <w:num w:numId="20">
    <w:abstractNumId w:val="21"/>
  </w:num>
  <w:num w:numId="21">
    <w:abstractNumId w:val="10"/>
  </w:num>
  <w:num w:numId="22">
    <w:abstractNumId w:val="0"/>
  </w:num>
  <w:num w:numId="23">
    <w:abstractNumId w:val="7"/>
  </w:num>
  <w:num w:numId="24">
    <w:abstractNumId w:val="12"/>
  </w:num>
  <w:num w:numId="25">
    <w:abstractNumId w:val="19"/>
  </w:num>
  <w:num w:numId="26">
    <w:abstractNumId w:val="13"/>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E4E"/>
    <w:rsid w:val="00002709"/>
    <w:rsid w:val="00012C24"/>
    <w:rsid w:val="00027880"/>
    <w:rsid w:val="0003400D"/>
    <w:rsid w:val="0003491E"/>
    <w:rsid w:val="00035809"/>
    <w:rsid w:val="00044677"/>
    <w:rsid w:val="00060AE2"/>
    <w:rsid w:val="00075601"/>
    <w:rsid w:val="000777D8"/>
    <w:rsid w:val="00091BF8"/>
    <w:rsid w:val="00092A90"/>
    <w:rsid w:val="00097596"/>
    <w:rsid w:val="000A532A"/>
    <w:rsid w:val="000A5458"/>
    <w:rsid w:val="000B0D33"/>
    <w:rsid w:val="000E4CC3"/>
    <w:rsid w:val="000E633B"/>
    <w:rsid w:val="000F12B7"/>
    <w:rsid w:val="000F26CC"/>
    <w:rsid w:val="000F338B"/>
    <w:rsid w:val="000F3C2D"/>
    <w:rsid w:val="000F5947"/>
    <w:rsid w:val="00102F66"/>
    <w:rsid w:val="001045E2"/>
    <w:rsid w:val="001107AA"/>
    <w:rsid w:val="00122709"/>
    <w:rsid w:val="00127DE1"/>
    <w:rsid w:val="0015543B"/>
    <w:rsid w:val="001568BD"/>
    <w:rsid w:val="001614EB"/>
    <w:rsid w:val="0017432F"/>
    <w:rsid w:val="00181AA9"/>
    <w:rsid w:val="0018592D"/>
    <w:rsid w:val="001B0259"/>
    <w:rsid w:val="001C4033"/>
    <w:rsid w:val="001C64FF"/>
    <w:rsid w:val="001D064B"/>
    <w:rsid w:val="001D06C3"/>
    <w:rsid w:val="001D16C9"/>
    <w:rsid w:val="001E272D"/>
    <w:rsid w:val="001F01E0"/>
    <w:rsid w:val="001F360C"/>
    <w:rsid w:val="001F719F"/>
    <w:rsid w:val="001F7D29"/>
    <w:rsid w:val="00204E1D"/>
    <w:rsid w:val="00223192"/>
    <w:rsid w:val="00230385"/>
    <w:rsid w:val="00230541"/>
    <w:rsid w:val="002473E4"/>
    <w:rsid w:val="00254A03"/>
    <w:rsid w:val="00271D84"/>
    <w:rsid w:val="00287076"/>
    <w:rsid w:val="002949D0"/>
    <w:rsid w:val="00294EFD"/>
    <w:rsid w:val="00295BA0"/>
    <w:rsid w:val="002A2FA7"/>
    <w:rsid w:val="002C39EE"/>
    <w:rsid w:val="002C5E37"/>
    <w:rsid w:val="002F0816"/>
    <w:rsid w:val="00304BF9"/>
    <w:rsid w:val="00305E9A"/>
    <w:rsid w:val="0031175D"/>
    <w:rsid w:val="00313647"/>
    <w:rsid w:val="0032154A"/>
    <w:rsid w:val="00322B4E"/>
    <w:rsid w:val="003237BF"/>
    <w:rsid w:val="0033254C"/>
    <w:rsid w:val="003364A3"/>
    <w:rsid w:val="0034174B"/>
    <w:rsid w:val="003441AC"/>
    <w:rsid w:val="00354942"/>
    <w:rsid w:val="00366702"/>
    <w:rsid w:val="00366F7F"/>
    <w:rsid w:val="003720F1"/>
    <w:rsid w:val="00372A53"/>
    <w:rsid w:val="003757C0"/>
    <w:rsid w:val="0037615A"/>
    <w:rsid w:val="00387D0E"/>
    <w:rsid w:val="003976C5"/>
    <w:rsid w:val="003A3377"/>
    <w:rsid w:val="003A6521"/>
    <w:rsid w:val="003A69A5"/>
    <w:rsid w:val="003C1900"/>
    <w:rsid w:val="003C2D46"/>
    <w:rsid w:val="003C5A07"/>
    <w:rsid w:val="003C5B2F"/>
    <w:rsid w:val="003C6EE0"/>
    <w:rsid w:val="003D43C1"/>
    <w:rsid w:val="003D53E6"/>
    <w:rsid w:val="004105D8"/>
    <w:rsid w:val="00411ADB"/>
    <w:rsid w:val="00413AD9"/>
    <w:rsid w:val="004406FB"/>
    <w:rsid w:val="004461DE"/>
    <w:rsid w:val="00446AD6"/>
    <w:rsid w:val="00461FD8"/>
    <w:rsid w:val="00464505"/>
    <w:rsid w:val="00464E13"/>
    <w:rsid w:val="0047198D"/>
    <w:rsid w:val="00476546"/>
    <w:rsid w:val="00485E51"/>
    <w:rsid w:val="0049308F"/>
    <w:rsid w:val="004D0150"/>
    <w:rsid w:val="004E111B"/>
    <w:rsid w:val="004E2E4E"/>
    <w:rsid w:val="00505CDC"/>
    <w:rsid w:val="00520D31"/>
    <w:rsid w:val="00526AC3"/>
    <w:rsid w:val="005416A5"/>
    <w:rsid w:val="00542564"/>
    <w:rsid w:val="00544FCE"/>
    <w:rsid w:val="00557B88"/>
    <w:rsid w:val="0057533C"/>
    <w:rsid w:val="00576CB7"/>
    <w:rsid w:val="005863E5"/>
    <w:rsid w:val="0059497F"/>
    <w:rsid w:val="005A6CE6"/>
    <w:rsid w:val="005A7A15"/>
    <w:rsid w:val="005B5127"/>
    <w:rsid w:val="005C37ED"/>
    <w:rsid w:val="005D18F2"/>
    <w:rsid w:val="005E42B5"/>
    <w:rsid w:val="005F1FD5"/>
    <w:rsid w:val="005F4CB8"/>
    <w:rsid w:val="006007B2"/>
    <w:rsid w:val="00601E0D"/>
    <w:rsid w:val="00606341"/>
    <w:rsid w:val="0060776D"/>
    <w:rsid w:val="0061164D"/>
    <w:rsid w:val="0061649C"/>
    <w:rsid w:val="00617469"/>
    <w:rsid w:val="0062151B"/>
    <w:rsid w:val="00622E1D"/>
    <w:rsid w:val="00623761"/>
    <w:rsid w:val="00626B14"/>
    <w:rsid w:val="00635BBB"/>
    <w:rsid w:val="006410D2"/>
    <w:rsid w:val="0064252F"/>
    <w:rsid w:val="00667E42"/>
    <w:rsid w:val="006715B7"/>
    <w:rsid w:val="00673091"/>
    <w:rsid w:val="00687E4E"/>
    <w:rsid w:val="006909C8"/>
    <w:rsid w:val="006A0447"/>
    <w:rsid w:val="006B2C1E"/>
    <w:rsid w:val="006B6519"/>
    <w:rsid w:val="006D2957"/>
    <w:rsid w:val="006D2D25"/>
    <w:rsid w:val="006E47C9"/>
    <w:rsid w:val="006E6596"/>
    <w:rsid w:val="006F07A6"/>
    <w:rsid w:val="0070000A"/>
    <w:rsid w:val="00714B69"/>
    <w:rsid w:val="00720C7A"/>
    <w:rsid w:val="00733656"/>
    <w:rsid w:val="00737B60"/>
    <w:rsid w:val="00741638"/>
    <w:rsid w:val="007437BC"/>
    <w:rsid w:val="007771CD"/>
    <w:rsid w:val="00785BD6"/>
    <w:rsid w:val="00793738"/>
    <w:rsid w:val="007956E8"/>
    <w:rsid w:val="007A21F7"/>
    <w:rsid w:val="007A3970"/>
    <w:rsid w:val="007A710D"/>
    <w:rsid w:val="007B1BC3"/>
    <w:rsid w:val="007B359D"/>
    <w:rsid w:val="007B7FE5"/>
    <w:rsid w:val="007D001A"/>
    <w:rsid w:val="007D08A5"/>
    <w:rsid w:val="007D66BE"/>
    <w:rsid w:val="007E2077"/>
    <w:rsid w:val="007E4D0C"/>
    <w:rsid w:val="007F5DE2"/>
    <w:rsid w:val="008266C9"/>
    <w:rsid w:val="00831E7D"/>
    <w:rsid w:val="00834929"/>
    <w:rsid w:val="00855270"/>
    <w:rsid w:val="008610C9"/>
    <w:rsid w:val="00862A2A"/>
    <w:rsid w:val="00864F18"/>
    <w:rsid w:val="0086502A"/>
    <w:rsid w:val="00866787"/>
    <w:rsid w:val="008839DD"/>
    <w:rsid w:val="008849E9"/>
    <w:rsid w:val="00885869"/>
    <w:rsid w:val="0088611B"/>
    <w:rsid w:val="00896A58"/>
    <w:rsid w:val="008A582D"/>
    <w:rsid w:val="008B73FA"/>
    <w:rsid w:val="008C393D"/>
    <w:rsid w:val="008C71D2"/>
    <w:rsid w:val="008D1057"/>
    <w:rsid w:val="008E5932"/>
    <w:rsid w:val="008E5DB7"/>
    <w:rsid w:val="008F3409"/>
    <w:rsid w:val="008F4505"/>
    <w:rsid w:val="009077B3"/>
    <w:rsid w:val="0091132B"/>
    <w:rsid w:val="00921173"/>
    <w:rsid w:val="00950CC8"/>
    <w:rsid w:val="009569A2"/>
    <w:rsid w:val="009606F8"/>
    <w:rsid w:val="009623D3"/>
    <w:rsid w:val="00964969"/>
    <w:rsid w:val="009743FA"/>
    <w:rsid w:val="0098407C"/>
    <w:rsid w:val="00991BDB"/>
    <w:rsid w:val="00992809"/>
    <w:rsid w:val="009B1C57"/>
    <w:rsid w:val="009B1E11"/>
    <w:rsid w:val="009B2F17"/>
    <w:rsid w:val="009C1159"/>
    <w:rsid w:val="009E2094"/>
    <w:rsid w:val="00A026FE"/>
    <w:rsid w:val="00A15CEB"/>
    <w:rsid w:val="00A27782"/>
    <w:rsid w:val="00A46ED6"/>
    <w:rsid w:val="00A5283E"/>
    <w:rsid w:val="00A614B4"/>
    <w:rsid w:val="00A664B0"/>
    <w:rsid w:val="00A73692"/>
    <w:rsid w:val="00A95DDB"/>
    <w:rsid w:val="00AA1F6E"/>
    <w:rsid w:val="00AB4167"/>
    <w:rsid w:val="00AD06CF"/>
    <w:rsid w:val="00AD3B6F"/>
    <w:rsid w:val="00AD6065"/>
    <w:rsid w:val="00AE204E"/>
    <w:rsid w:val="00AE4AB3"/>
    <w:rsid w:val="00AF6483"/>
    <w:rsid w:val="00B062FF"/>
    <w:rsid w:val="00B06C42"/>
    <w:rsid w:val="00B16EDD"/>
    <w:rsid w:val="00B21660"/>
    <w:rsid w:val="00B22FB1"/>
    <w:rsid w:val="00B235A5"/>
    <w:rsid w:val="00B31EEB"/>
    <w:rsid w:val="00B32397"/>
    <w:rsid w:val="00B34B79"/>
    <w:rsid w:val="00B5286F"/>
    <w:rsid w:val="00B576D8"/>
    <w:rsid w:val="00B630DD"/>
    <w:rsid w:val="00B65F35"/>
    <w:rsid w:val="00B70E74"/>
    <w:rsid w:val="00B80F56"/>
    <w:rsid w:val="00B81FFC"/>
    <w:rsid w:val="00B94E69"/>
    <w:rsid w:val="00BA05F8"/>
    <w:rsid w:val="00BA1B9D"/>
    <w:rsid w:val="00BC17A3"/>
    <w:rsid w:val="00BD13A4"/>
    <w:rsid w:val="00BE30F6"/>
    <w:rsid w:val="00BE62C6"/>
    <w:rsid w:val="00C00465"/>
    <w:rsid w:val="00C05520"/>
    <w:rsid w:val="00C14D5F"/>
    <w:rsid w:val="00C15C5C"/>
    <w:rsid w:val="00C329C4"/>
    <w:rsid w:val="00C40417"/>
    <w:rsid w:val="00C42296"/>
    <w:rsid w:val="00C62AC1"/>
    <w:rsid w:val="00C63ACA"/>
    <w:rsid w:val="00C65814"/>
    <w:rsid w:val="00C75193"/>
    <w:rsid w:val="00C769F8"/>
    <w:rsid w:val="00C849E3"/>
    <w:rsid w:val="00C87E2E"/>
    <w:rsid w:val="00CA01D8"/>
    <w:rsid w:val="00CA1440"/>
    <w:rsid w:val="00CA2E29"/>
    <w:rsid w:val="00CA354A"/>
    <w:rsid w:val="00CB0464"/>
    <w:rsid w:val="00CB3557"/>
    <w:rsid w:val="00CB73FF"/>
    <w:rsid w:val="00CB7A1B"/>
    <w:rsid w:val="00CC0A83"/>
    <w:rsid w:val="00CE25BF"/>
    <w:rsid w:val="00CE2C0D"/>
    <w:rsid w:val="00D04379"/>
    <w:rsid w:val="00D066FE"/>
    <w:rsid w:val="00D2511E"/>
    <w:rsid w:val="00D301E5"/>
    <w:rsid w:val="00D322F9"/>
    <w:rsid w:val="00D33877"/>
    <w:rsid w:val="00D347F7"/>
    <w:rsid w:val="00D405F4"/>
    <w:rsid w:val="00D50555"/>
    <w:rsid w:val="00D54697"/>
    <w:rsid w:val="00D5518C"/>
    <w:rsid w:val="00D639A7"/>
    <w:rsid w:val="00D95848"/>
    <w:rsid w:val="00DB4375"/>
    <w:rsid w:val="00DB5157"/>
    <w:rsid w:val="00DC429B"/>
    <w:rsid w:val="00DE032C"/>
    <w:rsid w:val="00DE0834"/>
    <w:rsid w:val="00DE0C4E"/>
    <w:rsid w:val="00DE1480"/>
    <w:rsid w:val="00DE338D"/>
    <w:rsid w:val="00DE6097"/>
    <w:rsid w:val="00E0030E"/>
    <w:rsid w:val="00E3447B"/>
    <w:rsid w:val="00E35066"/>
    <w:rsid w:val="00E42728"/>
    <w:rsid w:val="00E42784"/>
    <w:rsid w:val="00E54841"/>
    <w:rsid w:val="00E66527"/>
    <w:rsid w:val="00E73E9C"/>
    <w:rsid w:val="00E75DD1"/>
    <w:rsid w:val="00E85847"/>
    <w:rsid w:val="00E927CA"/>
    <w:rsid w:val="00E95678"/>
    <w:rsid w:val="00EA5423"/>
    <w:rsid w:val="00EA7A15"/>
    <w:rsid w:val="00EB49BE"/>
    <w:rsid w:val="00EB779D"/>
    <w:rsid w:val="00ED01FF"/>
    <w:rsid w:val="00ED5E01"/>
    <w:rsid w:val="00EE6FC8"/>
    <w:rsid w:val="00EE79D7"/>
    <w:rsid w:val="00EF4EE6"/>
    <w:rsid w:val="00EF684F"/>
    <w:rsid w:val="00EF7AD6"/>
    <w:rsid w:val="00F03786"/>
    <w:rsid w:val="00F27CFC"/>
    <w:rsid w:val="00F4339C"/>
    <w:rsid w:val="00F47CB1"/>
    <w:rsid w:val="00F6784A"/>
    <w:rsid w:val="00F77A2E"/>
    <w:rsid w:val="00F90B40"/>
    <w:rsid w:val="00FB2E66"/>
    <w:rsid w:val="00FB78DB"/>
    <w:rsid w:val="00FD6C4E"/>
    <w:rsid w:val="00FE17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9322"/>
  <w15:docId w15:val="{9D75BD5D-B143-4C6F-814D-B008DB7D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E2E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2E4E"/>
    <w:rPr>
      <w:rFonts w:ascii="Segoe UI" w:hAnsi="Segoe UI" w:cs="Segoe UI"/>
      <w:sz w:val="18"/>
      <w:szCs w:val="18"/>
    </w:rPr>
  </w:style>
  <w:style w:type="paragraph" w:styleId="Akapitzlist">
    <w:name w:val="List Paragraph"/>
    <w:basedOn w:val="Normalny"/>
    <w:uiPriority w:val="34"/>
    <w:qFormat/>
    <w:rsid w:val="004E2E4E"/>
    <w:pPr>
      <w:ind w:left="720"/>
      <w:contextualSpacing/>
    </w:pPr>
  </w:style>
  <w:style w:type="paragraph" w:styleId="Tekstprzypisukocowego">
    <w:name w:val="endnote text"/>
    <w:basedOn w:val="Normalny"/>
    <w:link w:val="TekstprzypisukocowegoZnak"/>
    <w:uiPriority w:val="99"/>
    <w:semiHidden/>
    <w:unhideWhenUsed/>
    <w:rsid w:val="005F1F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1FD5"/>
    <w:rPr>
      <w:sz w:val="20"/>
      <w:szCs w:val="20"/>
    </w:rPr>
  </w:style>
  <w:style w:type="character" w:styleId="Odwoanieprzypisukocowego">
    <w:name w:val="endnote reference"/>
    <w:basedOn w:val="Domylnaczcionkaakapitu"/>
    <w:uiPriority w:val="99"/>
    <w:semiHidden/>
    <w:unhideWhenUsed/>
    <w:rsid w:val="005F1FD5"/>
    <w:rPr>
      <w:vertAlign w:val="superscript"/>
    </w:rPr>
  </w:style>
  <w:style w:type="character" w:styleId="Odwoaniedokomentarza">
    <w:name w:val="annotation reference"/>
    <w:basedOn w:val="Domylnaczcionkaakapitu"/>
    <w:uiPriority w:val="99"/>
    <w:semiHidden/>
    <w:unhideWhenUsed/>
    <w:rsid w:val="00DE6097"/>
    <w:rPr>
      <w:sz w:val="16"/>
      <w:szCs w:val="16"/>
    </w:rPr>
  </w:style>
  <w:style w:type="paragraph" w:styleId="Tekstkomentarza">
    <w:name w:val="annotation text"/>
    <w:basedOn w:val="Normalny"/>
    <w:link w:val="TekstkomentarzaZnak"/>
    <w:uiPriority w:val="99"/>
    <w:semiHidden/>
    <w:unhideWhenUsed/>
    <w:rsid w:val="00DE6097"/>
    <w:pPr>
      <w:spacing w:before="120" w:line="240" w:lineRule="auto"/>
    </w:pPr>
    <w:rPr>
      <w:sz w:val="20"/>
      <w:szCs w:val="20"/>
    </w:rPr>
  </w:style>
  <w:style w:type="character" w:customStyle="1" w:styleId="TekstkomentarzaZnak">
    <w:name w:val="Tekst komentarza Znak"/>
    <w:basedOn w:val="Domylnaczcionkaakapitu"/>
    <w:link w:val="Tekstkomentarza"/>
    <w:uiPriority w:val="99"/>
    <w:semiHidden/>
    <w:rsid w:val="00DE6097"/>
    <w:rPr>
      <w:sz w:val="20"/>
      <w:szCs w:val="20"/>
    </w:rPr>
  </w:style>
  <w:style w:type="paragraph" w:styleId="Tekstprzypisudolnego">
    <w:name w:val="footnote text"/>
    <w:basedOn w:val="Normalny"/>
    <w:link w:val="TekstprzypisudolnegoZnak"/>
    <w:uiPriority w:val="99"/>
    <w:semiHidden/>
    <w:unhideWhenUsed/>
    <w:rsid w:val="009743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743FA"/>
    <w:rPr>
      <w:sz w:val="20"/>
      <w:szCs w:val="20"/>
    </w:rPr>
  </w:style>
  <w:style w:type="character" w:styleId="Odwoanieprzypisudolnego">
    <w:name w:val="footnote reference"/>
    <w:basedOn w:val="Domylnaczcionkaakapitu"/>
    <w:uiPriority w:val="99"/>
    <w:semiHidden/>
    <w:unhideWhenUsed/>
    <w:rsid w:val="009743FA"/>
    <w:rPr>
      <w:vertAlign w:val="superscript"/>
    </w:rPr>
  </w:style>
  <w:style w:type="paragraph" w:styleId="Tematkomentarza">
    <w:name w:val="annotation subject"/>
    <w:basedOn w:val="Tekstkomentarza"/>
    <w:next w:val="Tekstkomentarza"/>
    <w:link w:val="TematkomentarzaZnak"/>
    <w:uiPriority w:val="99"/>
    <w:semiHidden/>
    <w:unhideWhenUsed/>
    <w:rsid w:val="009743FA"/>
    <w:pPr>
      <w:spacing w:before="0"/>
    </w:pPr>
    <w:rPr>
      <w:b/>
      <w:bCs/>
    </w:rPr>
  </w:style>
  <w:style w:type="character" w:customStyle="1" w:styleId="TematkomentarzaZnak">
    <w:name w:val="Temat komentarza Znak"/>
    <w:basedOn w:val="TekstkomentarzaZnak"/>
    <w:link w:val="Tematkomentarza"/>
    <w:uiPriority w:val="99"/>
    <w:semiHidden/>
    <w:rsid w:val="009743FA"/>
    <w:rPr>
      <w:b/>
      <w:bCs/>
      <w:sz w:val="20"/>
      <w:szCs w:val="20"/>
    </w:rPr>
  </w:style>
  <w:style w:type="table" w:styleId="Tabela-Siatka">
    <w:name w:val="Table Grid"/>
    <w:basedOn w:val="Standardowy"/>
    <w:uiPriority w:val="39"/>
    <w:rsid w:val="00974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76CB7"/>
    <w:rPr>
      <w:color w:val="0000FF"/>
      <w:u w:val="single"/>
    </w:rPr>
  </w:style>
  <w:style w:type="character" w:styleId="Nierozpoznanawzmianka">
    <w:name w:val="Unresolved Mention"/>
    <w:basedOn w:val="Domylnaczcionkaakapitu"/>
    <w:uiPriority w:val="99"/>
    <w:semiHidden/>
    <w:unhideWhenUsed/>
    <w:rsid w:val="00C40417"/>
    <w:rPr>
      <w:color w:val="605E5C"/>
      <w:shd w:val="clear" w:color="auto" w:fill="E1DFDD"/>
    </w:rPr>
  </w:style>
  <w:style w:type="character" w:customStyle="1" w:styleId="st">
    <w:name w:val="st"/>
    <w:basedOn w:val="Domylnaczcionkaakapitu"/>
    <w:rsid w:val="00635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364792">
      <w:bodyDiv w:val="1"/>
      <w:marLeft w:val="0"/>
      <w:marRight w:val="0"/>
      <w:marTop w:val="0"/>
      <w:marBottom w:val="0"/>
      <w:divBdr>
        <w:top w:val="none" w:sz="0" w:space="0" w:color="auto"/>
        <w:left w:val="none" w:sz="0" w:space="0" w:color="auto"/>
        <w:bottom w:val="none" w:sz="0" w:space="0" w:color="auto"/>
        <w:right w:val="none" w:sz="0" w:space="0" w:color="auto"/>
      </w:divBdr>
    </w:div>
    <w:div w:id="515117426">
      <w:bodyDiv w:val="1"/>
      <w:marLeft w:val="0"/>
      <w:marRight w:val="0"/>
      <w:marTop w:val="0"/>
      <w:marBottom w:val="0"/>
      <w:divBdr>
        <w:top w:val="none" w:sz="0" w:space="0" w:color="auto"/>
        <w:left w:val="none" w:sz="0" w:space="0" w:color="auto"/>
        <w:bottom w:val="none" w:sz="0" w:space="0" w:color="auto"/>
        <w:right w:val="none" w:sz="0" w:space="0" w:color="auto"/>
      </w:divBdr>
    </w:div>
    <w:div w:id="1224953597">
      <w:bodyDiv w:val="1"/>
      <w:marLeft w:val="0"/>
      <w:marRight w:val="0"/>
      <w:marTop w:val="0"/>
      <w:marBottom w:val="0"/>
      <w:divBdr>
        <w:top w:val="none" w:sz="0" w:space="0" w:color="auto"/>
        <w:left w:val="none" w:sz="0" w:space="0" w:color="auto"/>
        <w:bottom w:val="none" w:sz="0" w:space="0" w:color="auto"/>
        <w:right w:val="none" w:sz="0" w:space="0" w:color="auto"/>
      </w:divBdr>
    </w:div>
    <w:div w:id="1625310063">
      <w:bodyDiv w:val="1"/>
      <w:marLeft w:val="0"/>
      <w:marRight w:val="0"/>
      <w:marTop w:val="0"/>
      <w:marBottom w:val="0"/>
      <w:divBdr>
        <w:top w:val="none" w:sz="0" w:space="0" w:color="auto"/>
        <w:left w:val="none" w:sz="0" w:space="0" w:color="auto"/>
        <w:bottom w:val="none" w:sz="0" w:space="0" w:color="auto"/>
        <w:right w:val="none" w:sz="0" w:space="0" w:color="auto"/>
      </w:divBdr>
    </w:div>
    <w:div w:id="174301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FA4FA-44E5-4FB9-B91C-6757C216B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4840</Words>
  <Characters>29046</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Izabela Krok-Baściuk</cp:lastModifiedBy>
  <cp:revision>8</cp:revision>
  <dcterms:created xsi:type="dcterms:W3CDTF">2020-04-28T08:50:00Z</dcterms:created>
  <dcterms:modified xsi:type="dcterms:W3CDTF">2020-04-28T13:24:00Z</dcterms:modified>
</cp:coreProperties>
</file>