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ECE03" w14:textId="77777777" w:rsidR="00F358F7" w:rsidRPr="004F7D62" w:rsidRDefault="00F358F7" w:rsidP="00F358F7">
      <w:pPr>
        <w:spacing w:before="120"/>
        <w:jc w:val="right"/>
        <w:rPr>
          <w:rFonts w:ascii="Cambria" w:hAnsi="Cambria" w:cs="Arial"/>
          <w:b/>
          <w:bCs/>
          <w:sz w:val="22"/>
          <w:szCs w:val="22"/>
        </w:rPr>
      </w:pPr>
      <w:r w:rsidRPr="004F7D62">
        <w:rPr>
          <w:rFonts w:ascii="Cambria" w:hAnsi="Cambria" w:cs="Arial"/>
          <w:b/>
          <w:bCs/>
          <w:sz w:val="22"/>
          <w:szCs w:val="22"/>
        </w:rPr>
        <w:t xml:space="preserve">Załącznik nr 4.1 do SWZ </w:t>
      </w:r>
    </w:p>
    <w:p w14:paraId="65F231FD" w14:textId="77777777" w:rsidR="00F358F7" w:rsidRPr="004F7D62" w:rsidRDefault="00F358F7" w:rsidP="00F358F7">
      <w:pPr>
        <w:spacing w:before="120"/>
        <w:jc w:val="center"/>
        <w:rPr>
          <w:rFonts w:ascii="Cambria" w:hAnsi="Cambria" w:cs="Arial"/>
          <w:b/>
          <w:bCs/>
          <w:sz w:val="22"/>
          <w:szCs w:val="22"/>
        </w:rPr>
      </w:pPr>
    </w:p>
    <w:p w14:paraId="1774A79B" w14:textId="77777777" w:rsidR="00F358F7" w:rsidRPr="004F7D62" w:rsidRDefault="00F358F7" w:rsidP="00F358F7">
      <w:pPr>
        <w:suppressAutoHyphens w:val="0"/>
        <w:spacing w:after="240" w:line="276" w:lineRule="auto"/>
        <w:rPr>
          <w:rFonts w:ascii="Cambria" w:hAnsi="Cambria" w:cs="Arial"/>
          <w:b/>
          <w:bCs/>
          <w:sz w:val="22"/>
          <w:szCs w:val="22"/>
        </w:rPr>
      </w:pPr>
      <w:bookmarkStart w:id="0" w:name="_Hlk47478150"/>
      <w:r w:rsidRPr="004F7D62">
        <w:rPr>
          <w:rFonts w:ascii="Cambria" w:hAnsi="Cambria" w:cs="Arial"/>
          <w:b/>
          <w:bCs/>
          <w:sz w:val="22"/>
          <w:szCs w:val="22"/>
        </w:rPr>
        <w:t xml:space="preserve">Regionalny opis standardu technologii wykonawstwa prac leśnych dla RDLP w Łodzi (ROSTWPL), stanowiący rozszerzenie „Opisu standardu technologii wykonawstwa prac leśnych </w:t>
      </w:r>
      <w:bookmarkStart w:id="1" w:name="_Hlk47476411"/>
      <w:r w:rsidRPr="004F7D62">
        <w:rPr>
          <w:rFonts w:ascii="Cambria" w:hAnsi="Cambria" w:cs="Arial"/>
          <w:b/>
          <w:bCs/>
          <w:sz w:val="22"/>
          <w:szCs w:val="22"/>
        </w:rPr>
        <w:t>wraz z procedurą odbioru prac</w:t>
      </w:r>
      <w:bookmarkEnd w:id="0"/>
      <w:bookmarkEnd w:id="1"/>
      <w:r w:rsidRPr="004F7D62">
        <w:rPr>
          <w:rFonts w:ascii="Cambria" w:hAnsi="Cambria" w:cs="Arial"/>
          <w:b/>
          <w:bCs/>
          <w:sz w:val="22"/>
          <w:szCs w:val="22"/>
        </w:rPr>
        <w:t>” (OSTWPL) o czynności stosowane w jednostkach organizacyjnych RDLP w Łodzi, a nie opisanych w Załączniku nr 4 do SWZ.</w:t>
      </w:r>
    </w:p>
    <w:p w14:paraId="714E9FFA" w14:textId="77777777" w:rsidR="00F358F7" w:rsidRPr="004F7D62" w:rsidRDefault="00F358F7" w:rsidP="00F358F7">
      <w:pPr>
        <w:suppressAutoHyphens w:val="0"/>
        <w:spacing w:after="200" w:line="276" w:lineRule="auto"/>
        <w:jc w:val="both"/>
        <w:rPr>
          <w:rFonts w:ascii="Cambria" w:hAnsi="Cambria" w:cs="Arial"/>
          <w:b/>
          <w:bCs/>
          <w:sz w:val="22"/>
          <w:szCs w:val="22"/>
        </w:rPr>
      </w:pPr>
      <w:r w:rsidRPr="004F7D62">
        <w:rPr>
          <w:rFonts w:ascii="Cambria" w:eastAsiaTheme="minorHAnsi" w:hAnsi="Cambria" w:cs="Cambria"/>
          <w:b/>
          <w:bCs/>
          <w:sz w:val="22"/>
          <w:szCs w:val="22"/>
          <w:lang w:eastAsia="en-US"/>
        </w:rPr>
        <w:t>Generalną zasadą jest zapewnienie materiałów niezbędnych do wykonania usługi przez Zamawiającego, chyba że inaczej określono w technologii szczegółowej wykonania określonej czynności.</w:t>
      </w:r>
    </w:p>
    <w:p w14:paraId="705C1C46" w14:textId="77777777" w:rsidR="00F358F7" w:rsidRPr="004F7D62" w:rsidRDefault="00F358F7" w:rsidP="00F358F7">
      <w:pPr>
        <w:suppressAutoHyphens w:val="0"/>
        <w:spacing w:after="200" w:line="276" w:lineRule="auto"/>
        <w:jc w:val="both"/>
        <w:rPr>
          <w:rFonts w:ascii="Cambria" w:eastAsiaTheme="minorHAnsi" w:hAnsi="Cambria" w:cs="Cambria"/>
          <w:b/>
          <w:bCs/>
          <w:sz w:val="22"/>
          <w:szCs w:val="22"/>
          <w:lang w:eastAsia="en-US"/>
        </w:rPr>
      </w:pPr>
      <w:r w:rsidRPr="004F7D62">
        <w:rPr>
          <w:rFonts w:ascii="Cambria" w:eastAsiaTheme="minorHAnsi" w:hAnsi="Cambria" w:cs="Cambria"/>
          <w:b/>
          <w:bCs/>
          <w:sz w:val="22"/>
          <w:szCs w:val="22"/>
          <w:lang w:eastAsia="en-US"/>
        </w:rPr>
        <w:t>Schemat numeracji poszczególnych działów, poddziałów oraz czynności zawartych w ROSTWPL stanowi rozwinięcie OSTWPL.</w:t>
      </w:r>
    </w:p>
    <w:p w14:paraId="18B59D59" w14:textId="77777777" w:rsidR="00F358F7" w:rsidRPr="004F7D62" w:rsidRDefault="00F358F7" w:rsidP="00F358F7">
      <w:pPr>
        <w:suppressAutoHyphens w:val="0"/>
        <w:spacing w:after="200" w:line="276" w:lineRule="auto"/>
        <w:ind w:left="1416" w:firstLine="1"/>
        <w:rPr>
          <w:rFonts w:ascii="Cambria" w:hAnsi="Cambria" w:cs="Arial"/>
          <w:b/>
          <w:bCs/>
          <w:i/>
        </w:rPr>
      </w:pPr>
    </w:p>
    <w:p w14:paraId="0A6212D0" w14:textId="77777777" w:rsidR="00F358F7" w:rsidRPr="004F7D62" w:rsidRDefault="00F358F7" w:rsidP="00F358F7">
      <w:pPr>
        <w:suppressAutoHyphens w:val="0"/>
        <w:spacing w:after="200" w:line="276" w:lineRule="auto"/>
        <w:rPr>
          <w:rFonts w:ascii="Cambria" w:hAnsi="Cambria" w:cs="Arial"/>
          <w:b/>
          <w:bCs/>
          <w:sz w:val="22"/>
          <w:szCs w:val="22"/>
        </w:rPr>
      </w:pPr>
      <w:r w:rsidRPr="004F7D62">
        <w:rPr>
          <w:rFonts w:ascii="Cambria" w:hAnsi="Cambria" w:cs="Arial"/>
          <w:b/>
          <w:bCs/>
          <w:sz w:val="22"/>
          <w:szCs w:val="22"/>
        </w:rPr>
        <w:br w:type="page"/>
      </w:r>
    </w:p>
    <w:p w14:paraId="6F7860DE"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lastRenderedPageBreak/>
        <w:t>Dział I -POZYSKANIE I ZRYWKA DREWNA</w:t>
      </w:r>
    </w:p>
    <w:p w14:paraId="78292466" w14:textId="77777777" w:rsidR="00F358F7" w:rsidRPr="004F7D62" w:rsidRDefault="00F358F7" w:rsidP="00F358F7">
      <w:pPr>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I.1 Pozyskanie i zrywka drewna</w:t>
      </w:r>
    </w:p>
    <w:p w14:paraId="5D6651B7" w14:textId="77777777" w:rsidR="00F358F7" w:rsidRPr="004F7D62"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4F7D62" w:rsidRPr="004F7D62" w14:paraId="3FCC6ED0" w14:textId="77777777" w:rsidTr="006316D9">
        <w:trPr>
          <w:trHeight w:val="161"/>
          <w:jc w:val="center"/>
        </w:trPr>
        <w:tc>
          <w:tcPr>
            <w:tcW w:w="352" w:type="pct"/>
            <w:shd w:val="clear" w:color="auto" w:fill="auto"/>
          </w:tcPr>
          <w:p w14:paraId="3959D2A4" w14:textId="77777777" w:rsidR="00F358F7" w:rsidRPr="004F7D62" w:rsidRDefault="00F358F7" w:rsidP="006316D9">
            <w:pPr>
              <w:suppressAutoHyphens w:val="0"/>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Nr</w:t>
            </w:r>
          </w:p>
        </w:tc>
        <w:tc>
          <w:tcPr>
            <w:tcW w:w="944" w:type="pct"/>
            <w:shd w:val="clear" w:color="auto" w:fill="auto"/>
          </w:tcPr>
          <w:p w14:paraId="45F2AC67" w14:textId="77777777" w:rsidR="00F358F7" w:rsidRPr="004F7D62" w:rsidRDefault="00F358F7" w:rsidP="006316D9">
            <w:pPr>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Kod czynności do rozliczenia</w:t>
            </w:r>
          </w:p>
        </w:tc>
        <w:tc>
          <w:tcPr>
            <w:tcW w:w="896" w:type="pct"/>
            <w:shd w:val="clear" w:color="auto" w:fill="auto"/>
          </w:tcPr>
          <w:p w14:paraId="09CCC88F" w14:textId="77777777" w:rsidR="00F358F7" w:rsidRPr="004F7D62" w:rsidRDefault="00F358F7" w:rsidP="006316D9">
            <w:pPr>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 xml:space="preserve">Kod </w:t>
            </w:r>
            <w:proofErr w:type="spellStart"/>
            <w:r w:rsidRPr="004F7D62">
              <w:rPr>
                <w:rFonts w:ascii="Cambria" w:eastAsia="Calibri" w:hAnsi="Cambria"/>
                <w:b/>
                <w:bCs/>
                <w:i/>
                <w:iCs/>
                <w:sz w:val="22"/>
                <w:szCs w:val="22"/>
                <w:lang w:eastAsia="pl-PL"/>
              </w:rPr>
              <w:t>czynn</w:t>
            </w:r>
            <w:proofErr w:type="spellEnd"/>
            <w:r w:rsidRPr="004F7D62">
              <w:rPr>
                <w:rFonts w:ascii="Cambria" w:eastAsia="Calibri" w:hAnsi="Cambria"/>
                <w:b/>
                <w:bCs/>
                <w:i/>
                <w:iCs/>
                <w:sz w:val="22"/>
                <w:szCs w:val="22"/>
                <w:lang w:eastAsia="pl-PL"/>
              </w:rPr>
              <w:t>. / materiału do wyceny</w:t>
            </w:r>
          </w:p>
        </w:tc>
        <w:tc>
          <w:tcPr>
            <w:tcW w:w="2030" w:type="pct"/>
            <w:shd w:val="clear" w:color="auto" w:fill="auto"/>
          </w:tcPr>
          <w:p w14:paraId="1036C0F6"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Opis kodu czynności</w:t>
            </w:r>
          </w:p>
        </w:tc>
        <w:tc>
          <w:tcPr>
            <w:tcW w:w="777" w:type="pct"/>
            <w:shd w:val="clear" w:color="auto" w:fill="auto"/>
          </w:tcPr>
          <w:p w14:paraId="1F955AE3"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 xml:space="preserve">Jednostka miary </w:t>
            </w:r>
            <w:proofErr w:type="spellStart"/>
            <w:r w:rsidRPr="004F7D62">
              <w:rPr>
                <w:rFonts w:ascii="Cambria" w:eastAsia="Calibri" w:hAnsi="Cambria"/>
                <w:b/>
                <w:bCs/>
                <w:i/>
                <w:iCs/>
                <w:sz w:val="22"/>
                <w:szCs w:val="22"/>
                <w:lang w:eastAsia="pl-PL"/>
              </w:rPr>
              <w:t>czynn</w:t>
            </w:r>
            <w:proofErr w:type="spellEnd"/>
            <w:r w:rsidRPr="004F7D62">
              <w:rPr>
                <w:rFonts w:ascii="Cambria" w:eastAsia="Calibri" w:hAnsi="Cambria"/>
                <w:b/>
                <w:bCs/>
                <w:i/>
                <w:iCs/>
                <w:sz w:val="22"/>
                <w:szCs w:val="22"/>
                <w:lang w:eastAsia="pl-PL"/>
              </w:rPr>
              <w:t xml:space="preserve">. </w:t>
            </w:r>
            <w:proofErr w:type="spellStart"/>
            <w:r w:rsidRPr="004F7D62">
              <w:rPr>
                <w:rFonts w:ascii="Cambria" w:eastAsia="Calibri" w:hAnsi="Cambria"/>
                <w:b/>
                <w:bCs/>
                <w:i/>
                <w:iCs/>
                <w:sz w:val="22"/>
                <w:szCs w:val="22"/>
                <w:lang w:eastAsia="pl-PL"/>
              </w:rPr>
              <w:t>rozl</w:t>
            </w:r>
            <w:proofErr w:type="spellEnd"/>
            <w:r w:rsidRPr="004F7D62">
              <w:rPr>
                <w:rFonts w:ascii="Cambria" w:eastAsia="Calibri" w:hAnsi="Cambria"/>
                <w:b/>
                <w:bCs/>
                <w:i/>
                <w:iCs/>
                <w:sz w:val="22"/>
                <w:szCs w:val="22"/>
                <w:lang w:eastAsia="pl-PL"/>
              </w:rPr>
              <w:t>.</w:t>
            </w:r>
          </w:p>
        </w:tc>
      </w:tr>
      <w:tr w:rsidR="004F7D62" w:rsidRPr="004F7D62" w14:paraId="5356FAE5" w14:textId="77777777" w:rsidTr="006316D9">
        <w:trPr>
          <w:trHeight w:val="557"/>
          <w:jc w:val="center"/>
        </w:trPr>
        <w:tc>
          <w:tcPr>
            <w:tcW w:w="352" w:type="pct"/>
            <w:shd w:val="clear" w:color="auto" w:fill="auto"/>
          </w:tcPr>
          <w:p w14:paraId="20C3EBD2"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1</w:t>
            </w:r>
          </w:p>
        </w:tc>
        <w:tc>
          <w:tcPr>
            <w:tcW w:w="944" w:type="pct"/>
            <w:shd w:val="clear" w:color="auto" w:fill="auto"/>
          </w:tcPr>
          <w:p w14:paraId="173A8AF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w:t>
            </w:r>
          </w:p>
        </w:tc>
        <w:tc>
          <w:tcPr>
            <w:tcW w:w="896" w:type="pct"/>
            <w:shd w:val="clear" w:color="auto" w:fill="auto"/>
          </w:tcPr>
          <w:p w14:paraId="3BF2F27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CWD-P2</w:t>
            </w:r>
            <w:r w:rsidRPr="004F7D62">
              <w:rPr>
                <w:rFonts w:ascii="Cambria" w:eastAsia="Calibri" w:hAnsi="Cambria"/>
                <w:bCs/>
                <w:iCs/>
                <w:sz w:val="22"/>
                <w:szCs w:val="22"/>
                <w:lang w:eastAsia="pl-PL"/>
              </w:rPr>
              <w:br/>
            </w:r>
          </w:p>
        </w:tc>
        <w:tc>
          <w:tcPr>
            <w:tcW w:w="2030" w:type="pct"/>
            <w:shd w:val="clear" w:color="auto" w:fill="auto"/>
          </w:tcPr>
          <w:p w14:paraId="724D726F" w14:textId="77777777" w:rsidR="00F358F7" w:rsidRPr="004F7D62" w:rsidRDefault="006D66F9"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pilarką</w:t>
            </w:r>
          </w:p>
        </w:tc>
        <w:tc>
          <w:tcPr>
            <w:tcW w:w="777" w:type="pct"/>
            <w:shd w:val="clear" w:color="auto" w:fill="auto"/>
          </w:tcPr>
          <w:p w14:paraId="202C020A" w14:textId="77777777" w:rsidR="00F358F7" w:rsidRPr="004F7D62" w:rsidRDefault="00F358F7" w:rsidP="006316D9">
            <w:pPr>
              <w:suppressAutoHyphens w:val="0"/>
              <w:spacing w:before="120"/>
              <w:rPr>
                <w:rFonts w:ascii="Cambria" w:eastAsia="Calibri" w:hAnsi="Cambria"/>
                <w:bCs/>
                <w:iCs/>
                <w:sz w:val="22"/>
                <w:szCs w:val="22"/>
                <w:vertAlign w:val="superscript"/>
                <w:lang w:eastAsia="pl-PL"/>
              </w:rPr>
            </w:pPr>
            <w:r w:rsidRPr="004F7D62">
              <w:rPr>
                <w:rFonts w:ascii="Cambria" w:eastAsia="Calibri" w:hAnsi="Cambria"/>
                <w:bCs/>
                <w:iCs/>
                <w:sz w:val="22"/>
                <w:szCs w:val="22"/>
                <w:lang w:eastAsia="pl-PL"/>
              </w:rPr>
              <w:t>M3</w:t>
            </w:r>
          </w:p>
        </w:tc>
      </w:tr>
      <w:tr w:rsidR="004F7D62" w:rsidRPr="004F7D62" w14:paraId="666FEC45" w14:textId="77777777" w:rsidTr="006316D9">
        <w:trPr>
          <w:trHeight w:val="675"/>
          <w:jc w:val="center"/>
        </w:trPr>
        <w:tc>
          <w:tcPr>
            <w:tcW w:w="352" w:type="pct"/>
            <w:shd w:val="clear" w:color="auto" w:fill="auto"/>
          </w:tcPr>
          <w:p w14:paraId="4AE4050C"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w:t>
            </w:r>
          </w:p>
        </w:tc>
        <w:tc>
          <w:tcPr>
            <w:tcW w:w="944" w:type="pct"/>
            <w:shd w:val="clear" w:color="auto" w:fill="auto"/>
          </w:tcPr>
          <w:p w14:paraId="28A27FB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w:t>
            </w:r>
          </w:p>
        </w:tc>
        <w:tc>
          <w:tcPr>
            <w:tcW w:w="896" w:type="pct"/>
            <w:shd w:val="clear" w:color="auto" w:fill="auto"/>
          </w:tcPr>
          <w:p w14:paraId="7D0B6274"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CWD-D2</w:t>
            </w:r>
          </w:p>
        </w:tc>
        <w:tc>
          <w:tcPr>
            <w:tcW w:w="2030" w:type="pct"/>
            <w:shd w:val="clear" w:color="auto" w:fill="auto"/>
          </w:tcPr>
          <w:p w14:paraId="38CCF274"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technologią dowolną</w:t>
            </w:r>
          </w:p>
        </w:tc>
        <w:tc>
          <w:tcPr>
            <w:tcW w:w="777" w:type="pct"/>
            <w:shd w:val="clear" w:color="auto" w:fill="auto"/>
          </w:tcPr>
          <w:p w14:paraId="297E1ECA" w14:textId="77777777" w:rsidR="00F358F7" w:rsidRPr="004F7D62" w:rsidRDefault="00F358F7" w:rsidP="006316D9">
            <w:pPr>
              <w:suppressAutoHyphens w:val="0"/>
              <w:spacing w:before="120"/>
              <w:rPr>
                <w:rFonts w:ascii="Cambria" w:eastAsia="Calibri" w:hAnsi="Cambria"/>
                <w:bCs/>
                <w:iCs/>
                <w:sz w:val="22"/>
                <w:szCs w:val="22"/>
                <w:lang w:eastAsia="ko-KR"/>
              </w:rPr>
            </w:pPr>
            <w:r w:rsidRPr="004F7D62">
              <w:rPr>
                <w:rFonts w:ascii="Cambria" w:eastAsia="Calibri" w:hAnsi="Cambria"/>
                <w:bCs/>
                <w:iCs/>
                <w:sz w:val="22"/>
                <w:szCs w:val="22"/>
                <w:lang w:eastAsia="pl-PL"/>
              </w:rPr>
              <w:t>M3</w:t>
            </w:r>
          </w:p>
        </w:tc>
      </w:tr>
      <w:tr w:rsidR="004F7D62" w:rsidRPr="004F7D62" w14:paraId="39A0E761" w14:textId="77777777" w:rsidTr="006316D9">
        <w:trPr>
          <w:trHeight w:val="402"/>
          <w:jc w:val="center"/>
        </w:trPr>
        <w:tc>
          <w:tcPr>
            <w:tcW w:w="352" w:type="pct"/>
            <w:shd w:val="clear" w:color="auto" w:fill="auto"/>
          </w:tcPr>
          <w:p w14:paraId="6EC7F871"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2.1</w:t>
            </w:r>
          </w:p>
        </w:tc>
        <w:tc>
          <w:tcPr>
            <w:tcW w:w="944" w:type="pct"/>
            <w:shd w:val="clear" w:color="auto" w:fill="auto"/>
          </w:tcPr>
          <w:p w14:paraId="0892F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896" w:type="pct"/>
            <w:shd w:val="clear" w:color="auto" w:fill="auto"/>
          </w:tcPr>
          <w:p w14:paraId="0A288A32"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2030" w:type="pct"/>
            <w:shd w:val="clear" w:color="auto" w:fill="auto"/>
          </w:tcPr>
          <w:p w14:paraId="504A5B5B"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Pozyskanie pilarką bez zrywki</w:t>
            </w:r>
          </w:p>
        </w:tc>
        <w:tc>
          <w:tcPr>
            <w:tcW w:w="777" w:type="pct"/>
            <w:shd w:val="clear" w:color="auto" w:fill="auto"/>
          </w:tcPr>
          <w:p w14:paraId="4F9F9EE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6758D425" w14:textId="77777777" w:rsidTr="006316D9">
        <w:trPr>
          <w:trHeight w:val="466"/>
          <w:jc w:val="center"/>
        </w:trPr>
        <w:tc>
          <w:tcPr>
            <w:tcW w:w="352" w:type="pct"/>
            <w:shd w:val="clear" w:color="auto" w:fill="auto"/>
          </w:tcPr>
          <w:p w14:paraId="6CD942B0"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2.2</w:t>
            </w:r>
          </w:p>
        </w:tc>
        <w:tc>
          <w:tcPr>
            <w:tcW w:w="944" w:type="pct"/>
            <w:shd w:val="clear" w:color="auto" w:fill="auto"/>
          </w:tcPr>
          <w:p w14:paraId="65E03A9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896" w:type="pct"/>
            <w:shd w:val="clear" w:color="auto" w:fill="auto"/>
          </w:tcPr>
          <w:p w14:paraId="6634BF5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2030" w:type="pct"/>
            <w:shd w:val="clear" w:color="auto" w:fill="auto"/>
          </w:tcPr>
          <w:p w14:paraId="109D82EA" w14:textId="77777777" w:rsidR="00F358F7" w:rsidRPr="004F7D62" w:rsidRDefault="00F358F7"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Pozyskanie </w:t>
            </w:r>
            <w:r w:rsidR="002A760F" w:rsidRPr="004F7D62">
              <w:rPr>
                <w:rFonts w:ascii="Cambria" w:eastAsia="Calibri" w:hAnsi="Cambria"/>
                <w:bCs/>
                <w:iCs/>
                <w:sz w:val="22"/>
                <w:szCs w:val="22"/>
                <w:lang w:eastAsia="pl-PL"/>
              </w:rPr>
              <w:t>maszynami wielooperacyjnymi</w:t>
            </w:r>
            <w:r w:rsidRPr="004F7D62">
              <w:rPr>
                <w:rFonts w:ascii="Cambria" w:eastAsia="Calibri" w:hAnsi="Cambria"/>
                <w:bCs/>
                <w:iCs/>
                <w:sz w:val="22"/>
                <w:szCs w:val="22"/>
                <w:lang w:eastAsia="pl-PL"/>
              </w:rPr>
              <w:t xml:space="preserve"> bez zrywki</w:t>
            </w:r>
          </w:p>
        </w:tc>
        <w:tc>
          <w:tcPr>
            <w:tcW w:w="777" w:type="pct"/>
            <w:shd w:val="clear" w:color="auto" w:fill="auto"/>
          </w:tcPr>
          <w:p w14:paraId="05B40CB9"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2CDEA8F8" w14:textId="77777777" w:rsidTr="006316D9">
        <w:trPr>
          <w:trHeight w:val="530"/>
          <w:jc w:val="center"/>
        </w:trPr>
        <w:tc>
          <w:tcPr>
            <w:tcW w:w="352" w:type="pct"/>
            <w:shd w:val="clear" w:color="auto" w:fill="auto"/>
          </w:tcPr>
          <w:p w14:paraId="55CF7F75"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2.3</w:t>
            </w:r>
          </w:p>
        </w:tc>
        <w:tc>
          <w:tcPr>
            <w:tcW w:w="944" w:type="pct"/>
            <w:shd w:val="clear" w:color="auto" w:fill="auto"/>
          </w:tcPr>
          <w:p w14:paraId="14599A8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896" w:type="pct"/>
            <w:shd w:val="clear" w:color="auto" w:fill="auto"/>
          </w:tcPr>
          <w:p w14:paraId="4C8AC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2030" w:type="pct"/>
            <w:shd w:val="clear" w:color="auto" w:fill="auto"/>
          </w:tcPr>
          <w:p w14:paraId="040F4607"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Zrywka </w:t>
            </w:r>
            <w:r w:rsidR="00F358F7" w:rsidRPr="004F7D62">
              <w:rPr>
                <w:rFonts w:ascii="Cambria" w:eastAsia="Calibri" w:hAnsi="Cambria"/>
                <w:bCs/>
                <w:iCs/>
                <w:sz w:val="22"/>
                <w:szCs w:val="22"/>
                <w:lang w:eastAsia="pl-PL"/>
              </w:rPr>
              <w:t>bez pozyskania</w:t>
            </w:r>
          </w:p>
        </w:tc>
        <w:tc>
          <w:tcPr>
            <w:tcW w:w="777" w:type="pct"/>
            <w:shd w:val="clear" w:color="auto" w:fill="auto"/>
          </w:tcPr>
          <w:p w14:paraId="58FE3FB3"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bl>
    <w:p w14:paraId="7504FDFE"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ascii="Cambria" w:eastAsia="Calibri" w:hAnsi="Cambria"/>
          <w:b/>
          <w:bCs/>
          <w:i/>
          <w:sz w:val="22"/>
          <w:szCs w:val="22"/>
          <w:lang w:eastAsia="en-US"/>
        </w:rPr>
        <w:t>Opis Poddziału I.1 Pozyskanie i zrywka drewna</w:t>
      </w:r>
      <w:r w:rsidRPr="004F7D62">
        <w:rPr>
          <w:rFonts w:ascii="Cambria" w:eastAsia="Calibri" w:hAnsi="Cambria"/>
          <w:bCs/>
          <w:i/>
          <w:sz w:val="22"/>
          <w:szCs w:val="22"/>
          <w:lang w:eastAsia="en-US"/>
        </w:rPr>
        <w:t xml:space="preserve"> jak w załączniku nr 4 do SWZ dla:</w:t>
      </w:r>
    </w:p>
    <w:p w14:paraId="5B90F98D"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63C26EDC" w14:textId="77777777" w:rsidR="00F358F7" w:rsidRPr="004F7D62" w:rsidRDefault="00F358F7" w:rsidP="00F358F7">
      <w:pPr>
        <w:suppressAutoHyphens w:val="0"/>
        <w:spacing w:before="120"/>
        <w:jc w:val="both"/>
        <w:rPr>
          <w:rFonts w:ascii="Cambria" w:eastAsia="Calibri" w:hAnsi="Cambria"/>
          <w:b/>
          <w:sz w:val="22"/>
          <w:szCs w:val="22"/>
          <w:lang w:eastAsia="en-US"/>
        </w:rPr>
      </w:pPr>
    </w:p>
    <w:p w14:paraId="3523E98E" w14:textId="77777777" w:rsidR="00F358F7" w:rsidRPr="004F7D62" w:rsidRDefault="00F358F7" w:rsidP="00F358F7">
      <w:pPr>
        <w:suppressAutoHyphens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t>Standard technologii prac obejmuje:</w:t>
      </w:r>
    </w:p>
    <w:p w14:paraId="3DC3BB30"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bCs/>
          <w:sz w:val="22"/>
          <w:szCs w:val="22"/>
          <w:lang w:eastAsia="en-US"/>
        </w:rPr>
        <w:t xml:space="preserve">1. CWD-P - </w:t>
      </w:r>
      <w:r w:rsidRPr="004F7D62">
        <w:rPr>
          <w:rFonts w:ascii="Cambria" w:eastAsia="Calibri" w:hAnsi="Cambria"/>
          <w:b/>
          <w:bCs/>
          <w:iCs/>
          <w:sz w:val="22"/>
          <w:szCs w:val="22"/>
          <w:lang w:eastAsia="pl-PL"/>
        </w:rPr>
        <w:t>Całkowity wyrób drewna pilarką</w:t>
      </w:r>
    </w:p>
    <w:p w14:paraId="18F0E8AC"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6D1AC5DB"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1. CWD-P - Całkowity wyrób drewna pilarką</w:t>
      </w:r>
    </w:p>
    <w:p w14:paraId="37254551" w14:textId="77777777" w:rsidR="00F358F7" w:rsidRPr="004F7D62" w:rsidRDefault="00F358F7" w:rsidP="00F358F7">
      <w:pPr>
        <w:tabs>
          <w:tab w:val="left" w:pos="840"/>
        </w:tabs>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 xml:space="preserve">2. CWD-D - </w:t>
      </w:r>
      <w:r w:rsidRPr="004F7D62">
        <w:rPr>
          <w:rFonts w:ascii="Cambria" w:eastAsia="Calibri" w:hAnsi="Cambria"/>
          <w:b/>
          <w:bCs/>
          <w:iCs/>
          <w:sz w:val="22"/>
          <w:szCs w:val="22"/>
          <w:lang w:eastAsia="pl-PL"/>
        </w:rPr>
        <w:t>Całkowity wyrób drewna technologią dowolną</w:t>
      </w:r>
    </w:p>
    <w:p w14:paraId="2BE0F77D"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70833FB0"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2. CWD-D - Całkowity wyrób drewna technologią dowolną</w:t>
      </w:r>
    </w:p>
    <w:p w14:paraId="762F3580"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2.1 CWD-PBZ – Pozyskanie pilarką bez zrywki</w:t>
      </w:r>
    </w:p>
    <w:p w14:paraId="0C24655E"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ręcznych pilarek i narzędzi pomocniczych prace z zakresu pozyskania drewna (CWD-PBZ). </w:t>
      </w:r>
    </w:p>
    <w:p w14:paraId="6B516FFB"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drewna, z wyjątkiem pozyskania drewna w czyszczeniach późnych (CP-P) obejmują: </w:t>
      </w:r>
    </w:p>
    <w:p w14:paraId="2E41F02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przygotowawcze związane z przygotowaniem stanowiska do ścinki, </w:t>
      </w:r>
    </w:p>
    <w:p w14:paraId="32A73807"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Ścinkę i obalanie drzew wyznaczonych do wycięcia (w przypadku cięć zupełnych za wyznaczone uznaje się drzewa w granicach objętych zabiegiem z uwzględnieniem planowanych do pozostawienia kęp, nasienników, drzew dziuplastych itp.),</w:t>
      </w:r>
    </w:p>
    <w:p w14:paraId="541D23EE"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warunkach technicznych obowiązujących w PGL LP na wyrabiane sortymenty wskazane w pkt …. SWZ, </w:t>
      </w:r>
    </w:p>
    <w:p w14:paraId="7CF854EC"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przez  Zamawiającego w zleceniu, z uwzględnieniem unormowań wskazanych w SWZ,</w:t>
      </w:r>
    </w:p>
    <w:p w14:paraId="5DDEDE6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Przygotowanie drewna do </w:t>
      </w:r>
      <w:proofErr w:type="spellStart"/>
      <w:r w:rsidRPr="004F7D62">
        <w:rPr>
          <w:rFonts w:ascii="Cambria" w:eastAsia="Calibri" w:hAnsi="Cambria"/>
          <w:sz w:val="22"/>
          <w:szCs w:val="22"/>
          <w:lang w:eastAsia="en-US"/>
        </w:rPr>
        <w:t>odbiórki</w:t>
      </w:r>
      <w:proofErr w:type="spellEnd"/>
      <w:r w:rsidRPr="004F7D62">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14:paraId="4A076BF0"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lastRenderedPageBreak/>
        <w:t>Prace związane z pozyskaniem i zrywką drewna w czyszczeniach późnych (CP-P) obejmują:</w:t>
      </w:r>
    </w:p>
    <w:p w14:paraId="19C4B174"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Okrzesanie przeznaczonych do dalszej wyróbki drzew ściętych w czasie zabiegu hodowlanego (CP),</w:t>
      </w:r>
    </w:p>
    <w:p w14:paraId="29D86BC2"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Wyróbkę i manipulację surowca drzewnego zgodnie ze wskazówkami przekazanymi w zleceniu. </w:t>
      </w:r>
    </w:p>
    <w:p w14:paraId="6EAAC94A"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 xml:space="preserve">2.2. CWD-HBZ – </w:t>
      </w:r>
      <w:r w:rsidR="001E2F9F" w:rsidRPr="004F7D62">
        <w:rPr>
          <w:rFonts w:ascii="Cambria" w:eastAsia="Calibri" w:hAnsi="Cambria"/>
          <w:b/>
          <w:sz w:val="22"/>
          <w:szCs w:val="22"/>
          <w:lang w:eastAsia="en-US"/>
        </w:rPr>
        <w:t>Pozyskanie maszynami</w:t>
      </w:r>
      <w:r w:rsidR="006D66F9" w:rsidRPr="004F7D62">
        <w:rPr>
          <w:rFonts w:ascii="Cambria" w:eastAsia="Calibri" w:hAnsi="Cambria"/>
          <w:b/>
          <w:sz w:val="22"/>
          <w:szCs w:val="22"/>
          <w:lang w:eastAsia="en-US"/>
        </w:rPr>
        <w:t xml:space="preserve"> </w:t>
      </w:r>
      <w:r w:rsidR="001E2F9F" w:rsidRPr="004F7D62">
        <w:rPr>
          <w:rFonts w:ascii="Cambria" w:eastAsia="Calibri" w:hAnsi="Cambria"/>
          <w:b/>
          <w:sz w:val="22"/>
          <w:szCs w:val="22"/>
          <w:lang w:eastAsia="en-US"/>
        </w:rPr>
        <w:t>wielooperacyjnymi</w:t>
      </w:r>
      <w:r w:rsidR="006D66F9" w:rsidRPr="004F7D62">
        <w:rPr>
          <w:rFonts w:ascii="Cambria" w:eastAsia="Calibri" w:hAnsi="Cambria"/>
          <w:b/>
          <w:sz w:val="22"/>
          <w:szCs w:val="22"/>
          <w:lang w:eastAsia="en-US"/>
        </w:rPr>
        <w:t xml:space="preserve"> bez zrywki</w:t>
      </w:r>
    </w:p>
    <w:p w14:paraId="28F9179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Wykonawca zrealizuje prace z zakresu pozyskania drewna przy użyciu maszyn wielooperacyjnych (</w:t>
      </w:r>
      <w:proofErr w:type="spellStart"/>
      <w:r w:rsidRPr="004F7D62">
        <w:rPr>
          <w:rFonts w:ascii="Cambria" w:eastAsia="Calibri" w:hAnsi="Cambria"/>
          <w:sz w:val="22"/>
          <w:szCs w:val="22"/>
          <w:lang w:eastAsia="en-US"/>
        </w:rPr>
        <w:t>harwestery</w:t>
      </w:r>
      <w:proofErr w:type="spellEnd"/>
      <w:r w:rsidRPr="004F7D62">
        <w:rPr>
          <w:rFonts w:ascii="Cambria" w:eastAsia="Calibri" w:hAnsi="Cambria"/>
          <w:sz w:val="22"/>
          <w:szCs w:val="22"/>
          <w:lang w:eastAsia="en-US"/>
        </w:rPr>
        <w:t xml:space="preserve">, procesory itp.).  </w:t>
      </w:r>
    </w:p>
    <w:p w14:paraId="770AD17F"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14:paraId="7513E693"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78195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6160AC8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maszynowym drewna (CWD-HBZ) obejmują: </w:t>
      </w:r>
    </w:p>
    <w:p w14:paraId="54C7FA01"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6CEEA55"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obowiązujących w PGL LP warunkach technicznych na wyrabiane sortymenty wskazane w pkt …. SWZ, </w:t>
      </w:r>
    </w:p>
    <w:p w14:paraId="1B007CEC"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w zleceniu przez Zamawiającego z uwzględnieniem unormowań wskazanych w pkt …. SWZ,</w:t>
      </w:r>
    </w:p>
    <w:p w14:paraId="7CC52C7E"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Przygotowanie drewna do </w:t>
      </w:r>
      <w:proofErr w:type="spellStart"/>
      <w:r w:rsidRPr="004F7D62">
        <w:rPr>
          <w:rFonts w:ascii="Cambria" w:eastAsia="Calibri" w:hAnsi="Cambria"/>
          <w:sz w:val="22"/>
          <w:szCs w:val="22"/>
          <w:lang w:eastAsia="en-US"/>
        </w:rPr>
        <w:t>odbiórki</w:t>
      </w:r>
      <w:proofErr w:type="spellEnd"/>
      <w:r w:rsidRPr="004F7D62">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14:paraId="3348D7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4F7D62">
        <w:rPr>
          <w:rFonts w:ascii="Cambria" w:eastAsia="Calibri" w:hAnsi="Cambria"/>
          <w:sz w:val="22"/>
          <w:szCs w:val="22"/>
          <w:lang w:eastAsia="en-US"/>
        </w:rPr>
        <w:t>międzypole</w:t>
      </w:r>
      <w:proofErr w:type="spellEnd"/>
      <w:r w:rsidRPr="004F7D62">
        <w:rPr>
          <w:rFonts w:ascii="Cambria" w:eastAsia="Calibri" w:hAnsi="Cambria"/>
          <w:sz w:val="22"/>
          <w:szCs w:val="22"/>
          <w:lang w:eastAsia="en-US"/>
        </w:rPr>
        <w:t>”, na którym drzewa ścinane są pilarką i obalane w kierunku bliższego szlaku.</w:t>
      </w:r>
    </w:p>
    <w:p w14:paraId="0C8FBC1F"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14:paraId="0130A6C4" w14:textId="77777777" w:rsidR="00F358F7" w:rsidRPr="004F7D62"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2.3 ZRYW BP – Zrywka</w:t>
      </w:r>
      <w:r w:rsidR="00F358F7" w:rsidRPr="004F7D62">
        <w:rPr>
          <w:rFonts w:ascii="Cambria" w:eastAsia="Calibri" w:hAnsi="Cambria"/>
          <w:b/>
          <w:sz w:val="22"/>
          <w:szCs w:val="22"/>
          <w:lang w:eastAsia="en-US"/>
        </w:rPr>
        <w:t xml:space="preserve"> bez pozyskania</w:t>
      </w:r>
    </w:p>
    <w:p w14:paraId="427A54D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maszyn zrywkowych prace z zakresu </w:t>
      </w:r>
      <w:r w:rsidR="00DA0D01" w:rsidRPr="004F7D62">
        <w:rPr>
          <w:rFonts w:ascii="Cambria" w:eastAsia="Calibri" w:hAnsi="Cambria"/>
          <w:sz w:val="22"/>
          <w:szCs w:val="22"/>
          <w:lang w:eastAsia="en-US"/>
        </w:rPr>
        <w:t>zrywki</w:t>
      </w:r>
      <w:r w:rsidRPr="004F7D62">
        <w:rPr>
          <w:rFonts w:ascii="Cambria" w:eastAsia="Calibri" w:hAnsi="Cambria"/>
          <w:sz w:val="22"/>
          <w:szCs w:val="22"/>
          <w:lang w:eastAsia="en-US"/>
        </w:rPr>
        <w:t xml:space="preserve"> drewna (ZRYW BP). </w:t>
      </w:r>
    </w:p>
    <w:p w14:paraId="6A159951"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ze zrywką drewna obejmują: </w:t>
      </w:r>
      <w:r w:rsidRPr="004F7D62">
        <w:rPr>
          <w:rFonts w:ascii="Cambria" w:eastAsia="Calibri" w:hAnsi="Cambria"/>
          <w:sz w:val="22"/>
          <w:szCs w:val="22"/>
          <w:lang w:eastAsia="en-US"/>
        </w:rPr>
        <w:tab/>
      </w:r>
    </w:p>
    <w:p w14:paraId="59A79C3B"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Przemieszczenie drewna z miejsca jego wycięcia do wskazanego przez Zamawiającego miejsca składowania,</w:t>
      </w:r>
    </w:p>
    <w:p w14:paraId="0E215B2E"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Ułożenie zerwanego drewna w mygły lub stosy.</w:t>
      </w:r>
    </w:p>
    <w:p w14:paraId="30B39BB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14:paraId="7569E1E5" w14:textId="77777777" w:rsidR="00F358F7" w:rsidRPr="004F7D62" w:rsidRDefault="00F358F7" w:rsidP="00F358F7">
      <w:pPr>
        <w:autoSpaceDE w:val="0"/>
        <w:autoSpaceDN w:val="0"/>
        <w:adjustRightInd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lastRenderedPageBreak/>
        <w:t>Uwagi:</w:t>
      </w:r>
    </w:p>
    <w:p w14:paraId="7A0BF849"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Uwagi, jak w załączniku nr 4 do SWZ dla:</w:t>
      </w:r>
    </w:p>
    <w:p w14:paraId="38411084"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 xml:space="preserve"> Dział I – POZYSKANIE I ZRYWKA DREWNA, I.1 Pozyskanie i zrywka drewna.</w:t>
      </w:r>
    </w:p>
    <w:p w14:paraId="33236581" w14:textId="77777777" w:rsidR="00F358F7" w:rsidRPr="004F7D62" w:rsidRDefault="00F358F7" w:rsidP="00F358F7">
      <w:pPr>
        <w:suppressAutoHyphens w:val="0"/>
        <w:spacing w:before="240"/>
        <w:jc w:val="both"/>
        <w:rPr>
          <w:rFonts w:ascii="Cambria" w:eastAsia="Calibri" w:hAnsi="Cambria"/>
          <w:b/>
          <w:sz w:val="22"/>
          <w:szCs w:val="22"/>
          <w:lang w:eastAsia="pl-PL"/>
        </w:rPr>
      </w:pPr>
      <w:r w:rsidRPr="004F7D62">
        <w:rPr>
          <w:rFonts w:ascii="Cambria" w:eastAsia="Calibri" w:hAnsi="Cambria"/>
          <w:b/>
          <w:sz w:val="22"/>
          <w:szCs w:val="22"/>
          <w:lang w:eastAsia="pl-PL"/>
        </w:rPr>
        <w:t>Procedura odbioru (pozyskania i zrywki drewna):</w:t>
      </w:r>
    </w:p>
    <w:p w14:paraId="6FF9DFA0"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Procedura odbioru (pozyskania i zrywki drewna), jak w załączniku nr 4 do SWZ dla:</w:t>
      </w:r>
    </w:p>
    <w:p w14:paraId="6004EE31" w14:textId="77777777" w:rsidR="00F358F7" w:rsidRPr="004F7D62" w:rsidRDefault="00F358F7" w:rsidP="00F358F7">
      <w:pPr>
        <w:tabs>
          <w:tab w:val="left" w:pos="840"/>
        </w:tabs>
        <w:spacing w:after="240"/>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3832AB63" w14:textId="77777777" w:rsidR="00F358F7" w:rsidRPr="004F7D62" w:rsidRDefault="00F358F7" w:rsidP="00F358F7">
      <w:pPr>
        <w:spacing w:before="120" w:after="120"/>
        <w:jc w:val="center"/>
        <w:rPr>
          <w:rFonts w:asciiTheme="majorHAnsi" w:eastAsia="Calibri" w:hAnsiTheme="majorHAnsi" w:cs="Arial"/>
          <w:b/>
          <w:sz w:val="22"/>
          <w:szCs w:val="22"/>
        </w:rPr>
      </w:pPr>
    </w:p>
    <w:p w14:paraId="0AE5C9CA" w14:textId="77777777" w:rsidR="006316D9" w:rsidRPr="004F7D62" w:rsidRDefault="006316D9" w:rsidP="00F358F7">
      <w:pPr>
        <w:spacing w:before="120" w:after="120"/>
        <w:jc w:val="center"/>
        <w:rPr>
          <w:rFonts w:asciiTheme="majorHAnsi" w:eastAsia="Calibri" w:hAnsiTheme="majorHAnsi" w:cs="Arial"/>
          <w:b/>
          <w:sz w:val="22"/>
          <w:szCs w:val="22"/>
        </w:rPr>
      </w:pPr>
    </w:p>
    <w:p w14:paraId="2C7AEF2D"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Dział II – Hodowla lasu</w:t>
      </w:r>
    </w:p>
    <w:p w14:paraId="03364BF2" w14:textId="77777777" w:rsidR="006316D9" w:rsidRPr="004F7D62" w:rsidRDefault="006316D9" w:rsidP="006316D9">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t>II.1 Melioracje agrotechniczne</w:t>
      </w:r>
    </w:p>
    <w:p w14:paraId="550C380A" w14:textId="77777777" w:rsidR="006316D9" w:rsidRPr="004F7D62" w:rsidRDefault="006316D9" w:rsidP="006316D9">
      <w:pPr>
        <w:jc w:val="both"/>
        <w:rPr>
          <w:rFonts w:asciiTheme="majorHAnsi" w:eastAsia="Calibri" w:hAnsiTheme="majorHAnsi" w:cs="Arial"/>
          <w:b/>
          <w:sz w:val="22"/>
          <w:szCs w:val="22"/>
        </w:rPr>
      </w:pPr>
      <w:r w:rsidRPr="004F7D62">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ED461B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CEA928"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33C45FD" w14:textId="77777777" w:rsidR="006316D9" w:rsidRPr="004F7D62"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A55C84F"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27F270E4"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1ADC7"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25BE94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B49833"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F3F8848" w14:textId="77777777" w:rsidR="006316D9" w:rsidRPr="004F7D62" w:rsidRDefault="006316D9"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35C355A"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WPOD-31NB</w:t>
            </w:r>
            <w:r w:rsidRPr="004F7D62">
              <w:rPr>
                <w:rFonts w:asciiTheme="majorHAnsi" w:eastAsia="Calibri" w:hAnsiTheme="majorHAnsi" w:cs="Arial"/>
                <w:bCs/>
                <w:iCs/>
              </w:rPr>
              <w:br/>
              <w:t>WPOD-61NB</w:t>
            </w:r>
            <w:r w:rsidRPr="004F7D62">
              <w:rPr>
                <w:rFonts w:asciiTheme="majorHAnsi" w:eastAsia="Calibri" w:hAnsiTheme="majorHAnsi" w:cs="Arial"/>
                <w:bCs/>
                <w:iCs/>
              </w:rPr>
              <w:br/>
              <w:t>WPOD&gt;61NB</w:t>
            </w:r>
            <w:r w:rsidRPr="004F7D62">
              <w:rPr>
                <w:rFonts w:asciiTheme="majorHAnsi" w:eastAsia="Calibri" w:hAnsiTheme="majorHAnsi" w:cs="Arial"/>
                <w:bCs/>
                <w:iCs/>
              </w:rPr>
              <w:br/>
              <w:t>WPOD-32NB</w:t>
            </w:r>
            <w:r w:rsidRPr="004F7D62">
              <w:rPr>
                <w:rFonts w:asciiTheme="majorHAnsi" w:eastAsia="Calibri" w:hAnsiTheme="majorHAnsi" w:cs="Arial"/>
                <w:bCs/>
                <w:iCs/>
              </w:rPr>
              <w:br/>
              <w:t>WPOD-62NB</w:t>
            </w:r>
            <w:r w:rsidRPr="004F7D62">
              <w:rPr>
                <w:rFonts w:asciiTheme="majorHAnsi" w:eastAsia="Calibri" w:hAnsiTheme="majorHAnsi" w:cs="Arial"/>
                <w:bCs/>
                <w:iCs/>
              </w:rPr>
              <w:br/>
              <w:t>WPOD&gt;62NB</w:t>
            </w:r>
            <w:r w:rsidRPr="004F7D62">
              <w:rPr>
                <w:rFonts w:asciiTheme="majorHAnsi" w:eastAsia="Calibri" w:hAnsiTheme="majorHAnsi" w:cs="Arial"/>
                <w:bCs/>
                <w:iCs/>
              </w:rPr>
              <w:br/>
              <w:t>WPOD-33NB</w:t>
            </w:r>
            <w:r w:rsidRPr="004F7D62">
              <w:rPr>
                <w:rFonts w:asciiTheme="majorHAnsi" w:eastAsia="Calibri" w:hAnsiTheme="majorHAnsi" w:cs="Arial"/>
                <w:bCs/>
                <w:iCs/>
              </w:rPr>
              <w:br/>
              <w:t>WPOD-63NB</w:t>
            </w:r>
            <w:r w:rsidRPr="004F7D62">
              <w:rPr>
                <w:rFonts w:asciiTheme="majorHAnsi" w:eastAsia="Calibri" w:hAnsiTheme="majorHAnsi" w:cs="Arial"/>
                <w:bCs/>
                <w:iCs/>
              </w:rPr>
              <w:b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77BFFF"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hAnsiTheme="majorHAnsi" w:cstheme="minorHAnsi"/>
              </w:rPr>
              <w:t xml:space="preserve">Wycinanie podszytów i podrostów bez znoszenia </w:t>
            </w:r>
            <w:r w:rsidRPr="004F7D62">
              <w:rPr>
                <w:rFonts w:asciiTheme="majorHAnsi" w:hAnsiTheme="majorHAnsi" w:cstheme="minorHAnsi"/>
              </w:rPr>
              <w:b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40D6EAF"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rPr>
              <w:t>HA</w:t>
            </w:r>
          </w:p>
        </w:tc>
      </w:tr>
    </w:tbl>
    <w:p w14:paraId="7B10D0A8" w14:textId="77777777" w:rsidR="006316D9" w:rsidRPr="004F7D62" w:rsidRDefault="006316D9" w:rsidP="006316D9">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F21C001" w14:textId="77777777" w:rsidR="006316D9" w:rsidRPr="004F7D62"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sym w:font="Symbol" w:char="F02D"/>
      </w:r>
      <w:r w:rsidRPr="004F7D62">
        <w:rPr>
          <w:rFonts w:asciiTheme="majorHAnsi" w:eastAsia="Calibri" w:hAnsiTheme="majorHAnsi" w:cs="Arial"/>
          <w:bCs/>
          <w:iCs/>
          <w:kern w:val="1"/>
          <w:sz w:val="22"/>
          <w:szCs w:val="22"/>
          <w:lang w:bidi="hi-IN"/>
        </w:rPr>
        <w:tab/>
        <w:t xml:space="preserve">wycinanie podszytów i podrostów w cięciach rębnych bez składania w stosy niewymiarowe </w:t>
      </w:r>
      <w:r w:rsidR="001E2F9F" w:rsidRPr="004F7D62">
        <w:rPr>
          <w:rFonts w:asciiTheme="majorHAnsi" w:eastAsia="Calibri" w:hAnsiTheme="majorHAnsi" w:cs="Arial"/>
          <w:bCs/>
          <w:iCs/>
          <w:kern w:val="1"/>
          <w:sz w:val="22"/>
          <w:szCs w:val="22"/>
          <w:lang w:bidi="hi-IN"/>
        </w:rPr>
        <w:t>z pozostawieniem na powierzchni</w:t>
      </w:r>
      <w:r w:rsidRPr="004F7D62">
        <w:rPr>
          <w:rFonts w:asciiTheme="majorHAnsi" w:eastAsia="Calibri" w:hAnsiTheme="majorHAnsi" w:cs="Arial"/>
          <w:bCs/>
          <w:iCs/>
          <w:kern w:val="1"/>
          <w:sz w:val="22"/>
          <w:szCs w:val="22"/>
          <w:lang w:bidi="hi-IN"/>
        </w:rPr>
        <w:t>.</w:t>
      </w:r>
    </w:p>
    <w:p w14:paraId="5CCFD3AF" w14:textId="77777777" w:rsidR="006316D9" w:rsidRPr="004F7D62" w:rsidRDefault="006316D9" w:rsidP="006316D9">
      <w:pPr>
        <w:jc w:val="both"/>
        <w:rPr>
          <w:rFonts w:asciiTheme="majorHAnsi" w:eastAsia="Calibri" w:hAnsiTheme="majorHAnsi" w:cs="Arial"/>
          <w:b/>
          <w:bCs/>
        </w:rPr>
      </w:pPr>
      <w:r w:rsidRPr="004F7D62">
        <w:rPr>
          <w:rFonts w:asciiTheme="majorHAnsi" w:eastAsia="Calibri" w:hAnsiTheme="majorHAnsi" w:cs="Arial"/>
          <w:b/>
          <w:bCs/>
          <w:sz w:val="22"/>
          <w:szCs w:val="22"/>
        </w:rPr>
        <w:t xml:space="preserve">Uwagi: </w:t>
      </w:r>
    </w:p>
    <w:p w14:paraId="2BF8BAF0"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zabiegu zostaną określone przed rozpoczęciem zabiegu w zleceniu. </w:t>
      </w:r>
    </w:p>
    <w:p w14:paraId="00286547"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Sprzęt i narzędzia niezbędne do wykonania zabiegu zapewnia Wykonawca. </w:t>
      </w:r>
    </w:p>
    <w:p w14:paraId="28C21156"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Na powierzchni objętej ww. czynnościami nie stosuje się czynności opisanych w </w:t>
      </w:r>
      <w:r w:rsidRPr="004F7D62">
        <w:rPr>
          <w:rFonts w:asciiTheme="majorHAnsi" w:hAnsiTheme="majorHAnsi" w:cs="Arial"/>
          <w:i/>
          <w:sz w:val="22"/>
          <w:szCs w:val="22"/>
          <w:lang w:eastAsia="pl-PL"/>
        </w:rPr>
        <w:t xml:space="preserve">załączniku nr 4 do SWZ w pkt. 1.1 Działu II. Hodowla lasu </w:t>
      </w:r>
    </w:p>
    <w:p w14:paraId="381FE118" w14:textId="77777777" w:rsidR="006316D9" w:rsidRPr="004F7D62" w:rsidRDefault="006316D9" w:rsidP="006316D9">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0B1735" w14:textId="77777777" w:rsidR="006316D9" w:rsidRPr="004F7D62" w:rsidRDefault="006316D9" w:rsidP="006316D9">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56861CA7"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 xml:space="preserve">zweryfikowanie prawidłowości ich wykonania z opisem czynności i zleceniem, </w:t>
      </w:r>
    </w:p>
    <w:p w14:paraId="720608AF"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 xml:space="preserve">dokonanie pomiaru powierzchni wykonanego zabiegu (np. przy pomocy: dalmierza, taśmy mierniczej, GPS, </w:t>
      </w:r>
      <w:proofErr w:type="spellStart"/>
      <w:r w:rsidRPr="004F7D62">
        <w:rPr>
          <w:rFonts w:asciiTheme="majorHAnsi" w:hAnsiTheme="majorHAnsi" w:cs="Arial"/>
          <w:sz w:val="22"/>
          <w:szCs w:val="22"/>
        </w:rPr>
        <w:t>itp</w:t>
      </w:r>
      <w:proofErr w:type="spellEnd"/>
      <w:r w:rsidRPr="004F7D62">
        <w:rPr>
          <w:rFonts w:asciiTheme="majorHAnsi" w:hAnsiTheme="majorHAnsi" w:cs="Arial"/>
          <w:sz w:val="22"/>
          <w:szCs w:val="22"/>
        </w:rPr>
        <w:t>). Zlecona powierzchnia powinna być pomniejszona o istniejące w wydzieleniu takie elementy jak: drogi, kępy drzewostanu nie objęte zabiegiem, bagn</w:t>
      </w:r>
      <w:r w:rsidR="001E2F9F" w:rsidRPr="004F7D62">
        <w:rPr>
          <w:rFonts w:asciiTheme="majorHAnsi" w:hAnsiTheme="majorHAnsi" w:cs="Arial"/>
          <w:sz w:val="22"/>
          <w:szCs w:val="22"/>
        </w:rPr>
        <w:t>a itp</w:t>
      </w:r>
      <w:r w:rsidRPr="004F7D62">
        <w:rPr>
          <w:rFonts w:asciiTheme="majorHAnsi" w:hAnsiTheme="majorHAnsi" w:cs="Arial"/>
          <w:sz w:val="22"/>
          <w:szCs w:val="22"/>
        </w:rPr>
        <w:t>.</w:t>
      </w:r>
    </w:p>
    <w:p w14:paraId="6C880F7E" w14:textId="77777777" w:rsidR="006316D9" w:rsidRPr="004F7D62" w:rsidRDefault="006316D9" w:rsidP="006316D9">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3AC74099"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0905EFBF"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43CB34C6"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65B46738"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II.3 Mechaniczne przygotowanie gleby</w:t>
      </w:r>
    </w:p>
    <w:p w14:paraId="54E8C0A2" w14:textId="77777777" w:rsidR="00F358F7" w:rsidRPr="004F7D62" w:rsidRDefault="00F358F7" w:rsidP="00F358F7">
      <w:pPr>
        <w:spacing w:line="259" w:lineRule="auto"/>
        <w:ind w:left="-5"/>
        <w:rPr>
          <w:sz w:val="22"/>
          <w:szCs w:val="22"/>
        </w:rPr>
      </w:pPr>
      <w:r w:rsidRPr="004F7D62">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0A9B1931"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0032F94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3E918D8E"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70F050FC"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4E5FB7F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920CE6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217E92F" w14:textId="77777777"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14:paraId="7B22231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14:paraId="67AA508C"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14:paraId="0BE10778"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14:paraId="52E83CB1"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14:paraId="326D31B0" w14:textId="77777777" w:rsidR="00F358F7" w:rsidRPr="004F7D62"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KMTR</w:t>
            </w:r>
          </w:p>
        </w:tc>
      </w:tr>
    </w:tbl>
    <w:p w14:paraId="0A59650D" w14:textId="77777777" w:rsidR="00F358F7" w:rsidRPr="004F7D62" w:rsidRDefault="00F358F7" w:rsidP="00F358F7">
      <w:pPr>
        <w:spacing w:before="240" w:line="259" w:lineRule="auto"/>
        <w:ind w:left="-5"/>
        <w:rPr>
          <w:sz w:val="22"/>
          <w:szCs w:val="22"/>
        </w:rPr>
      </w:pPr>
      <w:r w:rsidRPr="004F7D62">
        <w:rPr>
          <w:b/>
          <w:sz w:val="22"/>
          <w:szCs w:val="22"/>
        </w:rPr>
        <w:t>Standard technologii prac obejmuje:</w:t>
      </w:r>
      <w:r w:rsidRPr="004F7D62">
        <w:rPr>
          <w:sz w:val="22"/>
          <w:szCs w:val="22"/>
        </w:rPr>
        <w:t xml:space="preserve"> </w:t>
      </w:r>
    </w:p>
    <w:p w14:paraId="2286674F"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mechaniczne wyoranie bruzd o szerokości ok. 75 cm pługiem dwuodkładnicowym, </w:t>
      </w:r>
      <w:r w:rsidRPr="004F7D62">
        <w:rPr>
          <w:rFonts w:asciiTheme="majorHAnsi" w:eastAsia="Calibri" w:hAnsiTheme="majorHAnsi" w:cs="Arial"/>
          <w:bCs/>
          <w:iCs/>
          <w:kern w:val="1"/>
          <w:sz w:val="22"/>
          <w:szCs w:val="22"/>
          <w:lang w:bidi="hi-IN"/>
        </w:rPr>
        <w:br/>
        <w:t xml:space="preserve">jednostronne wywyższenie dna bruzdy poprzez zdarcie </w:t>
      </w:r>
      <w:proofErr w:type="spellStart"/>
      <w:r w:rsidRPr="004F7D62">
        <w:rPr>
          <w:rFonts w:asciiTheme="majorHAnsi" w:eastAsia="Calibri" w:hAnsiTheme="majorHAnsi" w:cs="Arial"/>
          <w:bCs/>
          <w:iCs/>
          <w:kern w:val="1"/>
          <w:sz w:val="22"/>
          <w:szCs w:val="22"/>
          <w:lang w:bidi="hi-IN"/>
        </w:rPr>
        <w:t>zapłużkiem</w:t>
      </w:r>
      <w:proofErr w:type="spellEnd"/>
      <w:r w:rsidRPr="004F7D62">
        <w:rPr>
          <w:rFonts w:asciiTheme="majorHAnsi" w:eastAsia="Calibri" w:hAnsiTheme="majorHAnsi" w:cs="Arial"/>
          <w:bCs/>
          <w:iCs/>
          <w:kern w:val="1"/>
          <w:sz w:val="22"/>
          <w:szCs w:val="22"/>
          <w:lang w:bidi="hi-IN"/>
        </w:rPr>
        <w:t xml:space="preserve"> aktywnym lub </w:t>
      </w:r>
      <w:r w:rsidRPr="004F7D62">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4F7D62">
        <w:rPr>
          <w:rFonts w:asciiTheme="majorHAnsi" w:eastAsia="Calibri" w:hAnsiTheme="majorHAnsi" w:cs="Arial"/>
          <w:bCs/>
          <w:iCs/>
          <w:kern w:val="1"/>
          <w:sz w:val="22"/>
          <w:szCs w:val="22"/>
          <w:lang w:bidi="hi-IN"/>
        </w:rPr>
        <w:br/>
        <w:t>stronie bruzdy.</w:t>
      </w:r>
    </w:p>
    <w:p w14:paraId="19361566" w14:textId="77777777" w:rsidR="00F358F7" w:rsidRPr="004F7D62" w:rsidRDefault="00F358F7" w:rsidP="00F358F7">
      <w:pPr>
        <w:spacing w:before="240" w:line="259" w:lineRule="auto"/>
        <w:ind w:left="-5"/>
        <w:rPr>
          <w:b/>
          <w:sz w:val="22"/>
          <w:szCs w:val="22"/>
        </w:rPr>
      </w:pPr>
      <w:r w:rsidRPr="004F7D62">
        <w:rPr>
          <w:b/>
          <w:sz w:val="22"/>
          <w:szCs w:val="22"/>
        </w:rPr>
        <w:t xml:space="preserve">Uwagi: </w:t>
      </w:r>
    </w:p>
    <w:p w14:paraId="4ADF9969"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Odległość pomiędzy środkami bruzd powinna wynosić 1,60 m (+/- 10%). Głębokość bruzdy do 30 cm (z tolerancją +/-10%), </w:t>
      </w:r>
    </w:p>
    <w:p w14:paraId="7F0D233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14:paraId="360BE4A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01505442" w14:textId="77777777" w:rsidR="00F358F7" w:rsidRPr="004F7D62" w:rsidRDefault="00F358F7" w:rsidP="00F358F7">
      <w:pPr>
        <w:spacing w:before="240" w:line="259" w:lineRule="auto"/>
        <w:ind w:left="-5"/>
        <w:rPr>
          <w:b/>
          <w:sz w:val="22"/>
          <w:szCs w:val="22"/>
        </w:rPr>
      </w:pPr>
      <w:r w:rsidRPr="004F7D62">
        <w:rPr>
          <w:b/>
          <w:sz w:val="22"/>
          <w:szCs w:val="22"/>
        </w:rPr>
        <w:t xml:space="preserve">Procedura odbioru: </w:t>
      </w:r>
    </w:p>
    <w:p w14:paraId="01BD1D2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4F7D62">
        <w:rPr>
          <w:rFonts w:asciiTheme="majorHAnsi" w:eastAsia="Calibri" w:hAnsiTheme="majorHAnsi" w:cs="Arial"/>
          <w:bCs/>
          <w:iCs/>
          <w:kern w:val="1"/>
          <w:sz w:val="22"/>
          <w:szCs w:val="22"/>
          <w:lang w:eastAsia="pl-PL" w:bidi="hi-IN"/>
        </w:rPr>
        <w:t>kmtr</w:t>
      </w:r>
      <w:proofErr w:type="spellEnd"/>
      <w:r w:rsidRPr="004F7D62">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14:paraId="4F151FD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14:paraId="78734DEF"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14:paraId="7A81BEB6" w14:textId="77777777" w:rsidR="00F358F7" w:rsidRPr="004F7D62" w:rsidRDefault="00F358F7" w:rsidP="00F358F7">
      <w:pPr>
        <w:autoSpaceDE w:val="0"/>
        <w:spacing w:before="120" w:after="120"/>
        <w:jc w:val="both"/>
        <w:rPr>
          <w:i/>
          <w:iCs/>
          <w:sz w:val="22"/>
          <w:szCs w:val="22"/>
        </w:rPr>
      </w:pPr>
      <w:r w:rsidRPr="004F7D62">
        <w:rPr>
          <w:i/>
          <w:iCs/>
          <w:sz w:val="22"/>
          <w:szCs w:val="22"/>
        </w:rPr>
        <w:t>(rozliczenie z dokładnością do dwóch miejsc po przecinku)</w:t>
      </w:r>
    </w:p>
    <w:p w14:paraId="5E7E33B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A93E1F5"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65036F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4E5A7096"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7E9DFAD0"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DABF2FB"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18952C93"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DDBCF62"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64AF9D1E"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II.4 Sztuczne wprowadzanie młodego pokolenia</w:t>
      </w:r>
    </w:p>
    <w:p w14:paraId="402B82C8" w14:textId="77777777" w:rsidR="00F358F7" w:rsidRPr="004F7D62" w:rsidRDefault="00F358F7" w:rsidP="00F358F7">
      <w:pPr>
        <w:spacing w:line="259" w:lineRule="auto"/>
        <w:ind w:left="-5"/>
        <w:rPr>
          <w:b/>
          <w:sz w:val="22"/>
          <w:szCs w:val="22"/>
        </w:rPr>
      </w:pPr>
      <w:r w:rsidRPr="004F7D62">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196927D2"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6045084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535C3D0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149EF5B7"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314526BA"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4EB7E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27154F1"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722967F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39879121"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20D7839F"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06E11C11"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Sadzenie 1-latek w jamkę</w:t>
            </w:r>
            <w:r w:rsidRPr="004F7D62">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04FE7F96"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40D464E9"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eastAsia="Calibri"/>
          <w:b/>
          <w:bCs/>
          <w:i/>
          <w:sz w:val="22"/>
          <w:szCs w:val="22"/>
          <w:lang w:eastAsia="en-US"/>
        </w:rPr>
        <w:t xml:space="preserve">Opis Punktu 4.2 </w:t>
      </w:r>
      <w:r w:rsidRPr="004F7D62">
        <w:rPr>
          <w:b/>
          <w:sz w:val="22"/>
          <w:szCs w:val="22"/>
        </w:rPr>
        <w:t>Sadzenie w jamkę wielolatek (lub jednolatek</w:t>
      </w:r>
      <w:r w:rsidRPr="004F7D62">
        <w:rPr>
          <w:sz w:val="22"/>
          <w:szCs w:val="22"/>
        </w:rPr>
        <w:t>) w odniesieniu do: Standardu technologii prac, Uwag oraz Procedury odbioru;</w:t>
      </w:r>
      <w:r w:rsidRPr="004F7D62">
        <w:rPr>
          <w:b/>
          <w:sz w:val="22"/>
          <w:szCs w:val="22"/>
        </w:rPr>
        <w:t xml:space="preserve"> </w:t>
      </w:r>
      <w:r w:rsidRPr="004F7D62">
        <w:rPr>
          <w:rFonts w:ascii="Cambria" w:eastAsia="Calibri" w:hAnsi="Cambria"/>
          <w:bCs/>
          <w:i/>
          <w:sz w:val="22"/>
          <w:szCs w:val="22"/>
          <w:lang w:eastAsia="en-US"/>
        </w:rPr>
        <w:t>jak w załączniku nr 4 do SWZ dla:</w:t>
      </w:r>
    </w:p>
    <w:p w14:paraId="2F3023CD" w14:textId="77777777" w:rsidR="00F358F7" w:rsidRPr="004F7D62" w:rsidRDefault="00F358F7" w:rsidP="00F358F7">
      <w:pPr>
        <w:tabs>
          <w:tab w:val="left" w:pos="840"/>
        </w:tabs>
        <w:jc w:val="both"/>
        <w:rPr>
          <w:rFonts w:eastAsia="Calibri"/>
          <w:bCs/>
          <w:i/>
          <w:sz w:val="22"/>
          <w:szCs w:val="22"/>
          <w:lang w:eastAsia="en-US"/>
        </w:rPr>
      </w:pPr>
      <w:r w:rsidRPr="004F7D62">
        <w:rPr>
          <w:rFonts w:eastAsia="Calibri"/>
          <w:bCs/>
          <w:i/>
          <w:sz w:val="22"/>
          <w:szCs w:val="22"/>
          <w:lang w:eastAsia="en-US"/>
        </w:rPr>
        <w:t xml:space="preserve">Dział II –HODOWLA LASU, punkt 4.2 </w:t>
      </w:r>
      <w:r w:rsidRPr="004F7D62">
        <w:rPr>
          <w:i/>
          <w:sz w:val="22"/>
          <w:szCs w:val="22"/>
        </w:rPr>
        <w:t>Sadzenie w jamkę wielolatek (lub jednolatek)</w:t>
      </w:r>
      <w:r w:rsidRPr="004F7D62">
        <w:rPr>
          <w:rFonts w:eastAsia="Calibri"/>
          <w:bCs/>
          <w:i/>
          <w:sz w:val="22"/>
          <w:szCs w:val="22"/>
          <w:lang w:eastAsia="en-US"/>
        </w:rPr>
        <w:t>.</w:t>
      </w:r>
    </w:p>
    <w:p w14:paraId="64DA2B30"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p>
    <w:p w14:paraId="20B7C7BA"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r w:rsidRPr="004F7D62">
        <w:rPr>
          <w:rFonts w:asciiTheme="majorHAnsi" w:eastAsia="Calibri" w:hAnsiTheme="majorHAnsi" w:cs="Arial"/>
          <w:b/>
          <w:bCs/>
          <w:sz w:val="22"/>
          <w:szCs w:val="22"/>
          <w:lang w:eastAsia="en-US"/>
        </w:rPr>
        <w:t>II.5 Pielęgnowanie upraw</w:t>
      </w:r>
    </w:p>
    <w:p w14:paraId="4575E4A4" w14:textId="77777777" w:rsidR="00F358F7" w:rsidRPr="004F7D62" w:rsidRDefault="00F358F7" w:rsidP="00F358F7">
      <w:pPr>
        <w:spacing w:line="259" w:lineRule="auto"/>
        <w:ind w:left="-5"/>
        <w:rPr>
          <w:sz w:val="22"/>
          <w:szCs w:val="22"/>
        </w:rPr>
      </w:pPr>
      <w:r w:rsidRPr="004F7D62">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4F7D62" w:rsidRPr="004F7D62" w14:paraId="742064F4"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14:paraId="56D138A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14:paraId="337726A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D1383AD"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14:paraId="70AF72F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15DA55F5"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0063A84" w14:textId="77777777"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14:paraId="19CDD363"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sz w:val="22"/>
                <w:szCs w:val="22"/>
                <w:lang w:eastAsia="pl-PL"/>
              </w:rPr>
              <w:t>106.1</w:t>
            </w:r>
            <w:r w:rsidRPr="004F7D62">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14:paraId="0833426D"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r w:rsidRPr="004F7D62">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14:paraId="318811B0"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14:paraId="4C1B485B"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Zniszczenie chwastów (zmotyczenie) wokół sadzonek na placówkach</w:t>
            </w:r>
            <w:r w:rsidRPr="004F7D62">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14:paraId="4DB3A678"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09FF832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A57B85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14:paraId="024830E1"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2687E362"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14:paraId="462AF08F"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Metoda i zakres zabiegu zostaną określone przed rozpoczęciem zabiegu w zleceniu. </w:t>
      </w:r>
    </w:p>
    <w:p w14:paraId="785B7324"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Sprzęt i narzędzia niezbędne do wykonania zabiegu zapewnia Wykonawca. </w:t>
      </w:r>
    </w:p>
    <w:p w14:paraId="675D1A12"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9BE1740" w14:textId="77777777" w:rsidR="00F358F7" w:rsidRPr="004F7D62" w:rsidRDefault="00F358F7" w:rsidP="00F358F7">
      <w:pPr>
        <w:autoSpaceDE w:val="0"/>
        <w:autoSpaceDN w:val="0"/>
        <w:adjustRightInd w:val="0"/>
        <w:spacing w:before="120"/>
        <w:jc w:val="both"/>
        <w:rPr>
          <w:rFonts w:asciiTheme="majorHAnsi" w:hAnsiTheme="majorHAnsi"/>
          <w:sz w:val="22"/>
          <w:szCs w:val="22"/>
        </w:rPr>
      </w:pPr>
      <w:r w:rsidRPr="004F7D62">
        <w:rPr>
          <w:rFonts w:ascii="Cambria" w:eastAsia="Calibri" w:hAnsi="Cambria"/>
          <w:sz w:val="22"/>
          <w:szCs w:val="22"/>
          <w:lang w:eastAsia="en-US"/>
        </w:rPr>
        <w:t xml:space="preserve">Odbiór prac nastąpi poprzez zweryfikowanie prawidłowości ich wykonania z opisem czynności i zleceniem oraz </w:t>
      </w:r>
      <w:r w:rsidRPr="004F7D62">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placówkach w stosunku do ilości podanej w zleceniu. </w:t>
      </w:r>
    </w:p>
    <w:p w14:paraId="0C8EF5FA"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14:paraId="637F37E2"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228FBE8E"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III – Ochrona lasu</w:t>
      </w:r>
    </w:p>
    <w:p w14:paraId="7F8E252C"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III.3 Zabezpieczenie drzewek przed zwierzyną palikami</w:t>
      </w:r>
    </w:p>
    <w:p w14:paraId="0B351627"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4F7D62" w:rsidRPr="004F7D62" w14:paraId="0E6DC8A8" w14:textId="77777777" w:rsidTr="006316D9">
        <w:trPr>
          <w:trHeight w:val="161"/>
          <w:jc w:val="center"/>
        </w:trPr>
        <w:tc>
          <w:tcPr>
            <w:tcW w:w="467" w:type="pct"/>
            <w:shd w:val="clear" w:color="auto" w:fill="auto"/>
          </w:tcPr>
          <w:p w14:paraId="0E9F91B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3" w:type="pct"/>
            <w:shd w:val="clear" w:color="auto" w:fill="auto"/>
          </w:tcPr>
          <w:p w14:paraId="1AA6C2A6"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25" w:type="pct"/>
            <w:shd w:val="clear" w:color="auto" w:fill="auto"/>
          </w:tcPr>
          <w:p w14:paraId="0A861C9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1958" w:type="pct"/>
            <w:shd w:val="clear" w:color="auto" w:fill="auto"/>
          </w:tcPr>
          <w:p w14:paraId="5604A9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77" w:type="pct"/>
            <w:shd w:val="clear" w:color="auto" w:fill="auto"/>
          </w:tcPr>
          <w:p w14:paraId="0BEFED4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B59F577" w14:textId="77777777" w:rsidTr="006316D9">
        <w:trPr>
          <w:trHeight w:val="625"/>
          <w:jc w:val="center"/>
        </w:trPr>
        <w:tc>
          <w:tcPr>
            <w:tcW w:w="467" w:type="pct"/>
            <w:shd w:val="clear" w:color="auto" w:fill="auto"/>
          </w:tcPr>
          <w:p w14:paraId="24B79A0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128.1</w:t>
            </w:r>
          </w:p>
        </w:tc>
        <w:tc>
          <w:tcPr>
            <w:tcW w:w="973" w:type="pct"/>
            <w:shd w:val="clear" w:color="auto" w:fill="auto"/>
          </w:tcPr>
          <w:p w14:paraId="329D56A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ZAB-MECHN</w:t>
            </w:r>
          </w:p>
        </w:tc>
        <w:tc>
          <w:tcPr>
            <w:tcW w:w="925" w:type="pct"/>
            <w:shd w:val="clear" w:color="auto" w:fill="auto"/>
          </w:tcPr>
          <w:p w14:paraId="59117F5C"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ZAB-MECHN</w:t>
            </w:r>
          </w:p>
        </w:tc>
        <w:tc>
          <w:tcPr>
            <w:tcW w:w="1958" w:type="pct"/>
            <w:shd w:val="clear" w:color="auto" w:fill="auto"/>
          </w:tcPr>
          <w:p w14:paraId="0F4FC59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14:paraId="025BEB2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652AA11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Standard technologii prac obejmuje: </w:t>
      </w:r>
    </w:p>
    <w:p w14:paraId="2F72A51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dostarczenie prętów na pozycję roboczą, </w:t>
      </w:r>
    </w:p>
    <w:p w14:paraId="5C33D32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rozniesienie prętów na pozycji roboczej, </w:t>
      </w:r>
    </w:p>
    <w:p w14:paraId="4B390F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14:paraId="672137D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zabezpieczone zostaną rosnące na uprawie drzewka gatunku wskazanego w zleceniu, w ilości wskazanej w zleceniu.</w:t>
      </w:r>
    </w:p>
    <w:p w14:paraId="00682EA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7D2F76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Materiały zapewnia Zamawiający. </w:t>
      </w:r>
    </w:p>
    <w:p w14:paraId="336983AF"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1ED95F5"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Odbiór prac nastąpi poprzez: </w:t>
      </w:r>
    </w:p>
    <w:p w14:paraId="429EB97C" w14:textId="77777777" w:rsidR="00F358F7" w:rsidRPr="004F7D62"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dokonanie weryfikacji zgodności wykonania zabezpieczenia drzewek z opisem czynności i zleceniem, </w:t>
      </w:r>
    </w:p>
    <w:p w14:paraId="5E3EB006" w14:textId="77777777" w:rsidR="00F358F7" w:rsidRPr="004F7D62"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ilość zabezpieczonych drzewek zostanie ustalona poprzez ich policzenie na gruncie </w:t>
      </w:r>
      <w:proofErr w:type="spellStart"/>
      <w:r w:rsidRPr="004F7D62">
        <w:rPr>
          <w:rFonts w:asciiTheme="majorHAnsi" w:eastAsia="Calibri" w:hAnsiTheme="majorHAnsi" w:cs="Arial"/>
          <w:sz w:val="22"/>
          <w:szCs w:val="22"/>
        </w:rPr>
        <w:t>posztucznie</w:t>
      </w:r>
      <w:proofErr w:type="spellEnd"/>
      <w:r w:rsidRPr="004F7D62">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14:paraId="25F3B83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1EDD365" w14:textId="77777777" w:rsidR="00F358F7" w:rsidRPr="004F7D62" w:rsidRDefault="00F358F7" w:rsidP="00F358F7">
      <w:pPr>
        <w:spacing w:before="120" w:after="120"/>
        <w:rPr>
          <w:rFonts w:asciiTheme="majorHAnsi" w:eastAsia="Calibri" w:hAnsiTheme="majorHAnsi" w:cs="Arial"/>
          <w:b/>
          <w:sz w:val="22"/>
          <w:szCs w:val="22"/>
        </w:rPr>
      </w:pPr>
    </w:p>
    <w:p w14:paraId="6BD387E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4F7D62" w:rsidRPr="004F7D62" w14:paraId="1BBC5EE7" w14:textId="77777777" w:rsidTr="006316D9">
        <w:trPr>
          <w:trHeight w:val="161"/>
          <w:jc w:val="center"/>
        </w:trPr>
        <w:tc>
          <w:tcPr>
            <w:tcW w:w="470" w:type="pct"/>
            <w:shd w:val="clear" w:color="auto" w:fill="auto"/>
          </w:tcPr>
          <w:p w14:paraId="2D10B9C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80" w:type="pct"/>
            <w:shd w:val="clear" w:color="auto" w:fill="auto"/>
          </w:tcPr>
          <w:p w14:paraId="75B4B913"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31" w:type="pct"/>
            <w:shd w:val="clear" w:color="auto" w:fill="auto"/>
          </w:tcPr>
          <w:p w14:paraId="312CF24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1972" w:type="pct"/>
            <w:shd w:val="clear" w:color="auto" w:fill="auto"/>
          </w:tcPr>
          <w:p w14:paraId="2458837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46" w:type="pct"/>
            <w:shd w:val="clear" w:color="auto" w:fill="auto"/>
          </w:tcPr>
          <w:p w14:paraId="72B819A2"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30D7826" w14:textId="77777777" w:rsidTr="006316D9">
        <w:trPr>
          <w:trHeight w:val="625"/>
          <w:jc w:val="center"/>
        </w:trPr>
        <w:tc>
          <w:tcPr>
            <w:tcW w:w="470" w:type="pct"/>
            <w:shd w:val="clear" w:color="auto" w:fill="auto"/>
          </w:tcPr>
          <w:p w14:paraId="249191E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128.2</w:t>
            </w:r>
          </w:p>
        </w:tc>
        <w:tc>
          <w:tcPr>
            <w:tcW w:w="980" w:type="pct"/>
            <w:shd w:val="clear" w:color="auto" w:fill="auto"/>
          </w:tcPr>
          <w:p w14:paraId="7F97C19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ZAB-MECHD</w:t>
            </w:r>
          </w:p>
        </w:tc>
        <w:tc>
          <w:tcPr>
            <w:tcW w:w="931" w:type="pct"/>
            <w:shd w:val="clear" w:color="auto" w:fill="auto"/>
          </w:tcPr>
          <w:p w14:paraId="7BEA4977"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ZAB-MECHD</w:t>
            </w:r>
          </w:p>
        </w:tc>
        <w:tc>
          <w:tcPr>
            <w:tcW w:w="1972" w:type="pct"/>
            <w:shd w:val="clear" w:color="auto" w:fill="auto"/>
          </w:tcPr>
          <w:p w14:paraId="6611606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14:paraId="43AD1BB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16C731E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72D16A0A"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demontaż metalowych prętów zabezpieczających sadzonki i pozbieranie opadłych,</w:t>
      </w:r>
    </w:p>
    <w:p w14:paraId="66DDF1A6"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wyniesienie prętów z powierzchni,</w:t>
      </w:r>
    </w:p>
    <w:p w14:paraId="6B8C5C6C"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dostarczenie prętów do miejsca składowania, wskazanego przez Zamawiającego.</w:t>
      </w:r>
    </w:p>
    <w:p w14:paraId="02C28364" w14:textId="77777777" w:rsidR="00F358F7" w:rsidRPr="004F7D62" w:rsidRDefault="00F358F7" w:rsidP="00F358F7">
      <w:pPr>
        <w:widowControl w:val="0"/>
        <w:spacing w:before="120"/>
        <w:rPr>
          <w:rFonts w:asciiTheme="majorHAnsi" w:eastAsia="Calibri" w:hAnsiTheme="majorHAnsi" w:cs="Arial"/>
          <w:b/>
          <w:bCs/>
          <w:sz w:val="22"/>
          <w:szCs w:val="22"/>
        </w:rPr>
      </w:pPr>
    </w:p>
    <w:p w14:paraId="7B373305" w14:textId="77777777" w:rsidR="006316D9" w:rsidRPr="004F7D62" w:rsidRDefault="006316D9" w:rsidP="00F358F7">
      <w:pPr>
        <w:widowControl w:val="0"/>
        <w:spacing w:before="120"/>
        <w:rPr>
          <w:rFonts w:asciiTheme="majorHAnsi" w:eastAsia="Calibri" w:hAnsiTheme="majorHAnsi" w:cs="Arial"/>
          <w:b/>
          <w:bCs/>
          <w:sz w:val="22"/>
          <w:szCs w:val="22"/>
        </w:rPr>
      </w:pPr>
    </w:p>
    <w:p w14:paraId="0FAD40A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Procedura odbioru:</w:t>
      </w:r>
    </w:p>
    <w:p w14:paraId="04961E90"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Odbiór prac nastąpi poprzez:</w:t>
      </w:r>
    </w:p>
    <w:p w14:paraId="0E1F3044" w14:textId="77777777" w:rsidR="00F358F7" w:rsidRPr="004F7D62"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dokonanie weryfikacji zgodności wykonania zdjęcia osłonek zabezpieczających drzewka z opisem czynności i zleceniem,</w:t>
      </w:r>
    </w:p>
    <w:p w14:paraId="5D8B4BC9" w14:textId="77777777" w:rsidR="00F358F7" w:rsidRPr="004F7D62"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ilość osłonek zdjętych z zabezpieczonych drzewek zostanie ustalona poprzez ich policzenie </w:t>
      </w:r>
      <w:proofErr w:type="spellStart"/>
      <w:r w:rsidRPr="004F7D62">
        <w:rPr>
          <w:rFonts w:asciiTheme="majorHAnsi" w:eastAsia="Calibri" w:hAnsiTheme="majorHAnsi" w:cs="Arial"/>
          <w:sz w:val="22"/>
          <w:szCs w:val="22"/>
        </w:rPr>
        <w:t>posztucznie</w:t>
      </w:r>
      <w:proofErr w:type="spellEnd"/>
      <w:r w:rsidRPr="004F7D62">
        <w:rPr>
          <w:rFonts w:asciiTheme="majorHAnsi" w:eastAsia="Calibri" w:hAnsiTheme="majorHAnsi" w:cs="Arial"/>
          <w:sz w:val="22"/>
          <w:szCs w:val="22"/>
        </w:rPr>
        <w:t>.</w:t>
      </w:r>
    </w:p>
    <w:p w14:paraId="43E748DE"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AE3473D" w14:textId="77777777" w:rsidR="00F358F7" w:rsidRPr="004F7D62" w:rsidRDefault="00F358F7" w:rsidP="00F358F7">
      <w:pPr>
        <w:spacing w:before="120" w:after="120"/>
        <w:jc w:val="center"/>
        <w:rPr>
          <w:rFonts w:asciiTheme="majorHAnsi" w:eastAsia="Calibri" w:hAnsiTheme="majorHAnsi" w:cs="Arial"/>
          <w:b/>
          <w:sz w:val="22"/>
          <w:szCs w:val="22"/>
        </w:rPr>
      </w:pPr>
    </w:p>
    <w:p w14:paraId="1C30B9CB"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III.7 Ochrona upraw przed ryjkowcami</w:t>
      </w:r>
    </w:p>
    <w:p w14:paraId="145450E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4F7D62" w:rsidRPr="004F7D62" w14:paraId="70FA8786" w14:textId="77777777" w:rsidTr="006316D9">
        <w:trPr>
          <w:trHeight w:val="161"/>
          <w:jc w:val="center"/>
        </w:trPr>
        <w:tc>
          <w:tcPr>
            <w:tcW w:w="465" w:type="pct"/>
            <w:shd w:val="clear" w:color="auto" w:fill="auto"/>
          </w:tcPr>
          <w:p w14:paraId="01B1661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8" w:type="pct"/>
            <w:shd w:val="clear" w:color="auto" w:fill="auto"/>
          </w:tcPr>
          <w:p w14:paraId="0DA58F71"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62" w:type="pct"/>
            <w:shd w:val="clear" w:color="auto" w:fill="auto"/>
          </w:tcPr>
          <w:p w14:paraId="237C9FCC" w14:textId="77777777" w:rsidR="00F358F7" w:rsidRPr="004F7D62" w:rsidRDefault="00F358F7" w:rsidP="006316D9">
            <w:pPr>
              <w:spacing w:before="120" w:after="120"/>
              <w:jc w:val="right"/>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1959" w:type="pct"/>
            <w:shd w:val="clear" w:color="auto" w:fill="auto"/>
          </w:tcPr>
          <w:p w14:paraId="7F0B12FF"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37" w:type="pct"/>
            <w:shd w:val="clear" w:color="auto" w:fill="auto"/>
          </w:tcPr>
          <w:p w14:paraId="66E4C230"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EE540CF" w14:textId="77777777" w:rsidTr="006316D9">
        <w:trPr>
          <w:trHeight w:val="625"/>
          <w:jc w:val="center"/>
        </w:trPr>
        <w:tc>
          <w:tcPr>
            <w:tcW w:w="465" w:type="pct"/>
            <w:shd w:val="clear" w:color="auto" w:fill="auto"/>
          </w:tcPr>
          <w:p w14:paraId="562E0296" w14:textId="77777777" w:rsidR="00F358F7" w:rsidRPr="004F7D62" w:rsidRDefault="00F358F7" w:rsidP="006316D9">
            <w:pPr>
              <w:rPr>
                <w:sz w:val="22"/>
                <w:szCs w:val="22"/>
              </w:rPr>
            </w:pPr>
            <w:r w:rsidRPr="004F7D62">
              <w:rPr>
                <w:sz w:val="22"/>
                <w:szCs w:val="22"/>
              </w:rPr>
              <w:t>134.1</w:t>
            </w:r>
          </w:p>
        </w:tc>
        <w:tc>
          <w:tcPr>
            <w:tcW w:w="978" w:type="pct"/>
            <w:shd w:val="clear" w:color="auto" w:fill="auto"/>
          </w:tcPr>
          <w:p w14:paraId="3E260557" w14:textId="77777777" w:rsidR="00F358F7" w:rsidRPr="004F7D62" w:rsidRDefault="00F358F7" w:rsidP="006316D9">
            <w:pPr>
              <w:rPr>
                <w:sz w:val="22"/>
                <w:szCs w:val="22"/>
              </w:rPr>
            </w:pPr>
            <w:r w:rsidRPr="004F7D62">
              <w:rPr>
                <w:sz w:val="22"/>
                <w:szCs w:val="22"/>
              </w:rPr>
              <w:t>PUŁ-RYJF</w:t>
            </w:r>
          </w:p>
        </w:tc>
        <w:tc>
          <w:tcPr>
            <w:tcW w:w="962" w:type="pct"/>
            <w:shd w:val="clear" w:color="auto" w:fill="auto"/>
          </w:tcPr>
          <w:p w14:paraId="53A7B412" w14:textId="77777777" w:rsidR="00F358F7" w:rsidRPr="004F7D62" w:rsidRDefault="00F358F7" w:rsidP="006316D9">
            <w:pPr>
              <w:rPr>
                <w:sz w:val="22"/>
                <w:szCs w:val="22"/>
              </w:rPr>
            </w:pPr>
            <w:r w:rsidRPr="004F7D62">
              <w:rPr>
                <w:sz w:val="22"/>
                <w:szCs w:val="22"/>
              </w:rPr>
              <w:t>PUŁ-RYJF</w:t>
            </w:r>
          </w:p>
        </w:tc>
        <w:tc>
          <w:tcPr>
            <w:tcW w:w="1959" w:type="pct"/>
            <w:shd w:val="clear" w:color="auto" w:fill="auto"/>
          </w:tcPr>
          <w:p w14:paraId="63B3EBBB" w14:textId="77777777" w:rsidR="00F358F7" w:rsidRPr="004F7D62" w:rsidRDefault="00F358F7" w:rsidP="006316D9">
            <w:pPr>
              <w:rPr>
                <w:sz w:val="22"/>
                <w:szCs w:val="22"/>
              </w:rPr>
            </w:pPr>
            <w:r w:rsidRPr="004F7D62">
              <w:rPr>
                <w:sz w:val="22"/>
                <w:szCs w:val="22"/>
              </w:rPr>
              <w:t xml:space="preserve">Wykładanie i zdejmowanie pułapek </w:t>
            </w:r>
            <w:proofErr w:type="spellStart"/>
            <w:r w:rsidRPr="004F7D62">
              <w:rPr>
                <w:sz w:val="22"/>
                <w:szCs w:val="22"/>
              </w:rPr>
              <w:t>feromonowych</w:t>
            </w:r>
            <w:proofErr w:type="spellEnd"/>
            <w:r w:rsidRPr="004F7D62">
              <w:rPr>
                <w:sz w:val="22"/>
                <w:szCs w:val="22"/>
              </w:rPr>
              <w:t xml:space="preserve"> na ryjkowce.</w:t>
            </w:r>
          </w:p>
        </w:tc>
        <w:tc>
          <w:tcPr>
            <w:tcW w:w="637" w:type="pct"/>
            <w:shd w:val="clear" w:color="auto" w:fill="auto"/>
          </w:tcPr>
          <w:p w14:paraId="086752EF" w14:textId="77777777" w:rsidR="00F358F7" w:rsidRPr="004F7D62" w:rsidRDefault="00F358F7" w:rsidP="006316D9">
            <w:pPr>
              <w:rPr>
                <w:sz w:val="22"/>
                <w:szCs w:val="22"/>
              </w:rPr>
            </w:pPr>
            <w:r w:rsidRPr="004F7D62">
              <w:rPr>
                <w:sz w:val="22"/>
                <w:szCs w:val="22"/>
              </w:rPr>
              <w:t>SZT</w:t>
            </w:r>
          </w:p>
        </w:tc>
      </w:tr>
    </w:tbl>
    <w:p w14:paraId="3BF448EC" w14:textId="77777777" w:rsidR="00F358F7" w:rsidRPr="004F7D62" w:rsidRDefault="00F358F7" w:rsidP="00F358F7">
      <w:pPr>
        <w:widowControl w:val="0"/>
        <w:spacing w:before="12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59E6C2A" w14:textId="77777777" w:rsidR="00F358F7" w:rsidRPr="004F7D62" w:rsidRDefault="00F358F7" w:rsidP="00F358F7">
      <w:pPr>
        <w:pStyle w:val="Akapitzlist"/>
        <w:numPr>
          <w:ilvl w:val="0"/>
          <w:numId w:val="9"/>
        </w:numPr>
        <w:spacing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pułapek oraz feromonów od Zamawiającego,</w:t>
      </w:r>
    </w:p>
    <w:p w14:paraId="49A84659"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dostarczenie pułapek i feromonów na powierzchnię,</w:t>
      </w:r>
    </w:p>
    <w:p w14:paraId="579F9BEC"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rozłożenie pułapek na powierzchni z uwzględnieniem modelu pułapki i zaleceń producenta,</w:t>
      </w:r>
    </w:p>
    <w:p w14:paraId="212D938A"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pułapce feromonu,</w:t>
      </w:r>
    </w:p>
    <w:p w14:paraId="6C81D0B3"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pułapek i feromonów z powierzchni oraz dostarczenie do miejsca wskazanego przez Zamawiającego.</w:t>
      </w:r>
    </w:p>
    <w:p w14:paraId="4B304C60" w14:textId="77777777" w:rsidR="00F358F7" w:rsidRPr="004F7D62" w:rsidRDefault="00F358F7" w:rsidP="00F358F7">
      <w:pPr>
        <w:pStyle w:val="Akapitzlist"/>
        <w:spacing w:before="120" w:after="120"/>
        <w:ind w:hanging="36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lub:</w:t>
      </w:r>
    </w:p>
    <w:p w14:paraId="16EEE7B4"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feromonów od Zamawiającego i dostarczenie ich na powierzchnię,</w:t>
      </w:r>
    </w:p>
    <w:p w14:paraId="663B9C49"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wykopanie dołków o wymiarach ok. 30x30x30 cm i wszystkich ścianach pionowych,</w:t>
      </w:r>
    </w:p>
    <w:p w14:paraId="17E789B1"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dołku feromonu,</w:t>
      </w:r>
    </w:p>
    <w:p w14:paraId="289A17BB" w14:textId="77777777" w:rsidR="00F358F7" w:rsidRPr="004F7D62"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feromonów z powierzchni oraz dostarczenie do miejsca wskazanego przez Zamawiającego.</w:t>
      </w:r>
    </w:p>
    <w:p w14:paraId="3A8D1EE6"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2E73FB6"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prac zostaną określone przed rozpoczęciem zabiegu w zleceniu. </w:t>
      </w:r>
    </w:p>
    <w:p w14:paraId="0C840103"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Pułapki oraz feromony zapewnia Zamawiający. </w:t>
      </w:r>
    </w:p>
    <w:p w14:paraId="3F27860A"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Rozmieszczenie pułapek na powierzchni roboczej musi być zgodne ze wskazaniami Zamawiającego. </w:t>
      </w:r>
    </w:p>
    <w:p w14:paraId="6A4DFF14"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Procedura odbioru:</w:t>
      </w:r>
    </w:p>
    <w:p w14:paraId="4D3F8D1D" w14:textId="77777777" w:rsidR="00F358F7" w:rsidRPr="004F7D62" w:rsidRDefault="00F358F7" w:rsidP="00F358F7">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1A156C20" w14:textId="77777777" w:rsidR="00F358F7" w:rsidRPr="004F7D62"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4F7D62">
        <w:rPr>
          <w:rFonts w:asciiTheme="majorHAnsi" w:hAnsiTheme="majorHAnsi" w:cs="Arial"/>
          <w:sz w:val="22"/>
          <w:szCs w:val="22"/>
        </w:rPr>
        <w:t xml:space="preserve">dokonanie weryfikacji wykonania prac co do ilości, jakości i zgodności z zleceniem, </w:t>
      </w:r>
    </w:p>
    <w:p w14:paraId="42E1D241" w14:textId="77777777" w:rsidR="00F358F7" w:rsidRPr="004F7D62"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4F7D62">
        <w:rPr>
          <w:rFonts w:asciiTheme="majorHAnsi" w:hAnsiTheme="majorHAnsi" w:cs="Arial"/>
          <w:sz w:val="22"/>
          <w:szCs w:val="22"/>
        </w:rPr>
        <w:t>ilość pułapek zostanie ustalona poprzez ich policzenie na gruncie (</w:t>
      </w:r>
      <w:proofErr w:type="spellStart"/>
      <w:r w:rsidRPr="004F7D62">
        <w:rPr>
          <w:rFonts w:asciiTheme="majorHAnsi" w:hAnsiTheme="majorHAnsi" w:cs="Arial"/>
          <w:sz w:val="22"/>
          <w:szCs w:val="22"/>
        </w:rPr>
        <w:t>posztucznie</w:t>
      </w:r>
      <w:proofErr w:type="spellEnd"/>
      <w:r w:rsidRPr="004F7D62">
        <w:rPr>
          <w:rFonts w:asciiTheme="majorHAnsi" w:hAnsiTheme="majorHAnsi" w:cs="Arial"/>
          <w:sz w:val="22"/>
          <w:szCs w:val="22"/>
        </w:rPr>
        <w:t xml:space="preserve">). </w:t>
      </w:r>
    </w:p>
    <w:p w14:paraId="6C4BDE27" w14:textId="77777777" w:rsidR="00F358F7" w:rsidRPr="004F7D62" w:rsidRDefault="00F358F7" w:rsidP="00F358F7">
      <w:pPr>
        <w:autoSpaceDE w:val="0"/>
        <w:spacing w:before="120" w:after="120"/>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1 sztuki)</w:t>
      </w:r>
    </w:p>
    <w:p w14:paraId="35967681"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84D01E9"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D4F39AF"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1364D9F3"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VII – Gospodarka szkółkarska</w:t>
      </w:r>
    </w:p>
    <w:p w14:paraId="1F09FDFF"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VII.1 Gospodarka szkółkarska na powierzchniach otwartych</w:t>
      </w:r>
    </w:p>
    <w:p w14:paraId="5D61D463"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3C59F8B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1DAF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6CFBFC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AFD569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3F0A1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76244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FB8E5D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2A6ED7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8F1443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AD335E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C851D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6F853F0"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135575A5" w14:textId="77777777" w:rsidR="00F358F7" w:rsidRPr="004F7D62" w:rsidRDefault="00F358F7" w:rsidP="00F358F7">
      <w:pPr>
        <w:widowControl w:val="0"/>
        <w:spacing w:before="120"/>
        <w:rPr>
          <w:rFonts w:asciiTheme="majorHAnsi" w:eastAsia="Calibri" w:hAnsiTheme="majorHAnsi" w:cs="Arial"/>
          <w:b/>
          <w:bCs/>
          <w:sz w:val="22"/>
          <w:szCs w:val="22"/>
        </w:rPr>
      </w:pPr>
      <w:bookmarkStart w:id="2" w:name="_Hlk79758317"/>
      <w:r w:rsidRPr="004F7D62">
        <w:rPr>
          <w:rFonts w:asciiTheme="majorHAnsi" w:eastAsia="Calibri" w:hAnsiTheme="majorHAnsi" w:cs="Arial"/>
          <w:b/>
          <w:bCs/>
          <w:sz w:val="22"/>
          <w:szCs w:val="22"/>
        </w:rPr>
        <w:t xml:space="preserve">Standard technologii prac obejmuje: </w:t>
      </w:r>
    </w:p>
    <w:p w14:paraId="508EF1F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16E46A7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regulację i drobne naprawy sprzętu,  </w:t>
      </w:r>
    </w:p>
    <w:p w14:paraId="53D52EB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uprawę gleby,</w:t>
      </w:r>
    </w:p>
    <w:p w14:paraId="346F35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oczyszczenie sprzętu oraz odstawienie go do miejsca postoju.  </w:t>
      </w:r>
    </w:p>
    <w:p w14:paraId="29598B66"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B458AAA"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5E587F4"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19D809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025A2E3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bookmarkEnd w:id="2"/>
    <w:p w14:paraId="58ABD14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4F7D62" w:rsidRPr="004F7D62" w14:paraId="428B8F2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287FD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024EB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193325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6FE84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D2FEC5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370687E" w14:textId="77777777"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7EFF2C5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14:paraId="1E561F9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14:paraId="6907A17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14:paraId="64CA9E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4C235B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0A654CC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6B3ECE5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6380042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regulację i drobne naprawy sprzętu,</w:t>
      </w:r>
    </w:p>
    <w:p w14:paraId="412D215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ostrzenie noża wyorywacza,</w:t>
      </w:r>
    </w:p>
    <w:p w14:paraId="7B63FAA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wyoranie sadzonek,</w:t>
      </w:r>
    </w:p>
    <w:p w14:paraId="459333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oczyszczenie sprzętu oraz odstawienie go do miejsca postoju.</w:t>
      </w:r>
    </w:p>
    <w:p w14:paraId="3B3451CB"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132AFD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8F9AF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503834B1"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74A5108" w14:textId="77777777" w:rsidR="00F358F7" w:rsidRPr="004F7D62" w:rsidRDefault="00F358F7" w:rsidP="00F358F7">
      <w:pPr>
        <w:spacing w:line="259" w:lineRule="auto"/>
        <w:ind w:left="-5"/>
        <w:rPr>
          <w:b/>
        </w:rPr>
      </w:pPr>
    </w:p>
    <w:p w14:paraId="19135482"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4F7D62" w:rsidRPr="004F7D62" w14:paraId="729CCEDF" w14:textId="77777777"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159DC65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0CE932D"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6FF11F8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10546E3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12160A7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90B8D94"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04B938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50A8FC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7DEBC54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58FBAAD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49D55AD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6B43309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AB27A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wybranie zużytego z substratu koryt lub tuneli wskazanych przez Zamawiającego do gleby mineralnej,</w:t>
      </w:r>
    </w:p>
    <w:p w14:paraId="401D30F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wywóz zużytego substratu na wskazane miejsce w odległości …… km od szkółki. </w:t>
      </w:r>
    </w:p>
    <w:p w14:paraId="3AEC8B3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A6614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4CEEAA86"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7B10A653" w14:textId="77777777" w:rsidR="00F358F7" w:rsidRPr="004F7D62" w:rsidRDefault="00F358F7" w:rsidP="00F358F7">
      <w:pPr>
        <w:spacing w:before="120" w:after="120"/>
        <w:rPr>
          <w:rFonts w:asciiTheme="majorHAnsi" w:eastAsia="Calibri" w:hAnsiTheme="majorHAnsi" w:cs="Arial"/>
          <w:b/>
          <w:sz w:val="22"/>
          <w:szCs w:val="22"/>
        </w:rPr>
      </w:pPr>
    </w:p>
    <w:p w14:paraId="48C9C19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F5EBBB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F14155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082BA5D" w14:textId="77777777" w:rsidR="00F358F7" w:rsidRPr="004F7D62" w:rsidRDefault="00F358F7" w:rsidP="006316D9">
            <w:pPr>
              <w:suppressAutoHyphens w:val="0"/>
              <w:spacing w:before="120" w:after="120"/>
              <w:ind w:left="2"/>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234580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D21E101"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7C1C2E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DAB9AA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54EE8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5501CC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4D6C75F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4F6CB7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77CC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B585B1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7AAA50C"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14:paraId="388A793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35984E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0C4D76A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2CDB67E" w14:textId="77777777" w:rsidR="00F358F7" w:rsidRPr="004F7D62" w:rsidRDefault="00F358F7" w:rsidP="00F358F7">
      <w:pPr>
        <w:spacing w:before="120" w:after="120"/>
        <w:rPr>
          <w:rFonts w:asciiTheme="majorHAnsi" w:eastAsia="Calibri" w:hAnsiTheme="majorHAnsi" w:cs="Arial"/>
          <w:b/>
          <w:sz w:val="22"/>
          <w:szCs w:val="22"/>
        </w:rPr>
      </w:pPr>
    </w:p>
    <w:p w14:paraId="78DEC0BC"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234F540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94D8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D47FE98"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DFEE01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E7A82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32A92D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443F15"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557BDA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212939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DB4FA5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F4F0C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C658A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2A34F3D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C7BC94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wygrabienie i usunięcie pozostałości po wyjętych sadzonkach,</w:t>
      </w:r>
    </w:p>
    <w:p w14:paraId="43E4EB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odkażanie i dezynfekcję substratu,</w:t>
      </w:r>
    </w:p>
    <w:p w14:paraId="403416F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uzupełnienie warstwy substratu, wynikające z ubytków po wyjęciu sadzonek, wraz z dostarczeniem go z pryzmy,</w:t>
      </w:r>
    </w:p>
    <w:p w14:paraId="2962A84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przekopanie substratu,</w:t>
      </w:r>
    </w:p>
    <w:p w14:paraId="48DE606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siew ręczny nawozów mineralnych,</w:t>
      </w:r>
    </w:p>
    <w:p w14:paraId="1624C9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wyrównanie powierzchni oraz wałowanie i wytyczenie kwater.</w:t>
      </w:r>
    </w:p>
    <w:p w14:paraId="1C5E7F6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4AB2FD"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7CC1779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2514BFA2" w14:textId="77777777" w:rsidR="00F358F7" w:rsidRPr="004F7D62" w:rsidRDefault="00F358F7" w:rsidP="00F358F7">
      <w:pPr>
        <w:spacing w:line="259" w:lineRule="auto"/>
        <w:ind w:left="-5"/>
        <w:rPr>
          <w:b/>
        </w:rPr>
      </w:pPr>
    </w:p>
    <w:p w14:paraId="2808681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4F7D62" w:rsidRPr="004F7D62" w14:paraId="08C87BB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58F1E9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E946815"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E69CB7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BAE716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E41AE4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D710DC" w14:textId="77777777"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E3E063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C81992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2DCCB2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MAZ1-SZKL</w:t>
            </w:r>
          </w:p>
          <w:p w14:paraId="3B6A5F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AD7C9E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36A23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2AAEB41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40C7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oraz regulację potrzebnych maszyn i urządzeń,</w:t>
      </w:r>
    </w:p>
    <w:p w14:paraId="4F3EDD3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39B87E1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14:paraId="75C9F14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F3AF29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Sprzęt i narzędzia niezbędne do wykonania zabiegu zapewnia Wykonawca. </w:t>
      </w:r>
    </w:p>
    <w:p w14:paraId="737A2A3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Środek chemiczny i wodę zapewnia Zamawiający.  </w:t>
      </w:r>
    </w:p>
    <w:p w14:paraId="30B1FD6F"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14:paraId="37545E92" w14:textId="77777777" w:rsidR="00F358F7" w:rsidRPr="004F7D62" w:rsidRDefault="00F358F7" w:rsidP="00F358F7">
      <w:pPr>
        <w:widowControl w:val="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BCD950"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79E9967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p w14:paraId="113E7395" w14:textId="77777777" w:rsidR="00F358F7" w:rsidRPr="004F7D62" w:rsidRDefault="00F358F7" w:rsidP="00F358F7">
      <w:pPr>
        <w:spacing w:before="120" w:after="120"/>
        <w:rPr>
          <w:rFonts w:asciiTheme="majorHAnsi" w:eastAsia="Calibri" w:hAnsiTheme="majorHAnsi" w:cs="Arial"/>
          <w:b/>
          <w:sz w:val="22"/>
          <w:szCs w:val="22"/>
        </w:rPr>
      </w:pPr>
    </w:p>
    <w:p w14:paraId="23E4C38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793EE65"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14:paraId="1A2D752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14:paraId="5CF2FBC1"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0B0FE9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14:paraId="5124D5A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0D24606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444861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14:paraId="112D666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14:paraId="15BDF20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14:paraId="32FADF5E" w14:textId="77777777" w:rsidR="00F358F7" w:rsidRPr="004F7D62" w:rsidRDefault="00F358F7" w:rsidP="006316D9">
            <w:pPr>
              <w:suppressAutoHyphens w:val="0"/>
              <w:spacing w:before="120" w:after="120"/>
              <w:ind w:right="203"/>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14:paraId="5D57F7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14:paraId="12BB3D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43D81E81" w14:textId="77777777" w:rsidR="00F358F7" w:rsidRPr="004F7D62" w:rsidRDefault="00F358F7" w:rsidP="00F358F7">
      <w:pPr>
        <w:widowControl w:val="0"/>
        <w:spacing w:before="120"/>
        <w:rPr>
          <w:rFonts w:asciiTheme="majorHAnsi" w:eastAsia="Calibri" w:hAnsiTheme="majorHAnsi" w:cs="Arial"/>
          <w:b/>
          <w:bCs/>
          <w:sz w:val="22"/>
          <w:szCs w:val="22"/>
        </w:rPr>
      </w:pPr>
    </w:p>
    <w:p w14:paraId="55171D0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 xml:space="preserve">Standard technologii prac obejmuje: </w:t>
      </w:r>
    </w:p>
    <w:p w14:paraId="72C120B4"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ręczne usuwanie chwastów z balotów z sadzonkami,</w:t>
      </w:r>
    </w:p>
    <w:p w14:paraId="76109C10" w14:textId="661ADAFD"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4F7D62">
        <w:rPr>
          <w:rFonts w:asciiTheme="majorHAnsi" w:eastAsia="Calibri" w:hAnsiTheme="majorHAnsi" w:cs="Arial"/>
          <w:bCs/>
          <w:iCs/>
          <w:kern w:val="1"/>
          <w:sz w:val="22"/>
          <w:szCs w:val="22"/>
          <w:lang w:bidi="hi-IN"/>
        </w:rPr>
        <w:t>-</w:t>
      </w:r>
      <w:r w:rsidRPr="004F7D62">
        <w:rPr>
          <w:rFonts w:asciiTheme="majorHAnsi" w:eastAsia="Calibri" w:hAnsiTheme="majorHAnsi" w:cs="Arial"/>
          <w:bCs/>
          <w:iCs/>
          <w:kern w:val="1"/>
          <w:sz w:val="22"/>
          <w:szCs w:val="22"/>
          <w:lang w:bidi="hi-IN"/>
        </w:rPr>
        <w:t xml:space="preserve"> km od szkółki. </w:t>
      </w:r>
    </w:p>
    <w:p w14:paraId="7640099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11BE03B0"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14:paraId="41A03235" w14:textId="77777777" w:rsidR="00F358F7" w:rsidRPr="004F7D62" w:rsidRDefault="00F358F7" w:rsidP="00F358F7">
      <w:pPr>
        <w:spacing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9B2E8B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9720BB" w14:textId="77777777" w:rsidR="00F358F7" w:rsidRPr="004F7D62" w:rsidRDefault="00F358F7" w:rsidP="00F358F7">
      <w:pPr>
        <w:ind w:left="-5" w:right="2"/>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14:paraId="03CF74C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8BF139D" w14:textId="77777777" w:rsidR="00F358F7" w:rsidRPr="004F7D62" w:rsidRDefault="00F358F7" w:rsidP="00F358F7">
      <w:pPr>
        <w:spacing w:before="120" w:after="120"/>
        <w:rPr>
          <w:rFonts w:asciiTheme="majorHAnsi" w:eastAsia="Calibri" w:hAnsiTheme="majorHAnsi" w:cs="Arial"/>
          <w:b/>
          <w:sz w:val="22"/>
          <w:szCs w:val="22"/>
        </w:rPr>
      </w:pPr>
    </w:p>
    <w:p w14:paraId="65603F68"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FD73BA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6D5CA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6889E1A"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52263C1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1FDB0BE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16376F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7C7B1D8"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F18DE7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81B892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3692B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54B01C0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32FB1E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22FE92A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B4CB95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sadzonek do szkółkowania,</w:t>
      </w:r>
    </w:p>
    <w:p w14:paraId="696FA3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formowanie korzeni,</w:t>
      </w:r>
    </w:p>
    <w:p w14:paraId="7AE94EA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napełnienie doniczek lub woreczków substratem,</w:t>
      </w:r>
    </w:p>
    <w:p w14:paraId="637BDB1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szkółkowanie,</w:t>
      </w:r>
    </w:p>
    <w:p w14:paraId="21922EC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ubicie substratu wokół sadzonek,</w:t>
      </w:r>
    </w:p>
    <w:p w14:paraId="001914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lub dowóz sadzonek na powierzchnię wskazaną przez zamawiającego, wraz z zestawieniem doniczek w taśmę produkcyjną.</w:t>
      </w:r>
    </w:p>
    <w:p w14:paraId="5D3D299E"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E726A85" w14:textId="77777777" w:rsidR="00F358F7" w:rsidRPr="004F7D62" w:rsidRDefault="00F358F7" w:rsidP="00F358F7">
      <w:pPr>
        <w:spacing w:before="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 zapewnia Zamawiający. </w:t>
      </w:r>
    </w:p>
    <w:p w14:paraId="566D2271"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3CF36B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2F74143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14:paraId="1338E2EB"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08660FC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0D93BC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E78779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E91F44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055997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2EEC66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E33B5F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BB9E88F" w14:textId="77777777"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8D6C96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32F8A61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0809AD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65F860B"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A64BE2"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61B660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bookmarkStart w:id="3" w:name="_Hlk82685662"/>
    </w:p>
    <w:p w14:paraId="1426F21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Standard technologii prac obejmuje: </w:t>
      </w:r>
    </w:p>
    <w:p w14:paraId="35222F7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przygotowanie do pracy oraz regulację potrzebnych maszyn i urządzeń,</w:t>
      </w:r>
    </w:p>
    <w:p w14:paraId="7B83397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440C9F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całość przy użyciu środków i sił będących w dyspozycji Wykonawcy,</w:t>
      </w:r>
    </w:p>
    <w:p w14:paraId="7491286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ścięcie i rozdrobnienie „zielonki”,</w:t>
      </w:r>
    </w:p>
    <w:p w14:paraId="7FC7D44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14:paraId="30269D8D"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476FF44"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14:paraId="742BB3C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4B9C146F"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3DC8C30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bookmarkEnd w:id="3"/>
    <w:p w14:paraId="59EE1804"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14:paraId="1E1C27B3" w14:textId="77777777" w:rsidR="006316D9" w:rsidRPr="004F7D62"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14:paraId="392BB420"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4F7D62">
        <w:rPr>
          <w:rFonts w:ascii="Cambria" w:eastAsia="Verdana" w:hAnsi="Cambria" w:cs="Verdana"/>
          <w:b/>
          <w:kern w:val="1"/>
          <w:sz w:val="22"/>
          <w:szCs w:val="22"/>
          <w:lang w:eastAsia="zh-CN" w:bidi="hi-IN"/>
        </w:rPr>
        <w:t>Dział VIII – NASIENNICTWO I SELEKCJA</w:t>
      </w:r>
    </w:p>
    <w:p w14:paraId="5CAA0F02" w14:textId="77777777" w:rsidR="00F358F7" w:rsidRPr="004F7D62" w:rsidRDefault="00F358F7" w:rsidP="00F358F7">
      <w:pPr>
        <w:suppressAutoHyphens w:val="0"/>
        <w:spacing w:before="120" w:after="120"/>
        <w:jc w:val="center"/>
        <w:rPr>
          <w:rFonts w:ascii="Cambria" w:eastAsia="Verdana" w:hAnsi="Cambria" w:cs="Verdana"/>
          <w:kern w:val="1"/>
          <w:sz w:val="22"/>
          <w:szCs w:val="22"/>
          <w:lang w:eastAsia="zh-CN" w:bidi="hi-IN"/>
        </w:rPr>
      </w:pPr>
      <w:r w:rsidRPr="004F7D62">
        <w:rPr>
          <w:rFonts w:ascii="Cambria" w:eastAsia="Verdana" w:hAnsi="Cambria" w:cs="Verdana"/>
          <w:b/>
          <w:kern w:val="1"/>
          <w:sz w:val="22"/>
          <w:szCs w:val="22"/>
          <w:lang w:eastAsia="zh-CN" w:bidi="hi-IN"/>
        </w:rPr>
        <w:t>VIII.1 Nasiennictwo i selekcja</w:t>
      </w:r>
    </w:p>
    <w:p w14:paraId="030EA256"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4F7D62" w:rsidRPr="004F7D62" w14:paraId="5E5AD7B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6376723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891E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2DD3422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1C9DEB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1622CB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D271925"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E12D3A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134ED31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5B5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400D47A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58818DB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r w:rsidR="004F7D62" w:rsidRPr="004F7D62" w14:paraId="1A38BF8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FFC94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77EB3F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16FDD85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2361D13C" w14:textId="77777777" w:rsidR="00F358F7" w:rsidRPr="004F7D62" w:rsidRDefault="00F358F7" w:rsidP="006316D9">
            <w:pPr>
              <w:suppressAutoHyphens w:val="0"/>
              <w:spacing w:before="120" w:after="120"/>
              <w:ind w:right="857"/>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AA4AAC8"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bl>
    <w:p w14:paraId="0E1793A7"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98834B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szyszek pod nadzorem Zamawiającego z drzew ściętych na zrębach w gospodarczych drzewostanach nasiennych,</w:t>
      </w:r>
    </w:p>
    <w:p w14:paraId="395A985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14:paraId="6393D9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A078E3F" w14:textId="624D836F"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Przewidywane ilości szyszek i miejsce zbioru zawiera załącznik nr </w:t>
      </w:r>
      <w:r w:rsidR="004F7D62">
        <w:rPr>
          <w:rFonts w:asciiTheme="majorHAnsi" w:eastAsia="Calibri" w:hAnsiTheme="majorHAnsi" w:cs="Arial"/>
          <w:bCs/>
          <w:iCs/>
          <w:kern w:val="1"/>
          <w:sz w:val="22"/>
          <w:szCs w:val="22"/>
          <w:lang w:eastAsia="pl-PL" w:bidi="hi-IN"/>
        </w:rPr>
        <w:t>3.1</w:t>
      </w:r>
      <w:r w:rsidRPr="004F7D62">
        <w:rPr>
          <w:rFonts w:asciiTheme="majorHAnsi" w:eastAsia="Calibri" w:hAnsiTheme="majorHAnsi" w:cs="Arial"/>
          <w:bCs/>
          <w:iCs/>
          <w:kern w:val="1"/>
          <w:sz w:val="22"/>
          <w:szCs w:val="22"/>
          <w:lang w:eastAsia="pl-PL" w:bidi="hi-IN"/>
        </w:rPr>
        <w:t xml:space="preserve"> do SWZ.  </w:t>
      </w:r>
    </w:p>
    <w:p w14:paraId="4EE8D43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552206D7"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56D3D2D" w14:textId="77777777" w:rsidR="00F358F7" w:rsidRPr="004F7D62" w:rsidRDefault="00F358F7" w:rsidP="00F358F7">
      <w:pPr>
        <w:widowControl w:val="0"/>
        <w:spacing w:before="120"/>
        <w:rPr>
          <w:rFonts w:asciiTheme="majorHAnsi" w:eastAsia="Calibri" w:hAnsiTheme="majorHAnsi" w:cs="Arial"/>
          <w:b/>
          <w:bCs/>
          <w:sz w:val="22"/>
          <w:szCs w:val="22"/>
        </w:rPr>
      </w:pPr>
    </w:p>
    <w:p w14:paraId="1AD09D6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50321DED"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14:paraId="2DB2F3D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4540C09E" w14:textId="77777777" w:rsidR="00F358F7" w:rsidRPr="004F7D62" w:rsidRDefault="00F358F7" w:rsidP="00F358F7">
      <w:pPr>
        <w:spacing w:before="120" w:after="120"/>
        <w:rPr>
          <w:rFonts w:asciiTheme="majorHAnsi" w:eastAsia="Calibri" w:hAnsiTheme="majorHAnsi" w:cs="Arial"/>
          <w:b/>
          <w:sz w:val="22"/>
          <w:szCs w:val="22"/>
        </w:rPr>
      </w:pPr>
    </w:p>
    <w:p w14:paraId="602A348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5642E696" w14:textId="77777777"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4E2D212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45E1C1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968F51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A8FB0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5695DD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F69319A" w14:textId="77777777"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F94F9A2"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139A0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AC8A69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EAC7E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A76ECD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1A0A29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A8A0C7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14:paraId="3D0CFF02"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14:paraId="369FB809" w14:textId="77777777" w:rsidR="00F358F7" w:rsidRPr="004F7D62" w:rsidRDefault="00F358F7" w:rsidP="00F358F7">
      <w:pPr>
        <w:spacing w:line="259" w:lineRule="auto"/>
        <w:rPr>
          <w:rFonts w:asciiTheme="majorHAnsi" w:eastAsia="Calibri" w:hAnsiTheme="majorHAnsi" w:cs="Arial"/>
          <w:b/>
          <w:bCs/>
          <w:sz w:val="22"/>
          <w:szCs w:val="22"/>
        </w:rPr>
      </w:pPr>
      <w:r w:rsidRPr="004F7D62">
        <w:rPr>
          <w:b/>
        </w:rPr>
        <w:t xml:space="preserve"> </w:t>
      </w:r>
      <w:r w:rsidRPr="004F7D62">
        <w:rPr>
          <w:rFonts w:asciiTheme="majorHAnsi" w:eastAsia="Calibri" w:hAnsiTheme="majorHAnsi" w:cs="Arial"/>
          <w:b/>
          <w:bCs/>
          <w:sz w:val="22"/>
          <w:szCs w:val="22"/>
        </w:rPr>
        <w:t xml:space="preserve">Uwagi: </w:t>
      </w:r>
    </w:p>
    <w:p w14:paraId="2863EF9D" w14:textId="0219FF93"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sidR="00D54655">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sidR="004F7D62">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4C7A888F" w14:textId="1F01E5C1" w:rsid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sidR="00D54655">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sidR="004F7D62">
        <w:rPr>
          <w:rFonts w:asciiTheme="majorHAnsi" w:eastAsia="Calibri" w:hAnsiTheme="majorHAnsi" w:cs="Arial"/>
          <w:bCs/>
          <w:iCs/>
          <w:kern w:val="1"/>
          <w:sz w:val="22"/>
          <w:szCs w:val="22"/>
          <w:lang w:eastAsia="pl-PL" w:bidi="hi-IN"/>
        </w:rPr>
        <w:t>poniża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4F7D62" w:rsidRPr="004F7D62" w14:paraId="725C44F2" w14:textId="77777777" w:rsidTr="004F7D62">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522CB21" w14:textId="77777777" w:rsidR="004F7D62" w:rsidRPr="004F7D62" w:rsidRDefault="004F7D62" w:rsidP="004F7D62">
            <w:pPr>
              <w:suppressAutoHyphens w:val="0"/>
              <w:jc w:val="center"/>
              <w:rPr>
                <w:color w:val="000000"/>
                <w:sz w:val="18"/>
                <w:szCs w:val="18"/>
                <w:lang w:eastAsia="pl-PL"/>
              </w:rPr>
            </w:pPr>
            <w:bookmarkStart w:id="4" w:name="RANGE!A6:E27"/>
            <w:r w:rsidRPr="004F7D62">
              <w:rPr>
                <w:color w:val="000000"/>
                <w:sz w:val="18"/>
                <w:szCs w:val="18"/>
                <w:lang w:eastAsia="pl-PL"/>
              </w:rPr>
              <w:t>Adres leśny</w:t>
            </w:r>
            <w:bookmarkEnd w:id="4"/>
          </w:p>
        </w:tc>
        <w:tc>
          <w:tcPr>
            <w:tcW w:w="1840" w:type="dxa"/>
            <w:tcBorders>
              <w:top w:val="single" w:sz="4" w:space="0" w:color="000000"/>
              <w:left w:val="nil"/>
              <w:bottom w:val="nil"/>
              <w:right w:val="single" w:sz="4" w:space="0" w:color="000000"/>
            </w:tcBorders>
            <w:shd w:val="clear" w:color="auto" w:fill="auto"/>
            <w:noWrap/>
            <w:hideMark/>
          </w:tcPr>
          <w:p w14:paraId="72D76895"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4CD413C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7F08095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Plan</w:t>
            </w:r>
          </w:p>
        </w:tc>
      </w:tr>
      <w:tr w:rsidR="004F7D62" w:rsidRPr="004F7D62" w14:paraId="30C45101" w14:textId="77777777" w:rsidTr="004F7D62">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58CDE409" w14:textId="77777777" w:rsidR="004F7D62" w:rsidRPr="004F7D62" w:rsidRDefault="004F7D62" w:rsidP="004F7D62">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6DB20B4D"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6268879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5F26F7E2"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75008A3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kod gatunku</w:t>
            </w:r>
          </w:p>
        </w:tc>
      </w:tr>
      <w:tr w:rsidR="004F7D62" w:rsidRPr="004F7D62" w14:paraId="1D075146" w14:textId="77777777" w:rsidTr="004F7D62">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6645D2A" w14:textId="77777777" w:rsidR="004F7D62" w:rsidRPr="004F7D62" w:rsidRDefault="004F7D62" w:rsidP="004F7D62">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0357113E" w14:textId="77777777" w:rsidR="004F7D62" w:rsidRPr="004F7D62" w:rsidRDefault="004F7D62" w:rsidP="004F7D62">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E3D2A1A" w14:textId="77777777" w:rsidR="004F7D62" w:rsidRPr="004F7D62" w:rsidRDefault="004F7D62" w:rsidP="004F7D62">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4B84F239" w14:textId="77777777" w:rsidR="004F7D62" w:rsidRPr="004F7D62" w:rsidRDefault="004F7D62" w:rsidP="004F7D62">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464D5930" w14:textId="77777777" w:rsidR="004F7D62" w:rsidRPr="004F7D62" w:rsidRDefault="004F7D62" w:rsidP="004F7D62">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2063502B" w14:textId="77777777" w:rsidR="004F7D62" w:rsidRPr="004F7D62" w:rsidRDefault="004F7D62" w:rsidP="004F7D62">
            <w:pPr>
              <w:suppressAutoHyphens w:val="0"/>
              <w:jc w:val="center"/>
              <w:rPr>
                <w:color w:val="000000"/>
                <w:sz w:val="18"/>
                <w:szCs w:val="18"/>
                <w:lang w:eastAsia="pl-PL"/>
              </w:rPr>
            </w:pPr>
          </w:p>
        </w:tc>
      </w:tr>
      <w:tr w:rsidR="004F7D62" w:rsidRPr="004F7D62" w14:paraId="4175FA49"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C5A12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04C33965"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507D995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D7009D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4E36BDF8"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2522C1EA" w14:textId="77777777" w:rsidR="004F7D62" w:rsidRPr="004F7D62" w:rsidRDefault="004F7D62" w:rsidP="004F7D62">
            <w:pPr>
              <w:suppressAutoHyphens w:val="0"/>
              <w:rPr>
                <w:lang w:eastAsia="pl-PL"/>
              </w:rPr>
            </w:pPr>
          </w:p>
        </w:tc>
      </w:tr>
      <w:tr w:rsidR="004F7D62" w:rsidRPr="004F7D62" w14:paraId="43C1D654"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0F98E9"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7F6A0D0A"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2283362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EC0C026"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639826B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5F11AA5F" w14:textId="77777777" w:rsidR="004F7D62" w:rsidRPr="004F7D62" w:rsidRDefault="004F7D62" w:rsidP="004F7D62">
            <w:pPr>
              <w:suppressAutoHyphens w:val="0"/>
              <w:rPr>
                <w:lang w:eastAsia="pl-PL"/>
              </w:rPr>
            </w:pPr>
          </w:p>
        </w:tc>
      </w:tr>
      <w:tr w:rsidR="004F7D62" w:rsidRPr="004F7D62" w14:paraId="7435249A"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E4829DB"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317AB27E"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B1E5008"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4F12EF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3A31DA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73B4A544" w14:textId="77777777" w:rsidR="004F7D62" w:rsidRPr="004F7D62" w:rsidRDefault="004F7D62" w:rsidP="004F7D62">
            <w:pPr>
              <w:suppressAutoHyphens w:val="0"/>
              <w:rPr>
                <w:lang w:eastAsia="pl-PL"/>
              </w:rPr>
            </w:pPr>
          </w:p>
        </w:tc>
      </w:tr>
      <w:tr w:rsidR="004F7D62" w:rsidRPr="004F7D62" w14:paraId="3571E1B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5CA0E60"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2396380B"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4F0B63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18A587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237148F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LP</w:t>
            </w:r>
          </w:p>
        </w:tc>
        <w:tc>
          <w:tcPr>
            <w:tcW w:w="36" w:type="dxa"/>
            <w:vAlign w:val="center"/>
            <w:hideMark/>
          </w:tcPr>
          <w:p w14:paraId="4C09F7BD" w14:textId="77777777" w:rsidR="004F7D62" w:rsidRPr="004F7D62" w:rsidRDefault="004F7D62" w:rsidP="004F7D62">
            <w:pPr>
              <w:suppressAutoHyphens w:val="0"/>
              <w:rPr>
                <w:lang w:eastAsia="pl-PL"/>
              </w:rPr>
            </w:pPr>
          </w:p>
        </w:tc>
      </w:tr>
      <w:tr w:rsidR="004F7D62" w:rsidRPr="004F7D62" w14:paraId="124DF808"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CED952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717EF6CA"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2ECEA17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481606D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012069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1E9341BF" w14:textId="77777777" w:rsidR="004F7D62" w:rsidRPr="004F7D62" w:rsidRDefault="004F7D62" w:rsidP="004F7D62">
            <w:pPr>
              <w:suppressAutoHyphens w:val="0"/>
              <w:rPr>
                <w:lang w:eastAsia="pl-PL"/>
              </w:rPr>
            </w:pPr>
          </w:p>
        </w:tc>
      </w:tr>
      <w:tr w:rsidR="004F7D62" w:rsidRPr="004F7D62" w14:paraId="33D2FE5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43114D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79FA2079"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BBCB906"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212C06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46CAD4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8403F8E" w14:textId="77777777" w:rsidR="004F7D62" w:rsidRPr="004F7D62" w:rsidRDefault="004F7D62" w:rsidP="004F7D62">
            <w:pPr>
              <w:suppressAutoHyphens w:val="0"/>
              <w:rPr>
                <w:lang w:eastAsia="pl-PL"/>
              </w:rPr>
            </w:pPr>
          </w:p>
        </w:tc>
      </w:tr>
      <w:tr w:rsidR="004F7D62" w:rsidRPr="004F7D62" w14:paraId="00B44A5D"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074C5B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5AD2FE50"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B73194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9EA1C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15B1EEA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KL</w:t>
            </w:r>
          </w:p>
        </w:tc>
        <w:tc>
          <w:tcPr>
            <w:tcW w:w="36" w:type="dxa"/>
            <w:vAlign w:val="center"/>
            <w:hideMark/>
          </w:tcPr>
          <w:p w14:paraId="661CFA1E" w14:textId="77777777" w:rsidR="004F7D62" w:rsidRPr="004F7D62" w:rsidRDefault="004F7D62" w:rsidP="004F7D62">
            <w:pPr>
              <w:suppressAutoHyphens w:val="0"/>
              <w:rPr>
                <w:lang w:eastAsia="pl-PL"/>
              </w:rPr>
            </w:pPr>
          </w:p>
        </w:tc>
      </w:tr>
      <w:tr w:rsidR="004F7D62" w:rsidRPr="004F7D62" w14:paraId="190A0A80"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F956FC2"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42ED3221"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0A8FA5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D997FD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54C9AAC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57A96810" w14:textId="77777777" w:rsidR="004F7D62" w:rsidRPr="004F7D62" w:rsidRDefault="004F7D62" w:rsidP="004F7D62">
            <w:pPr>
              <w:suppressAutoHyphens w:val="0"/>
              <w:rPr>
                <w:lang w:eastAsia="pl-PL"/>
              </w:rPr>
            </w:pPr>
          </w:p>
        </w:tc>
      </w:tr>
      <w:tr w:rsidR="004F7D62" w:rsidRPr="004F7D62" w14:paraId="36F3022F"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1419E6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3D6791D7"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4952C19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6D8B710"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42F39D0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16DCFD6D" w14:textId="77777777" w:rsidR="004F7D62" w:rsidRPr="004F7D62" w:rsidRDefault="004F7D62" w:rsidP="004F7D62">
            <w:pPr>
              <w:suppressAutoHyphens w:val="0"/>
              <w:rPr>
                <w:lang w:eastAsia="pl-PL"/>
              </w:rPr>
            </w:pPr>
          </w:p>
        </w:tc>
      </w:tr>
      <w:tr w:rsidR="004F7D62" w:rsidRPr="004F7D62" w14:paraId="768870A2"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3A798C5"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6F9C9348"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4CB2990"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06759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4FDB155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BRZ</w:t>
            </w:r>
          </w:p>
        </w:tc>
        <w:tc>
          <w:tcPr>
            <w:tcW w:w="36" w:type="dxa"/>
            <w:vAlign w:val="center"/>
            <w:hideMark/>
          </w:tcPr>
          <w:p w14:paraId="22CEE734" w14:textId="77777777" w:rsidR="004F7D62" w:rsidRPr="004F7D62" w:rsidRDefault="004F7D62" w:rsidP="004F7D62">
            <w:pPr>
              <w:suppressAutoHyphens w:val="0"/>
              <w:rPr>
                <w:lang w:eastAsia="pl-PL"/>
              </w:rPr>
            </w:pPr>
          </w:p>
        </w:tc>
      </w:tr>
      <w:tr w:rsidR="004F7D62" w:rsidRPr="004F7D62" w14:paraId="289C73EF"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B55E046"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889CD26"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98FFE0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4120AF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233C9D0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761A8FA" w14:textId="77777777" w:rsidR="004F7D62" w:rsidRPr="004F7D62" w:rsidRDefault="004F7D62" w:rsidP="004F7D62">
            <w:pPr>
              <w:suppressAutoHyphens w:val="0"/>
              <w:rPr>
                <w:lang w:eastAsia="pl-PL"/>
              </w:rPr>
            </w:pPr>
          </w:p>
        </w:tc>
      </w:tr>
      <w:tr w:rsidR="004F7D62" w:rsidRPr="004F7D62" w14:paraId="7C2FE42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5186DF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65407EC4"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64C08B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DF6E9F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647B477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87218D7" w14:textId="77777777" w:rsidR="004F7D62" w:rsidRPr="004F7D62" w:rsidRDefault="004F7D62" w:rsidP="004F7D62">
            <w:pPr>
              <w:suppressAutoHyphens w:val="0"/>
              <w:rPr>
                <w:lang w:eastAsia="pl-PL"/>
              </w:rPr>
            </w:pPr>
          </w:p>
        </w:tc>
      </w:tr>
      <w:tr w:rsidR="004F7D62" w:rsidRPr="004F7D62" w14:paraId="239BD758"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4512D52"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49448B9D"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65ACE44B"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4BEFE6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1E331B4D"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29AB16F1" w14:textId="77777777" w:rsidR="004F7D62" w:rsidRPr="004F7D62" w:rsidRDefault="004F7D62" w:rsidP="004F7D62">
            <w:pPr>
              <w:suppressAutoHyphens w:val="0"/>
              <w:rPr>
                <w:lang w:eastAsia="pl-PL"/>
              </w:rPr>
            </w:pPr>
          </w:p>
        </w:tc>
      </w:tr>
      <w:tr w:rsidR="004F7D62" w:rsidRPr="004F7D62" w14:paraId="08E74C73"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CA122D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3CC32E3C"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26D1853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4EF1865F"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22BCC51A"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3EE24113" w14:textId="77777777" w:rsidR="004F7D62" w:rsidRPr="004F7D62" w:rsidRDefault="004F7D62" w:rsidP="004F7D62">
            <w:pPr>
              <w:suppressAutoHyphens w:val="0"/>
              <w:rPr>
                <w:lang w:eastAsia="pl-PL"/>
              </w:rPr>
            </w:pPr>
          </w:p>
        </w:tc>
      </w:tr>
      <w:tr w:rsidR="004F7D62" w:rsidRPr="004F7D62" w14:paraId="5CD96131"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C6C8363"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59F93BDD"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497A716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95CD69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79A0D00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29592B28" w14:textId="77777777" w:rsidR="004F7D62" w:rsidRPr="004F7D62" w:rsidRDefault="004F7D62" w:rsidP="004F7D62">
            <w:pPr>
              <w:suppressAutoHyphens w:val="0"/>
              <w:rPr>
                <w:lang w:eastAsia="pl-PL"/>
              </w:rPr>
            </w:pPr>
          </w:p>
        </w:tc>
      </w:tr>
      <w:tr w:rsidR="004F7D62" w:rsidRPr="004F7D62" w14:paraId="2FFD57F6"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A726F77"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332AF9D4"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12BF0C7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464CF70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11ADDFA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JW.</w:t>
            </w:r>
          </w:p>
        </w:tc>
        <w:tc>
          <w:tcPr>
            <w:tcW w:w="36" w:type="dxa"/>
            <w:vAlign w:val="center"/>
            <w:hideMark/>
          </w:tcPr>
          <w:p w14:paraId="5669B2CD" w14:textId="77777777" w:rsidR="004F7D62" w:rsidRPr="004F7D62" w:rsidRDefault="004F7D62" w:rsidP="004F7D62">
            <w:pPr>
              <w:suppressAutoHyphens w:val="0"/>
              <w:rPr>
                <w:lang w:eastAsia="pl-PL"/>
              </w:rPr>
            </w:pPr>
          </w:p>
        </w:tc>
      </w:tr>
      <w:tr w:rsidR="004F7D62" w:rsidRPr="004F7D62" w14:paraId="1C3760E0"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5244B0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7C5E9956"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542D83F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12D2B3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CE0DB6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GB</w:t>
            </w:r>
          </w:p>
        </w:tc>
        <w:tc>
          <w:tcPr>
            <w:tcW w:w="36" w:type="dxa"/>
            <w:vAlign w:val="center"/>
            <w:hideMark/>
          </w:tcPr>
          <w:p w14:paraId="094E4EF2" w14:textId="77777777" w:rsidR="004F7D62" w:rsidRPr="004F7D62" w:rsidRDefault="004F7D62" w:rsidP="004F7D62">
            <w:pPr>
              <w:suppressAutoHyphens w:val="0"/>
              <w:rPr>
                <w:lang w:eastAsia="pl-PL"/>
              </w:rPr>
            </w:pPr>
          </w:p>
        </w:tc>
      </w:tr>
      <w:tr w:rsidR="004F7D62" w:rsidRPr="004F7D62" w14:paraId="6BB7FF0C"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38C256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0282AFF7"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6AA55345"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378754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1F38154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JB</w:t>
            </w:r>
          </w:p>
        </w:tc>
        <w:tc>
          <w:tcPr>
            <w:tcW w:w="36" w:type="dxa"/>
            <w:vAlign w:val="center"/>
            <w:hideMark/>
          </w:tcPr>
          <w:p w14:paraId="45947778" w14:textId="77777777" w:rsidR="004F7D62" w:rsidRPr="004F7D62" w:rsidRDefault="004F7D62" w:rsidP="004F7D62">
            <w:pPr>
              <w:suppressAutoHyphens w:val="0"/>
              <w:rPr>
                <w:lang w:eastAsia="pl-PL"/>
              </w:rPr>
            </w:pPr>
          </w:p>
        </w:tc>
      </w:tr>
      <w:tr w:rsidR="004F7D62" w:rsidRPr="004F7D62" w14:paraId="747A010D"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C0620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4B7C708B"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7FF65677"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2860087F"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0732ADF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SO</w:t>
            </w:r>
          </w:p>
        </w:tc>
        <w:tc>
          <w:tcPr>
            <w:tcW w:w="36" w:type="dxa"/>
            <w:vAlign w:val="center"/>
            <w:hideMark/>
          </w:tcPr>
          <w:p w14:paraId="3E483DDC" w14:textId="77777777" w:rsidR="004F7D62" w:rsidRPr="004F7D62" w:rsidRDefault="004F7D62" w:rsidP="004F7D62">
            <w:pPr>
              <w:suppressAutoHyphens w:val="0"/>
              <w:rPr>
                <w:lang w:eastAsia="pl-PL"/>
              </w:rPr>
            </w:pPr>
          </w:p>
        </w:tc>
      </w:tr>
    </w:tbl>
    <w:p w14:paraId="1CEC124F" w14:textId="74B485B6"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278723FD"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067C58B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lastRenderedPageBreak/>
        <w:t xml:space="preserve">Metoda i zakres zabiegu zostaną określone przed rozpoczęciem zabiegu w zleceniu. </w:t>
      </w:r>
    </w:p>
    <w:p w14:paraId="6B64E42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890E34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14:paraId="096B655F"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781CB3CB" w14:textId="77777777" w:rsidR="00F358F7" w:rsidRPr="004F7D62" w:rsidRDefault="00F358F7" w:rsidP="00F358F7">
      <w:pPr>
        <w:spacing w:before="120" w:after="120"/>
        <w:rPr>
          <w:rFonts w:asciiTheme="majorHAnsi" w:eastAsia="Calibri" w:hAnsiTheme="majorHAnsi" w:cs="Arial"/>
          <w:b/>
          <w:sz w:val="22"/>
          <w:szCs w:val="22"/>
        </w:rPr>
      </w:pPr>
    </w:p>
    <w:p w14:paraId="002A5B20"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677E2A6F" w14:textId="77777777"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3F68F2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4DE8B4F"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8932A2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0C49C1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A5FA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EF252C0"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E2EE593"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82A1EE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22F0705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D128D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BBAF9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3803025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115D6B7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7F0744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EAA46B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567189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F284C4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7A2F22EB"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67D35B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C83A3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113DC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206C64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8F13F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48D5F03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D5B82C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AB63FB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CB6A3A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5B0E7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EA19B76"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26D024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AFD8CF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w:t>
      </w:r>
    </w:p>
    <w:p w14:paraId="2C1620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14:paraId="67DEF68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 wskazanego przez Zamawiającego,</w:t>
      </w:r>
    </w:p>
    <w:p w14:paraId="6FA4B8B6" w14:textId="5C74236A"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nasiona należy dostarczyć  </w:t>
      </w:r>
      <w:r w:rsidR="00D54655">
        <w:rPr>
          <w:rFonts w:asciiTheme="majorHAnsi" w:eastAsia="Calibri" w:hAnsiTheme="majorHAnsi" w:cs="Arial"/>
          <w:bCs/>
          <w:iCs/>
          <w:kern w:val="1"/>
          <w:sz w:val="22"/>
          <w:szCs w:val="22"/>
          <w:lang w:bidi="hi-IN"/>
        </w:rPr>
        <w:t>na Szkółkę Mikołajów</w:t>
      </w:r>
      <w:r w:rsidRPr="004F7D62">
        <w:rPr>
          <w:rFonts w:asciiTheme="majorHAnsi" w:eastAsia="Calibri" w:hAnsiTheme="majorHAnsi" w:cs="Arial"/>
          <w:bCs/>
          <w:iCs/>
          <w:kern w:val="1"/>
          <w:sz w:val="22"/>
          <w:szCs w:val="22"/>
          <w:lang w:bidi="hi-IN"/>
        </w:rPr>
        <w:t xml:space="preserve">; zbierany materiał musi być  czysty, bez gałązek i liści. </w:t>
      </w:r>
    </w:p>
    <w:p w14:paraId="53B60886" w14:textId="77777777" w:rsidR="00D54655" w:rsidRPr="004F7D62" w:rsidRDefault="00D54655" w:rsidP="00D54655">
      <w:pPr>
        <w:spacing w:line="259" w:lineRule="auto"/>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971DF24"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708A0F1D" w14:textId="77777777" w:rsidR="00D54655"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Pr>
          <w:rFonts w:asciiTheme="majorHAnsi" w:eastAsia="Calibri" w:hAnsiTheme="majorHAnsi" w:cs="Arial"/>
          <w:bCs/>
          <w:iCs/>
          <w:kern w:val="1"/>
          <w:sz w:val="22"/>
          <w:szCs w:val="22"/>
          <w:lang w:eastAsia="pl-PL" w:bidi="hi-IN"/>
        </w:rPr>
        <w:t>poniża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D54655" w:rsidRPr="004F7D62" w14:paraId="3DF1A6C2" w14:textId="77777777" w:rsidTr="000A4B1D">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7B72BDB9"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Adres leśny</w:t>
            </w:r>
          </w:p>
        </w:tc>
        <w:tc>
          <w:tcPr>
            <w:tcW w:w="1840" w:type="dxa"/>
            <w:tcBorders>
              <w:top w:val="single" w:sz="4" w:space="0" w:color="000000"/>
              <w:left w:val="nil"/>
              <w:bottom w:val="nil"/>
              <w:right w:val="single" w:sz="4" w:space="0" w:color="000000"/>
            </w:tcBorders>
            <w:shd w:val="clear" w:color="auto" w:fill="auto"/>
            <w:noWrap/>
            <w:hideMark/>
          </w:tcPr>
          <w:p w14:paraId="7BE55B8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28F4B3CB"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4EA2285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Plan</w:t>
            </w:r>
          </w:p>
        </w:tc>
      </w:tr>
      <w:tr w:rsidR="00D54655" w:rsidRPr="004F7D62" w14:paraId="4A3FD0EE" w14:textId="77777777" w:rsidTr="000A4B1D">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A973990" w14:textId="77777777" w:rsidR="00D54655" w:rsidRPr="004F7D62" w:rsidRDefault="00D54655" w:rsidP="000A4B1D">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16884865"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054E009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1C788528"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5699182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kod gatunku</w:t>
            </w:r>
          </w:p>
        </w:tc>
      </w:tr>
      <w:tr w:rsidR="00D54655" w:rsidRPr="004F7D62" w14:paraId="1ED67BAC" w14:textId="77777777" w:rsidTr="000A4B1D">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0D3F089D" w14:textId="77777777" w:rsidR="00D54655" w:rsidRPr="004F7D62" w:rsidRDefault="00D54655" w:rsidP="000A4B1D">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463A33D2" w14:textId="77777777" w:rsidR="00D54655" w:rsidRPr="004F7D62" w:rsidRDefault="00D54655" w:rsidP="000A4B1D">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41E2CF63" w14:textId="77777777" w:rsidR="00D54655" w:rsidRPr="004F7D62" w:rsidRDefault="00D54655" w:rsidP="000A4B1D">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353AE979" w14:textId="77777777" w:rsidR="00D54655" w:rsidRPr="004F7D62" w:rsidRDefault="00D54655" w:rsidP="000A4B1D">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301B9F00" w14:textId="77777777" w:rsidR="00D54655" w:rsidRPr="004F7D62" w:rsidRDefault="00D54655" w:rsidP="000A4B1D">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2EAF86E3" w14:textId="77777777" w:rsidR="00D54655" w:rsidRPr="004F7D62" w:rsidRDefault="00D54655" w:rsidP="000A4B1D">
            <w:pPr>
              <w:suppressAutoHyphens w:val="0"/>
              <w:jc w:val="center"/>
              <w:rPr>
                <w:color w:val="000000"/>
                <w:sz w:val="18"/>
                <w:szCs w:val="18"/>
                <w:lang w:eastAsia="pl-PL"/>
              </w:rPr>
            </w:pPr>
          </w:p>
        </w:tc>
      </w:tr>
      <w:tr w:rsidR="00D54655" w:rsidRPr="004F7D62" w14:paraId="128436C5"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5533AB8"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0500786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7E175C1B"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357875"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5B5B1C0F"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1505971" w14:textId="77777777" w:rsidR="00D54655" w:rsidRPr="004F7D62" w:rsidRDefault="00D54655" w:rsidP="000A4B1D">
            <w:pPr>
              <w:suppressAutoHyphens w:val="0"/>
              <w:rPr>
                <w:lang w:eastAsia="pl-PL"/>
              </w:rPr>
            </w:pPr>
          </w:p>
        </w:tc>
      </w:tr>
      <w:tr w:rsidR="00D54655" w:rsidRPr="004F7D62" w14:paraId="78F516F2"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535DA90"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2E0EAC97"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03FFF47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D51A03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0F7C3FE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2CACB6FF" w14:textId="77777777" w:rsidR="00D54655" w:rsidRPr="004F7D62" w:rsidRDefault="00D54655" w:rsidP="000A4B1D">
            <w:pPr>
              <w:suppressAutoHyphens w:val="0"/>
              <w:rPr>
                <w:lang w:eastAsia="pl-PL"/>
              </w:rPr>
            </w:pPr>
          </w:p>
        </w:tc>
      </w:tr>
      <w:tr w:rsidR="00D54655" w:rsidRPr="004F7D62" w14:paraId="2BCB60EE"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D7E3899"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1E4E3AF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A3A1464"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2D0C4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83DED39"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1AC251DE" w14:textId="77777777" w:rsidR="00D54655" w:rsidRPr="004F7D62" w:rsidRDefault="00D54655" w:rsidP="000A4B1D">
            <w:pPr>
              <w:suppressAutoHyphens w:val="0"/>
              <w:rPr>
                <w:lang w:eastAsia="pl-PL"/>
              </w:rPr>
            </w:pPr>
          </w:p>
        </w:tc>
      </w:tr>
      <w:tr w:rsidR="00D54655" w:rsidRPr="004F7D62" w14:paraId="7A6C4513"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452558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55A8691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8D5A9D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7E2A12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4C4D70D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LP</w:t>
            </w:r>
          </w:p>
        </w:tc>
        <w:tc>
          <w:tcPr>
            <w:tcW w:w="36" w:type="dxa"/>
            <w:vAlign w:val="center"/>
            <w:hideMark/>
          </w:tcPr>
          <w:p w14:paraId="51EFDFDF" w14:textId="77777777" w:rsidR="00D54655" w:rsidRPr="004F7D62" w:rsidRDefault="00D54655" w:rsidP="000A4B1D">
            <w:pPr>
              <w:suppressAutoHyphens w:val="0"/>
              <w:rPr>
                <w:lang w:eastAsia="pl-PL"/>
              </w:rPr>
            </w:pPr>
          </w:p>
        </w:tc>
      </w:tr>
      <w:tr w:rsidR="00D54655" w:rsidRPr="004F7D62" w14:paraId="15265CD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6A2ECA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535D9B28"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9163B3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4EAF6E9"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750F367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3AA3E56" w14:textId="77777777" w:rsidR="00D54655" w:rsidRPr="004F7D62" w:rsidRDefault="00D54655" w:rsidP="000A4B1D">
            <w:pPr>
              <w:suppressAutoHyphens w:val="0"/>
              <w:rPr>
                <w:lang w:eastAsia="pl-PL"/>
              </w:rPr>
            </w:pPr>
          </w:p>
        </w:tc>
      </w:tr>
      <w:tr w:rsidR="00D54655" w:rsidRPr="004F7D62" w14:paraId="2FF85E0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BC521C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54AF03C0"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592FB8D6"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6D2CCA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3001CD27"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0282AA2" w14:textId="77777777" w:rsidR="00D54655" w:rsidRPr="004F7D62" w:rsidRDefault="00D54655" w:rsidP="000A4B1D">
            <w:pPr>
              <w:suppressAutoHyphens w:val="0"/>
              <w:rPr>
                <w:lang w:eastAsia="pl-PL"/>
              </w:rPr>
            </w:pPr>
          </w:p>
        </w:tc>
      </w:tr>
      <w:tr w:rsidR="00D54655" w:rsidRPr="004F7D62" w14:paraId="737903B1"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3CB9F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lastRenderedPageBreak/>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42B811A0"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A89047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57DEF52"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2B531AAC"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KL</w:t>
            </w:r>
          </w:p>
        </w:tc>
        <w:tc>
          <w:tcPr>
            <w:tcW w:w="36" w:type="dxa"/>
            <w:vAlign w:val="center"/>
            <w:hideMark/>
          </w:tcPr>
          <w:p w14:paraId="2E32F1F5" w14:textId="77777777" w:rsidR="00D54655" w:rsidRPr="004F7D62" w:rsidRDefault="00D54655" w:rsidP="000A4B1D">
            <w:pPr>
              <w:suppressAutoHyphens w:val="0"/>
              <w:rPr>
                <w:lang w:eastAsia="pl-PL"/>
              </w:rPr>
            </w:pPr>
          </w:p>
        </w:tc>
      </w:tr>
      <w:tr w:rsidR="00D54655" w:rsidRPr="004F7D62" w14:paraId="196616A2"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48F864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111F17B4"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70DD19EC"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D38622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271A4F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377833C0" w14:textId="77777777" w:rsidR="00D54655" w:rsidRPr="004F7D62" w:rsidRDefault="00D54655" w:rsidP="000A4B1D">
            <w:pPr>
              <w:suppressAutoHyphens w:val="0"/>
              <w:rPr>
                <w:lang w:eastAsia="pl-PL"/>
              </w:rPr>
            </w:pPr>
          </w:p>
        </w:tc>
      </w:tr>
      <w:tr w:rsidR="00D54655" w:rsidRPr="004F7D62" w14:paraId="7BAF102B"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C7EFC1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2E9939B9"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4748395C"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8CD5F61"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39D0E7B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1E569C18" w14:textId="77777777" w:rsidR="00D54655" w:rsidRPr="004F7D62" w:rsidRDefault="00D54655" w:rsidP="000A4B1D">
            <w:pPr>
              <w:suppressAutoHyphens w:val="0"/>
              <w:rPr>
                <w:lang w:eastAsia="pl-PL"/>
              </w:rPr>
            </w:pPr>
          </w:p>
        </w:tc>
      </w:tr>
      <w:tr w:rsidR="00D54655" w:rsidRPr="004F7D62" w14:paraId="6B8FEE79"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60C3E7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EC4B34C"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B1F253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4E3176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4704B5D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BRZ</w:t>
            </w:r>
          </w:p>
        </w:tc>
        <w:tc>
          <w:tcPr>
            <w:tcW w:w="36" w:type="dxa"/>
            <w:vAlign w:val="center"/>
            <w:hideMark/>
          </w:tcPr>
          <w:p w14:paraId="1AC0A53E" w14:textId="77777777" w:rsidR="00D54655" w:rsidRPr="004F7D62" w:rsidRDefault="00D54655" w:rsidP="000A4B1D">
            <w:pPr>
              <w:suppressAutoHyphens w:val="0"/>
              <w:rPr>
                <w:lang w:eastAsia="pl-PL"/>
              </w:rPr>
            </w:pPr>
          </w:p>
        </w:tc>
      </w:tr>
      <w:tr w:rsidR="00D54655" w:rsidRPr="004F7D62" w14:paraId="527850DA"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BBC859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A5D4EB6"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48A1950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9DFF401"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1FA0B3D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7320F588" w14:textId="77777777" w:rsidR="00D54655" w:rsidRPr="004F7D62" w:rsidRDefault="00D54655" w:rsidP="000A4B1D">
            <w:pPr>
              <w:suppressAutoHyphens w:val="0"/>
              <w:rPr>
                <w:lang w:eastAsia="pl-PL"/>
              </w:rPr>
            </w:pPr>
          </w:p>
        </w:tc>
      </w:tr>
      <w:tr w:rsidR="00D54655" w:rsidRPr="004F7D62" w14:paraId="1772D0AE"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CC28B24"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7E60DD02"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50B9C8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98091D5"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246740F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283514FC" w14:textId="77777777" w:rsidR="00D54655" w:rsidRPr="004F7D62" w:rsidRDefault="00D54655" w:rsidP="000A4B1D">
            <w:pPr>
              <w:suppressAutoHyphens w:val="0"/>
              <w:rPr>
                <w:lang w:eastAsia="pl-PL"/>
              </w:rPr>
            </w:pPr>
          </w:p>
        </w:tc>
      </w:tr>
      <w:tr w:rsidR="00D54655" w:rsidRPr="004F7D62" w14:paraId="63C295A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ABC617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17F45CFD"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14A01D5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D918A3C"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371098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12871879" w14:textId="77777777" w:rsidR="00D54655" w:rsidRPr="004F7D62" w:rsidRDefault="00D54655" w:rsidP="000A4B1D">
            <w:pPr>
              <w:suppressAutoHyphens w:val="0"/>
              <w:rPr>
                <w:lang w:eastAsia="pl-PL"/>
              </w:rPr>
            </w:pPr>
          </w:p>
        </w:tc>
      </w:tr>
      <w:tr w:rsidR="00D54655" w:rsidRPr="004F7D62" w14:paraId="40109FD0"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AF4DEC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5F130BF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78C02D1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F8DF9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04B9288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4E557905" w14:textId="77777777" w:rsidR="00D54655" w:rsidRPr="004F7D62" w:rsidRDefault="00D54655" w:rsidP="000A4B1D">
            <w:pPr>
              <w:suppressAutoHyphens w:val="0"/>
              <w:rPr>
                <w:lang w:eastAsia="pl-PL"/>
              </w:rPr>
            </w:pPr>
          </w:p>
        </w:tc>
      </w:tr>
      <w:tr w:rsidR="00D54655" w:rsidRPr="004F7D62" w14:paraId="185A4874"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8CFD716"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387B4FBE"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6DAF0350"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E1F055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71D401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78315A18" w14:textId="77777777" w:rsidR="00D54655" w:rsidRPr="004F7D62" w:rsidRDefault="00D54655" w:rsidP="000A4B1D">
            <w:pPr>
              <w:suppressAutoHyphens w:val="0"/>
              <w:rPr>
                <w:lang w:eastAsia="pl-PL"/>
              </w:rPr>
            </w:pPr>
          </w:p>
        </w:tc>
      </w:tr>
      <w:tr w:rsidR="00D54655" w:rsidRPr="004F7D62" w14:paraId="419E3C7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A9A35D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690FB58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1AB38F4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58D4A9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4873B05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JW.</w:t>
            </w:r>
          </w:p>
        </w:tc>
        <w:tc>
          <w:tcPr>
            <w:tcW w:w="36" w:type="dxa"/>
            <w:vAlign w:val="center"/>
            <w:hideMark/>
          </w:tcPr>
          <w:p w14:paraId="193FDA16" w14:textId="77777777" w:rsidR="00D54655" w:rsidRPr="004F7D62" w:rsidRDefault="00D54655" w:rsidP="000A4B1D">
            <w:pPr>
              <w:suppressAutoHyphens w:val="0"/>
              <w:rPr>
                <w:lang w:eastAsia="pl-PL"/>
              </w:rPr>
            </w:pPr>
          </w:p>
        </w:tc>
      </w:tr>
      <w:tr w:rsidR="00D54655" w:rsidRPr="004F7D62" w14:paraId="77BB63E0"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E832741"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3885CA0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FA400B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51BDA4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736C4C7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GB</w:t>
            </w:r>
          </w:p>
        </w:tc>
        <w:tc>
          <w:tcPr>
            <w:tcW w:w="36" w:type="dxa"/>
            <w:vAlign w:val="center"/>
            <w:hideMark/>
          </w:tcPr>
          <w:p w14:paraId="1CBF736A" w14:textId="77777777" w:rsidR="00D54655" w:rsidRPr="004F7D62" w:rsidRDefault="00D54655" w:rsidP="000A4B1D">
            <w:pPr>
              <w:suppressAutoHyphens w:val="0"/>
              <w:rPr>
                <w:lang w:eastAsia="pl-PL"/>
              </w:rPr>
            </w:pPr>
          </w:p>
        </w:tc>
      </w:tr>
      <w:tr w:rsidR="00D54655" w:rsidRPr="004F7D62" w14:paraId="6910142F"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AF3755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18E8A8D4"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30A17EFE"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3E91B60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77012FF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JB</w:t>
            </w:r>
          </w:p>
        </w:tc>
        <w:tc>
          <w:tcPr>
            <w:tcW w:w="36" w:type="dxa"/>
            <w:vAlign w:val="center"/>
            <w:hideMark/>
          </w:tcPr>
          <w:p w14:paraId="039AEA02" w14:textId="77777777" w:rsidR="00D54655" w:rsidRPr="004F7D62" w:rsidRDefault="00D54655" w:rsidP="000A4B1D">
            <w:pPr>
              <w:suppressAutoHyphens w:val="0"/>
              <w:rPr>
                <w:lang w:eastAsia="pl-PL"/>
              </w:rPr>
            </w:pPr>
          </w:p>
        </w:tc>
      </w:tr>
      <w:tr w:rsidR="00D54655" w:rsidRPr="004F7D62" w14:paraId="35A0854B"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8E3378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2FD5F176"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3D9D1748"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4E92EFB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7602E8B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SO</w:t>
            </w:r>
          </w:p>
        </w:tc>
        <w:tc>
          <w:tcPr>
            <w:tcW w:w="36" w:type="dxa"/>
            <w:vAlign w:val="center"/>
            <w:hideMark/>
          </w:tcPr>
          <w:p w14:paraId="68A5A464" w14:textId="77777777" w:rsidR="00D54655" w:rsidRPr="004F7D62" w:rsidRDefault="00D54655" w:rsidP="000A4B1D">
            <w:pPr>
              <w:suppressAutoHyphens w:val="0"/>
              <w:rPr>
                <w:lang w:eastAsia="pl-PL"/>
              </w:rPr>
            </w:pPr>
          </w:p>
        </w:tc>
      </w:tr>
    </w:tbl>
    <w:p w14:paraId="6A26567A"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5BD0640E"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649B4FD7"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0F7E3D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Procedura odbioru: </w:t>
      </w:r>
    </w:p>
    <w:p w14:paraId="78FDF2F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14:paraId="415DCA3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624531D" w14:textId="77777777" w:rsidR="00F358F7" w:rsidRPr="004F7D62" w:rsidRDefault="00F358F7" w:rsidP="00F358F7">
      <w:pPr>
        <w:spacing w:line="259" w:lineRule="auto"/>
        <w:ind w:left="-5"/>
        <w:rPr>
          <w:b/>
        </w:rPr>
      </w:pPr>
    </w:p>
    <w:p w14:paraId="7A9547E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1.4.1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CA4B60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BF4C7A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89D38C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298DB1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D1A4AF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4BB9D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C0D193B" w14:textId="77777777"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5E7021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A48931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D3E8A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35BF695"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A0F67C6"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SZT</w:t>
            </w:r>
          </w:p>
        </w:tc>
      </w:tr>
    </w:tbl>
    <w:p w14:paraId="5D8DC17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244456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ogławianie przez odcięcie głównego pędu drzew na wysokości wskazanej przez Zamawiającego,</w:t>
      </w:r>
    </w:p>
    <w:p w14:paraId="30266E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skrócenie pędów bocznych,</w:t>
      </w:r>
    </w:p>
    <w:p w14:paraId="4D76BDF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usunięcie „wilków”, zbędnych rozgałęzień i rozwidleń,</w:t>
      </w:r>
    </w:p>
    <w:p w14:paraId="5F63803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nadanie koronie kształtu wskazanego przez Zamawiającego,</w:t>
      </w:r>
    </w:p>
    <w:p w14:paraId="073B31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 oraz powrót,</w:t>
      </w:r>
    </w:p>
    <w:p w14:paraId="04F23B3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załadunek,</w:t>
      </w:r>
    </w:p>
    <w:p w14:paraId="5BD5D01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wywiezienie powstałej biomasy w miejsce wskazane przez Zamawiającego.</w:t>
      </w:r>
    </w:p>
    <w:p w14:paraId="349C13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2A0966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Metoda i zakres wykonania zabiegu zostaną określone przed rozpoczęciem prac w zleceniu.</w:t>
      </w:r>
    </w:p>
    <w:p w14:paraId="45B7CF28"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3792F92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6D8C9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14:paraId="31B81A09"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lastRenderedPageBreak/>
        <w:t>(rozliczenie z dokładnością do 1 sztuki)</w:t>
      </w:r>
    </w:p>
    <w:p w14:paraId="7ECB8B2E" w14:textId="77777777" w:rsidR="00F358F7" w:rsidRPr="004F7D62" w:rsidRDefault="00F358F7" w:rsidP="00F358F7">
      <w:pPr>
        <w:spacing w:before="120" w:after="120"/>
      </w:pPr>
      <w:r w:rsidRPr="004F7D62">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1DEA0679"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1A7619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D57BDB0"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5A14EEF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0214908"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7FBB20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F9AB53E" w14:textId="77777777"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607057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6927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B1D5D1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0887A3E"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EC67C48"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HA</w:t>
            </w:r>
          </w:p>
        </w:tc>
      </w:tr>
    </w:tbl>
    <w:p w14:paraId="5D27D24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5BB9F36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poprzez regulację potrzebnych maszyn i urządzeń,</w:t>
      </w:r>
    </w:p>
    <w:p w14:paraId="07BCD1C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1C87AB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odrośli i nalotów drzew leśnych – całość przy użyciu środków i sił będących w dyspozycji Wykonawcy.</w:t>
      </w:r>
    </w:p>
    <w:p w14:paraId="3318738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4C14F2F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14:paraId="5AB996F1" w14:textId="77777777" w:rsidR="00F358F7" w:rsidRPr="004F7D62" w:rsidRDefault="00F358F7" w:rsidP="00F358F7">
      <w:pPr>
        <w:widowControl w:val="0"/>
        <w:spacing w:before="120" w:after="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E071A5"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9749577"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(jedn. rozliczeniowa z dokładnością do dwóch miejsc po przecinku)</w:t>
      </w:r>
    </w:p>
    <w:p w14:paraId="3896DDDB" w14:textId="77777777" w:rsidR="00F358F7" w:rsidRPr="004F7D62" w:rsidRDefault="00F358F7" w:rsidP="00F358F7">
      <w:pPr>
        <w:jc w:val="center"/>
        <w:rPr>
          <w:rFonts w:asciiTheme="majorHAnsi" w:eastAsia="Calibri" w:hAnsiTheme="majorHAnsi" w:cs="Arial"/>
          <w:b/>
          <w:sz w:val="22"/>
          <w:szCs w:val="22"/>
        </w:rPr>
      </w:pPr>
    </w:p>
    <w:p w14:paraId="0EC9FC6B"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Prace godzinowe nie opisane w OSTWPL,</w:t>
      </w:r>
    </w:p>
    <w:p w14:paraId="75E550E3"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stosowane w jednostkach organizacyjnych RDLP w Łodzi</w:t>
      </w:r>
    </w:p>
    <w:p w14:paraId="795D0142"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 poszczególnych działach mogą być stosowane czynności.</w:t>
      </w:r>
    </w:p>
    <w:tbl>
      <w:tblPr>
        <w:tblStyle w:val="TableGrid"/>
        <w:tblW w:w="9170" w:type="dxa"/>
        <w:tblInd w:w="-108" w:type="dxa"/>
        <w:tblCellMar>
          <w:top w:w="162" w:type="dxa"/>
          <w:left w:w="108" w:type="dxa"/>
          <w:right w:w="58" w:type="dxa"/>
        </w:tblCellMar>
        <w:tblLook w:val="04A0" w:firstRow="1" w:lastRow="0" w:firstColumn="1" w:lastColumn="0" w:noHBand="0" w:noVBand="1"/>
      </w:tblPr>
      <w:tblGrid>
        <w:gridCol w:w="1381"/>
        <w:gridCol w:w="1662"/>
        <w:gridCol w:w="1572"/>
        <w:gridCol w:w="3375"/>
        <w:gridCol w:w="1180"/>
      </w:tblGrid>
      <w:tr w:rsidR="000A4B1D" w:rsidRPr="004F7D62" w14:paraId="50D22B29" w14:textId="77777777" w:rsidTr="000A4B1D">
        <w:trPr>
          <w:trHeight w:val="1022"/>
        </w:trPr>
        <w:tc>
          <w:tcPr>
            <w:tcW w:w="1381" w:type="dxa"/>
            <w:tcBorders>
              <w:top w:val="single" w:sz="4" w:space="0" w:color="000000"/>
              <w:left w:val="single" w:sz="4" w:space="0" w:color="000000"/>
              <w:bottom w:val="single" w:sz="4" w:space="0" w:color="000000"/>
              <w:right w:val="single" w:sz="4" w:space="0" w:color="000000"/>
            </w:tcBorders>
          </w:tcPr>
          <w:p w14:paraId="11125B70" w14:textId="2EE1C3B8"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006374B" w14:textId="345DE476"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83E488"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3E2F64C"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550F8E47"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0A4B1D" w:rsidRPr="004F7D62" w14:paraId="3DD2EA58" w14:textId="77777777" w:rsidTr="000A4B1D">
        <w:trPr>
          <w:trHeight w:val="652"/>
        </w:trPr>
        <w:tc>
          <w:tcPr>
            <w:tcW w:w="1381" w:type="dxa"/>
            <w:tcBorders>
              <w:top w:val="single" w:sz="4" w:space="0" w:color="000000"/>
              <w:left w:val="single" w:sz="4" w:space="0" w:color="000000"/>
              <w:bottom w:val="single" w:sz="4" w:space="0" w:color="000000"/>
              <w:right w:val="single" w:sz="4" w:space="0" w:color="000000"/>
            </w:tcBorders>
          </w:tcPr>
          <w:p w14:paraId="2D0EEFD9"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29CE96EB" w14:textId="084A7FA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bookmarkStart w:id="5" w:name="_Hlk83024334"/>
            <w:r w:rsidRPr="004F7D62">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758072B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BBE8D6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ręczne z urządzeniem VAT 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844ADF9"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6CC4CA84" w14:textId="77777777" w:rsidTr="000A4B1D">
        <w:trPr>
          <w:trHeight w:val="578"/>
        </w:trPr>
        <w:tc>
          <w:tcPr>
            <w:tcW w:w="1381" w:type="dxa"/>
            <w:tcBorders>
              <w:top w:val="single" w:sz="4" w:space="0" w:color="000000"/>
              <w:left w:val="single" w:sz="4" w:space="0" w:color="000000"/>
              <w:bottom w:val="single" w:sz="4" w:space="0" w:color="000000"/>
              <w:right w:val="single" w:sz="4" w:space="0" w:color="000000"/>
            </w:tcBorders>
          </w:tcPr>
          <w:p w14:paraId="6C108431"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bookmarkEnd w:id="5"/>
        <w:tc>
          <w:tcPr>
            <w:tcW w:w="1662" w:type="dxa"/>
            <w:tcBorders>
              <w:top w:val="single" w:sz="4" w:space="0" w:color="000000"/>
              <w:left w:val="single" w:sz="4" w:space="0" w:color="000000"/>
              <w:bottom w:val="single" w:sz="4" w:space="0" w:color="000000"/>
              <w:right w:val="single" w:sz="4" w:space="0" w:color="000000"/>
            </w:tcBorders>
            <w:tcMar>
              <w:top w:w="0" w:type="dxa"/>
            </w:tcMar>
          </w:tcPr>
          <w:p w14:paraId="5F751758" w14:textId="31141FB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A0D81F5"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633F5890"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 8%</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0356DDF"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4FA601F7"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B99635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549A273B" w14:textId="50AC4329"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38DFF73F"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031D0C8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C77167A"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2E01377F"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F36F74B" w14:textId="4E4B0022" w:rsidR="000A4B1D" w:rsidRPr="004F7D62"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347.01</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3AB9DF0C" w14:textId="1506F77B"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7AEB14B" w14:textId="1E71F9A3"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3D44D3B" w14:textId="63534ED0"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2A3B91D" w14:textId="0E037541" w:rsidR="000A4B1D" w:rsidRPr="004F7D62"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4E4014B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3E49A98" w14:textId="2574B9AB"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347.02</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40B8053" w14:textId="522FC986"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846D874" w14:textId="566307B9"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0EAADFC" w14:textId="20ADCED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6218035" w14:textId="46E5A13E"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F5E43C6"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6F6EECFF" w14:textId="62DC87F9"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347.03</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D86DBC4" w14:textId="2699F14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A99BB0" w14:textId="761C1BC1"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AC66C3A" w14:textId="0B81316F"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932DD3D" w14:textId="76522186"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57BAB1D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40E01302" w14:textId="0BD36A2D"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347.04</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F46126F" w14:textId="4E822FF0"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6E3E1CF0" w14:textId="66B06FA5"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FE923B0" w14:textId="18DA342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E0B0490" w14:textId="060EBF44"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12A4B6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78AADBA" w14:textId="07BD60E8"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347.05</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1E37BD6C" w14:textId="11B1D6FD"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5B6A8DA8" w14:textId="263A2C3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 xml:space="preserve">GODZ MH8 </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1C9536E" w14:textId="7EFE213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43925DEE" w14:textId="764DF78D"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23F0233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2DAD1E6B" w14:textId="545DEEDE"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347.06</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574B501" w14:textId="0D8E1B3B"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4950C1CD" w14:textId="4809D41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3A27B887" w14:textId="39B772F3"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20DEF1D4" w14:textId="4DC1B04A"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bl>
    <w:p w14:paraId="2EA641AE" w14:textId="77777777" w:rsidR="00F358F7" w:rsidRPr="004F7D62" w:rsidRDefault="00F358F7" w:rsidP="00F358F7">
      <w:pPr>
        <w:widowControl w:val="0"/>
        <w:spacing w:before="120"/>
        <w:rPr>
          <w:rFonts w:asciiTheme="majorHAnsi" w:eastAsia="Calibri" w:hAnsiTheme="majorHAnsi" w:cs="Arial"/>
          <w:b/>
          <w:bCs/>
          <w:sz w:val="22"/>
          <w:szCs w:val="22"/>
        </w:rPr>
      </w:pPr>
    </w:p>
    <w:p w14:paraId="3B327C6A" w14:textId="77777777" w:rsidR="00F358F7" w:rsidRPr="004F7D62" w:rsidRDefault="00F358F7" w:rsidP="00F358F7">
      <w:pPr>
        <w:widowControl w:val="0"/>
        <w:spacing w:before="120"/>
        <w:rPr>
          <w:rFonts w:asciiTheme="majorHAnsi" w:eastAsia="Calibri" w:hAnsiTheme="majorHAnsi" w:cs="Arial"/>
          <w:b/>
          <w:bCs/>
          <w:sz w:val="22"/>
          <w:szCs w:val="22"/>
        </w:rPr>
      </w:pPr>
    </w:p>
    <w:p w14:paraId="1ADBBDEF" w14:textId="77777777" w:rsidR="00F358F7" w:rsidRPr="004F7D62" w:rsidRDefault="00F358F7" w:rsidP="00F358F7">
      <w:pPr>
        <w:widowControl w:val="0"/>
        <w:spacing w:before="120"/>
        <w:rPr>
          <w:rFonts w:asciiTheme="majorHAnsi" w:eastAsia="Calibri" w:hAnsiTheme="majorHAnsi" w:cs="Arial"/>
          <w:b/>
          <w:bCs/>
          <w:sz w:val="22"/>
          <w:szCs w:val="22"/>
        </w:rPr>
      </w:pPr>
    </w:p>
    <w:p w14:paraId="7B1241FA" w14:textId="07693EBB" w:rsidR="00F358F7"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3D24688" w14:textId="784760F7" w:rsidR="00C35C4C" w:rsidRPr="004F7D62" w:rsidRDefault="00C35C4C" w:rsidP="00F358F7">
      <w:pPr>
        <w:widowControl w:val="0"/>
        <w:spacing w:before="120"/>
        <w:rPr>
          <w:rFonts w:asciiTheme="majorHAnsi" w:eastAsia="Calibri" w:hAnsiTheme="majorHAnsi" w:cs="Arial"/>
          <w:b/>
          <w:bCs/>
          <w:sz w:val="22"/>
          <w:szCs w:val="22"/>
        </w:rPr>
      </w:pPr>
    </w:p>
    <w:p w14:paraId="067A10F4" w14:textId="08A9CC5C" w:rsidR="00F358F7" w:rsidRPr="004F7D62" w:rsidRDefault="00C35C4C"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C35C4C">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C35C4C">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C35C4C">
        <w:rPr>
          <w:rFonts w:asciiTheme="majorHAnsi" w:eastAsia="Calibri" w:hAnsiTheme="majorHAnsi" w:cs="Arial"/>
          <w:bCs/>
          <w:iCs/>
          <w:kern w:val="1"/>
          <w:sz w:val="22"/>
          <w:szCs w:val="22"/>
          <w:lang w:bidi="hi-IN"/>
        </w:rPr>
        <w:t xml:space="preserve"> dróg, wykonani</w:t>
      </w:r>
      <w:r>
        <w:rPr>
          <w:rFonts w:asciiTheme="majorHAnsi" w:eastAsia="Calibri" w:hAnsiTheme="majorHAnsi" w:cs="Arial"/>
          <w:bCs/>
          <w:iCs/>
          <w:kern w:val="1"/>
          <w:sz w:val="22"/>
          <w:szCs w:val="22"/>
          <w:lang w:bidi="hi-IN"/>
        </w:rPr>
        <w:t>e</w:t>
      </w:r>
      <w:r w:rsidRPr="00C35C4C">
        <w:rPr>
          <w:rFonts w:asciiTheme="majorHAnsi" w:eastAsia="Calibri" w:hAnsiTheme="majorHAnsi" w:cs="Arial"/>
          <w:bCs/>
          <w:iCs/>
          <w:kern w:val="1"/>
          <w:sz w:val="22"/>
          <w:szCs w:val="22"/>
          <w:lang w:bidi="hi-IN"/>
        </w:rPr>
        <w:t xml:space="preserve"> oznakowania dróg itp. w tym wyrównanie i zasypanie gruntem rodzimym kolein i wybojów.</w:t>
      </w:r>
    </w:p>
    <w:p w14:paraId="13E9214F" w14:textId="0A19FD64" w:rsidR="00F358F7" w:rsidRDefault="00126F43"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26F43">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126F43">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126F43">
        <w:rPr>
          <w:rFonts w:asciiTheme="majorHAnsi" w:eastAsia="Calibri" w:hAnsiTheme="majorHAnsi" w:cs="Arial"/>
          <w:bCs/>
          <w:iCs/>
          <w:kern w:val="1"/>
          <w:sz w:val="22"/>
          <w:szCs w:val="22"/>
          <w:lang w:bidi="hi-IN"/>
        </w:rPr>
        <w:t xml:space="preserve"> skarp i terenu wokół zbiorników wodnych oraz oznakowani</w:t>
      </w:r>
      <w:r>
        <w:rPr>
          <w:rFonts w:asciiTheme="majorHAnsi" w:eastAsia="Calibri" w:hAnsiTheme="majorHAnsi" w:cs="Arial"/>
          <w:bCs/>
          <w:iCs/>
          <w:kern w:val="1"/>
          <w:sz w:val="22"/>
          <w:szCs w:val="22"/>
          <w:lang w:bidi="hi-IN"/>
        </w:rPr>
        <w:t xml:space="preserve">e </w:t>
      </w:r>
      <w:r w:rsidRPr="00126F43">
        <w:rPr>
          <w:rFonts w:asciiTheme="majorHAnsi" w:eastAsia="Calibri" w:hAnsiTheme="majorHAnsi" w:cs="Arial"/>
          <w:bCs/>
          <w:iCs/>
          <w:kern w:val="1"/>
          <w:sz w:val="22"/>
          <w:szCs w:val="22"/>
          <w:lang w:bidi="hi-IN"/>
        </w:rPr>
        <w:t>zbiorników.</w:t>
      </w:r>
    </w:p>
    <w:p w14:paraId="71AF7DCE" w14:textId="221A9CC8" w:rsidR="00F358F7"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Cambria" w:hAnsi="Cambria"/>
          <w:sz w:val="22"/>
          <w:szCs w:val="22"/>
        </w:rPr>
        <w:t>s</w:t>
      </w:r>
      <w:r w:rsidRPr="001B7799">
        <w:rPr>
          <w:rFonts w:ascii="Cambria" w:hAnsi="Cambria"/>
          <w:sz w:val="22"/>
          <w:szCs w:val="22"/>
        </w:rPr>
        <w:t>przątanie śmieci wokół zbiorników wraz z terenem przyległym.</w:t>
      </w:r>
    </w:p>
    <w:p w14:paraId="46BB9094" w14:textId="7DF374D5" w:rsidR="00126F43" w:rsidRPr="00126F43" w:rsidRDefault="00126F43" w:rsidP="00126F43">
      <w:pPr>
        <w:pStyle w:val="Akapitzlist"/>
        <w:numPr>
          <w:ilvl w:val="0"/>
          <w:numId w:val="8"/>
        </w:numPr>
        <w:spacing w:before="120" w:after="120"/>
        <w:rPr>
          <w:rFonts w:ascii="Cambria" w:hAnsi="Cambria"/>
          <w:sz w:val="22"/>
          <w:szCs w:val="22"/>
        </w:rPr>
      </w:pPr>
      <w:r>
        <w:rPr>
          <w:rFonts w:ascii="Cambria" w:hAnsi="Cambria"/>
          <w:sz w:val="22"/>
          <w:szCs w:val="22"/>
        </w:rPr>
        <w:t>p</w:t>
      </w:r>
      <w:r w:rsidRPr="00126F43">
        <w:rPr>
          <w:rFonts w:ascii="Cambria" w:hAnsi="Cambria"/>
          <w:sz w:val="22"/>
          <w:szCs w:val="22"/>
        </w:rPr>
        <w:t>odczepienie sprzętu do wykaszania poboczy (np. kosiarki bijakowej wysięgnikowej lub kosiarki bijakowej z ramieniem przegubowym), dojazd do powierzchni, obustronne mechaniczne koszenie traw, chwastów, podrostów z poboczy oraz rowów wzdłuż dróg leśnych</w:t>
      </w:r>
      <w:r>
        <w:rPr>
          <w:rFonts w:ascii="Cambria" w:hAnsi="Cambria"/>
          <w:sz w:val="22"/>
          <w:szCs w:val="22"/>
        </w:rPr>
        <w:t>, p</w:t>
      </w:r>
      <w:r w:rsidRPr="00126F43">
        <w:rPr>
          <w:rFonts w:ascii="Cambria" w:hAnsi="Cambria"/>
          <w:sz w:val="22"/>
          <w:szCs w:val="22"/>
        </w:rPr>
        <w:t>rzyjmuje się szerokość koszenia: 2,0 m od krawędzi jezdni lub skarpy drogi, wysokość roślinności po skoszeniu powinna wynosić nie więcej niż ok. 5 cm.</w:t>
      </w:r>
    </w:p>
    <w:p w14:paraId="71FD58A5" w14:textId="79DF64BF"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o</w:t>
      </w:r>
      <w:r w:rsidRPr="00126F43">
        <w:rPr>
          <w:rFonts w:asciiTheme="majorHAnsi" w:eastAsia="Calibri" w:hAnsiTheme="majorHAnsi" w:cs="Arial"/>
          <w:bCs/>
          <w:iCs/>
          <w:kern w:val="1"/>
          <w:sz w:val="22"/>
          <w:szCs w:val="22"/>
          <w:lang w:bidi="hi-IN"/>
        </w:rPr>
        <w:t>dśnieżnie za pomocą ciągnika ze sprzętem doczepnym tj. pługiem śnieżnym lub zgarniarką doczepną.</w:t>
      </w:r>
    </w:p>
    <w:p w14:paraId="0A28E2F5" w14:textId="46DA8F0E"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race godzinowe za pomocą ciągnika ze sprzętem doczepnym tj. pługiem lub zgarniarką doczepną w celu doraźnej naprawy dróg w tym wyrównanie i zasypanie gruntem rodzimym kolein i wybojów.</w:t>
      </w:r>
    </w:p>
    <w:p w14:paraId="49AEEF5E" w14:textId="272AF463"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w</w:t>
      </w:r>
      <w:r w:rsidRPr="00126F43">
        <w:rPr>
          <w:rFonts w:asciiTheme="majorHAnsi" w:eastAsia="Calibri" w:hAnsiTheme="majorHAnsi" w:cs="Arial"/>
          <w:bCs/>
          <w:iCs/>
          <w:kern w:val="1"/>
          <w:sz w:val="22"/>
          <w:szCs w:val="22"/>
          <w:lang w:bidi="hi-IN"/>
        </w:rPr>
        <w:t>ykaszanie kosą spalinową skarp zbiorników i terenu wokół zbiorników z traw i nalotów.</w:t>
      </w:r>
    </w:p>
    <w:p w14:paraId="190879CD" w14:textId="18E7DCB0"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 xml:space="preserve">race godzinowe za pomocą ciągnika ze sprzętem doczepnym tj. pługiem lub zgarniarką doczepną w celu doraźnej naprawy skarp i terenu wokół zbiorników </w:t>
      </w:r>
      <w:r w:rsidRPr="00126F43">
        <w:rPr>
          <w:rFonts w:asciiTheme="majorHAnsi" w:eastAsia="Calibri" w:hAnsiTheme="majorHAnsi" w:cs="Arial"/>
          <w:bCs/>
          <w:iCs/>
          <w:kern w:val="1"/>
          <w:sz w:val="22"/>
          <w:szCs w:val="22"/>
          <w:lang w:bidi="hi-IN"/>
        </w:rPr>
        <w:lastRenderedPageBreak/>
        <w:t xml:space="preserve">wodnych.  </w:t>
      </w:r>
    </w:p>
    <w:p w14:paraId="120A1BF7" w14:textId="01C5527D"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r</w:t>
      </w:r>
      <w:r w:rsidRPr="00126F43">
        <w:rPr>
          <w:rFonts w:asciiTheme="majorHAnsi" w:eastAsia="Calibri" w:hAnsiTheme="majorHAnsi" w:cs="Arial"/>
          <w:bCs/>
          <w:iCs/>
          <w:kern w:val="1"/>
          <w:sz w:val="22"/>
          <w:szCs w:val="22"/>
          <w:lang w:bidi="hi-IN"/>
        </w:rPr>
        <w:t>ęczne sprzątanie pokoi gościnnych w Leśnictwie Wiączyń. Prace gospodarcze związane ze sprzątaniem dwóch pokoi gościnnych wraz z przynależnymi pomieszczeniami, tj. kuchni, korytarza, łazienki polegające na odkurzaniu, myciu okien, podłóg i posadzek, a także myciu lub odśnieżaniu tarasu i wejścia do pokoi gościnnych. W cenie usługi należy uwzględnić środki czystości do sprzątania pomieszczeń.</w:t>
      </w:r>
    </w:p>
    <w:p w14:paraId="09FA2C74" w14:textId="4A7160B6" w:rsidR="00126F43"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k</w:t>
      </w:r>
      <w:r w:rsidRPr="00126F43">
        <w:rPr>
          <w:rFonts w:asciiTheme="majorHAnsi" w:eastAsia="Calibri" w:hAnsiTheme="majorHAnsi" w:cs="Arial"/>
          <w:bCs/>
          <w:iCs/>
          <w:kern w:val="1"/>
          <w:sz w:val="22"/>
          <w:szCs w:val="22"/>
          <w:lang w:bidi="hi-IN"/>
        </w:rPr>
        <w:t>oszenie mechaniczne własnym sprzętem i z użyciem własnych materiałów eksploatacyjnych trawników znajdujących się przy pokojach gościnnych w leśnictwie Wiączyń. Koszenie trawy powinno być wykonywane nie rzadziej niż raz na dwa tygodnie (w sezonie).</w:t>
      </w:r>
    </w:p>
    <w:p w14:paraId="4BBBE1FC" w14:textId="77777777" w:rsidR="00126F43" w:rsidRPr="00126F43" w:rsidRDefault="00126F43" w:rsidP="00126F43">
      <w:pPr>
        <w:pStyle w:val="Akapitzlist"/>
        <w:widowControl w:val="0"/>
        <w:spacing w:before="240" w:after="240"/>
        <w:ind w:left="1080"/>
        <w:jc w:val="both"/>
        <w:rPr>
          <w:rFonts w:asciiTheme="majorHAnsi" w:eastAsia="Calibri" w:hAnsiTheme="majorHAnsi" w:cs="Arial"/>
          <w:bCs/>
          <w:iCs/>
          <w:kern w:val="1"/>
          <w:sz w:val="22"/>
          <w:szCs w:val="22"/>
          <w:lang w:bidi="hi-IN"/>
        </w:rPr>
      </w:pPr>
    </w:p>
    <w:p w14:paraId="747A4B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2A333F3"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14:paraId="1A0CBE15"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godziny) </w:t>
      </w:r>
    </w:p>
    <w:p w14:paraId="75E4E612"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695B3473"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3ADEDE10" w14:textId="77777777" w:rsidR="001512B4" w:rsidRPr="004F7D62" w:rsidRDefault="001512B4" w:rsidP="001512B4">
      <w:pPr>
        <w:suppressAutoHyphens w:val="0"/>
        <w:spacing w:before="120" w:after="120"/>
        <w:jc w:val="center"/>
        <w:rPr>
          <w:rFonts w:asciiTheme="majorHAnsi" w:eastAsia="Calibri" w:hAnsiTheme="majorHAnsi"/>
          <w:b/>
          <w:bCs/>
          <w:sz w:val="22"/>
          <w:szCs w:val="22"/>
          <w:lang w:eastAsia="pl-PL"/>
        </w:rPr>
      </w:pPr>
      <w:r w:rsidRPr="004F7D62">
        <w:rPr>
          <w:rFonts w:asciiTheme="majorHAnsi" w:eastAsia="Bitstream Vera Sans" w:hAnsiTheme="majorHAnsi" w:cs="Arial"/>
          <w:b/>
          <w:kern w:val="1"/>
          <w:sz w:val="22"/>
          <w:szCs w:val="22"/>
          <w:lang w:eastAsia="pl-PL" w:bidi="hi-IN"/>
        </w:rPr>
        <w:t>Dział XI – GOSPODARKA ŁOWIECKA</w:t>
      </w:r>
    </w:p>
    <w:p w14:paraId="12F9EBCC" w14:textId="77777777" w:rsidR="001512B4" w:rsidRPr="004F7D62" w:rsidRDefault="001512B4" w:rsidP="001512B4">
      <w:pPr>
        <w:suppressAutoHyphens w:val="0"/>
        <w:spacing w:before="120" w:after="120"/>
        <w:jc w:val="center"/>
        <w:rPr>
          <w:rFonts w:asciiTheme="majorHAnsi" w:eastAsia="Calibri" w:hAnsiTheme="majorHAnsi"/>
          <w:sz w:val="22"/>
          <w:szCs w:val="22"/>
          <w:lang w:eastAsia="en-US"/>
        </w:rPr>
      </w:pPr>
    </w:p>
    <w:p w14:paraId="18D7BEBD" w14:textId="77777777" w:rsidR="001512B4" w:rsidRPr="004F7D62" w:rsidRDefault="001512B4" w:rsidP="001512B4">
      <w:pPr>
        <w:suppressAutoHyphens w:val="0"/>
        <w:spacing w:before="120" w:after="120"/>
        <w:jc w:val="center"/>
        <w:rPr>
          <w:rFonts w:asciiTheme="majorHAnsi" w:eastAsia="Calibri" w:hAnsiTheme="majorHAnsi"/>
          <w:b/>
          <w:sz w:val="22"/>
          <w:szCs w:val="22"/>
          <w:lang w:eastAsia="en-US"/>
        </w:rPr>
      </w:pPr>
      <w:r w:rsidRPr="004F7D62">
        <w:rPr>
          <w:rFonts w:asciiTheme="majorHAnsi" w:eastAsia="Calibri" w:hAnsiTheme="majorHAnsi"/>
          <w:b/>
          <w:sz w:val="22"/>
          <w:szCs w:val="22"/>
          <w:lang w:eastAsia="en-US"/>
        </w:rPr>
        <w:t>XI.1 Gospodarka łowiecka</w:t>
      </w:r>
    </w:p>
    <w:p w14:paraId="27BD1308" w14:textId="77777777" w:rsidR="001512B4" w:rsidRPr="004F7D62" w:rsidRDefault="001512B4" w:rsidP="001512B4">
      <w:pPr>
        <w:suppressAutoHyphens w:val="0"/>
        <w:spacing w:before="120"/>
        <w:jc w:val="both"/>
        <w:rPr>
          <w:rFonts w:ascii="Cambria" w:eastAsia="Calibri" w:hAnsi="Cambria" w:cs="Helvetica"/>
          <w:sz w:val="22"/>
          <w:szCs w:val="22"/>
          <w:lang w:eastAsia="en-US"/>
        </w:rPr>
      </w:pPr>
      <w:r w:rsidRPr="004F7D62">
        <w:rPr>
          <w:rFonts w:ascii="Cambria" w:eastAsia="Calibri" w:hAnsi="Cambria" w:cs="Helvetica"/>
          <w:sz w:val="22"/>
          <w:szCs w:val="22"/>
          <w:lang w:eastAsia="en-US"/>
        </w:rPr>
        <w:t xml:space="preserve">Gospodarka łowiecka to ogół czynności związanych z prowadzeniem gospodarki łowieckiej na terenie OHZ mających na celu wprowadzenie, pielęgnację zasiewów lub </w:t>
      </w:r>
      <w:proofErr w:type="spellStart"/>
      <w:r w:rsidRPr="004F7D62">
        <w:rPr>
          <w:rFonts w:ascii="Cambria" w:eastAsia="Calibri" w:hAnsi="Cambria" w:cs="Helvetica"/>
          <w:sz w:val="22"/>
          <w:szCs w:val="22"/>
          <w:lang w:eastAsia="en-US"/>
        </w:rPr>
        <w:t>nasadzeń</w:t>
      </w:r>
      <w:proofErr w:type="spellEnd"/>
      <w:r w:rsidRPr="004F7D62">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Przygotowanie gleby na nowych zakładanych poletkach. Oraz ogół prac ręcznych i mechanicznych związanych z szeroko pojętą gospodarką łowiecką</w:t>
      </w:r>
    </w:p>
    <w:p w14:paraId="1B8FE07E" w14:textId="77777777" w:rsidR="001512B4" w:rsidRPr="004F7D62" w:rsidRDefault="001512B4" w:rsidP="001512B4">
      <w:pPr>
        <w:suppressAutoHyphens w:val="0"/>
        <w:spacing w:after="200" w:line="276" w:lineRule="auto"/>
        <w:rPr>
          <w:rFonts w:asciiTheme="majorHAnsi" w:eastAsia="Verdana" w:hAnsiTheme="majorHAnsi" w:cs="Verdana"/>
          <w:b/>
          <w:kern w:val="1"/>
          <w:sz w:val="22"/>
          <w:szCs w:val="22"/>
          <w:lang w:eastAsia="zh-CN" w:bidi="hi-IN"/>
        </w:rPr>
      </w:pPr>
    </w:p>
    <w:p w14:paraId="79A3F94B" w14:textId="77777777" w:rsidR="001512B4" w:rsidRPr="004F7D62" w:rsidRDefault="001512B4" w:rsidP="001512B4">
      <w:pPr>
        <w:suppressAutoHyphens w:val="0"/>
        <w:spacing w:before="120" w:after="120"/>
        <w:rPr>
          <w:rFonts w:asciiTheme="majorHAnsi" w:eastAsia="Calibri" w:hAnsiTheme="majorHAnsi"/>
          <w:b/>
          <w:bCs/>
          <w:sz w:val="22"/>
          <w:szCs w:val="22"/>
          <w:lang w:eastAsia="pl-PL"/>
        </w:rPr>
      </w:pPr>
      <w:r w:rsidRPr="004F7D62">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4F7D62" w:rsidRPr="004F7D62" w14:paraId="24BA83D7" w14:textId="77777777" w:rsidTr="000A4B1D">
        <w:trPr>
          <w:trHeight w:val="161"/>
          <w:jc w:val="center"/>
        </w:trPr>
        <w:tc>
          <w:tcPr>
            <w:tcW w:w="364" w:type="pct"/>
            <w:shd w:val="clear" w:color="auto" w:fill="auto"/>
          </w:tcPr>
          <w:p w14:paraId="229FA2F1" w14:textId="77777777" w:rsidR="001512B4" w:rsidRPr="004F7D62" w:rsidRDefault="001512B4" w:rsidP="000A4B1D">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4" w:type="pct"/>
            <w:shd w:val="clear" w:color="auto" w:fill="auto"/>
          </w:tcPr>
          <w:p w14:paraId="613AB238" w14:textId="77777777" w:rsidR="001512B4" w:rsidRPr="004F7D62" w:rsidRDefault="001512B4" w:rsidP="000A4B1D">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25" w:type="pct"/>
            <w:shd w:val="clear" w:color="auto" w:fill="auto"/>
          </w:tcPr>
          <w:p w14:paraId="23D3F0CD" w14:textId="77777777" w:rsidR="001512B4" w:rsidRPr="004F7D62" w:rsidRDefault="001512B4" w:rsidP="000A4B1D">
            <w:pPr>
              <w:spacing w:before="120" w:after="120"/>
              <w:jc w:val="right"/>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2095" w:type="pct"/>
            <w:shd w:val="clear" w:color="auto" w:fill="auto"/>
          </w:tcPr>
          <w:p w14:paraId="14C9B5E0" w14:textId="77777777" w:rsidR="001512B4" w:rsidRPr="004F7D62" w:rsidRDefault="001512B4" w:rsidP="000A4B1D">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43" w:type="pct"/>
            <w:shd w:val="clear" w:color="auto" w:fill="auto"/>
          </w:tcPr>
          <w:p w14:paraId="19531E35" w14:textId="77777777" w:rsidR="001512B4" w:rsidRPr="004F7D62" w:rsidRDefault="001512B4" w:rsidP="000A4B1D">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E74764C" w14:textId="77777777" w:rsidTr="000A4B1D">
        <w:trPr>
          <w:trHeight w:val="625"/>
          <w:jc w:val="center"/>
        </w:trPr>
        <w:tc>
          <w:tcPr>
            <w:tcW w:w="364" w:type="pct"/>
            <w:shd w:val="clear" w:color="auto" w:fill="auto"/>
          </w:tcPr>
          <w:p w14:paraId="22608581" w14:textId="3DC79588" w:rsidR="001512B4" w:rsidRPr="004F7D62" w:rsidRDefault="001512B4" w:rsidP="000A4B1D">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w:t>
            </w:r>
            <w:r w:rsidR="006C54DD">
              <w:rPr>
                <w:rFonts w:asciiTheme="majorHAnsi" w:eastAsia="Calibri" w:hAnsiTheme="majorHAnsi" w:cs="Arial"/>
                <w:bCs/>
                <w:iCs/>
                <w:sz w:val="22"/>
                <w:szCs w:val="22"/>
                <w:lang w:eastAsia="pl-PL"/>
              </w:rPr>
              <w:t>47</w:t>
            </w:r>
            <w:r w:rsidR="007F13DF">
              <w:rPr>
                <w:rFonts w:asciiTheme="majorHAnsi" w:eastAsia="Calibri" w:hAnsiTheme="majorHAnsi" w:cs="Arial"/>
                <w:bCs/>
                <w:iCs/>
                <w:sz w:val="22"/>
                <w:szCs w:val="22"/>
                <w:lang w:eastAsia="pl-PL"/>
              </w:rPr>
              <w:t>.</w:t>
            </w:r>
            <w:r w:rsidR="006C54DD">
              <w:rPr>
                <w:rFonts w:asciiTheme="majorHAnsi" w:eastAsia="Calibri" w:hAnsiTheme="majorHAnsi" w:cs="Arial"/>
                <w:bCs/>
                <w:iCs/>
                <w:sz w:val="22"/>
                <w:szCs w:val="22"/>
                <w:lang w:eastAsia="pl-PL"/>
              </w:rPr>
              <w:t>01</w:t>
            </w:r>
          </w:p>
        </w:tc>
        <w:tc>
          <w:tcPr>
            <w:tcW w:w="974" w:type="pct"/>
            <w:shd w:val="clear" w:color="auto" w:fill="auto"/>
          </w:tcPr>
          <w:p w14:paraId="6BEE7AC1"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kern w:val="1"/>
                <w:sz w:val="22"/>
                <w:szCs w:val="22"/>
                <w:lang w:eastAsia="en-US" w:bidi="hi-IN"/>
              </w:rPr>
              <w:t>GODZ RH8</w:t>
            </w:r>
          </w:p>
        </w:tc>
        <w:tc>
          <w:tcPr>
            <w:tcW w:w="925" w:type="pct"/>
            <w:shd w:val="clear" w:color="auto" w:fill="auto"/>
          </w:tcPr>
          <w:p w14:paraId="36E83699" w14:textId="77777777" w:rsidR="001512B4" w:rsidRPr="004F7D62" w:rsidRDefault="001512B4" w:rsidP="000A4B1D">
            <w:pPr>
              <w:suppressAutoHyphens w:val="0"/>
              <w:spacing w:before="120"/>
              <w:rPr>
                <w:rFonts w:asciiTheme="majorHAnsi" w:eastAsia="Calibri" w:hAnsiTheme="majorHAnsi" w:cs="Arial"/>
                <w:bCs/>
                <w:iCs/>
                <w:sz w:val="16"/>
                <w:szCs w:val="16"/>
                <w:lang w:eastAsia="pl-PL"/>
              </w:rPr>
            </w:pPr>
            <w:r w:rsidRPr="004F7D62">
              <w:rPr>
                <w:rFonts w:asciiTheme="majorHAnsi" w:eastAsia="Calibri" w:hAnsiTheme="majorHAnsi" w:cs="Arial"/>
                <w:kern w:val="1"/>
                <w:sz w:val="22"/>
                <w:szCs w:val="22"/>
                <w:lang w:eastAsia="en-US" w:bidi="hi-IN"/>
              </w:rPr>
              <w:t>GODZ RH8</w:t>
            </w:r>
          </w:p>
        </w:tc>
        <w:tc>
          <w:tcPr>
            <w:tcW w:w="2095" w:type="pct"/>
            <w:shd w:val="clear" w:color="auto" w:fill="auto"/>
          </w:tcPr>
          <w:p w14:paraId="0583686C" w14:textId="77777777" w:rsidR="001512B4" w:rsidRPr="004F7D62" w:rsidRDefault="001512B4" w:rsidP="000A4B1D">
            <w:pPr>
              <w:suppressAutoHyphens w:val="0"/>
              <w:spacing w:before="120" w:after="120"/>
              <w:rPr>
                <w:rFonts w:asciiTheme="majorHAnsi" w:eastAsia="Calibri" w:hAnsiTheme="majorHAnsi" w:cs="Arial"/>
                <w:bCs/>
                <w:iCs/>
                <w:sz w:val="22"/>
                <w:szCs w:val="22"/>
                <w:lang w:eastAsia="pl-PL"/>
              </w:rPr>
            </w:pPr>
            <w:r w:rsidRPr="004F7D62">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1D49ACBC"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w:t>
            </w:r>
          </w:p>
        </w:tc>
      </w:tr>
      <w:tr w:rsidR="001512B4" w:rsidRPr="004F7D62" w14:paraId="68509542" w14:textId="77777777" w:rsidTr="000A4B1D">
        <w:trPr>
          <w:trHeight w:val="625"/>
          <w:jc w:val="center"/>
        </w:trPr>
        <w:tc>
          <w:tcPr>
            <w:tcW w:w="364" w:type="pct"/>
            <w:shd w:val="clear" w:color="auto" w:fill="auto"/>
          </w:tcPr>
          <w:p w14:paraId="44EB1ED2" w14:textId="69A2B9F0" w:rsidR="001512B4" w:rsidRPr="004F7D62" w:rsidRDefault="006C54DD" w:rsidP="000A4B1D">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w:t>
            </w:r>
            <w:r w:rsidR="007F13DF">
              <w:rPr>
                <w:rFonts w:asciiTheme="majorHAnsi" w:eastAsia="Calibri" w:hAnsiTheme="majorHAnsi" w:cs="Arial"/>
                <w:bCs/>
                <w:iCs/>
                <w:sz w:val="22"/>
                <w:szCs w:val="22"/>
                <w:lang w:eastAsia="pl-PL"/>
              </w:rPr>
              <w:t>.</w:t>
            </w:r>
            <w:r>
              <w:rPr>
                <w:rFonts w:asciiTheme="majorHAnsi" w:eastAsia="Calibri" w:hAnsiTheme="majorHAnsi" w:cs="Arial"/>
                <w:bCs/>
                <w:iCs/>
                <w:sz w:val="22"/>
                <w:szCs w:val="22"/>
                <w:lang w:eastAsia="pl-PL"/>
              </w:rPr>
              <w:t>05</w:t>
            </w:r>
          </w:p>
        </w:tc>
        <w:tc>
          <w:tcPr>
            <w:tcW w:w="974" w:type="pct"/>
            <w:shd w:val="clear" w:color="auto" w:fill="auto"/>
          </w:tcPr>
          <w:p w14:paraId="0B0A36A2" w14:textId="215BBBE8"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sz w:val="22"/>
                <w:szCs w:val="22"/>
                <w:lang w:eastAsia="en-US"/>
              </w:rPr>
              <w:t xml:space="preserve">GODZ </w:t>
            </w:r>
            <w:r w:rsidR="006C54DD">
              <w:rPr>
                <w:rFonts w:asciiTheme="majorHAnsi" w:eastAsia="Calibri" w:hAnsiTheme="majorHAnsi" w:cs="Arial"/>
                <w:sz w:val="22"/>
                <w:szCs w:val="22"/>
                <w:lang w:eastAsia="en-US"/>
              </w:rPr>
              <w:t>MH</w:t>
            </w:r>
            <w:r w:rsidRPr="004F7D62">
              <w:rPr>
                <w:rFonts w:asciiTheme="majorHAnsi" w:eastAsia="Calibri" w:hAnsiTheme="majorHAnsi" w:cs="Arial"/>
                <w:sz w:val="22"/>
                <w:szCs w:val="22"/>
                <w:lang w:eastAsia="en-US"/>
              </w:rPr>
              <w:t>8</w:t>
            </w:r>
          </w:p>
        </w:tc>
        <w:tc>
          <w:tcPr>
            <w:tcW w:w="925" w:type="pct"/>
            <w:shd w:val="clear" w:color="auto" w:fill="auto"/>
          </w:tcPr>
          <w:p w14:paraId="21DE9E40" w14:textId="62D49E88" w:rsidR="001512B4" w:rsidRPr="004F7D62" w:rsidRDefault="001512B4" w:rsidP="000A4B1D">
            <w:pPr>
              <w:suppressAutoHyphens w:val="0"/>
              <w:spacing w:before="120"/>
              <w:rPr>
                <w:rFonts w:asciiTheme="majorHAnsi" w:eastAsia="Calibri" w:hAnsiTheme="majorHAnsi" w:cs="Arial"/>
                <w:bCs/>
                <w:iCs/>
                <w:sz w:val="16"/>
                <w:szCs w:val="16"/>
                <w:lang w:eastAsia="pl-PL"/>
              </w:rPr>
            </w:pPr>
            <w:r w:rsidRPr="004F7D62">
              <w:rPr>
                <w:rFonts w:asciiTheme="majorHAnsi" w:eastAsia="Calibri" w:hAnsiTheme="majorHAnsi" w:cs="Arial"/>
                <w:sz w:val="22"/>
                <w:szCs w:val="22"/>
                <w:lang w:eastAsia="en-US"/>
              </w:rPr>
              <w:t xml:space="preserve">GODZ </w:t>
            </w:r>
            <w:r w:rsidR="006C54DD">
              <w:rPr>
                <w:rFonts w:asciiTheme="majorHAnsi" w:eastAsia="Calibri" w:hAnsiTheme="majorHAnsi" w:cs="Arial"/>
                <w:sz w:val="22"/>
                <w:szCs w:val="22"/>
                <w:lang w:eastAsia="en-US"/>
              </w:rPr>
              <w:t>MH</w:t>
            </w:r>
            <w:r w:rsidRPr="004F7D62">
              <w:rPr>
                <w:rFonts w:asciiTheme="majorHAnsi" w:eastAsia="Calibri" w:hAnsiTheme="majorHAnsi" w:cs="Arial"/>
                <w:sz w:val="22"/>
                <w:szCs w:val="22"/>
                <w:lang w:eastAsia="en-US"/>
              </w:rPr>
              <w:t>8</w:t>
            </w:r>
          </w:p>
        </w:tc>
        <w:tc>
          <w:tcPr>
            <w:tcW w:w="2095" w:type="pct"/>
            <w:shd w:val="clear" w:color="auto" w:fill="auto"/>
          </w:tcPr>
          <w:p w14:paraId="7469B5F8" w14:textId="475C231A" w:rsidR="001512B4" w:rsidRPr="004F7D62" w:rsidRDefault="001512B4" w:rsidP="000A4B1D">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Prace godzinowe </w:t>
            </w:r>
            <w:r w:rsidR="006C54DD">
              <w:rPr>
                <w:rFonts w:asciiTheme="majorHAnsi" w:eastAsia="Calibri" w:hAnsiTheme="majorHAnsi" w:cs="Arial"/>
                <w:bCs/>
                <w:iCs/>
                <w:sz w:val="22"/>
                <w:szCs w:val="22"/>
                <w:lang w:eastAsia="pl-PL"/>
              </w:rPr>
              <w:t>wykonywane ciągnikiem</w:t>
            </w:r>
          </w:p>
        </w:tc>
        <w:tc>
          <w:tcPr>
            <w:tcW w:w="643" w:type="pct"/>
            <w:shd w:val="clear" w:color="auto" w:fill="auto"/>
          </w:tcPr>
          <w:p w14:paraId="1676D831"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w:t>
            </w:r>
          </w:p>
        </w:tc>
      </w:tr>
    </w:tbl>
    <w:p w14:paraId="767AED6C" w14:textId="77777777" w:rsidR="001512B4" w:rsidRPr="004F7D62" w:rsidRDefault="001512B4" w:rsidP="001512B4">
      <w:pPr>
        <w:suppressAutoHyphens w:val="0"/>
        <w:autoSpaceDE w:val="0"/>
        <w:autoSpaceDN w:val="0"/>
        <w:adjustRightInd w:val="0"/>
        <w:jc w:val="both"/>
        <w:rPr>
          <w:rFonts w:ascii="Cambria" w:eastAsia="Calibri" w:hAnsi="Cambria" w:cs="Arial"/>
          <w:sz w:val="22"/>
          <w:szCs w:val="22"/>
          <w:lang w:eastAsia="pl-PL"/>
        </w:rPr>
      </w:pPr>
    </w:p>
    <w:p w14:paraId="276189F7" w14:textId="77777777" w:rsidR="00C92394" w:rsidRPr="004F7D62" w:rsidRDefault="00C92394" w:rsidP="00C92394">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655F74B9"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 przygotowanie do pracy oraz regulację potrzebnych maszyn i urządzeń; </w:t>
      </w:r>
    </w:p>
    <w:p w14:paraId="1A0DD518"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 dojazd na wskazaną w zleceniu pozycję oraz powrót; </w:t>
      </w:r>
    </w:p>
    <w:p w14:paraId="1FB4C52D"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wykonanie zabiegu – całość przy użyciu środków i sił będących w dyspozycji wykonawcy.</w:t>
      </w:r>
    </w:p>
    <w:p w14:paraId="74FCFF73"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odbiór materiałów nawozowych z magazynów lub innych miejsc składowania na terenie OHZ wraz z załadunkiem, przewozem i przeładunkiem,</w:t>
      </w:r>
    </w:p>
    <w:p w14:paraId="28E0D025"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lastRenderedPageBreak/>
        <w:t>-  rozsiew lub rozrzucenie nawozu,</w:t>
      </w:r>
    </w:p>
    <w:p w14:paraId="539DEE89"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zebranie i zwiezienie  do wskazanego magazynu opakowań po nawozach – całość przy użyciu środków i sił będących w dyspozycji wykonawcy, w szczególności:</w:t>
      </w:r>
    </w:p>
    <w:p w14:paraId="6CD4E877" w14:textId="77777777" w:rsidR="001512B4" w:rsidRPr="004F7D62" w:rsidRDefault="001512B4" w:rsidP="001512B4">
      <w:pPr>
        <w:numPr>
          <w:ilvl w:val="1"/>
          <w:numId w:val="36"/>
        </w:numPr>
        <w:suppressAutoHyphens w:val="0"/>
        <w:autoSpaceDE w:val="0"/>
        <w:autoSpaceDN w:val="0"/>
        <w:adjustRightInd w:val="0"/>
        <w:ind w:left="0" w:hanging="284"/>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wysiew nawozów mineralnych należy wykonać przy użyciu rolniczego rozsiewacza gwarantującego równomierne rozłożenie  nawozu w dawce maks. do 500 kg/ha,</w:t>
      </w:r>
    </w:p>
    <w:p w14:paraId="3EE7103F" w14:textId="77777777" w:rsidR="001512B4" w:rsidRPr="004F7D62" w:rsidRDefault="001512B4" w:rsidP="001512B4">
      <w:pPr>
        <w:numPr>
          <w:ilvl w:val="1"/>
          <w:numId w:val="36"/>
        </w:numPr>
        <w:suppressAutoHyphens w:val="0"/>
        <w:autoSpaceDE w:val="0"/>
        <w:autoSpaceDN w:val="0"/>
        <w:adjustRightInd w:val="0"/>
        <w:ind w:left="0" w:hanging="284"/>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wapnowanie należy wykonać z użyciem rozsiewacza gwarantującego równomierne rozłożenie wapna w dawce 3-4 ton/ha, maksymalny dojazd rozsiewacza z miejsca składowania wapna do wapnowanego pola nie przekroczy 5 km, </w:t>
      </w:r>
    </w:p>
    <w:p w14:paraId="416713D5"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xml:space="preserve">- odbiór materiału siewnego, sadzeniaków z magazynów lub innych miejsc składowania na terenie Nadleśnictwa, sadzonek drzew ze szkółki leśnej wraz z załadunkiem, przewozem i przeładunkiem, </w:t>
      </w:r>
    </w:p>
    <w:p w14:paraId="2A70AF24"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xml:space="preserve">- rozsiew materiałów lub ich rozsadzenie w określonej dawce lub więźbie, </w:t>
      </w:r>
    </w:p>
    <w:p w14:paraId="3FFBCCF9"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zebranie i zwiezienie  do wskazanego magazynu opakowań – całość przy użyciu środków i sił będących w dyspozycji Wykonawcy.</w:t>
      </w:r>
    </w:p>
    <w:p w14:paraId="39F33E94" w14:textId="77777777" w:rsidR="001512B4" w:rsidRPr="004F7D62" w:rsidRDefault="001512B4" w:rsidP="001512B4">
      <w:pPr>
        <w:pStyle w:val="Akapitzlist"/>
        <w:numPr>
          <w:ilvl w:val="0"/>
          <w:numId w:val="35"/>
        </w:numPr>
        <w:spacing w:before="120" w:after="120"/>
        <w:ind w:left="0"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dostarczenie materiałów na miejsce wykonania ogrodzenia, </w:t>
      </w:r>
    </w:p>
    <w:p w14:paraId="43B4909A"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przygotowanie powierzchni do montażu ogrodzenia poprzez usunięcie przeszkadzających w prawidłowym wykonaniu ogrodzenia krzewów, krzewinek i roślinności zielnej, </w:t>
      </w:r>
    </w:p>
    <w:p w14:paraId="011C3FD0"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rozniesienie i wkopanie słupków (stroną opaloną lub zaimpregnowaną)</w:t>
      </w:r>
    </w:p>
    <w:p w14:paraId="33C8B633"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rozwinięcie, zawieszenie, napięcie i przymocowanie siatki do słupków i gruntu, </w:t>
      </w:r>
    </w:p>
    <w:p w14:paraId="36029FBE"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zabezpieczenie słupków przed wychylaniem poprzez wykonanie ukośnych słupków podporowych ustawianych w linii ogrodzenia, zagłębionych dołem w podłożu gruntowym i przybitych zaciosem do słupka,</w:t>
      </w:r>
    </w:p>
    <w:p w14:paraId="1DB6F981"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przygotowanie, rozniesienie i przybicie żerdzi;  </w:t>
      </w:r>
    </w:p>
    <w:p w14:paraId="0F8E91F3"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wykonanie przełazów i bram wjazdowych  w wyznaczonych miejscach w liczbie …. sztuk na każdą ogrodzoną powierzchnię o ciągłej granicy. </w:t>
      </w:r>
    </w:p>
    <w:p w14:paraId="6B81C0B6"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Cambria" w:eastAsia="Calibri" w:hAnsi="Cambria" w:cs="Arial"/>
          <w:sz w:val="22"/>
          <w:szCs w:val="22"/>
        </w:rPr>
        <w:t xml:space="preserve"> Ogół prac z gospodarki łowieckiej zgodnie ze zleceniami leśniczego lub osoby go zastępującej, dotyczące między innymi prowadzenia naganki, preparacji trofeów łowieckich, budowa i naprawa urządzeń łowieckich, pomoc przy odłowach i </w:t>
      </w:r>
      <w:proofErr w:type="spellStart"/>
      <w:r w:rsidRPr="004F7D62">
        <w:rPr>
          <w:rFonts w:ascii="Cambria" w:eastAsia="Calibri" w:hAnsi="Cambria" w:cs="Arial"/>
          <w:sz w:val="22"/>
          <w:szCs w:val="22"/>
        </w:rPr>
        <w:t>wsiedleniach</w:t>
      </w:r>
      <w:proofErr w:type="spellEnd"/>
      <w:r w:rsidRPr="004F7D62">
        <w:rPr>
          <w:rFonts w:ascii="Cambria" w:eastAsia="Calibri" w:hAnsi="Cambria" w:cs="Arial"/>
          <w:sz w:val="22"/>
          <w:szCs w:val="22"/>
        </w:rPr>
        <w:t xml:space="preserve"> zwierzyny, pomoc przy sprzątaniu tusz padłych zwierząt, patroszenie zwierzyny, dokarmianie zwierzyny, pomoc przy inwentaryzacji zwierzyny itd.</w:t>
      </w:r>
    </w:p>
    <w:p w14:paraId="6BCAF11D" w14:textId="77777777" w:rsidR="001512B4" w:rsidRPr="004F7D62" w:rsidRDefault="001512B4" w:rsidP="001512B4">
      <w:pPr>
        <w:pStyle w:val="Akapitzlist"/>
        <w:spacing w:before="120" w:after="120"/>
        <w:ind w:left="-142"/>
        <w:jc w:val="both"/>
        <w:rPr>
          <w:rFonts w:ascii="Cambria" w:eastAsia="Calibri" w:hAnsi="Cambria" w:cs="Arial"/>
          <w:sz w:val="22"/>
          <w:szCs w:val="22"/>
        </w:rPr>
      </w:pPr>
    </w:p>
    <w:p w14:paraId="6390CE0F" w14:textId="77777777" w:rsidR="001512B4" w:rsidRPr="004F7D62" w:rsidRDefault="001512B4" w:rsidP="001512B4">
      <w:pPr>
        <w:suppressAutoHyphens w:val="0"/>
        <w:spacing w:before="120" w:after="120"/>
        <w:jc w:val="both"/>
        <w:rPr>
          <w:rFonts w:asciiTheme="majorHAnsi" w:eastAsia="Calibri" w:hAnsiTheme="majorHAnsi" w:cs="Arial"/>
          <w:b/>
          <w:bCs/>
          <w:sz w:val="22"/>
          <w:szCs w:val="22"/>
          <w:lang w:eastAsia="pl-PL"/>
        </w:rPr>
      </w:pPr>
      <w:r w:rsidRPr="004F7D62">
        <w:rPr>
          <w:rFonts w:asciiTheme="majorHAnsi" w:eastAsia="Calibri" w:hAnsiTheme="majorHAnsi" w:cs="Arial"/>
          <w:b/>
          <w:bCs/>
          <w:sz w:val="22"/>
          <w:szCs w:val="22"/>
          <w:lang w:eastAsia="pl-PL"/>
        </w:rPr>
        <w:t>Uwagi:</w:t>
      </w:r>
    </w:p>
    <w:p w14:paraId="453DFE46" w14:textId="77777777" w:rsidR="001512B4" w:rsidRPr="004F7D62" w:rsidRDefault="001512B4" w:rsidP="001512B4">
      <w:pPr>
        <w:suppressAutoHyphens w:val="0"/>
        <w:spacing w:before="120" w:after="120"/>
        <w:rPr>
          <w:rFonts w:asciiTheme="majorHAnsi" w:eastAsia="Calibri" w:hAnsiTheme="majorHAnsi"/>
          <w:sz w:val="22"/>
          <w:szCs w:val="22"/>
          <w:lang w:eastAsia="pl-PL"/>
        </w:rPr>
      </w:pPr>
      <w:r w:rsidRPr="004F7D62">
        <w:rPr>
          <w:rFonts w:asciiTheme="majorHAnsi" w:eastAsia="Calibri" w:hAnsiTheme="majorHAnsi"/>
          <w:sz w:val="22"/>
          <w:szCs w:val="22"/>
          <w:lang w:eastAsia="pl-PL"/>
        </w:rPr>
        <w:t>Prace objęte VAT 8 %.</w:t>
      </w:r>
    </w:p>
    <w:p w14:paraId="7650A1B0"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en-US"/>
        </w:rPr>
      </w:pPr>
      <w:r w:rsidRPr="004F7D62">
        <w:rPr>
          <w:rFonts w:asciiTheme="majorHAnsi" w:eastAsia="Calibri" w:hAnsiTheme="majorHAnsi" w:cs="Arial"/>
          <w:sz w:val="22"/>
          <w:szCs w:val="22"/>
          <w:lang w:eastAsia="en-US"/>
        </w:rPr>
        <w:t>Szczegółowy zakres określony zostanie przez przedstawiciela Zamawiającego w zleceniu.</w:t>
      </w:r>
    </w:p>
    <w:p w14:paraId="0E57CA1D"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Orkę należy wykonać przy użyciu pługa rolniczego na głębokość 20 – 35 cm, bronowanie wykonać z użyciem brony zębatej w celu rozbicia grud ziemi, wyrównania powierzchni, spulchnienia gleby na głębokość 2 – 7 cm.</w:t>
      </w:r>
    </w:p>
    <w:p w14:paraId="58F160AC"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3F1691C8"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5FE383B1"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363FF591"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4EBC9477"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lastRenderedPageBreak/>
        <w:t>Materiały dostarczy zamawiający.</w:t>
      </w:r>
    </w:p>
    <w:p w14:paraId="33987C70"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BEA9B0B"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24AE456" w14:textId="77777777" w:rsidR="001512B4" w:rsidRPr="004F7D62" w:rsidRDefault="001512B4" w:rsidP="001512B4">
      <w:pPr>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3E26B473" w14:textId="5701FBD3" w:rsidR="001512B4" w:rsidRPr="004F7D62" w:rsidRDefault="001512B4" w:rsidP="001512B4">
      <w:pPr>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Odległość dowozu materiałów na miejsce wykonania ogrodzenia – nie więcej niż </w:t>
      </w:r>
      <w:r w:rsidR="004F7D62">
        <w:rPr>
          <w:rFonts w:asciiTheme="majorHAnsi" w:eastAsia="Calibri" w:hAnsiTheme="majorHAnsi" w:cs="Arial"/>
          <w:sz w:val="22"/>
          <w:szCs w:val="22"/>
        </w:rPr>
        <w:t>5</w:t>
      </w:r>
      <w:r w:rsidRPr="004F7D62">
        <w:rPr>
          <w:rFonts w:asciiTheme="majorHAnsi" w:eastAsia="Calibri" w:hAnsiTheme="majorHAnsi" w:cs="Arial"/>
          <w:sz w:val="22"/>
          <w:szCs w:val="22"/>
        </w:rPr>
        <w:t xml:space="preserve"> km.</w:t>
      </w:r>
    </w:p>
    <w:p w14:paraId="6DE56755" w14:textId="77777777" w:rsidR="001512B4" w:rsidRPr="004F7D62" w:rsidRDefault="001512B4" w:rsidP="001512B4">
      <w:pPr>
        <w:suppressAutoHyphens w:val="0"/>
        <w:spacing w:before="120" w:after="120"/>
        <w:jc w:val="both"/>
        <w:rPr>
          <w:rFonts w:asciiTheme="majorHAnsi" w:eastAsia="Calibri" w:hAnsiTheme="majorHAnsi" w:cs="Arial"/>
          <w:bCs/>
          <w:iCs/>
          <w:sz w:val="22"/>
          <w:szCs w:val="22"/>
          <w:vertAlign w:val="superscript"/>
          <w:lang w:eastAsia="pl-PL"/>
        </w:rPr>
      </w:pPr>
      <w:r w:rsidRPr="004F7D62">
        <w:rPr>
          <w:rFonts w:asciiTheme="majorHAnsi" w:eastAsia="Calibri" w:hAnsiTheme="majorHAnsi" w:cs="Arial"/>
          <w:bCs/>
          <w:iCs/>
          <w:sz w:val="22"/>
          <w:szCs w:val="22"/>
          <w:lang w:eastAsia="pl-PL"/>
        </w:rPr>
        <w:t xml:space="preserve">W przypadku słupków z drewna liściastego twardego (Db, </w:t>
      </w:r>
      <w:proofErr w:type="spellStart"/>
      <w:r w:rsidRPr="004F7D62">
        <w:rPr>
          <w:rFonts w:asciiTheme="majorHAnsi" w:eastAsia="Calibri" w:hAnsiTheme="majorHAnsi" w:cs="Arial"/>
          <w:bCs/>
          <w:iCs/>
          <w:sz w:val="22"/>
          <w:szCs w:val="22"/>
          <w:lang w:eastAsia="pl-PL"/>
        </w:rPr>
        <w:t>Ak</w:t>
      </w:r>
      <w:proofErr w:type="spellEnd"/>
      <w:r w:rsidRPr="004F7D62">
        <w:rPr>
          <w:rFonts w:asciiTheme="majorHAnsi" w:eastAsia="Calibri" w:hAnsiTheme="majorHAnsi" w:cs="Arial"/>
          <w:bCs/>
          <w:iCs/>
          <w:sz w:val="22"/>
          <w:szCs w:val="22"/>
          <w:lang w:eastAsia="pl-PL"/>
        </w:rPr>
        <w:t>) korowanie nie jest wymagane,</w:t>
      </w:r>
      <w:r w:rsidRPr="004F7D62">
        <w:rPr>
          <w:rFonts w:asciiTheme="majorHAnsi" w:eastAsia="Calibri" w:hAnsiTheme="majorHAnsi" w:cs="Arial"/>
          <w:sz w:val="22"/>
          <w:szCs w:val="22"/>
          <w:lang w:eastAsia="pl-PL"/>
        </w:rPr>
        <w:t xml:space="preserve"> </w:t>
      </w:r>
      <w:r w:rsidRPr="004F7D62">
        <w:rPr>
          <w:rFonts w:asciiTheme="majorHAnsi" w:eastAsia="Calibri" w:hAnsiTheme="majorHAnsi" w:cs="Arial"/>
          <w:bCs/>
          <w:iCs/>
          <w:sz w:val="22"/>
          <w:szCs w:val="22"/>
          <w:lang w:eastAsia="pl-PL"/>
        </w:rPr>
        <w:t>w wypadku słupków z drewna iglastego okorowanie całych słupków i zabezpieczenie jednego z końców poprzez (do wyboru przez Zamawiającego na etapie tworzenia SIWZ):</w:t>
      </w:r>
    </w:p>
    <w:p w14:paraId="14BA13A1" w14:textId="77777777" w:rsidR="001512B4" w:rsidRPr="004F7D62" w:rsidRDefault="001512B4" w:rsidP="001512B4">
      <w:pPr>
        <w:pStyle w:val="Akapitzlist"/>
        <w:numPr>
          <w:ilvl w:val="0"/>
          <w:numId w:val="37"/>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 xml:space="preserve">opalenie </w:t>
      </w:r>
    </w:p>
    <w:p w14:paraId="418FC2C2" w14:textId="77777777" w:rsidR="001512B4" w:rsidRPr="004F7D62" w:rsidRDefault="001512B4" w:rsidP="001512B4">
      <w:pPr>
        <w:pStyle w:val="Akapitzlist"/>
        <w:numPr>
          <w:ilvl w:val="0"/>
          <w:numId w:val="37"/>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 xml:space="preserve">posmarowanie preparatem </w:t>
      </w:r>
      <w:proofErr w:type="spellStart"/>
      <w:r w:rsidRPr="004F7D62">
        <w:rPr>
          <w:rFonts w:asciiTheme="majorHAnsi" w:eastAsia="Calibri" w:hAnsiTheme="majorHAnsi" w:cs="Arial"/>
          <w:bCs/>
          <w:iCs/>
          <w:sz w:val="22"/>
          <w:szCs w:val="22"/>
        </w:rPr>
        <w:t>drewnochronnym</w:t>
      </w:r>
      <w:proofErr w:type="spellEnd"/>
      <w:r w:rsidRPr="004F7D62">
        <w:rPr>
          <w:rFonts w:asciiTheme="majorHAnsi" w:eastAsia="Calibri" w:hAnsiTheme="majorHAnsi" w:cs="Arial"/>
          <w:bCs/>
          <w:iCs/>
          <w:sz w:val="22"/>
          <w:szCs w:val="22"/>
        </w:rPr>
        <w:t xml:space="preserve"> </w:t>
      </w:r>
    </w:p>
    <w:p w14:paraId="432F59F4"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pl-PL"/>
        </w:rPr>
      </w:pPr>
      <w:r w:rsidRPr="004F7D62">
        <w:rPr>
          <w:rFonts w:asciiTheme="majorHAnsi" w:eastAsia="Calibri" w:hAnsiTheme="majorHAnsi" w:cs="Arial"/>
          <w:bCs/>
          <w:iCs/>
          <w:sz w:val="22"/>
          <w:szCs w:val="22"/>
          <w:lang w:eastAsia="pl-PL"/>
        </w:rPr>
        <w:t xml:space="preserve"> na długości 0,7 m</w:t>
      </w:r>
      <w:r w:rsidRPr="004F7D62">
        <w:rPr>
          <w:rFonts w:asciiTheme="majorHAnsi" w:eastAsia="Calibri" w:hAnsiTheme="majorHAnsi" w:cs="Arial"/>
          <w:sz w:val="22"/>
          <w:szCs w:val="22"/>
          <w:lang w:eastAsia="pl-PL"/>
        </w:rPr>
        <w:t>,</w:t>
      </w:r>
    </w:p>
    <w:p w14:paraId="0A9AB871"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Słupki należy wkopać na głębokość 0,6 m (z dokładnością +/- 5cm).</w:t>
      </w:r>
    </w:p>
    <w:p w14:paraId="6CA26F82"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Odległość między wkopanymi słupkami nie może przekroczyć 5 m (+/- 10cm).</w:t>
      </w:r>
    </w:p>
    <w:p w14:paraId="2E9CD1BA"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1269E04"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Słupki naciągowe ustawia się nie rzadziej jak 50 m linii ogrodzenia.</w:t>
      </w:r>
    </w:p>
    <w:p w14:paraId="5188EA4D"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Siatka pod przełazami powinna być zamontowana do wysokości 0,90 m; maksymalna wysokość szczytu przełazu do 1,00 m.</w:t>
      </w:r>
    </w:p>
    <w:p w14:paraId="0C916690"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bCs/>
          <w:iCs/>
          <w:sz w:val="22"/>
          <w:szCs w:val="22"/>
        </w:rPr>
        <w:t>Preparat zapewnia Zamawiający/Wykonawca,</w:t>
      </w:r>
    </w:p>
    <w:p w14:paraId="41186CF1"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bCs/>
          <w:iCs/>
          <w:sz w:val="22"/>
          <w:szCs w:val="22"/>
        </w:rPr>
        <w:t>Drewno na słupki zapewnia Zamawiający.</w:t>
      </w:r>
    </w:p>
    <w:p w14:paraId="61183017"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en-US"/>
        </w:rPr>
      </w:pPr>
    </w:p>
    <w:p w14:paraId="77F9DAB0" w14:textId="77777777" w:rsidR="001512B4" w:rsidRPr="004F7D62" w:rsidRDefault="001512B4" w:rsidP="001512B4">
      <w:pPr>
        <w:suppressAutoHyphens w:val="0"/>
        <w:spacing w:before="120" w:after="120"/>
        <w:jc w:val="both"/>
        <w:rPr>
          <w:rFonts w:asciiTheme="majorHAnsi" w:eastAsia="Calibri" w:hAnsiTheme="majorHAnsi" w:cs="Arial"/>
          <w:b/>
          <w:bCs/>
          <w:sz w:val="22"/>
          <w:szCs w:val="22"/>
          <w:lang w:eastAsia="pl-PL"/>
        </w:rPr>
      </w:pPr>
      <w:r w:rsidRPr="004F7D62">
        <w:rPr>
          <w:rFonts w:asciiTheme="majorHAnsi" w:eastAsia="Calibri" w:hAnsiTheme="majorHAnsi" w:cs="Arial"/>
          <w:b/>
          <w:bCs/>
          <w:sz w:val="22"/>
          <w:szCs w:val="22"/>
          <w:lang w:eastAsia="pl-PL"/>
        </w:rPr>
        <w:t>Procedura odbioru:</w:t>
      </w:r>
    </w:p>
    <w:p w14:paraId="47478733" w14:textId="77777777" w:rsidR="001512B4" w:rsidRPr="004F7D62" w:rsidRDefault="001512B4" w:rsidP="001512B4">
      <w:pPr>
        <w:suppressAutoHyphens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E1A93B5"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 xml:space="preserve">(jedn. rozliczeniowa </w:t>
      </w:r>
      <w:r w:rsidRPr="004F7D62">
        <w:rPr>
          <w:rFonts w:asciiTheme="majorHAnsi" w:eastAsia="Calibri" w:hAnsiTheme="majorHAnsi" w:cs="Arial"/>
          <w:i/>
          <w:sz w:val="22"/>
          <w:szCs w:val="22"/>
          <w:lang w:eastAsia="en-US"/>
        </w:rPr>
        <w:t>z dokładnością do dwóch miejsc po przecinku</w:t>
      </w:r>
      <w:r w:rsidRPr="004F7D62">
        <w:rPr>
          <w:rFonts w:asciiTheme="majorHAnsi" w:eastAsia="Calibri" w:hAnsiTheme="majorHAnsi" w:cs="Arial"/>
          <w:bCs/>
          <w:i/>
          <w:sz w:val="22"/>
          <w:szCs w:val="22"/>
          <w:lang w:eastAsia="en-US"/>
        </w:rPr>
        <w:t>)</w:t>
      </w:r>
    </w:p>
    <w:p w14:paraId="7CA15AF8" w14:textId="77777777" w:rsidR="001512B4" w:rsidRPr="004F7D62" w:rsidRDefault="001512B4" w:rsidP="001512B4">
      <w:pPr>
        <w:suppressAutoHyphens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sz w:val="22"/>
          <w:szCs w:val="22"/>
          <w:lang w:eastAsia="en-US"/>
        </w:rPr>
        <w:lastRenderedPageBreak/>
        <w:t xml:space="preserve">Odbiór prac nastąpi poprzez sprawdzenie prawidłowości wykonania prac z opisem czynności i zleceniem oraz poprzez dokonanie pomiaru długości (np. przy pomocy: dalmierza, taśmy mierniczej, GPS, </w:t>
      </w:r>
      <w:proofErr w:type="spellStart"/>
      <w:r w:rsidRPr="004F7D62">
        <w:rPr>
          <w:rFonts w:asciiTheme="majorHAnsi" w:eastAsia="Calibri" w:hAnsiTheme="majorHAnsi" w:cs="Arial"/>
          <w:sz w:val="22"/>
          <w:szCs w:val="22"/>
          <w:lang w:eastAsia="en-US"/>
        </w:rPr>
        <w:t>itp</w:t>
      </w:r>
      <w:proofErr w:type="spellEnd"/>
      <w:r w:rsidRPr="004F7D62">
        <w:rPr>
          <w:rFonts w:asciiTheme="majorHAnsi" w:eastAsia="Calibri" w:hAnsiTheme="majorHAnsi" w:cs="Arial"/>
          <w:sz w:val="22"/>
          <w:szCs w:val="22"/>
          <w:lang w:eastAsia="en-US"/>
        </w:rPr>
        <w:t xml:space="preserve">),. </w:t>
      </w:r>
    </w:p>
    <w:p w14:paraId="552BE297"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(rozliczenie</w:t>
      </w:r>
      <w:r w:rsidRPr="004F7D62">
        <w:rPr>
          <w:rFonts w:asciiTheme="majorHAnsi" w:eastAsia="Calibri" w:hAnsiTheme="majorHAnsi" w:cs="Arial"/>
          <w:i/>
          <w:sz w:val="22"/>
          <w:szCs w:val="22"/>
          <w:lang w:eastAsia="en-US"/>
        </w:rPr>
        <w:t xml:space="preserve"> z dokładnością do dwóch miejsc po przecinku</w:t>
      </w:r>
      <w:r w:rsidRPr="004F7D62">
        <w:rPr>
          <w:rFonts w:asciiTheme="majorHAnsi" w:eastAsia="Calibri" w:hAnsiTheme="majorHAnsi" w:cs="Arial"/>
          <w:bCs/>
          <w:i/>
          <w:sz w:val="22"/>
          <w:szCs w:val="22"/>
          <w:lang w:eastAsia="en-US"/>
        </w:rPr>
        <w:t>)</w:t>
      </w:r>
    </w:p>
    <w:p w14:paraId="0FA0967F" w14:textId="77777777" w:rsidR="001512B4" w:rsidRPr="004F7D62" w:rsidRDefault="001512B4" w:rsidP="001512B4">
      <w:pPr>
        <w:suppressAutoHyphens w:val="0"/>
        <w:autoSpaceDE w:val="0"/>
        <w:spacing w:before="120" w:after="120"/>
        <w:jc w:val="both"/>
        <w:rPr>
          <w:rFonts w:asciiTheme="majorHAnsi" w:eastAsia="Calibri" w:hAnsiTheme="majorHAnsi" w:cs="Arial"/>
          <w:bCs/>
          <w:sz w:val="22"/>
          <w:szCs w:val="22"/>
          <w:lang w:eastAsia="en-US"/>
        </w:rPr>
      </w:pPr>
      <w:r w:rsidRPr="004F7D62">
        <w:rPr>
          <w:rFonts w:asciiTheme="majorHAnsi" w:eastAsia="Calibri" w:hAnsiTheme="majorHAnsi" w:cs="Arial"/>
          <w:bCs/>
          <w:sz w:val="22"/>
          <w:szCs w:val="22"/>
          <w:lang w:eastAsia="en-US"/>
        </w:rPr>
        <w:t xml:space="preserve">Odbiór prac nastąpi poprzez sprawdzenie prawidłowości wykonania prac godzinowych związanych z gospodarką łowiecką z opisem czynności i zleceniem oraz potwierdzeniu faktycznie przepracowanych godzin. </w:t>
      </w:r>
    </w:p>
    <w:p w14:paraId="1EBA3F3C"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 xml:space="preserve">(rozliczenie </w:t>
      </w:r>
      <w:r w:rsidRPr="004F7D62">
        <w:rPr>
          <w:rFonts w:asciiTheme="majorHAnsi" w:eastAsia="Calibri" w:hAnsiTheme="majorHAnsi" w:cs="Arial"/>
          <w:i/>
          <w:sz w:val="22"/>
          <w:szCs w:val="22"/>
          <w:lang w:eastAsia="en-US"/>
        </w:rPr>
        <w:t>z dokładnością do 1 godziny</w:t>
      </w:r>
      <w:r w:rsidRPr="004F7D62">
        <w:rPr>
          <w:rFonts w:asciiTheme="majorHAnsi" w:eastAsia="Calibri" w:hAnsiTheme="majorHAnsi" w:cs="Arial"/>
          <w:bCs/>
          <w:i/>
          <w:sz w:val="22"/>
          <w:szCs w:val="22"/>
          <w:lang w:eastAsia="en-US"/>
        </w:rPr>
        <w:t>)</w:t>
      </w:r>
    </w:p>
    <w:p w14:paraId="6AF81FFA" w14:textId="77777777" w:rsidR="001A308E" w:rsidRPr="004F7D62" w:rsidRDefault="001A308E" w:rsidP="00F358F7">
      <w:pPr>
        <w:rPr>
          <w:rFonts w:eastAsia="Verdana"/>
        </w:rPr>
      </w:pPr>
    </w:p>
    <w:sectPr w:rsidR="001A308E" w:rsidRPr="004F7D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561B" w14:textId="77777777" w:rsidR="00446829" w:rsidRDefault="00446829" w:rsidP="00837D05">
      <w:r>
        <w:separator/>
      </w:r>
    </w:p>
  </w:endnote>
  <w:endnote w:type="continuationSeparator" w:id="0">
    <w:p w14:paraId="4BEB5967" w14:textId="77777777" w:rsidR="00446829" w:rsidRDefault="00446829"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116B5429" w14:textId="77777777" w:rsidR="000A4B1D" w:rsidRDefault="000A4B1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BE0ABC">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D885540" w14:textId="77777777" w:rsidR="000A4B1D" w:rsidRDefault="000A4B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AB31B" w14:textId="77777777" w:rsidR="00446829" w:rsidRDefault="00446829" w:rsidP="00837D05">
      <w:r>
        <w:separator/>
      </w:r>
    </w:p>
  </w:footnote>
  <w:footnote w:type="continuationSeparator" w:id="0">
    <w:p w14:paraId="4465F9D1" w14:textId="77777777" w:rsidR="00446829" w:rsidRDefault="00446829"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9"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9CA31F3"/>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8"/>
    <w:lvlOverride w:ilvl="0">
      <w:startOverride w:val="1"/>
    </w:lvlOverride>
  </w:num>
  <w:num w:numId="3">
    <w:abstractNumId w:val="60"/>
    <w:lvlOverride w:ilvl="0">
      <w:startOverride w:val="1"/>
    </w:lvlOverride>
  </w:num>
  <w:num w:numId="4">
    <w:abstractNumId w:val="44"/>
    <w:lvlOverride w:ilvl="0">
      <w:startOverride w:val="1"/>
    </w:lvlOverride>
  </w:num>
  <w:num w:numId="5">
    <w:abstractNumId w:val="59"/>
  </w:num>
  <w:num w:numId="6">
    <w:abstractNumId w:val="20"/>
  </w:num>
  <w:num w:numId="7">
    <w:abstractNumId w:val="63"/>
  </w:num>
  <w:num w:numId="8">
    <w:abstractNumId w:val="39"/>
  </w:num>
  <w:num w:numId="9">
    <w:abstractNumId w:val="61"/>
  </w:num>
  <w:num w:numId="10">
    <w:abstractNumId w:val="67"/>
  </w:num>
  <w:num w:numId="11">
    <w:abstractNumId w:val="62"/>
  </w:num>
  <w:num w:numId="12">
    <w:abstractNumId w:val="32"/>
  </w:num>
  <w:num w:numId="13">
    <w:abstractNumId w:val="80"/>
  </w:num>
  <w:num w:numId="14">
    <w:abstractNumId w:val="43"/>
  </w:num>
  <w:num w:numId="15">
    <w:abstractNumId w:val="49"/>
  </w:num>
  <w:num w:numId="16">
    <w:abstractNumId w:val="14"/>
  </w:num>
  <w:num w:numId="17">
    <w:abstractNumId w:val="19"/>
  </w:num>
  <w:num w:numId="18">
    <w:abstractNumId w:val="13"/>
  </w:num>
  <w:num w:numId="19">
    <w:abstractNumId w:val="12"/>
  </w:num>
  <w:num w:numId="20">
    <w:abstractNumId w:val="42"/>
  </w:num>
  <w:num w:numId="21">
    <w:abstractNumId w:val="25"/>
  </w:num>
  <w:num w:numId="22">
    <w:abstractNumId w:val="77"/>
  </w:num>
  <w:num w:numId="23">
    <w:abstractNumId w:val="75"/>
  </w:num>
  <w:num w:numId="24">
    <w:abstractNumId w:val="76"/>
  </w:num>
  <w:num w:numId="25">
    <w:abstractNumId w:val="47"/>
  </w:num>
  <w:num w:numId="26">
    <w:abstractNumId w:val="40"/>
  </w:num>
  <w:num w:numId="27">
    <w:abstractNumId w:val="34"/>
  </w:num>
  <w:num w:numId="28">
    <w:abstractNumId w:val="22"/>
  </w:num>
  <w:num w:numId="29">
    <w:abstractNumId w:val="45"/>
  </w:num>
  <w:num w:numId="30">
    <w:abstractNumId w:val="38"/>
  </w:num>
  <w:num w:numId="31">
    <w:abstractNumId w:val="72"/>
  </w:num>
  <w:num w:numId="32">
    <w:abstractNumId w:val="27"/>
  </w:num>
  <w:num w:numId="33">
    <w:abstractNumId w:val="50"/>
  </w:num>
  <w:num w:numId="34">
    <w:abstractNumId w:val="71"/>
  </w:num>
  <w:num w:numId="35">
    <w:abstractNumId w:val="36"/>
  </w:num>
  <w:num w:numId="36">
    <w:abstractNumId w:val="37"/>
  </w:num>
  <w:num w:numId="37">
    <w:abstractNumId w:val="7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A4B1D"/>
    <w:rsid w:val="000A4E06"/>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6F43"/>
    <w:rsid w:val="00127DBA"/>
    <w:rsid w:val="00130D36"/>
    <w:rsid w:val="0013163F"/>
    <w:rsid w:val="00133AC8"/>
    <w:rsid w:val="00135978"/>
    <w:rsid w:val="00135FED"/>
    <w:rsid w:val="00141CFF"/>
    <w:rsid w:val="001437B8"/>
    <w:rsid w:val="00146EF6"/>
    <w:rsid w:val="001509E7"/>
    <w:rsid w:val="001512B4"/>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96AB2"/>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07A9B"/>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4A04"/>
    <w:rsid w:val="002666A3"/>
    <w:rsid w:val="00270C34"/>
    <w:rsid w:val="00274B4B"/>
    <w:rsid w:val="00275CA6"/>
    <w:rsid w:val="002810BE"/>
    <w:rsid w:val="00281D15"/>
    <w:rsid w:val="00282C78"/>
    <w:rsid w:val="0029271F"/>
    <w:rsid w:val="002A00EA"/>
    <w:rsid w:val="002A17CE"/>
    <w:rsid w:val="002A2F91"/>
    <w:rsid w:val="002A760F"/>
    <w:rsid w:val="002B2045"/>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829"/>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4F5E98"/>
    <w:rsid w:val="004F7D62"/>
    <w:rsid w:val="005019AB"/>
    <w:rsid w:val="00502820"/>
    <w:rsid w:val="005076AB"/>
    <w:rsid w:val="005114FA"/>
    <w:rsid w:val="0051196C"/>
    <w:rsid w:val="0051428B"/>
    <w:rsid w:val="005214E6"/>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C54DD"/>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13BB"/>
    <w:rsid w:val="007F13DF"/>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6A25"/>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A509C"/>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AF76A6"/>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4E32"/>
    <w:rsid w:val="00C35C4C"/>
    <w:rsid w:val="00C36530"/>
    <w:rsid w:val="00C46117"/>
    <w:rsid w:val="00C4747F"/>
    <w:rsid w:val="00C51C0E"/>
    <w:rsid w:val="00C52064"/>
    <w:rsid w:val="00C61E24"/>
    <w:rsid w:val="00C63C6D"/>
    <w:rsid w:val="00C66BBF"/>
    <w:rsid w:val="00C71192"/>
    <w:rsid w:val="00C7471C"/>
    <w:rsid w:val="00C74991"/>
    <w:rsid w:val="00C836B5"/>
    <w:rsid w:val="00C90862"/>
    <w:rsid w:val="00C92394"/>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4655"/>
    <w:rsid w:val="00D55135"/>
    <w:rsid w:val="00D607CC"/>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0535"/>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5627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6335-FDB9-4453-B4E1-7303E350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6043</Words>
  <Characters>36259</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42218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Robert Dziedzic</cp:lastModifiedBy>
  <cp:revision>2</cp:revision>
  <cp:lastPrinted>2021-09-20T14:31:00Z</cp:lastPrinted>
  <dcterms:created xsi:type="dcterms:W3CDTF">2022-02-15T10:37:00Z</dcterms:created>
  <dcterms:modified xsi:type="dcterms:W3CDTF">2022-02-15T10:37:00Z</dcterms:modified>
</cp:coreProperties>
</file>