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97D0F" w14:textId="68ADD2B9" w:rsidR="004D5CCF" w:rsidRPr="00876F99" w:rsidRDefault="00960B1E" w:rsidP="00876F9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76F99">
        <w:rPr>
          <w:rFonts w:ascii="Arial" w:hAnsi="Arial" w:cs="Arial"/>
          <w:b/>
        </w:rPr>
        <w:t>Plan działania na rzecz poprawy zapewniania dostępności osobom ze szczególnymi potrzebami</w:t>
      </w:r>
      <w:r w:rsidR="00B2275A" w:rsidRPr="00876F99">
        <w:rPr>
          <w:rFonts w:ascii="Arial" w:hAnsi="Arial" w:cs="Arial"/>
          <w:b/>
        </w:rPr>
        <w:t xml:space="preserve"> w Ministerstwie Rodziny</w:t>
      </w:r>
      <w:r w:rsidR="00876F99" w:rsidRPr="00876F99">
        <w:rPr>
          <w:rFonts w:ascii="Arial" w:hAnsi="Arial" w:cs="Arial"/>
          <w:b/>
        </w:rPr>
        <w:t>, Pracy</w:t>
      </w:r>
      <w:r w:rsidR="00B2275A" w:rsidRPr="00876F99">
        <w:rPr>
          <w:rFonts w:ascii="Arial" w:hAnsi="Arial" w:cs="Arial"/>
          <w:b/>
        </w:rPr>
        <w:t xml:space="preserve"> i Polityki Społecznej</w:t>
      </w:r>
      <w:r w:rsidR="00647CD1" w:rsidRPr="00876F99">
        <w:rPr>
          <w:rFonts w:ascii="Arial" w:hAnsi="Arial" w:cs="Arial"/>
          <w:b/>
        </w:rPr>
        <w:t>, zgodnie z art. 14 ust. 2 pkt 2 ustawy z dnia 19 lipca 2019 r. o zapewnianiu dostępności osobom ze szczególnymi potrzebami</w:t>
      </w:r>
    </w:p>
    <w:tbl>
      <w:tblPr>
        <w:tblW w:w="9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00"/>
      </w:tblGrid>
      <w:tr w:rsidR="00B121FC" w:rsidRPr="00876F99" w14:paraId="39D7C334" w14:textId="77777777" w:rsidTr="00127DE3">
        <w:trPr>
          <w:trHeight w:val="32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6F81E9" w14:textId="77777777" w:rsidR="00B121FC" w:rsidRPr="00876F99" w:rsidRDefault="00E37CB3" w:rsidP="00127DE3">
            <w:pPr>
              <w:snapToGrid w:val="0"/>
              <w:ind w:left="-105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 </w:t>
            </w:r>
            <w:r w:rsidR="0017317C" w:rsidRPr="00876F99">
              <w:rPr>
                <w:rFonts w:ascii="Arial" w:hAnsi="Arial" w:cs="Arial"/>
                <w:b/>
              </w:rPr>
              <w:t>I</w:t>
            </w:r>
            <w:r w:rsidR="00B121FC" w:rsidRPr="00876F99">
              <w:rPr>
                <w:rFonts w:ascii="Arial" w:hAnsi="Arial" w:cs="Arial"/>
                <w:b/>
              </w:rPr>
              <w:t xml:space="preserve">. </w:t>
            </w:r>
            <w:r w:rsidR="005D45E7" w:rsidRPr="00876F99">
              <w:rPr>
                <w:rFonts w:ascii="Arial" w:hAnsi="Arial" w:cs="Arial"/>
                <w:b/>
              </w:rPr>
              <w:t>W zakresie dostępności architektonicznej</w:t>
            </w:r>
            <w:r w:rsidR="00B121FC" w:rsidRPr="00876F99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D45E7" w:rsidRPr="00876F99" w14:paraId="112BA829" w14:textId="77777777" w:rsidTr="00D62EB1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686999" w14:textId="77777777" w:rsidR="005D45E7" w:rsidRPr="00876F99" w:rsidRDefault="0017317C" w:rsidP="00960B1E">
            <w:pPr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1. Z</w:t>
            </w:r>
            <w:r w:rsidR="005D45E7" w:rsidRPr="00876F99">
              <w:rPr>
                <w:rFonts w:ascii="Arial" w:hAnsi="Arial" w:cs="Arial"/>
              </w:rPr>
              <w:t>apewnienie wolnych od barier poziomych i pionowych przestrzeni komunikacyjnych budynków</w:t>
            </w:r>
            <w:r w:rsidRPr="00876F99">
              <w:rPr>
                <w:rFonts w:ascii="Arial" w:hAnsi="Arial" w:cs="Arial"/>
              </w:rPr>
              <w:t>.</w:t>
            </w:r>
          </w:p>
          <w:p w14:paraId="31A7E5E7" w14:textId="77777777" w:rsidR="005A715D" w:rsidRPr="00876F99" w:rsidRDefault="0017317C" w:rsidP="00960B1E">
            <w:pPr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2. I</w:t>
            </w:r>
            <w:r w:rsidR="005A715D" w:rsidRPr="00876F99">
              <w:rPr>
                <w:rFonts w:ascii="Arial" w:hAnsi="Arial" w:cs="Arial"/>
              </w:rPr>
              <w:t>nstalacja urządzeń lub zastosowanie środków technicznych i rozwiązań architektonicznych w budynku, które umożliwiają dostęp do wszystkich pomieszczeń, z wyłączeniem pomieszczeń technicznych</w:t>
            </w:r>
            <w:r w:rsidR="00127DE3" w:rsidRPr="00876F99">
              <w:rPr>
                <w:rFonts w:ascii="Arial" w:hAnsi="Arial" w:cs="Arial"/>
              </w:rPr>
              <w:t>.</w:t>
            </w:r>
          </w:p>
        </w:tc>
      </w:tr>
      <w:tr w:rsidR="00B121FC" w:rsidRPr="00876F99" w14:paraId="776E680C" w14:textId="77777777" w:rsidTr="00002930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ED2F" w14:textId="77777777" w:rsidR="0017317C" w:rsidRPr="00876F99" w:rsidRDefault="0017317C" w:rsidP="006B6A7F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876F99">
              <w:rPr>
                <w:rFonts w:ascii="Arial" w:hAnsi="Arial" w:cs="Arial"/>
                <w:b/>
              </w:rPr>
              <w:t>Analiza stanu zapewnienia dostępności osobom ze szczególnymi potrzebami:</w:t>
            </w:r>
          </w:p>
          <w:p w14:paraId="5D6295C4" w14:textId="61A4A9DC" w:rsidR="0017317C" w:rsidRPr="00876F99" w:rsidRDefault="006B6A7F" w:rsidP="006B6A7F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Cs/>
              </w:rPr>
            </w:pPr>
            <w:r w:rsidRPr="00876F99">
              <w:rPr>
                <w:rFonts w:ascii="Arial" w:hAnsi="Arial" w:cs="Arial"/>
                <w:bCs/>
              </w:rPr>
              <w:t xml:space="preserve">Podmiot prowadzi podstawową działalność i obsługę interesantów w 7 budynkach. </w:t>
            </w:r>
            <w:r w:rsidR="00B2275A" w:rsidRPr="00876F99">
              <w:rPr>
                <w:rFonts w:ascii="Arial" w:hAnsi="Arial" w:cs="Arial"/>
                <w:bCs/>
              </w:rPr>
              <w:br/>
            </w:r>
            <w:r w:rsidRPr="00876F99">
              <w:rPr>
                <w:rFonts w:ascii="Arial" w:hAnsi="Arial" w:cs="Arial"/>
                <w:bCs/>
              </w:rPr>
              <w:t xml:space="preserve">W 3 budynkach podmiot zapewnia wolne od barier poziome i pionowe przestrzenie komunikacyjne. </w:t>
            </w:r>
          </w:p>
          <w:p w14:paraId="2A186821" w14:textId="77777777" w:rsidR="0017317C" w:rsidRPr="00876F99" w:rsidRDefault="0017317C" w:rsidP="0017317C">
            <w:pPr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Planowane działania w zakresie poprawy realizacji zadań w zakresie dostępności:</w:t>
            </w:r>
          </w:p>
          <w:p w14:paraId="055F915C" w14:textId="77777777" w:rsidR="002F6686" w:rsidRPr="00876F99" w:rsidRDefault="0017317C" w:rsidP="002F6686">
            <w:pPr>
              <w:numPr>
                <w:ilvl w:val="0"/>
                <w:numId w:val="7"/>
              </w:numPr>
              <w:suppressAutoHyphens w:val="0"/>
              <w:snapToGrid w:val="0"/>
              <w:ind w:left="321" w:hanging="284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 xml:space="preserve">Z uwagi na </w:t>
            </w:r>
            <w:r w:rsidR="00B443D2" w:rsidRPr="00876F99">
              <w:rPr>
                <w:rFonts w:ascii="Arial" w:hAnsi="Arial" w:cs="Arial"/>
              </w:rPr>
              <w:t xml:space="preserve">ograniczenia architektoniczno-budowlane (względy techniczne) </w:t>
            </w:r>
            <w:r w:rsidRPr="00876F99">
              <w:rPr>
                <w:rFonts w:ascii="Arial" w:hAnsi="Arial" w:cs="Arial"/>
              </w:rPr>
              <w:t xml:space="preserve">budynków zlokalizowanych w Warszawie przy ul. Brackiej 4 (klatka K1), ul. Brackiej 4 (klatka K2) i ul. Nowogrodzkiej 1/3/5 (budynek B) </w:t>
            </w:r>
            <w:r w:rsidR="002B5B16" w:rsidRPr="00876F99">
              <w:rPr>
                <w:rFonts w:ascii="Arial" w:hAnsi="Arial" w:cs="Arial"/>
              </w:rPr>
              <w:t>należy</w:t>
            </w:r>
            <w:r w:rsidRPr="00876F99">
              <w:rPr>
                <w:rFonts w:ascii="Arial" w:hAnsi="Arial" w:cs="Arial"/>
              </w:rPr>
              <w:t xml:space="preserve"> zapewni</w:t>
            </w:r>
            <w:bookmarkStart w:id="1" w:name="highlightHit_51"/>
            <w:bookmarkEnd w:id="1"/>
            <w:r w:rsidR="002B5B16" w:rsidRPr="00876F99">
              <w:rPr>
                <w:rFonts w:ascii="Arial" w:hAnsi="Arial" w:cs="Arial"/>
              </w:rPr>
              <w:t>ć</w:t>
            </w:r>
            <w:r w:rsidRPr="00876F99">
              <w:rPr>
                <w:rFonts w:ascii="Arial" w:hAnsi="Arial" w:cs="Arial"/>
              </w:rPr>
              <w:t xml:space="preserve"> dostęp alternatywny, o którym mowa</w:t>
            </w:r>
            <w:r w:rsidR="00B443D2" w:rsidRPr="00876F99">
              <w:rPr>
                <w:rFonts w:ascii="Arial" w:hAnsi="Arial" w:cs="Arial"/>
              </w:rPr>
              <w:t xml:space="preserve"> </w:t>
            </w:r>
            <w:r w:rsidR="00B027AF" w:rsidRPr="00876F99">
              <w:rPr>
                <w:rFonts w:ascii="Arial" w:hAnsi="Arial" w:cs="Arial"/>
              </w:rPr>
              <w:t>w</w:t>
            </w:r>
            <w:r w:rsidRPr="00876F99">
              <w:rPr>
                <w:rFonts w:ascii="Arial" w:hAnsi="Arial" w:cs="Arial"/>
              </w:rPr>
              <w:t xml:space="preserve"> art. 7 ust. 2 ustawy.</w:t>
            </w:r>
          </w:p>
          <w:p w14:paraId="561B7BEF" w14:textId="6424B98B" w:rsidR="008661C5" w:rsidRPr="00876F99" w:rsidRDefault="00237E33" w:rsidP="003B1CE0">
            <w:pPr>
              <w:numPr>
                <w:ilvl w:val="0"/>
                <w:numId w:val="7"/>
              </w:numPr>
              <w:suppressAutoHyphens w:val="0"/>
              <w:snapToGrid w:val="0"/>
              <w:ind w:left="321" w:hanging="284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Przeprowadzenie</w:t>
            </w:r>
            <w:r w:rsidR="002F6686" w:rsidRPr="00876F99">
              <w:rPr>
                <w:rFonts w:ascii="Arial" w:hAnsi="Arial" w:cs="Arial"/>
              </w:rPr>
              <w:t xml:space="preserve"> audytów </w:t>
            </w:r>
            <w:r w:rsidR="001D0EAD" w:rsidRPr="00876F99">
              <w:rPr>
                <w:rFonts w:ascii="Arial" w:hAnsi="Arial" w:cs="Arial"/>
              </w:rPr>
              <w:t xml:space="preserve">pod kątem </w:t>
            </w:r>
            <w:r w:rsidR="002F6686" w:rsidRPr="00876F99">
              <w:rPr>
                <w:rFonts w:ascii="Arial" w:hAnsi="Arial" w:cs="Arial"/>
              </w:rPr>
              <w:t xml:space="preserve">dostępności </w:t>
            </w:r>
            <w:r w:rsidR="002278AE" w:rsidRPr="00876F99">
              <w:rPr>
                <w:rFonts w:ascii="Arial" w:hAnsi="Arial" w:cs="Arial"/>
              </w:rPr>
              <w:t xml:space="preserve">architektonicznej oraz </w:t>
            </w:r>
            <w:r w:rsidR="002278AE" w:rsidRPr="00876F99">
              <w:rPr>
                <w:rFonts w:ascii="Arial" w:hAnsi="Arial" w:cs="Arial"/>
              </w:rPr>
              <w:br/>
              <w:t xml:space="preserve">informacyjno-komunikacyjnej </w:t>
            </w:r>
            <w:r w:rsidR="002F6686" w:rsidRPr="00876F99">
              <w:rPr>
                <w:rFonts w:ascii="Arial" w:hAnsi="Arial" w:cs="Arial"/>
              </w:rPr>
              <w:t xml:space="preserve">w budynkach przy ulicy Żurawiej 4A, Brackiej 4 </w:t>
            </w:r>
            <w:r w:rsidR="001D0EAD" w:rsidRPr="00876F99">
              <w:rPr>
                <w:rFonts w:ascii="Arial" w:hAnsi="Arial" w:cs="Arial"/>
              </w:rPr>
              <w:t xml:space="preserve">(K1 i K2) </w:t>
            </w:r>
            <w:r w:rsidR="002F6686" w:rsidRPr="00876F99">
              <w:rPr>
                <w:rFonts w:ascii="Arial" w:hAnsi="Arial" w:cs="Arial"/>
              </w:rPr>
              <w:t>oraz Limanowskiego 23</w:t>
            </w:r>
          </w:p>
        </w:tc>
      </w:tr>
      <w:tr w:rsidR="005D45E7" w:rsidRPr="00876F99" w14:paraId="0050E083" w14:textId="77777777" w:rsidTr="00D62EB1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9A8799" w14:textId="77777777" w:rsidR="005D45E7" w:rsidRPr="00876F99" w:rsidRDefault="0017317C" w:rsidP="005D45E7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3. Z</w:t>
            </w:r>
            <w:r w:rsidR="005D45E7" w:rsidRPr="00876F99">
              <w:rPr>
                <w:rFonts w:ascii="Arial" w:hAnsi="Arial" w:cs="Arial"/>
              </w:rPr>
              <w:t>apewnienie informacji na temat rozkładu pomieszczeń w budynku, co najmniej w sposób wizualny i dotykowy lub głosowy</w:t>
            </w:r>
          </w:p>
        </w:tc>
      </w:tr>
      <w:tr w:rsidR="005D45E7" w:rsidRPr="00876F99" w14:paraId="6BA548A7" w14:textId="77777777" w:rsidTr="00002930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B298" w14:textId="77777777" w:rsidR="0017317C" w:rsidRPr="00876F99" w:rsidRDefault="0017317C" w:rsidP="0017317C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876F99">
              <w:rPr>
                <w:rFonts w:ascii="Arial" w:hAnsi="Arial" w:cs="Arial"/>
                <w:b/>
              </w:rPr>
              <w:t>Analiza stanu zapewnienia dostępności osobom ze szczególnymi potrzebami:</w:t>
            </w:r>
          </w:p>
          <w:p w14:paraId="56ED431E" w14:textId="22C866EF" w:rsidR="005D45E7" w:rsidRPr="00876F99" w:rsidRDefault="006246E2" w:rsidP="006246E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MR</w:t>
            </w:r>
            <w:r w:rsidR="00876F99" w:rsidRPr="00876F99">
              <w:rPr>
                <w:rFonts w:ascii="Arial" w:hAnsi="Arial" w:cs="Arial"/>
              </w:rPr>
              <w:t>P</w:t>
            </w:r>
            <w:r w:rsidRPr="00876F99">
              <w:rPr>
                <w:rFonts w:ascii="Arial" w:hAnsi="Arial" w:cs="Arial"/>
              </w:rPr>
              <w:t xml:space="preserve">iPS zapewnia informację na temat rozkładu pomieszczeń w </w:t>
            </w:r>
            <w:r w:rsidR="00EF2AD2" w:rsidRPr="00876F99">
              <w:rPr>
                <w:rFonts w:ascii="Arial" w:hAnsi="Arial" w:cs="Arial"/>
              </w:rPr>
              <w:t xml:space="preserve">każdym z </w:t>
            </w:r>
            <w:r w:rsidRPr="00876F99">
              <w:rPr>
                <w:rFonts w:ascii="Arial" w:hAnsi="Arial" w:cs="Arial"/>
              </w:rPr>
              <w:t>bud</w:t>
            </w:r>
            <w:r w:rsidR="00EF2AD2" w:rsidRPr="00876F99">
              <w:rPr>
                <w:rFonts w:ascii="Arial" w:hAnsi="Arial" w:cs="Arial"/>
              </w:rPr>
              <w:t>ynków</w:t>
            </w:r>
            <w:r w:rsidRPr="00876F99">
              <w:rPr>
                <w:rFonts w:ascii="Arial" w:hAnsi="Arial" w:cs="Arial"/>
              </w:rPr>
              <w:t xml:space="preserve"> </w:t>
            </w:r>
            <w:r w:rsidR="00EF2AD2" w:rsidRPr="00876F99">
              <w:rPr>
                <w:rFonts w:ascii="Arial" w:hAnsi="Arial" w:cs="Arial"/>
              </w:rPr>
              <w:br/>
            </w:r>
            <w:r w:rsidRPr="00876F99">
              <w:rPr>
                <w:rFonts w:ascii="Arial" w:hAnsi="Arial" w:cs="Arial"/>
              </w:rPr>
              <w:t xml:space="preserve">w sposób głosowy, w podstawowym zakresie, tj. w formie przekazywanej wchodzącym przez </w:t>
            </w:r>
            <w:r w:rsidR="00B443D2" w:rsidRPr="00876F99">
              <w:rPr>
                <w:rFonts w:ascii="Arial" w:hAnsi="Arial" w:cs="Arial"/>
              </w:rPr>
              <w:t>obsługę budynków</w:t>
            </w:r>
            <w:r w:rsidRPr="00876F99">
              <w:rPr>
                <w:rFonts w:ascii="Arial" w:hAnsi="Arial" w:cs="Arial"/>
              </w:rPr>
              <w:t>.</w:t>
            </w:r>
          </w:p>
          <w:p w14:paraId="20003F2B" w14:textId="194A24BF" w:rsidR="00CB436B" w:rsidRPr="00876F99" w:rsidRDefault="00CB436B" w:rsidP="006246E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 xml:space="preserve">Zapewnienie w budynku przy ulicy Nowogrodzkiej 1/3/5 tablic tyflograficznych na poszczególnych piętrach. </w:t>
            </w:r>
          </w:p>
          <w:p w14:paraId="6734AC37" w14:textId="6FEF0700" w:rsidR="006246E2" w:rsidRPr="00876F99" w:rsidRDefault="00CB436B" w:rsidP="006246E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 xml:space="preserve">W budynku przy Nowogrodzkiej 1/3/5 i Żurawiej 4A umieszczenie przydrzwiowych etykiet z kodami QR umożliwiającymi uzyskanie informacji o pomieszczeniach i ich rozkładzie. </w:t>
            </w:r>
          </w:p>
          <w:p w14:paraId="6ABF9D68" w14:textId="77777777" w:rsidR="0017317C" w:rsidRPr="00876F99" w:rsidRDefault="0017317C" w:rsidP="0017317C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Planowane działania w zakresie poprawy realizacji zadań w zakresie dostępności:</w:t>
            </w:r>
          </w:p>
          <w:p w14:paraId="1D4498C4" w14:textId="3FEC6E5B" w:rsidR="0017317C" w:rsidRPr="00876F99" w:rsidRDefault="002B5B16" w:rsidP="006246E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Rozszerzenie</w:t>
            </w:r>
            <w:r w:rsidR="0017317C" w:rsidRPr="00876F99">
              <w:rPr>
                <w:rFonts w:ascii="Arial" w:hAnsi="Arial" w:cs="Arial"/>
              </w:rPr>
              <w:t xml:space="preserve"> informacji na temat rozkładu pomieszczeń w budynkach </w:t>
            </w:r>
            <w:r w:rsidRPr="00876F99">
              <w:rPr>
                <w:rFonts w:ascii="Arial" w:hAnsi="Arial" w:cs="Arial"/>
              </w:rPr>
              <w:t xml:space="preserve">poprzez </w:t>
            </w:r>
            <w:r w:rsidR="0017317C" w:rsidRPr="00876F99">
              <w:rPr>
                <w:rFonts w:ascii="Arial" w:hAnsi="Arial" w:cs="Arial"/>
              </w:rPr>
              <w:t>zlec</w:t>
            </w:r>
            <w:r w:rsidRPr="00876F99">
              <w:rPr>
                <w:rFonts w:ascii="Arial" w:hAnsi="Arial" w:cs="Arial"/>
              </w:rPr>
              <w:t>enie sporządzenia</w:t>
            </w:r>
            <w:r w:rsidR="0017317C" w:rsidRPr="00876F99">
              <w:rPr>
                <w:rFonts w:ascii="Arial" w:hAnsi="Arial" w:cs="Arial"/>
              </w:rPr>
              <w:t xml:space="preserve"> projektu budowlanego i projektu wykonawczego dotyczących wizualnego i dotykowego oznakowania przestrzeni wewnątrz i na zewnątrz budynków.</w:t>
            </w:r>
          </w:p>
        </w:tc>
      </w:tr>
      <w:tr w:rsidR="000F587E" w:rsidRPr="00876F99" w14:paraId="5F237A84" w14:textId="77777777" w:rsidTr="000F587E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E12A60" w14:textId="77777777" w:rsidR="000F587E" w:rsidRPr="00876F99" w:rsidRDefault="005E2D82" w:rsidP="005E2D8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4. Z</w:t>
            </w:r>
            <w:r w:rsidR="00FB05B5" w:rsidRPr="00876F99">
              <w:rPr>
                <w:rFonts w:ascii="Arial" w:hAnsi="Arial" w:cs="Arial"/>
              </w:rPr>
              <w:t>apewnienie wstępu do budynku osobie korzystającej z psa asystującego, o którym mowa w art. 2 pkt 11 ustawy z dnia 27 sierpnia 1997 r. o rehabilitacji zawodowej i społecznej oraz zatrudnianiu osób niepełnosprawnych</w:t>
            </w:r>
            <w:r w:rsidR="00127DE3" w:rsidRPr="00876F99">
              <w:rPr>
                <w:rFonts w:ascii="Arial" w:hAnsi="Arial" w:cs="Arial"/>
              </w:rPr>
              <w:t>.</w:t>
            </w:r>
          </w:p>
        </w:tc>
      </w:tr>
      <w:tr w:rsidR="000F587E" w:rsidRPr="00876F99" w14:paraId="0D145FC0" w14:textId="77777777" w:rsidTr="00D62EB1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0B64" w14:textId="77777777" w:rsidR="005E2D82" w:rsidRPr="00876F99" w:rsidRDefault="005E2D82" w:rsidP="005E2D8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876F99">
              <w:rPr>
                <w:rFonts w:ascii="Arial" w:hAnsi="Arial" w:cs="Arial"/>
                <w:b/>
              </w:rPr>
              <w:t>Analiza stanu zapewnienia dostępności osobom ze szczególnymi potrzebami:</w:t>
            </w:r>
          </w:p>
          <w:p w14:paraId="390121E5" w14:textId="7D21A22E" w:rsidR="005E2D82" w:rsidRPr="00876F99" w:rsidRDefault="000F587E" w:rsidP="00BC1898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MR</w:t>
            </w:r>
            <w:r w:rsidR="00876F99" w:rsidRPr="00876F99">
              <w:rPr>
                <w:rFonts w:ascii="Arial" w:hAnsi="Arial" w:cs="Arial"/>
              </w:rPr>
              <w:t>P</w:t>
            </w:r>
            <w:r w:rsidRPr="00876F99">
              <w:rPr>
                <w:rFonts w:ascii="Arial" w:hAnsi="Arial" w:cs="Arial"/>
              </w:rPr>
              <w:t xml:space="preserve">iPS zapewnia </w:t>
            </w:r>
            <w:r w:rsidR="00FB05B5" w:rsidRPr="00876F99">
              <w:rPr>
                <w:rFonts w:ascii="Arial" w:hAnsi="Arial" w:cs="Arial"/>
              </w:rPr>
              <w:t xml:space="preserve">każdej </w:t>
            </w:r>
            <w:r w:rsidR="00BC1898" w:rsidRPr="00876F99">
              <w:rPr>
                <w:rFonts w:ascii="Arial" w:hAnsi="Arial" w:cs="Arial"/>
              </w:rPr>
              <w:t xml:space="preserve">osobie prawo wstępu z psem asystującym </w:t>
            </w:r>
            <w:r w:rsidR="00EF2AD2" w:rsidRPr="00876F99">
              <w:rPr>
                <w:rFonts w:ascii="Arial" w:hAnsi="Arial" w:cs="Arial"/>
              </w:rPr>
              <w:t>na teren każdego budynku</w:t>
            </w:r>
            <w:r w:rsidR="00BC1898" w:rsidRPr="00876F99">
              <w:rPr>
                <w:rFonts w:ascii="Arial" w:hAnsi="Arial" w:cs="Arial"/>
              </w:rPr>
              <w:t>.</w:t>
            </w:r>
          </w:p>
          <w:p w14:paraId="7B7E264E" w14:textId="77777777" w:rsidR="005E2D82" w:rsidRPr="00876F99" w:rsidRDefault="005E2D82" w:rsidP="005E2D8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Planowane działania w zakresie poprawy realizacji zadań w zakresie dostępności:</w:t>
            </w:r>
          </w:p>
          <w:p w14:paraId="31906F8E" w14:textId="77777777" w:rsidR="002B5B16" w:rsidRPr="00876F99" w:rsidRDefault="005E2D82" w:rsidP="000F587E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Utrzymanie dotychczasowego stanu.</w:t>
            </w:r>
          </w:p>
        </w:tc>
      </w:tr>
    </w:tbl>
    <w:p w14:paraId="61A9EEF6" w14:textId="77777777" w:rsidR="00E867A9" w:rsidRPr="00876F99" w:rsidRDefault="00E867A9">
      <w:pPr>
        <w:rPr>
          <w:rFonts w:ascii="Arial" w:hAnsi="Arial" w:cs="Arial"/>
        </w:rPr>
      </w:pPr>
    </w:p>
    <w:tbl>
      <w:tblPr>
        <w:tblW w:w="9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00"/>
      </w:tblGrid>
      <w:tr w:rsidR="005A715D" w:rsidRPr="00876F99" w14:paraId="161931C5" w14:textId="77777777" w:rsidTr="00D62EB1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4145A2" w14:textId="77777777" w:rsidR="005A715D" w:rsidRPr="00876F99" w:rsidRDefault="00FE0440" w:rsidP="005A715D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Cs/>
              </w:rPr>
            </w:pPr>
            <w:r w:rsidRPr="00876F99">
              <w:rPr>
                <w:rFonts w:ascii="Arial" w:hAnsi="Arial" w:cs="Arial"/>
                <w:bCs/>
              </w:rPr>
              <w:lastRenderedPageBreak/>
              <w:t>5.</w:t>
            </w:r>
            <w:r w:rsidR="005A715D" w:rsidRPr="00876F99">
              <w:rPr>
                <w:rFonts w:ascii="Arial" w:hAnsi="Arial" w:cs="Arial"/>
              </w:rPr>
              <w:t> </w:t>
            </w:r>
            <w:r w:rsidR="00127DE3" w:rsidRPr="00876F99">
              <w:rPr>
                <w:rFonts w:ascii="Arial" w:hAnsi="Arial" w:cs="Arial"/>
              </w:rPr>
              <w:t>Z</w:t>
            </w:r>
            <w:r w:rsidR="005A715D" w:rsidRPr="00876F99">
              <w:rPr>
                <w:rFonts w:ascii="Arial" w:hAnsi="Arial" w:cs="Arial"/>
              </w:rPr>
              <w:t>apewnienie osobom ze szczególnymi potrzebami możliwości ewakuacji lub ich uratowania w inny sposób</w:t>
            </w:r>
            <w:r w:rsidR="00127DE3" w:rsidRPr="00876F99">
              <w:rPr>
                <w:rFonts w:ascii="Arial" w:hAnsi="Arial" w:cs="Arial"/>
              </w:rPr>
              <w:t>.</w:t>
            </w:r>
          </w:p>
        </w:tc>
      </w:tr>
      <w:tr w:rsidR="00EF2AD2" w:rsidRPr="00876F99" w14:paraId="24B272C3" w14:textId="77777777" w:rsidTr="00D62EB1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04D7" w14:textId="77777777" w:rsidR="00FE0440" w:rsidRPr="00876F99" w:rsidRDefault="00FE0440" w:rsidP="00FE0440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876F99">
              <w:rPr>
                <w:rFonts w:ascii="Arial" w:hAnsi="Arial" w:cs="Arial"/>
                <w:b/>
              </w:rPr>
              <w:t>Analiza stanu zapewnienia dostępności osobom ze szczególnymi potrzebami:</w:t>
            </w:r>
          </w:p>
          <w:p w14:paraId="37ACCC43" w14:textId="0E57CA3B" w:rsidR="00EF2AD2" w:rsidRPr="00876F99" w:rsidRDefault="00EF2AD2" w:rsidP="00EF2AD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MR</w:t>
            </w:r>
            <w:r w:rsidR="00876F99" w:rsidRPr="00876F99">
              <w:rPr>
                <w:rFonts w:ascii="Arial" w:hAnsi="Arial" w:cs="Arial"/>
              </w:rPr>
              <w:t>P</w:t>
            </w:r>
            <w:r w:rsidRPr="00876F99">
              <w:rPr>
                <w:rFonts w:ascii="Arial" w:hAnsi="Arial" w:cs="Arial"/>
              </w:rPr>
              <w:t xml:space="preserve">iPS zapewnia każdej osobie ze szczególnymi potrzebami możliwości ewakuacji </w:t>
            </w:r>
            <w:r w:rsidRPr="00876F99">
              <w:rPr>
                <w:rFonts w:ascii="Arial" w:hAnsi="Arial" w:cs="Arial"/>
              </w:rPr>
              <w:br/>
              <w:t>z ka</w:t>
            </w:r>
            <w:r w:rsidR="00E867A9" w:rsidRPr="00876F99">
              <w:rPr>
                <w:rFonts w:ascii="Arial" w:hAnsi="Arial" w:cs="Arial"/>
              </w:rPr>
              <w:t>żdego budynku</w:t>
            </w:r>
            <w:r w:rsidRPr="00876F99">
              <w:rPr>
                <w:rFonts w:ascii="Arial" w:hAnsi="Arial" w:cs="Arial"/>
              </w:rPr>
              <w:t>.</w:t>
            </w:r>
          </w:p>
          <w:p w14:paraId="7B24EE91" w14:textId="77777777" w:rsidR="00FE0440" w:rsidRPr="00876F99" w:rsidRDefault="00FE0440" w:rsidP="00EF2AD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Planowane działania w zakresie poprawy realizacji zadań w zakresie dostępności:</w:t>
            </w:r>
          </w:p>
          <w:p w14:paraId="52E134C6" w14:textId="77777777" w:rsidR="00FE0440" w:rsidRPr="00876F99" w:rsidRDefault="00D0333A" w:rsidP="00EF2AD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 xml:space="preserve">Uwzględnianie, dostosowywanie i modyfikowanie zadań w zakresie dostępności </w:t>
            </w:r>
            <w:r w:rsidRPr="00876F99">
              <w:rPr>
                <w:rFonts w:ascii="Arial" w:hAnsi="Arial" w:cs="Arial"/>
              </w:rPr>
              <w:br/>
              <w:t>w każdej aktualizacji instrukcji bezpieczeństwa pożarowego. Działania te będą realizowane uwzględniając zmiany przepisów prawa w zakresie bezpieczeństwa przeciwpożarowego.</w:t>
            </w:r>
          </w:p>
        </w:tc>
      </w:tr>
      <w:tr w:rsidR="005A715D" w:rsidRPr="00876F99" w14:paraId="51FCAC6E" w14:textId="77777777" w:rsidTr="0065519C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E96CB7" w14:textId="77777777" w:rsidR="005A715D" w:rsidRPr="00876F99" w:rsidRDefault="00127DE3" w:rsidP="0065519C">
            <w:pPr>
              <w:snapToGrid w:val="0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  <w:b/>
              </w:rPr>
              <w:t>II</w:t>
            </w:r>
            <w:r w:rsidR="005A715D" w:rsidRPr="00876F99">
              <w:rPr>
                <w:rFonts w:ascii="Arial" w:hAnsi="Arial" w:cs="Arial"/>
                <w:b/>
              </w:rPr>
              <w:t>. W zakresie dostępności cyfrowej - wymagania określone w ustawie z dnia 4 kwietnia 2019 r. o dostępności cyfrowej stron internetowych i aplikacji mobilnych podmiotów publicznych</w:t>
            </w:r>
            <w:r w:rsidR="008D7DC3" w:rsidRPr="00876F99">
              <w:rPr>
                <w:rFonts w:ascii="Arial" w:hAnsi="Arial" w:cs="Arial"/>
                <w:b/>
              </w:rPr>
              <w:t xml:space="preserve"> (UdC)</w:t>
            </w:r>
            <w:r w:rsidR="0065519C" w:rsidRPr="00876F99">
              <w:rPr>
                <w:rFonts w:ascii="Arial" w:hAnsi="Arial" w:cs="Arial"/>
                <w:b/>
              </w:rPr>
              <w:t>:</w:t>
            </w:r>
          </w:p>
        </w:tc>
      </w:tr>
      <w:tr w:rsidR="005A715D" w:rsidRPr="00876F99" w14:paraId="5E2DC665" w14:textId="77777777" w:rsidTr="00D62EB1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CDA" w14:textId="77777777" w:rsidR="009C2B25" w:rsidRPr="00876F99" w:rsidRDefault="009C2B25" w:rsidP="009C2B25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876F99">
              <w:rPr>
                <w:rFonts w:ascii="Arial" w:hAnsi="Arial" w:cs="Arial"/>
                <w:b/>
              </w:rPr>
              <w:t>Analiza stanu zapewnienia dostępności osobom ze szczególnymi potrzebami:</w:t>
            </w:r>
          </w:p>
          <w:p w14:paraId="0D12BFAF" w14:textId="58F5F54D" w:rsidR="009C2B25" w:rsidRPr="00876F99" w:rsidRDefault="009C2B25" w:rsidP="009C2B2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MR</w:t>
            </w:r>
            <w:r w:rsidR="00876F99" w:rsidRPr="00876F99">
              <w:rPr>
                <w:rFonts w:ascii="Arial" w:hAnsi="Arial" w:cs="Arial"/>
              </w:rPr>
              <w:t>P</w:t>
            </w:r>
            <w:r w:rsidRPr="00876F99">
              <w:rPr>
                <w:rFonts w:ascii="Arial" w:hAnsi="Arial" w:cs="Arial"/>
              </w:rPr>
              <w:t>iPS prowadzi</w:t>
            </w:r>
            <w:r w:rsidR="002D6959" w:rsidRPr="00876F99">
              <w:rPr>
                <w:rFonts w:ascii="Arial" w:hAnsi="Arial" w:cs="Arial"/>
              </w:rPr>
              <w:t xml:space="preserve"> </w:t>
            </w:r>
            <w:r w:rsidR="0095592F" w:rsidRPr="00876F99">
              <w:rPr>
                <w:rFonts w:ascii="Arial" w:hAnsi="Arial" w:cs="Arial"/>
              </w:rPr>
              <w:t xml:space="preserve">28 </w:t>
            </w:r>
            <w:r w:rsidRPr="00876F99">
              <w:rPr>
                <w:rFonts w:ascii="Arial" w:hAnsi="Arial" w:cs="Arial"/>
              </w:rPr>
              <w:t xml:space="preserve">stron/serwisów internetowych, w tym: </w:t>
            </w:r>
          </w:p>
          <w:p w14:paraId="2350530D" w14:textId="77777777" w:rsidR="009C2B25" w:rsidRPr="00876F99" w:rsidRDefault="009C2B25" w:rsidP="009C2B25">
            <w:pPr>
              <w:numPr>
                <w:ilvl w:val="0"/>
                <w:numId w:val="11"/>
              </w:numPr>
              <w:suppressAutoHyphens w:val="0"/>
              <w:snapToGrid w:val="0"/>
              <w:ind w:left="326" w:hanging="326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6 jest zgodnych z deklaracją dostępności wynikającą z UdC;</w:t>
            </w:r>
          </w:p>
          <w:p w14:paraId="5B8ECF38" w14:textId="77777777" w:rsidR="009C2B25" w:rsidRPr="00876F99" w:rsidRDefault="0095592F" w:rsidP="009C2B25">
            <w:pPr>
              <w:numPr>
                <w:ilvl w:val="0"/>
                <w:numId w:val="11"/>
              </w:numPr>
              <w:suppressAutoHyphens w:val="0"/>
              <w:snapToGrid w:val="0"/>
              <w:ind w:left="326" w:hanging="326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13</w:t>
            </w:r>
            <w:r w:rsidR="009C2B25" w:rsidRPr="00876F99">
              <w:rPr>
                <w:rFonts w:ascii="Arial" w:hAnsi="Arial" w:cs="Arial"/>
              </w:rPr>
              <w:t xml:space="preserve"> jest częściowo zgodnych z deklaracją dostępności;</w:t>
            </w:r>
          </w:p>
          <w:p w14:paraId="5FEC7BF7" w14:textId="6ED069D4" w:rsidR="00423834" w:rsidRPr="00876F99" w:rsidRDefault="0095592F" w:rsidP="000A5038">
            <w:pPr>
              <w:numPr>
                <w:ilvl w:val="0"/>
                <w:numId w:val="11"/>
              </w:numPr>
              <w:suppressAutoHyphens w:val="0"/>
              <w:snapToGrid w:val="0"/>
              <w:ind w:left="326" w:hanging="326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9 nie posiada</w:t>
            </w:r>
            <w:r w:rsidR="009C2B25" w:rsidRPr="00876F99">
              <w:rPr>
                <w:rFonts w:ascii="Arial" w:hAnsi="Arial" w:cs="Arial"/>
              </w:rPr>
              <w:t xml:space="preserve"> deklaracji dostępności, jednak </w:t>
            </w:r>
            <w:r w:rsidRPr="00876F99">
              <w:rPr>
                <w:rFonts w:ascii="Arial" w:hAnsi="Arial" w:cs="Arial"/>
              </w:rPr>
              <w:t xml:space="preserve">5 jest częściowo zgodna z UdC, </w:t>
            </w:r>
            <w:r w:rsidR="009C2B25" w:rsidRPr="00876F99">
              <w:rPr>
                <w:rFonts w:ascii="Arial" w:hAnsi="Arial" w:cs="Arial"/>
              </w:rPr>
              <w:t>w związku z tym MR</w:t>
            </w:r>
            <w:r w:rsidR="00876F99" w:rsidRPr="00876F99">
              <w:rPr>
                <w:rFonts w:ascii="Arial" w:hAnsi="Arial" w:cs="Arial"/>
              </w:rPr>
              <w:t>P</w:t>
            </w:r>
            <w:r w:rsidR="009C2B25" w:rsidRPr="00876F99">
              <w:rPr>
                <w:rFonts w:ascii="Arial" w:hAnsi="Arial" w:cs="Arial"/>
              </w:rPr>
              <w:t xml:space="preserve">iPS zapewnia alternatywny sposób dostępu osobom </w:t>
            </w:r>
            <w:r w:rsidR="009C2B25" w:rsidRPr="00876F99">
              <w:rPr>
                <w:rFonts w:ascii="Arial" w:hAnsi="Arial" w:cs="Arial"/>
              </w:rPr>
              <w:br/>
              <w:t xml:space="preserve">ze szczególnymi potrzebami, a w szczególności: obsługę z wykorzystaniem </w:t>
            </w:r>
            <w:r w:rsidR="009C2B25" w:rsidRPr="00876F99">
              <w:rPr>
                <w:rFonts w:ascii="Arial" w:hAnsi="Arial" w:cs="Arial"/>
              </w:rPr>
              <w:br/>
              <w:t xml:space="preserve">poczty elektronicznej, kontakt telefoniczny, korespondencyjny, audiowizualny, </w:t>
            </w:r>
            <w:r w:rsidR="009C2B25" w:rsidRPr="00876F99">
              <w:rPr>
                <w:rFonts w:ascii="Arial" w:hAnsi="Arial" w:cs="Arial"/>
              </w:rPr>
              <w:br/>
              <w:t xml:space="preserve">za pośrednictwem faxu i tłumaczeń online języka migowego. </w:t>
            </w:r>
          </w:p>
          <w:p w14:paraId="0E5C8B13" w14:textId="77777777" w:rsidR="00423834" w:rsidRPr="00876F99" w:rsidRDefault="00423834" w:rsidP="00423834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Planowane działania w zakresie poprawy realizacji zadań w zakresie dostępności:</w:t>
            </w:r>
          </w:p>
          <w:p w14:paraId="0DB46FB2" w14:textId="1763F4E2" w:rsidR="00743ABB" w:rsidRPr="00876F99" w:rsidRDefault="00FE1851" w:rsidP="000A5038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P</w:t>
            </w:r>
            <w:r w:rsidR="00423834" w:rsidRPr="00876F99">
              <w:rPr>
                <w:rFonts w:ascii="Arial" w:hAnsi="Arial" w:cs="Arial"/>
              </w:rPr>
              <w:t>ublikacj</w:t>
            </w:r>
            <w:r w:rsidRPr="00876F99">
              <w:rPr>
                <w:rFonts w:ascii="Arial" w:hAnsi="Arial" w:cs="Arial"/>
              </w:rPr>
              <w:t>a</w:t>
            </w:r>
            <w:r w:rsidR="00423834" w:rsidRPr="00876F99">
              <w:rPr>
                <w:rFonts w:ascii="Arial" w:hAnsi="Arial" w:cs="Arial"/>
              </w:rPr>
              <w:t xml:space="preserve"> deklaracji dostępności dla wszystkich utrzymywanych stron oraz sukcesywne podnoszenie poziomu dostępności tych stron.</w:t>
            </w:r>
          </w:p>
        </w:tc>
      </w:tr>
      <w:tr w:rsidR="005A715D" w:rsidRPr="00876F99" w14:paraId="1584160B" w14:textId="77777777" w:rsidTr="0065519C">
        <w:trPr>
          <w:trHeight w:val="32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20FC84" w14:textId="77777777" w:rsidR="005A715D" w:rsidRPr="00876F99" w:rsidRDefault="0065519C" w:rsidP="0065519C">
            <w:pPr>
              <w:tabs>
                <w:tab w:val="left" w:pos="284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  <w:b/>
              </w:rPr>
              <w:t>III.</w:t>
            </w:r>
            <w:r w:rsidRPr="00876F99">
              <w:rPr>
                <w:rFonts w:ascii="Arial" w:hAnsi="Arial" w:cs="Arial"/>
              </w:rPr>
              <w:t xml:space="preserve"> </w:t>
            </w:r>
            <w:r w:rsidR="005A715D" w:rsidRPr="00876F99">
              <w:rPr>
                <w:rFonts w:ascii="Arial" w:hAnsi="Arial" w:cs="Arial"/>
                <w:b/>
              </w:rPr>
              <w:t>W zakresie dostępności informacyjno-komunikacyjnej:</w:t>
            </w:r>
          </w:p>
        </w:tc>
      </w:tr>
      <w:tr w:rsidR="005A715D" w:rsidRPr="00876F99" w14:paraId="64AF40EB" w14:textId="77777777" w:rsidTr="00D62EB1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4E5F6B" w14:textId="77777777" w:rsidR="005A715D" w:rsidRPr="00876F99" w:rsidRDefault="0065519C" w:rsidP="005A715D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Cs/>
              </w:rPr>
            </w:pPr>
            <w:r w:rsidRPr="00876F99">
              <w:rPr>
                <w:rFonts w:ascii="Arial" w:hAnsi="Arial" w:cs="Arial"/>
                <w:bCs/>
              </w:rPr>
              <w:t>1.</w:t>
            </w:r>
            <w:r w:rsidR="005A715D" w:rsidRPr="00876F99">
              <w:rPr>
                <w:rFonts w:ascii="Arial" w:hAnsi="Arial" w:cs="Arial"/>
                <w:bCs/>
              </w:rPr>
              <w:t xml:space="preserve"> </w:t>
            </w:r>
            <w:r w:rsidRPr="00876F99">
              <w:rPr>
                <w:rFonts w:ascii="Arial" w:hAnsi="Arial" w:cs="Arial"/>
                <w:bCs/>
              </w:rPr>
              <w:t>O</w:t>
            </w:r>
            <w:r w:rsidR="005A715D" w:rsidRPr="00876F99">
              <w:rPr>
                <w:rFonts w:ascii="Arial" w:hAnsi="Arial" w:cs="Arial"/>
              </w:rPr>
              <w:t>bsług</w:t>
            </w:r>
            <w:r w:rsidRPr="00876F99">
              <w:rPr>
                <w:rFonts w:ascii="Arial" w:hAnsi="Arial" w:cs="Arial"/>
              </w:rPr>
              <w:t>a</w:t>
            </w:r>
            <w:r w:rsidR="005A715D" w:rsidRPr="00876F99">
              <w:rPr>
                <w:rFonts w:ascii="Arial" w:hAnsi="Arial" w:cs="Arial"/>
              </w:rPr>
              <w:t xml:space="preserve"> z wykorzystaniem środków wspierających komunikowanie się, o których mowa w art. 3 pkt 5 ustawy z dnia 19 sierpnia 2011 r. o języku migowym i innych środkach komunikowania się (Dz.U. z 2017 r. poz. 1824), lub przez wykorzystanie zdalnego dostępu online do usługi tłumacza przez strony internetowe i aplikacje</w:t>
            </w:r>
            <w:r w:rsidRPr="00876F99">
              <w:rPr>
                <w:rFonts w:ascii="Arial" w:hAnsi="Arial" w:cs="Arial"/>
              </w:rPr>
              <w:t>.</w:t>
            </w:r>
          </w:p>
        </w:tc>
      </w:tr>
      <w:tr w:rsidR="005A715D" w:rsidRPr="00876F99" w14:paraId="46A60617" w14:textId="77777777" w:rsidTr="00D62EB1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684A" w14:textId="77777777" w:rsidR="007155C2" w:rsidRPr="00876F99" w:rsidRDefault="007155C2" w:rsidP="007155C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Analiza stanu zapewnienia dostępności osobom ze szczególnymi potrzebami:</w:t>
            </w:r>
          </w:p>
          <w:p w14:paraId="515FAE75" w14:textId="557EFAEF" w:rsidR="009C2B25" w:rsidRPr="00876F99" w:rsidRDefault="009C2B25" w:rsidP="009C2B25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MR</w:t>
            </w:r>
            <w:r w:rsidR="00876F99" w:rsidRPr="00876F99">
              <w:rPr>
                <w:rFonts w:ascii="Arial" w:hAnsi="Arial" w:cs="Arial"/>
              </w:rPr>
              <w:t>P</w:t>
            </w:r>
            <w:r w:rsidRPr="00876F99">
              <w:rPr>
                <w:rFonts w:ascii="Arial" w:hAnsi="Arial" w:cs="Arial"/>
              </w:rPr>
              <w:t>iPS zapewnia, zgodnie z art. 3 pkt 5 ustawy z dnia 19 sierpnia 2011 r. o języku migowym i innych środkach komunikowania się, środki wspierające komunikowanie się z MR</w:t>
            </w:r>
            <w:r w:rsidR="00876F99" w:rsidRPr="00876F99">
              <w:rPr>
                <w:rFonts w:ascii="Arial" w:hAnsi="Arial" w:cs="Arial"/>
              </w:rPr>
              <w:t>P</w:t>
            </w:r>
            <w:r w:rsidRPr="00876F99">
              <w:rPr>
                <w:rFonts w:ascii="Arial" w:hAnsi="Arial" w:cs="Arial"/>
              </w:rPr>
              <w:t>iPS poprzez pocztę elektroniczną, rozwiązania audiowizualne, fax, strony internetowe spełniające standardy dostępności dla osób</w:t>
            </w:r>
            <w:r w:rsidR="00506E94" w:rsidRPr="00876F99">
              <w:rPr>
                <w:rFonts w:ascii="Arial" w:hAnsi="Arial" w:cs="Arial"/>
              </w:rPr>
              <w:t xml:space="preserve"> z</w:t>
            </w:r>
            <w:r w:rsidRPr="00876F99">
              <w:rPr>
                <w:rFonts w:ascii="Arial" w:hAnsi="Arial" w:cs="Arial"/>
              </w:rPr>
              <w:t xml:space="preserve"> niepełnosprawn</w:t>
            </w:r>
            <w:r w:rsidR="00506E94" w:rsidRPr="00876F99">
              <w:rPr>
                <w:rFonts w:ascii="Arial" w:hAnsi="Arial" w:cs="Arial"/>
              </w:rPr>
              <w:t>ościami</w:t>
            </w:r>
            <w:r w:rsidRPr="00876F99">
              <w:rPr>
                <w:rFonts w:ascii="Arial" w:hAnsi="Arial" w:cs="Arial"/>
              </w:rPr>
              <w:t xml:space="preserve"> oraz zdalnego dostępu online do usługi tłumacza (tłumaczenia online języka migowego).</w:t>
            </w:r>
          </w:p>
          <w:p w14:paraId="5EB49498" w14:textId="036D911F" w:rsidR="009C2B25" w:rsidRPr="00876F99" w:rsidRDefault="009C2B25" w:rsidP="009C2B25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MR</w:t>
            </w:r>
            <w:r w:rsidR="00876F99" w:rsidRPr="00876F99">
              <w:rPr>
                <w:rFonts w:ascii="Arial" w:hAnsi="Arial" w:cs="Arial"/>
              </w:rPr>
              <w:t>P</w:t>
            </w:r>
            <w:r w:rsidRPr="00876F99">
              <w:rPr>
                <w:rFonts w:ascii="Arial" w:hAnsi="Arial" w:cs="Arial"/>
              </w:rPr>
              <w:t>iPS wyposaża pracowników będących osobami niewidzącymi lub słabowidzącymi w oprogramowanie udźwiękawiające (JAWS), podpisy kwalifikowane spełniające wymagania WCAG 2.1.</w:t>
            </w:r>
          </w:p>
          <w:p w14:paraId="788444AB" w14:textId="1DFED4D2" w:rsidR="00CB436B" w:rsidRPr="00876F99" w:rsidRDefault="00CB436B" w:rsidP="004A1E24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Zapewnienie dostępnych cyfrowo materiałów okolicznościowych (kartek okolicznościowych).</w:t>
            </w:r>
          </w:p>
          <w:p w14:paraId="5E00736F" w14:textId="77777777" w:rsidR="009C2B25" w:rsidRPr="00876F99" w:rsidRDefault="007155C2" w:rsidP="007155C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Planowane działania w zakresie poprawy realizacji zadań w zakresie dostępności:</w:t>
            </w:r>
          </w:p>
          <w:p w14:paraId="52594B2E" w14:textId="77777777" w:rsidR="00A90DE0" w:rsidRPr="00876F99" w:rsidRDefault="009C2B25" w:rsidP="007170A4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 xml:space="preserve">Organizacja kursu języka migowego dla departamentów posiadających bezpośredni </w:t>
            </w:r>
            <w:r w:rsidR="007170A4" w:rsidRPr="00876F99">
              <w:rPr>
                <w:rFonts w:ascii="Arial" w:hAnsi="Arial" w:cs="Arial"/>
              </w:rPr>
              <w:t>kontakt z interesantami</w:t>
            </w:r>
            <w:r w:rsidR="00D0333A" w:rsidRPr="00876F99">
              <w:rPr>
                <w:rFonts w:ascii="Arial" w:hAnsi="Arial" w:cs="Arial"/>
              </w:rPr>
              <w:t>.</w:t>
            </w:r>
          </w:p>
        </w:tc>
      </w:tr>
      <w:tr w:rsidR="005A715D" w:rsidRPr="00876F99" w14:paraId="62E7E11D" w14:textId="77777777" w:rsidTr="00D62EB1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448D26" w14:textId="77777777" w:rsidR="005A715D" w:rsidRPr="00876F99" w:rsidRDefault="002D6959" w:rsidP="005A715D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Cs/>
              </w:rPr>
            </w:pPr>
            <w:r w:rsidRPr="00876F99">
              <w:rPr>
                <w:rFonts w:ascii="Arial" w:hAnsi="Arial" w:cs="Arial"/>
                <w:bCs/>
              </w:rPr>
              <w:t>2</w:t>
            </w:r>
            <w:r w:rsidR="00BA703E" w:rsidRPr="00876F99">
              <w:rPr>
                <w:rFonts w:ascii="Arial" w:hAnsi="Arial" w:cs="Arial"/>
                <w:bCs/>
              </w:rPr>
              <w:t>. Z</w:t>
            </w:r>
            <w:r w:rsidR="005A715D" w:rsidRPr="00876F99">
              <w:rPr>
                <w:rFonts w:ascii="Arial" w:hAnsi="Arial" w:cs="Arial"/>
              </w:rPr>
              <w:t xml:space="preserve">apewnienie na stronie internetowej danego podmiotu informacji o zakresie jego działalności - w postaci elektronicznego pliku zawierającego tekst odczytywalny </w:t>
            </w:r>
            <w:r w:rsidR="005A715D" w:rsidRPr="00876F99">
              <w:rPr>
                <w:rFonts w:ascii="Arial" w:hAnsi="Arial" w:cs="Arial"/>
              </w:rPr>
              <w:lastRenderedPageBreak/>
              <w:t>maszynowo, nagrania treści w polskim języku migowym oraz informacji w tekście łatwym do czytania</w:t>
            </w:r>
            <w:r w:rsidR="006D4244" w:rsidRPr="00876F99">
              <w:rPr>
                <w:rFonts w:ascii="Arial" w:hAnsi="Arial" w:cs="Arial"/>
              </w:rPr>
              <w:t>.</w:t>
            </w:r>
          </w:p>
        </w:tc>
      </w:tr>
      <w:tr w:rsidR="005A715D" w:rsidRPr="00876F99" w14:paraId="5254F09B" w14:textId="77777777" w:rsidTr="00002930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0E77" w14:textId="77777777" w:rsidR="007155C2" w:rsidRPr="00876F99" w:rsidRDefault="007155C2" w:rsidP="007155C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lastRenderedPageBreak/>
              <w:t>Analiza stanu zapewnienia dostępności osobom ze szczególnymi potrzebami:</w:t>
            </w:r>
          </w:p>
          <w:p w14:paraId="3A9BF1E1" w14:textId="4B3C6BEA" w:rsidR="007F7A88" w:rsidRPr="00876F99" w:rsidRDefault="00F5377F" w:rsidP="007155C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MR</w:t>
            </w:r>
            <w:r w:rsidR="00876F99" w:rsidRPr="00876F99">
              <w:rPr>
                <w:rFonts w:ascii="Arial" w:hAnsi="Arial" w:cs="Arial"/>
              </w:rPr>
              <w:t>P</w:t>
            </w:r>
            <w:r w:rsidRPr="00876F99">
              <w:rPr>
                <w:rFonts w:ascii="Arial" w:hAnsi="Arial" w:cs="Arial"/>
              </w:rPr>
              <w:t xml:space="preserve">iPS prowadzi </w:t>
            </w:r>
            <w:r w:rsidR="00FE1851" w:rsidRPr="00876F99">
              <w:rPr>
                <w:rFonts w:ascii="Arial" w:hAnsi="Arial" w:cs="Arial"/>
              </w:rPr>
              <w:t>2</w:t>
            </w:r>
            <w:r w:rsidRPr="00876F99">
              <w:rPr>
                <w:rFonts w:ascii="Arial" w:hAnsi="Arial" w:cs="Arial"/>
              </w:rPr>
              <w:t xml:space="preserve"> stron</w:t>
            </w:r>
            <w:r w:rsidR="00FE1851" w:rsidRPr="00876F99">
              <w:rPr>
                <w:rFonts w:ascii="Arial" w:hAnsi="Arial" w:cs="Arial"/>
              </w:rPr>
              <w:t>y</w:t>
            </w:r>
            <w:r w:rsidRPr="00876F99">
              <w:rPr>
                <w:rFonts w:ascii="Arial" w:hAnsi="Arial" w:cs="Arial"/>
              </w:rPr>
              <w:t xml:space="preserve"> internetow</w:t>
            </w:r>
            <w:r w:rsidR="00FE1851" w:rsidRPr="00876F99">
              <w:rPr>
                <w:rFonts w:ascii="Arial" w:hAnsi="Arial" w:cs="Arial"/>
              </w:rPr>
              <w:t>e, na których publikowane są treści o zakresie działalności MR</w:t>
            </w:r>
            <w:r w:rsidR="00876F99" w:rsidRPr="00876F99">
              <w:rPr>
                <w:rFonts w:ascii="Arial" w:hAnsi="Arial" w:cs="Arial"/>
              </w:rPr>
              <w:t>P</w:t>
            </w:r>
            <w:r w:rsidR="00FE1851" w:rsidRPr="00876F99">
              <w:rPr>
                <w:rFonts w:ascii="Arial" w:hAnsi="Arial" w:cs="Arial"/>
              </w:rPr>
              <w:t>iPS</w:t>
            </w:r>
            <w:r w:rsidRPr="00876F99">
              <w:rPr>
                <w:rFonts w:ascii="Arial" w:hAnsi="Arial" w:cs="Arial"/>
              </w:rPr>
              <w:t xml:space="preserve">, </w:t>
            </w:r>
            <w:r w:rsidR="00DC60A4" w:rsidRPr="00876F99">
              <w:rPr>
                <w:rFonts w:ascii="Arial" w:hAnsi="Arial" w:cs="Arial"/>
              </w:rPr>
              <w:t>w tym</w:t>
            </w:r>
            <w:r w:rsidR="007F7A88" w:rsidRPr="00876F99">
              <w:rPr>
                <w:rFonts w:ascii="Arial" w:hAnsi="Arial" w:cs="Arial"/>
              </w:rPr>
              <w:t>:</w:t>
            </w:r>
          </w:p>
          <w:p w14:paraId="0B9B07F4" w14:textId="77777777" w:rsidR="007155C2" w:rsidRPr="00876F99" w:rsidRDefault="00DE52F2" w:rsidP="00B141DF">
            <w:pPr>
              <w:numPr>
                <w:ilvl w:val="0"/>
                <w:numId w:val="12"/>
              </w:numPr>
              <w:suppressAutoHyphens w:val="0"/>
              <w:snapToGrid w:val="0"/>
              <w:ind w:left="315" w:hanging="315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 xml:space="preserve">2 umożliwiają </w:t>
            </w:r>
            <w:r w:rsidR="001A6867" w:rsidRPr="00876F99">
              <w:rPr>
                <w:rFonts w:ascii="Arial" w:hAnsi="Arial" w:cs="Arial"/>
              </w:rPr>
              <w:t>zapoznanie się z</w:t>
            </w:r>
            <w:r w:rsidRPr="00876F99">
              <w:rPr>
                <w:rFonts w:ascii="Arial" w:hAnsi="Arial" w:cs="Arial"/>
              </w:rPr>
              <w:t xml:space="preserve"> informacj</w:t>
            </w:r>
            <w:r w:rsidR="001A6867" w:rsidRPr="00876F99">
              <w:rPr>
                <w:rFonts w:ascii="Arial" w:hAnsi="Arial" w:cs="Arial"/>
              </w:rPr>
              <w:t>ami prezentowanymi</w:t>
            </w:r>
            <w:r w:rsidRPr="00876F99">
              <w:rPr>
                <w:rFonts w:ascii="Arial" w:hAnsi="Arial" w:cs="Arial"/>
              </w:rPr>
              <w:t xml:space="preserve"> w postaci tekstu odczytywalnego maszynowo</w:t>
            </w:r>
            <w:r w:rsidR="007F7A88" w:rsidRPr="00876F99">
              <w:rPr>
                <w:rFonts w:ascii="Arial" w:hAnsi="Arial" w:cs="Arial"/>
              </w:rPr>
              <w:t>;</w:t>
            </w:r>
          </w:p>
          <w:p w14:paraId="558CCC7E" w14:textId="77777777" w:rsidR="007F7A88" w:rsidRPr="00876F99" w:rsidRDefault="007F7A88" w:rsidP="00B141DF">
            <w:pPr>
              <w:numPr>
                <w:ilvl w:val="0"/>
                <w:numId w:val="12"/>
              </w:numPr>
              <w:suppressAutoHyphens w:val="0"/>
              <w:snapToGrid w:val="0"/>
              <w:ind w:left="315" w:hanging="315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1 zapewnia nagrania treści w postaci pliku wideo w</w:t>
            </w:r>
            <w:r w:rsidR="006E0C7B" w:rsidRPr="00876F99">
              <w:rPr>
                <w:rFonts w:ascii="Arial" w:hAnsi="Arial" w:cs="Arial"/>
              </w:rPr>
              <w:t xml:space="preserve"> naturalnym wizualno</w:t>
            </w:r>
            <w:r w:rsidR="002F5B23" w:rsidRPr="00876F99">
              <w:rPr>
                <w:rFonts w:ascii="Arial" w:hAnsi="Arial" w:cs="Arial"/>
              </w:rPr>
              <w:t>-</w:t>
            </w:r>
            <w:r w:rsidR="006E0C7B" w:rsidRPr="00876F99">
              <w:rPr>
                <w:rFonts w:ascii="Arial" w:hAnsi="Arial" w:cs="Arial"/>
              </w:rPr>
              <w:t xml:space="preserve"> przestrzennym języku komunikowania się osób uprawnionych, tj.: w </w:t>
            </w:r>
            <w:r w:rsidRPr="00876F99">
              <w:rPr>
                <w:rFonts w:ascii="Arial" w:hAnsi="Arial" w:cs="Arial"/>
              </w:rPr>
              <w:t>polskim języku migowym (PJM)</w:t>
            </w:r>
            <w:r w:rsidR="00446A49" w:rsidRPr="00876F99">
              <w:rPr>
                <w:rFonts w:ascii="Arial" w:hAnsi="Arial" w:cs="Arial"/>
              </w:rPr>
              <w:t>;</w:t>
            </w:r>
          </w:p>
          <w:p w14:paraId="158DE819" w14:textId="77777777" w:rsidR="00446A49" w:rsidRPr="00876F99" w:rsidRDefault="00446A49" w:rsidP="00B141DF">
            <w:pPr>
              <w:numPr>
                <w:ilvl w:val="0"/>
                <w:numId w:val="12"/>
              </w:numPr>
              <w:suppressAutoHyphens w:val="0"/>
              <w:snapToGrid w:val="0"/>
              <w:ind w:left="315" w:hanging="315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2 zapewniają dostęp do informacji w tekście łatwym do czytania (ETR)</w:t>
            </w:r>
            <w:r w:rsidR="001A6867" w:rsidRPr="00876F99">
              <w:rPr>
                <w:rFonts w:ascii="Arial" w:hAnsi="Arial" w:cs="Arial"/>
              </w:rPr>
              <w:t>.</w:t>
            </w:r>
          </w:p>
          <w:p w14:paraId="2E07C017" w14:textId="105485C0" w:rsidR="00446A49" w:rsidRPr="00876F99" w:rsidRDefault="00923DE1" w:rsidP="003E0291">
            <w:pPr>
              <w:numPr>
                <w:ilvl w:val="0"/>
                <w:numId w:val="12"/>
              </w:numPr>
              <w:suppressAutoHyphens w:val="0"/>
              <w:snapToGrid w:val="0"/>
              <w:ind w:left="315" w:hanging="315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W social mediach MRPiPS (Twitter – obecnie X, Facebook, Instagram, Linkedin) zapewnione są alternatywne opisy. Na YouTube zamieszczane materiały video posiadają napisy.</w:t>
            </w:r>
          </w:p>
          <w:p w14:paraId="7A610646" w14:textId="77777777" w:rsidR="007155C2" w:rsidRPr="00876F99" w:rsidRDefault="007155C2" w:rsidP="007155C2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Planowane działania w zakresie poprawy realizacji zadań w zakresie dostępności:</w:t>
            </w:r>
          </w:p>
          <w:p w14:paraId="1FA6854F" w14:textId="159BC6C8" w:rsidR="00270252" w:rsidRPr="00876F99" w:rsidRDefault="00FE1851" w:rsidP="005A715D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Utrzymanie dotychczasowego stanu</w:t>
            </w:r>
            <w:r w:rsidR="00923DE1" w:rsidRPr="00876F99">
              <w:rPr>
                <w:rFonts w:ascii="Arial" w:hAnsi="Arial" w:cs="Arial"/>
              </w:rPr>
              <w:t>, zakup profesjonalnego edytora – przetwarzanie dźwięku na tekst (Trint). Przygotowanie tabliczek z kodami QR dla wszystkich pomieszczeń w MRPiPS.</w:t>
            </w:r>
            <w:r w:rsidR="000E7CC8" w:rsidRPr="00876F99">
              <w:rPr>
                <w:rFonts w:ascii="Arial" w:hAnsi="Arial" w:cs="Arial"/>
              </w:rPr>
              <w:t xml:space="preserve"> Dostosowanie tekstów alternatywnych do zdjęć na stronie oraz zapewnienie dostępności wizualnej strony (kontrast, wielkość czcionki).</w:t>
            </w:r>
          </w:p>
        </w:tc>
      </w:tr>
      <w:tr w:rsidR="005A715D" w:rsidRPr="00876F99" w14:paraId="3A8228F0" w14:textId="77777777" w:rsidTr="00EB2C67">
        <w:trPr>
          <w:trHeight w:val="683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9F3A09" w14:textId="77777777" w:rsidR="005A715D" w:rsidRPr="00876F99" w:rsidRDefault="006D4244" w:rsidP="00EB2C67">
            <w:pPr>
              <w:tabs>
                <w:tab w:val="left" w:pos="284"/>
              </w:tabs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876F99">
              <w:rPr>
                <w:rFonts w:ascii="Arial" w:hAnsi="Arial" w:cs="Arial"/>
                <w:bCs/>
              </w:rPr>
              <w:t>4.</w:t>
            </w:r>
            <w:r w:rsidR="005A715D" w:rsidRPr="00876F99">
              <w:rPr>
                <w:rFonts w:ascii="Arial" w:hAnsi="Arial" w:cs="Arial"/>
                <w:bCs/>
              </w:rPr>
              <w:t xml:space="preserve"> </w:t>
            </w:r>
            <w:r w:rsidRPr="00876F99">
              <w:rPr>
                <w:rFonts w:ascii="Arial" w:hAnsi="Arial" w:cs="Arial"/>
                <w:bCs/>
              </w:rPr>
              <w:t>Z</w:t>
            </w:r>
            <w:r w:rsidR="005A715D" w:rsidRPr="00876F99">
              <w:rPr>
                <w:rFonts w:ascii="Arial" w:hAnsi="Arial" w:cs="Arial"/>
              </w:rPr>
              <w:t>apewnienie, na wniosek osoby ze szczególnymi potrzebami, komunikacji z podmiotem publicznym w formie określonej w tym wniosku.</w:t>
            </w:r>
          </w:p>
        </w:tc>
      </w:tr>
      <w:tr w:rsidR="005A715D" w:rsidRPr="00876F99" w14:paraId="24ED81B1" w14:textId="77777777" w:rsidTr="00002930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4579" w14:textId="77777777" w:rsidR="006548BD" w:rsidRPr="00876F99" w:rsidRDefault="006548BD" w:rsidP="006548BD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876F99">
              <w:rPr>
                <w:rFonts w:ascii="Arial" w:hAnsi="Arial" w:cs="Arial"/>
                <w:b/>
              </w:rPr>
              <w:t>Analiza stanu zapewnienia dostępności osobom ze szczególnymi potrzebami:</w:t>
            </w:r>
          </w:p>
          <w:p w14:paraId="2EB4A8E9" w14:textId="6804C2F4" w:rsidR="004A7B08" w:rsidRPr="00876F99" w:rsidRDefault="006548BD" w:rsidP="006548BD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MR</w:t>
            </w:r>
            <w:r w:rsidR="00876F99" w:rsidRPr="00876F99">
              <w:rPr>
                <w:rFonts w:ascii="Arial" w:hAnsi="Arial" w:cs="Arial"/>
              </w:rPr>
              <w:t>P</w:t>
            </w:r>
            <w:r w:rsidRPr="00876F99">
              <w:rPr>
                <w:rFonts w:ascii="Arial" w:hAnsi="Arial" w:cs="Arial"/>
              </w:rPr>
              <w:t xml:space="preserve">iPS </w:t>
            </w:r>
            <w:r w:rsidR="004A7B08" w:rsidRPr="00876F99">
              <w:rPr>
                <w:rFonts w:ascii="Arial" w:hAnsi="Arial" w:cs="Arial"/>
              </w:rPr>
              <w:t xml:space="preserve">jest gotowe do </w:t>
            </w:r>
            <w:r w:rsidR="00143747" w:rsidRPr="00876F99">
              <w:rPr>
                <w:rFonts w:ascii="Arial" w:hAnsi="Arial" w:cs="Arial"/>
              </w:rPr>
              <w:t xml:space="preserve">podjęcia działań w celu </w:t>
            </w:r>
            <w:r w:rsidR="004A7B08" w:rsidRPr="00876F99">
              <w:rPr>
                <w:rFonts w:ascii="Arial" w:hAnsi="Arial" w:cs="Arial"/>
              </w:rPr>
              <w:t>zapewnienia</w:t>
            </w:r>
            <w:r w:rsidRPr="00876F99">
              <w:rPr>
                <w:rFonts w:ascii="Arial" w:hAnsi="Arial" w:cs="Arial"/>
              </w:rPr>
              <w:t xml:space="preserve"> każdej osobie ze szczególnymi potrzebami możliwość komunikacji </w:t>
            </w:r>
            <w:r w:rsidR="004A7B08" w:rsidRPr="00876F99">
              <w:rPr>
                <w:rFonts w:ascii="Arial" w:hAnsi="Arial" w:cs="Arial"/>
              </w:rPr>
              <w:t>w formie określonej w złożonym przez tę osobę</w:t>
            </w:r>
            <w:r w:rsidR="003F276A" w:rsidRPr="00876F99">
              <w:rPr>
                <w:rFonts w:ascii="Arial" w:hAnsi="Arial" w:cs="Arial"/>
              </w:rPr>
              <w:t xml:space="preserve"> we</w:t>
            </w:r>
            <w:r w:rsidR="004A7B08" w:rsidRPr="00876F99">
              <w:rPr>
                <w:rFonts w:ascii="Arial" w:hAnsi="Arial" w:cs="Arial"/>
              </w:rPr>
              <w:t xml:space="preserve"> </w:t>
            </w:r>
            <w:r w:rsidRPr="00876F99">
              <w:rPr>
                <w:rFonts w:ascii="Arial" w:hAnsi="Arial" w:cs="Arial"/>
              </w:rPr>
              <w:t>wniosku.</w:t>
            </w:r>
          </w:p>
          <w:p w14:paraId="63C0ABD0" w14:textId="77777777" w:rsidR="006548BD" w:rsidRPr="00876F99" w:rsidRDefault="006548BD" w:rsidP="006548BD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Planowane działania w zakresie poprawy realizacji zadań w zakresie dostępności:</w:t>
            </w:r>
          </w:p>
          <w:p w14:paraId="2BC44DE8" w14:textId="04121F72" w:rsidR="005963AC" w:rsidRPr="00876F99" w:rsidRDefault="006548BD" w:rsidP="003B1CE0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>Utrzymanie dotychczasowego stanu.</w:t>
            </w:r>
          </w:p>
        </w:tc>
      </w:tr>
      <w:tr w:rsidR="000F4F6C" w:rsidRPr="00876F99" w14:paraId="6568CA7B" w14:textId="77777777" w:rsidTr="007370F3">
        <w:trPr>
          <w:trHeight w:val="32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9536EC" w14:textId="77777777" w:rsidR="000F4F6C" w:rsidRPr="00876F99" w:rsidRDefault="00F31D2B" w:rsidP="000F4F6C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I</w:t>
            </w:r>
            <w:r w:rsidR="000F4F6C" w:rsidRPr="00876F99">
              <w:rPr>
                <w:rFonts w:ascii="Arial" w:hAnsi="Arial" w:cs="Arial"/>
                <w:b/>
              </w:rPr>
              <w:t>V. W zakresie zamówień publicznych:</w:t>
            </w:r>
          </w:p>
        </w:tc>
      </w:tr>
      <w:tr w:rsidR="000F4F6C" w:rsidRPr="00876F99" w14:paraId="51C98C79" w14:textId="77777777" w:rsidTr="007370F3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2CCD38" w14:textId="77777777" w:rsidR="000F4F6C" w:rsidRPr="00876F99" w:rsidRDefault="000F4F6C" w:rsidP="007170A4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Cs/>
              </w:rPr>
            </w:pPr>
            <w:r w:rsidRPr="00876F99">
              <w:rPr>
                <w:rFonts w:ascii="Arial" w:hAnsi="Arial" w:cs="Arial"/>
                <w:bCs/>
              </w:rPr>
              <w:t>W przypadku zlecania lub powierzania, na podstawie umowy, realizacji zadań publicznych finansowanych z udziałem środków publicznych lub udzielania zamówień publicznych podmiotom innym niż podmioty publiczne, podmiot publ</w:t>
            </w:r>
            <w:r w:rsidR="007170A4" w:rsidRPr="00876F99">
              <w:rPr>
                <w:rFonts w:ascii="Arial" w:hAnsi="Arial" w:cs="Arial"/>
                <w:bCs/>
              </w:rPr>
              <w:t xml:space="preserve">iczny jest obowiązany </w:t>
            </w:r>
            <w:r w:rsidRPr="00876F99">
              <w:rPr>
                <w:rFonts w:ascii="Arial" w:hAnsi="Arial" w:cs="Arial"/>
                <w:bCs/>
              </w:rPr>
              <w:t>do określenia w treści umowy warunków służących zapewnieniu dostępności </w:t>
            </w:r>
            <w:bookmarkStart w:id="2" w:name="highlightHit_24"/>
            <w:bookmarkEnd w:id="2"/>
            <w:r w:rsidRPr="00876F99">
              <w:rPr>
                <w:rFonts w:ascii="Arial" w:hAnsi="Arial" w:cs="Arial"/>
                <w:bCs/>
              </w:rPr>
              <w:t>osobom </w:t>
            </w:r>
            <w:bookmarkStart w:id="3" w:name="highlightHit_25"/>
            <w:bookmarkEnd w:id="3"/>
            <w:r w:rsidRPr="00876F99">
              <w:rPr>
                <w:rFonts w:ascii="Arial" w:hAnsi="Arial" w:cs="Arial"/>
                <w:bCs/>
              </w:rPr>
              <w:t>ze </w:t>
            </w:r>
            <w:bookmarkStart w:id="4" w:name="highlightHit_26"/>
            <w:bookmarkEnd w:id="4"/>
            <w:r w:rsidRPr="00876F99">
              <w:rPr>
                <w:rFonts w:ascii="Arial" w:hAnsi="Arial" w:cs="Arial"/>
                <w:bCs/>
              </w:rPr>
              <w:t>szczególnymi </w:t>
            </w:r>
            <w:bookmarkStart w:id="5" w:name="highlightHit_27"/>
            <w:bookmarkEnd w:id="5"/>
            <w:r w:rsidRPr="00876F99">
              <w:rPr>
                <w:rFonts w:ascii="Arial" w:hAnsi="Arial" w:cs="Arial"/>
                <w:bCs/>
              </w:rPr>
              <w:t>p</w:t>
            </w:r>
            <w:r w:rsidR="007170A4" w:rsidRPr="00876F99">
              <w:rPr>
                <w:rFonts w:ascii="Arial" w:hAnsi="Arial" w:cs="Arial"/>
                <w:bCs/>
              </w:rPr>
              <w:t xml:space="preserve">otrzebami w zakresie tych zadań </w:t>
            </w:r>
            <w:r w:rsidRPr="00876F99">
              <w:rPr>
                <w:rFonts w:ascii="Arial" w:hAnsi="Arial" w:cs="Arial"/>
                <w:bCs/>
              </w:rPr>
              <w:t>publicznych lub zamówień publicznych, </w:t>
            </w:r>
            <w:bookmarkStart w:id="6" w:name="highlightHit_28"/>
            <w:bookmarkEnd w:id="6"/>
            <w:r w:rsidR="007170A4" w:rsidRPr="00876F99">
              <w:rPr>
                <w:rFonts w:ascii="Arial" w:hAnsi="Arial" w:cs="Arial"/>
                <w:bCs/>
              </w:rPr>
              <w:t xml:space="preserve">z uwzględnieniem minimalnych </w:t>
            </w:r>
            <w:r w:rsidRPr="00876F99">
              <w:rPr>
                <w:rFonts w:ascii="Arial" w:hAnsi="Arial" w:cs="Arial"/>
                <w:bCs/>
              </w:rPr>
              <w:t>wymagań, </w:t>
            </w:r>
            <w:bookmarkStart w:id="7" w:name="highlightHit_29"/>
            <w:bookmarkEnd w:id="7"/>
            <w:r w:rsidRPr="00876F99">
              <w:rPr>
                <w:rFonts w:ascii="Arial" w:hAnsi="Arial" w:cs="Arial"/>
                <w:bCs/>
              </w:rPr>
              <w:t xml:space="preserve">o których mowa w art. 6 ustawy </w:t>
            </w:r>
            <w:r w:rsidR="00B141DF" w:rsidRPr="00876F99">
              <w:rPr>
                <w:rFonts w:ascii="Arial" w:hAnsi="Arial" w:cs="Arial"/>
                <w:bCs/>
              </w:rPr>
              <w:t>o zapewnianiu dostępności osobom ze szczególnymi potrzebami.</w:t>
            </w:r>
          </w:p>
        </w:tc>
      </w:tr>
      <w:tr w:rsidR="000F4F6C" w:rsidRPr="00876F99" w14:paraId="6E1E3DC6" w14:textId="77777777" w:rsidTr="007370F3">
        <w:trPr>
          <w:trHeight w:val="499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5C7D" w14:textId="464D1568" w:rsidR="009C2B25" w:rsidRPr="00876F99" w:rsidRDefault="00CF5537" w:rsidP="00802710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876F99">
              <w:rPr>
                <w:rFonts w:ascii="Arial" w:hAnsi="Arial" w:cs="Arial"/>
                <w:b/>
              </w:rPr>
              <w:t>Analiza stanu zapewnienia dostępności osobom ze szczególnymi potrzebami:</w:t>
            </w:r>
          </w:p>
          <w:p w14:paraId="5789C82B" w14:textId="163B0B14" w:rsidR="00CF5537" w:rsidRPr="00876F99" w:rsidRDefault="009C2B25" w:rsidP="000F4F6C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Cs/>
              </w:rPr>
            </w:pPr>
            <w:r w:rsidRPr="00876F99">
              <w:rPr>
                <w:rFonts w:ascii="Arial" w:hAnsi="Arial" w:cs="Arial"/>
                <w:bCs/>
              </w:rPr>
              <w:t>W przypadku zlecania lub powierzania, na podstawie umowy, realizacji zadań publicznych finansowanych z udziałem środków publicznych lub udzielania zamówień publicznych podmiotom innym niż podmioty publiczne, w treści umowy należy określić warunki służące zapewnieniu dostępności osobom ze szczególnymi potrzebami w zakresie tych zadań publicznych lub zamówień publicznych, z uwzględnieniem minimalnych wymagań, o których mowa w art. 6 ustawy o zapewnianiu dostępności osobom ze szczególnymi potrzebami.</w:t>
            </w:r>
          </w:p>
          <w:p w14:paraId="7CC4E8C2" w14:textId="7224BF00" w:rsidR="00CF5537" w:rsidRPr="00876F99" w:rsidRDefault="00CF5537" w:rsidP="000F4F6C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>Planowane działania w zakresie poprawy realizacji zadań w zakresie dostępności:</w:t>
            </w:r>
          </w:p>
          <w:p w14:paraId="66C6A7BF" w14:textId="06C060CF" w:rsidR="00CF5537" w:rsidRPr="00876F99" w:rsidRDefault="00CF5537" w:rsidP="000F4F6C">
            <w:pPr>
              <w:tabs>
                <w:tab w:val="left" w:pos="284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876F99">
              <w:rPr>
                <w:rFonts w:ascii="Arial" w:hAnsi="Arial" w:cs="Arial"/>
              </w:rPr>
              <w:t xml:space="preserve">Kontynuacja działań informacyjnych związanych z uwzględnieniem wymogów dostępności w udzielanych zamówieniach publicznych. </w:t>
            </w:r>
          </w:p>
        </w:tc>
      </w:tr>
      <w:tr w:rsidR="003C0FA0" w:rsidRPr="00876F99" w14:paraId="194EDD35" w14:textId="77777777" w:rsidTr="003370A6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34CAA5" w14:textId="77777777" w:rsidR="003C0FA0" w:rsidRPr="00876F99" w:rsidRDefault="003C0FA0" w:rsidP="00A222A8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876F99">
              <w:rPr>
                <w:rFonts w:ascii="Arial" w:hAnsi="Arial" w:cs="Arial"/>
                <w:b/>
              </w:rPr>
              <w:t xml:space="preserve">V. </w:t>
            </w:r>
            <w:r w:rsidR="00A222A8" w:rsidRPr="00876F99">
              <w:rPr>
                <w:rFonts w:ascii="Arial" w:hAnsi="Arial" w:cs="Arial"/>
                <w:b/>
              </w:rPr>
              <w:t>Okres</w:t>
            </w:r>
            <w:r w:rsidR="00967243" w:rsidRPr="00876F99">
              <w:rPr>
                <w:rFonts w:ascii="Arial" w:hAnsi="Arial" w:cs="Arial"/>
                <w:b/>
              </w:rPr>
              <w:t xml:space="preserve"> realizacji planowanych działań</w:t>
            </w:r>
            <w:r w:rsidRPr="00876F99">
              <w:rPr>
                <w:rFonts w:ascii="Arial" w:hAnsi="Arial" w:cs="Arial"/>
                <w:b/>
              </w:rPr>
              <w:t>:</w:t>
            </w:r>
          </w:p>
        </w:tc>
      </w:tr>
      <w:tr w:rsidR="003C0FA0" w:rsidRPr="009C2B25" w14:paraId="3ECD8600" w14:textId="77777777" w:rsidTr="003370A6">
        <w:trPr>
          <w:trHeight w:val="324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82C4" w14:textId="6B217812" w:rsidR="00114498" w:rsidRPr="009C2B25" w:rsidRDefault="00A222A8" w:rsidP="00B51A15">
            <w:pPr>
              <w:rPr>
                <w:rFonts w:ascii="Arial" w:hAnsi="Arial" w:cs="Arial"/>
                <w:bCs/>
              </w:rPr>
            </w:pPr>
            <w:r w:rsidRPr="00876F99">
              <w:rPr>
                <w:rFonts w:ascii="Arial" w:hAnsi="Arial" w:cs="Arial"/>
              </w:rPr>
              <w:lastRenderedPageBreak/>
              <w:t xml:space="preserve">Do dnia </w:t>
            </w:r>
            <w:r w:rsidR="00F66D09" w:rsidRPr="00876F99">
              <w:rPr>
                <w:rFonts w:ascii="Arial" w:hAnsi="Arial" w:cs="Arial"/>
              </w:rPr>
              <w:t>15 lutego</w:t>
            </w:r>
            <w:r w:rsidR="00E95187" w:rsidRPr="00876F99">
              <w:rPr>
                <w:rFonts w:ascii="Arial" w:hAnsi="Arial" w:cs="Arial"/>
              </w:rPr>
              <w:t xml:space="preserve"> 202</w:t>
            </w:r>
            <w:r w:rsidR="003B1CE0" w:rsidRPr="00876F99">
              <w:rPr>
                <w:rFonts w:ascii="Arial" w:hAnsi="Arial" w:cs="Arial"/>
              </w:rPr>
              <w:t>5</w:t>
            </w:r>
            <w:r w:rsidRPr="00876F99">
              <w:rPr>
                <w:rFonts w:ascii="Arial" w:hAnsi="Arial" w:cs="Arial"/>
              </w:rPr>
              <w:t xml:space="preserve"> roku.</w:t>
            </w:r>
          </w:p>
        </w:tc>
      </w:tr>
    </w:tbl>
    <w:p w14:paraId="6D9A897C" w14:textId="77777777" w:rsidR="00B121FC" w:rsidRPr="009C2B25" w:rsidRDefault="00B121FC">
      <w:pPr>
        <w:jc w:val="both"/>
        <w:rPr>
          <w:rFonts w:ascii="Arial" w:hAnsi="Arial" w:cs="Arial"/>
        </w:rPr>
      </w:pPr>
    </w:p>
    <w:sectPr w:rsidR="00B121FC" w:rsidRPr="009C2B25" w:rsidSect="00F31D2B">
      <w:footnotePr>
        <w:pos w:val="beneathText"/>
      </w:footnotePr>
      <w:pgSz w:w="11905" w:h="16837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3039" w14:textId="77777777" w:rsidR="00A77F5E" w:rsidRDefault="00A77F5E" w:rsidP="00F353AC">
      <w:r>
        <w:separator/>
      </w:r>
    </w:p>
  </w:endnote>
  <w:endnote w:type="continuationSeparator" w:id="0">
    <w:p w14:paraId="63FF81D8" w14:textId="77777777" w:rsidR="00A77F5E" w:rsidRDefault="00A77F5E" w:rsidP="00F3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ComLight">
    <w:altName w:val="Malgun Gothic"/>
    <w:charset w:val="8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EF959" w14:textId="77777777" w:rsidR="00A77F5E" w:rsidRDefault="00A77F5E" w:rsidP="00F353AC">
      <w:r>
        <w:separator/>
      </w:r>
    </w:p>
  </w:footnote>
  <w:footnote w:type="continuationSeparator" w:id="0">
    <w:p w14:paraId="7CCC7273" w14:textId="77777777" w:rsidR="00A77F5E" w:rsidRDefault="00A77F5E" w:rsidP="00F3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975"/>
        </w:tabs>
        <w:ind w:left="3975" w:hanging="735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88758F"/>
    <w:multiLevelType w:val="hybridMultilevel"/>
    <w:tmpl w:val="9D0A0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42F24"/>
    <w:multiLevelType w:val="hybridMultilevel"/>
    <w:tmpl w:val="D0502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E4FEF"/>
    <w:multiLevelType w:val="hybridMultilevel"/>
    <w:tmpl w:val="44480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5F60"/>
    <w:multiLevelType w:val="multilevel"/>
    <w:tmpl w:val="3BE0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D0090"/>
    <w:multiLevelType w:val="hybridMultilevel"/>
    <w:tmpl w:val="D2B4B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C1276"/>
    <w:multiLevelType w:val="hybridMultilevel"/>
    <w:tmpl w:val="AED8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C41"/>
    <w:multiLevelType w:val="hybridMultilevel"/>
    <w:tmpl w:val="FCFC1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00BB2"/>
    <w:multiLevelType w:val="multilevel"/>
    <w:tmpl w:val="F14ED3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A4"/>
    <w:rsid w:val="00002930"/>
    <w:rsid w:val="00044F20"/>
    <w:rsid w:val="000527DA"/>
    <w:rsid w:val="00055DED"/>
    <w:rsid w:val="0005646A"/>
    <w:rsid w:val="00056C44"/>
    <w:rsid w:val="00095CC4"/>
    <w:rsid w:val="000A5038"/>
    <w:rsid w:val="000C0DCE"/>
    <w:rsid w:val="000D71E3"/>
    <w:rsid w:val="000D71F0"/>
    <w:rsid w:val="000E7CC8"/>
    <w:rsid w:val="000F2D14"/>
    <w:rsid w:val="000F4F6C"/>
    <w:rsid w:val="000F587E"/>
    <w:rsid w:val="00113426"/>
    <w:rsid w:val="00113867"/>
    <w:rsid w:val="00114498"/>
    <w:rsid w:val="0012019F"/>
    <w:rsid w:val="00127DE3"/>
    <w:rsid w:val="00142DE9"/>
    <w:rsid w:val="00143747"/>
    <w:rsid w:val="00147EAA"/>
    <w:rsid w:val="00161AE2"/>
    <w:rsid w:val="0016740A"/>
    <w:rsid w:val="001718FE"/>
    <w:rsid w:val="0017317C"/>
    <w:rsid w:val="00176E1D"/>
    <w:rsid w:val="00190EA4"/>
    <w:rsid w:val="00195F46"/>
    <w:rsid w:val="0019702C"/>
    <w:rsid w:val="001A6867"/>
    <w:rsid w:val="001B5B9E"/>
    <w:rsid w:val="001D0EAD"/>
    <w:rsid w:val="001D15CB"/>
    <w:rsid w:val="001F0E96"/>
    <w:rsid w:val="002020B0"/>
    <w:rsid w:val="00223C53"/>
    <w:rsid w:val="002278AE"/>
    <w:rsid w:val="00231B17"/>
    <w:rsid w:val="00237E33"/>
    <w:rsid w:val="00270252"/>
    <w:rsid w:val="00273100"/>
    <w:rsid w:val="0027739D"/>
    <w:rsid w:val="00291ACE"/>
    <w:rsid w:val="00295C51"/>
    <w:rsid w:val="002A1252"/>
    <w:rsid w:val="002A25BE"/>
    <w:rsid w:val="002B5B16"/>
    <w:rsid w:val="002D6959"/>
    <w:rsid w:val="002F1852"/>
    <w:rsid w:val="002F5B23"/>
    <w:rsid w:val="002F6686"/>
    <w:rsid w:val="00305978"/>
    <w:rsid w:val="003370A6"/>
    <w:rsid w:val="003471E7"/>
    <w:rsid w:val="003831E8"/>
    <w:rsid w:val="0038708D"/>
    <w:rsid w:val="0039750D"/>
    <w:rsid w:val="003A233D"/>
    <w:rsid w:val="003B1842"/>
    <w:rsid w:val="003B1CE0"/>
    <w:rsid w:val="003C0FA0"/>
    <w:rsid w:val="003D7283"/>
    <w:rsid w:val="003E0291"/>
    <w:rsid w:val="003F276A"/>
    <w:rsid w:val="00413869"/>
    <w:rsid w:val="00423834"/>
    <w:rsid w:val="00446A49"/>
    <w:rsid w:val="004523E6"/>
    <w:rsid w:val="00481666"/>
    <w:rsid w:val="0048385D"/>
    <w:rsid w:val="004866E4"/>
    <w:rsid w:val="00496B52"/>
    <w:rsid w:val="004A1E24"/>
    <w:rsid w:val="004A7B08"/>
    <w:rsid w:val="004B1EDB"/>
    <w:rsid w:val="004B71F6"/>
    <w:rsid w:val="004C47BE"/>
    <w:rsid w:val="004D5CCF"/>
    <w:rsid w:val="004D7F70"/>
    <w:rsid w:val="004F5D73"/>
    <w:rsid w:val="00506E94"/>
    <w:rsid w:val="0051130A"/>
    <w:rsid w:val="005248FB"/>
    <w:rsid w:val="0053053B"/>
    <w:rsid w:val="00534E65"/>
    <w:rsid w:val="00553786"/>
    <w:rsid w:val="005610B9"/>
    <w:rsid w:val="00577E91"/>
    <w:rsid w:val="005963AC"/>
    <w:rsid w:val="005A5178"/>
    <w:rsid w:val="005A715D"/>
    <w:rsid w:val="005B2E97"/>
    <w:rsid w:val="005D45E7"/>
    <w:rsid w:val="005E2D82"/>
    <w:rsid w:val="0062158E"/>
    <w:rsid w:val="006246E2"/>
    <w:rsid w:val="006319A5"/>
    <w:rsid w:val="00633D50"/>
    <w:rsid w:val="00637E10"/>
    <w:rsid w:val="00645683"/>
    <w:rsid w:val="00647CD1"/>
    <w:rsid w:val="006548BD"/>
    <w:rsid w:val="0065519C"/>
    <w:rsid w:val="00666915"/>
    <w:rsid w:val="0067452F"/>
    <w:rsid w:val="00676B71"/>
    <w:rsid w:val="00681E7E"/>
    <w:rsid w:val="006848B5"/>
    <w:rsid w:val="006A35FA"/>
    <w:rsid w:val="006B2ADF"/>
    <w:rsid w:val="006B2BB5"/>
    <w:rsid w:val="006B59E8"/>
    <w:rsid w:val="006B6A7F"/>
    <w:rsid w:val="006D2C60"/>
    <w:rsid w:val="006D4244"/>
    <w:rsid w:val="006E0C7B"/>
    <w:rsid w:val="006F4887"/>
    <w:rsid w:val="006F7D7A"/>
    <w:rsid w:val="007155C2"/>
    <w:rsid w:val="007163D2"/>
    <w:rsid w:val="007170A4"/>
    <w:rsid w:val="007279F7"/>
    <w:rsid w:val="007325A0"/>
    <w:rsid w:val="007370F3"/>
    <w:rsid w:val="00742895"/>
    <w:rsid w:val="00743ABB"/>
    <w:rsid w:val="00752677"/>
    <w:rsid w:val="007A4FA8"/>
    <w:rsid w:val="007D5D5F"/>
    <w:rsid w:val="007F7A88"/>
    <w:rsid w:val="00802710"/>
    <w:rsid w:val="00811A0C"/>
    <w:rsid w:val="008224FB"/>
    <w:rsid w:val="008247BF"/>
    <w:rsid w:val="008347A6"/>
    <w:rsid w:val="00853A6D"/>
    <w:rsid w:val="008661C5"/>
    <w:rsid w:val="00867BF0"/>
    <w:rsid w:val="00874F60"/>
    <w:rsid w:val="00876F99"/>
    <w:rsid w:val="0089706A"/>
    <w:rsid w:val="008C7867"/>
    <w:rsid w:val="008D7DC3"/>
    <w:rsid w:val="008E543B"/>
    <w:rsid w:val="00907F6F"/>
    <w:rsid w:val="00912FED"/>
    <w:rsid w:val="00923DE1"/>
    <w:rsid w:val="009321CE"/>
    <w:rsid w:val="00946452"/>
    <w:rsid w:val="00946FD5"/>
    <w:rsid w:val="009529CC"/>
    <w:rsid w:val="0095592F"/>
    <w:rsid w:val="00960B1E"/>
    <w:rsid w:val="00967243"/>
    <w:rsid w:val="0097523D"/>
    <w:rsid w:val="00983545"/>
    <w:rsid w:val="00995911"/>
    <w:rsid w:val="00997C8E"/>
    <w:rsid w:val="009B5087"/>
    <w:rsid w:val="009C2B25"/>
    <w:rsid w:val="009D23B1"/>
    <w:rsid w:val="009D5ADD"/>
    <w:rsid w:val="00A11635"/>
    <w:rsid w:val="00A222A8"/>
    <w:rsid w:val="00A23511"/>
    <w:rsid w:val="00A25B60"/>
    <w:rsid w:val="00A50397"/>
    <w:rsid w:val="00A545B6"/>
    <w:rsid w:val="00A77F5E"/>
    <w:rsid w:val="00A81990"/>
    <w:rsid w:val="00A84B7D"/>
    <w:rsid w:val="00A9090E"/>
    <w:rsid w:val="00A90DE0"/>
    <w:rsid w:val="00AA482C"/>
    <w:rsid w:val="00AE729A"/>
    <w:rsid w:val="00AF4E62"/>
    <w:rsid w:val="00B027AF"/>
    <w:rsid w:val="00B04981"/>
    <w:rsid w:val="00B05F02"/>
    <w:rsid w:val="00B121FC"/>
    <w:rsid w:val="00B13328"/>
    <w:rsid w:val="00B141DF"/>
    <w:rsid w:val="00B21DED"/>
    <w:rsid w:val="00B2275A"/>
    <w:rsid w:val="00B33059"/>
    <w:rsid w:val="00B34140"/>
    <w:rsid w:val="00B443D2"/>
    <w:rsid w:val="00B51A15"/>
    <w:rsid w:val="00B559DE"/>
    <w:rsid w:val="00BA703E"/>
    <w:rsid w:val="00BB5498"/>
    <w:rsid w:val="00BC09E7"/>
    <w:rsid w:val="00BC1898"/>
    <w:rsid w:val="00BD437A"/>
    <w:rsid w:val="00BE0910"/>
    <w:rsid w:val="00BE712F"/>
    <w:rsid w:val="00C2451D"/>
    <w:rsid w:val="00C40B15"/>
    <w:rsid w:val="00C461F4"/>
    <w:rsid w:val="00C50C8A"/>
    <w:rsid w:val="00C71A76"/>
    <w:rsid w:val="00C86546"/>
    <w:rsid w:val="00C873A6"/>
    <w:rsid w:val="00CA6DFA"/>
    <w:rsid w:val="00CB436B"/>
    <w:rsid w:val="00CC3CB9"/>
    <w:rsid w:val="00CC50A2"/>
    <w:rsid w:val="00CF038A"/>
    <w:rsid w:val="00CF5537"/>
    <w:rsid w:val="00D0333A"/>
    <w:rsid w:val="00D13595"/>
    <w:rsid w:val="00D37268"/>
    <w:rsid w:val="00D62EB1"/>
    <w:rsid w:val="00D63E1A"/>
    <w:rsid w:val="00DC60A4"/>
    <w:rsid w:val="00DE52F2"/>
    <w:rsid w:val="00E0350B"/>
    <w:rsid w:val="00E23809"/>
    <w:rsid w:val="00E2459F"/>
    <w:rsid w:val="00E31811"/>
    <w:rsid w:val="00E330F5"/>
    <w:rsid w:val="00E37CB3"/>
    <w:rsid w:val="00E4041D"/>
    <w:rsid w:val="00E45BC8"/>
    <w:rsid w:val="00E5269D"/>
    <w:rsid w:val="00E56172"/>
    <w:rsid w:val="00E67CEB"/>
    <w:rsid w:val="00E867A9"/>
    <w:rsid w:val="00E95187"/>
    <w:rsid w:val="00EA0784"/>
    <w:rsid w:val="00EB2C67"/>
    <w:rsid w:val="00ED013B"/>
    <w:rsid w:val="00EE51D4"/>
    <w:rsid w:val="00EF2AD2"/>
    <w:rsid w:val="00F032CB"/>
    <w:rsid w:val="00F217F5"/>
    <w:rsid w:val="00F25D0C"/>
    <w:rsid w:val="00F31A0D"/>
    <w:rsid w:val="00F31D2B"/>
    <w:rsid w:val="00F3211F"/>
    <w:rsid w:val="00F3324B"/>
    <w:rsid w:val="00F353AC"/>
    <w:rsid w:val="00F36252"/>
    <w:rsid w:val="00F37FB3"/>
    <w:rsid w:val="00F50147"/>
    <w:rsid w:val="00F5377F"/>
    <w:rsid w:val="00F56445"/>
    <w:rsid w:val="00F63766"/>
    <w:rsid w:val="00F66D09"/>
    <w:rsid w:val="00FB05B5"/>
    <w:rsid w:val="00FC749A"/>
    <w:rsid w:val="00FE0440"/>
    <w:rsid w:val="00FE1851"/>
    <w:rsid w:val="00FE1F9E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02E"/>
  <w15:chartTrackingRefBased/>
  <w15:docId w15:val="{0DF9032B-2BE1-464F-A82A-540533CF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1">
    <w:name w:val="WW8Num3z1"/>
    <w:rPr>
      <w:rFonts w:ascii="Times New Roman" w:hAnsi="Times New Roman"/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Times New Roman" w:eastAsia="FuturaComLight" w:hAnsi="Times New Roman" w:cs="Times New Roman"/>
    </w:rPr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Times New Roman" w:eastAsia="Times New Roman" w:hAnsi="Times New Roman" w:cs="Times New Roman"/>
      <w:b/>
      <w:color w:val="auto"/>
    </w:rPr>
  </w:style>
  <w:style w:type="character" w:customStyle="1" w:styleId="WW8Num14z3">
    <w:name w:val="WW8Num14z3"/>
    <w:rPr>
      <w:rFonts w:ascii="Times New Roman" w:hAnsi="Times New Roman"/>
      <w:b w:val="0"/>
      <w:i w:val="0"/>
      <w:sz w:val="22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</w:rPr>
  </w:style>
  <w:style w:type="character" w:customStyle="1" w:styleId="WW8Num15z3">
    <w:name w:val="WW8Num15z3"/>
    <w:rPr>
      <w:rFonts w:ascii="Times New Roman" w:eastAsia="FuturaComLight" w:hAnsi="Times New Roman"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1">
    <w:name w:val="WW8Num19z1"/>
    <w:rPr>
      <w:rFonts w:ascii="Times New Roman" w:hAnsi="Times New Roman"/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  <w:szCs w:val="24"/>
    </w:rPr>
  </w:style>
  <w:style w:type="character" w:customStyle="1" w:styleId="WW8Num22z1">
    <w:name w:val="WW8Num22z1"/>
    <w:rPr>
      <w:rFonts w:ascii="Symbol" w:hAnsi="Symbol"/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rsid w:val="006B2BB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D5CC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4D5CCF"/>
    <w:rPr>
      <w:i/>
      <w:iCs/>
    </w:rPr>
  </w:style>
  <w:style w:type="character" w:styleId="Odwoaniedokomentarza">
    <w:name w:val="annotation reference"/>
    <w:rsid w:val="00D033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333A"/>
    <w:rPr>
      <w:sz w:val="20"/>
      <w:szCs w:val="20"/>
    </w:rPr>
  </w:style>
  <w:style w:type="character" w:customStyle="1" w:styleId="TekstkomentarzaZnak">
    <w:name w:val="Tekst komentarza Znak"/>
    <w:link w:val="Tekstkomentarza"/>
    <w:rsid w:val="00D033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46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0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3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18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9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7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36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8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4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5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0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43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5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8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0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inwestycji finansowanej ze środków budżetu państwa</vt:lpstr>
    </vt:vector>
  </TitlesOfParts>
  <Company>MPiPS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inwestycji finansowanej ze środków budżetu państwa</dc:title>
  <dc:subject/>
  <dc:creator>Piotr_Socha</dc:creator>
  <cp:keywords/>
  <cp:lastModifiedBy>Kielar Arkadiusz</cp:lastModifiedBy>
  <cp:revision>2</cp:revision>
  <cp:lastPrinted>2021-03-25T14:15:00Z</cp:lastPrinted>
  <dcterms:created xsi:type="dcterms:W3CDTF">2024-03-29T12:06:00Z</dcterms:created>
  <dcterms:modified xsi:type="dcterms:W3CDTF">2024-03-29T12:06:00Z</dcterms:modified>
</cp:coreProperties>
</file>