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5B26D2">
        <w:rPr>
          <w:rFonts w:ascii="Tahoma" w:hAnsi="Tahoma" w:cs="Tahoma"/>
        </w:rPr>
        <w:t>2</w:t>
      </w:r>
      <w:r w:rsidR="002A33F2">
        <w:rPr>
          <w:rFonts w:ascii="Tahoma" w:hAnsi="Tahoma" w:cs="Tahoma"/>
        </w:rPr>
        <w:t>6</w:t>
      </w:r>
      <w:r w:rsidR="00F957AA">
        <w:rPr>
          <w:rFonts w:ascii="Tahoma" w:hAnsi="Tahoma" w:cs="Tahoma"/>
        </w:rPr>
        <w:t>.2023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budynku</w:t>
      </w:r>
      <w:r w:rsidR="0056067F" w:rsidRPr="0056067F">
        <w:rPr>
          <w:rFonts w:ascii="Tahoma" w:hAnsi="Tahoma" w:cs="Tahoma"/>
          <w:b/>
          <w:sz w:val="20"/>
          <w:lang w:val="pl-PL"/>
        </w:rPr>
        <w:t xml:space="preserve"> Prokuratury </w:t>
      </w:r>
      <w:r w:rsidR="00296761">
        <w:rPr>
          <w:rFonts w:ascii="Tahoma" w:hAnsi="Tahoma" w:cs="Tahoma"/>
          <w:b/>
          <w:sz w:val="20"/>
          <w:lang w:val="pl-PL"/>
        </w:rPr>
        <w:t xml:space="preserve">Rejonowej w </w:t>
      </w:r>
      <w:r w:rsidR="002A33F2">
        <w:rPr>
          <w:rFonts w:ascii="Tahoma" w:hAnsi="Tahoma" w:cs="Tahoma"/>
          <w:b/>
          <w:sz w:val="20"/>
          <w:lang w:val="pl-PL"/>
        </w:rPr>
        <w:t>Świnoujściu</w:t>
      </w:r>
      <w:r w:rsidR="00F957AA">
        <w:rPr>
          <w:rFonts w:ascii="Tahoma" w:hAnsi="Tahoma" w:cs="Tahoma"/>
          <w:b/>
          <w:sz w:val="20"/>
          <w:lang w:val="pl-PL"/>
        </w:rPr>
        <w:t xml:space="preserve"> 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E0517A" w:rsidRDefault="00E0517A" w:rsidP="00E0517A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346"/>
        <w:gridCol w:w="1489"/>
        <w:gridCol w:w="1418"/>
        <w:gridCol w:w="1559"/>
        <w:gridCol w:w="1843"/>
        <w:gridCol w:w="13"/>
      </w:tblGrid>
      <w:tr w:rsidR="00DF6CD4" w:rsidRPr="001634EF" w:rsidTr="008B22C9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923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DF6CD4" w:rsidRPr="005E5E19" w:rsidRDefault="00DF6CD4" w:rsidP="00B82BE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6359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6359E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E051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2A33F2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  <w:r w:rsidR="00DF6CD4">
              <w:rPr>
                <w:rFonts w:ascii="Tahoma" w:hAnsi="Tahoma" w:cs="Tahoma"/>
                <w:sz w:val="16"/>
                <w:szCs w:val="16"/>
              </w:rPr>
              <w:t xml:space="preserve">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F6CD4" w:rsidRPr="005E5E19" w:rsidRDefault="00DF6C9B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DF6C9B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94FA6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DF6C9B" w:rsidRPr="005E5E19" w:rsidRDefault="00E77B50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346" w:type="dxa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2A33F2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  <w:r w:rsidR="00E77B50">
              <w:rPr>
                <w:rFonts w:ascii="Tahoma" w:hAnsi="Tahoma" w:cs="Tahoma"/>
                <w:sz w:val="16"/>
                <w:szCs w:val="16"/>
              </w:rPr>
              <w:t xml:space="preserve">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trHeight w:val="56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lastRenderedPageBreak/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4B60B8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bookmarkStart w:id="0" w:name="_GoBack"/>
      <w:bookmarkEnd w:id="0"/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7C190C">
      <w:footerReference w:type="even" r:id="rId8"/>
      <w:footerReference w:type="default" r:id="rId9"/>
      <w:pgSz w:w="11906" w:h="16838" w:code="9"/>
      <w:pgMar w:top="851" w:right="849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01" w:rsidRDefault="00066901" w:rsidP="00146435">
      <w:r>
        <w:separator/>
      </w:r>
    </w:p>
  </w:endnote>
  <w:endnote w:type="continuationSeparator" w:id="0">
    <w:p w:rsidR="00066901" w:rsidRDefault="0006690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01" w:rsidRDefault="00066901" w:rsidP="00146435">
      <w:r>
        <w:separator/>
      </w:r>
    </w:p>
  </w:footnote>
  <w:footnote w:type="continuationSeparator" w:id="0">
    <w:p w:rsidR="00066901" w:rsidRDefault="0006690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66901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33F2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B60B8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B98"/>
    <w:rsid w:val="00637318"/>
    <w:rsid w:val="006417C4"/>
    <w:rsid w:val="00642714"/>
    <w:rsid w:val="00642B5E"/>
    <w:rsid w:val="006435E7"/>
    <w:rsid w:val="00644427"/>
    <w:rsid w:val="00647CD6"/>
    <w:rsid w:val="00654004"/>
    <w:rsid w:val="00654708"/>
    <w:rsid w:val="00661ABC"/>
    <w:rsid w:val="006625DA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16F40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F1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9A9E-B789-4163-8866-0BBE4DA3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2023-02-13T13:34:00Z</dcterms:created>
  <dcterms:modified xsi:type="dcterms:W3CDTF">2023-02-14T08:44:00Z</dcterms:modified>
</cp:coreProperties>
</file>