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82" w:rsidRDefault="00070527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3C6349" w:rsidRDefault="00EF128C" w:rsidP="003C6349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-1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195C40">
        <w:rPr>
          <w:rFonts w:ascii="Arial" w:hAnsi="Arial" w:cs="Arial"/>
          <w:sz w:val="20"/>
          <w:szCs w:val="20"/>
        </w:rPr>
        <w:t xml:space="preserve">          </w:t>
      </w:r>
      <w:r w:rsidR="001A4BED">
        <w:rPr>
          <w:rFonts w:ascii="Arial" w:hAnsi="Arial" w:cs="Arial"/>
          <w:sz w:val="20"/>
          <w:szCs w:val="20"/>
        </w:rPr>
        <w:t>Znak sprawy:</w:t>
      </w:r>
      <w:r w:rsidR="004560E7">
        <w:rPr>
          <w:rFonts w:ascii="Arial" w:hAnsi="Arial" w:cs="Arial"/>
          <w:sz w:val="20"/>
          <w:szCs w:val="20"/>
        </w:rPr>
        <w:t xml:space="preserve"> </w:t>
      </w:r>
      <w:r w:rsidR="003C6349">
        <w:rPr>
          <w:rFonts w:ascii="Arial" w:hAnsi="Arial" w:cs="Arial"/>
          <w:sz w:val="20"/>
          <w:szCs w:val="20"/>
        </w:rPr>
        <w:t>DLI-II.7620.5.2019.ML.25</w:t>
      </w:r>
    </w:p>
    <w:p w:rsidR="003C6349" w:rsidRDefault="003C6349" w:rsidP="003C6349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-1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(DLI-II.4620.12.2019.ML)</w:t>
      </w:r>
    </w:p>
    <w:p w:rsidR="004560E7" w:rsidRPr="004560E7" w:rsidRDefault="004560E7" w:rsidP="003C6349">
      <w:pPr>
        <w:tabs>
          <w:tab w:val="left" w:pos="5387"/>
          <w:tab w:val="left" w:pos="5670"/>
          <w:tab w:val="left" w:pos="5812"/>
          <w:tab w:val="right" w:pos="6096"/>
          <w:tab w:val="left" w:pos="9072"/>
        </w:tabs>
        <w:spacing w:line="260" w:lineRule="exact"/>
        <w:ind w:left="4451" w:right="566"/>
        <w:outlineLvl w:val="0"/>
        <w:rPr>
          <w:rFonts w:ascii="Arial" w:hAnsi="Arial" w:cs="Arial"/>
          <w:sz w:val="20"/>
          <w:szCs w:val="20"/>
        </w:rPr>
      </w:pPr>
    </w:p>
    <w:p w:rsidR="00420AC6" w:rsidRDefault="00070527" w:rsidP="00195C40">
      <w:pPr>
        <w:tabs>
          <w:tab w:val="left" w:pos="5387"/>
          <w:tab w:val="left" w:pos="5670"/>
          <w:tab w:val="left" w:pos="5812"/>
          <w:tab w:val="right" w:pos="6096"/>
          <w:tab w:val="left" w:pos="9072"/>
        </w:tabs>
        <w:spacing w:line="260" w:lineRule="exact"/>
        <w:ind w:left="4451" w:right="566"/>
        <w:outlineLvl w:val="0"/>
        <w:rPr>
          <w:rFonts w:ascii="Arial" w:hAnsi="Arial" w:cs="Arial"/>
          <w:sz w:val="20"/>
          <w:szCs w:val="20"/>
        </w:rPr>
      </w:pPr>
    </w:p>
    <w:p w:rsidR="00AC6F29" w:rsidRDefault="00070527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C5319A" w:rsidRDefault="00C5319A" w:rsidP="00C5319A">
      <w:pPr>
        <w:rPr>
          <w:rFonts w:ascii="Arial" w:hAnsi="Arial" w:cs="Arial"/>
          <w:b/>
          <w:spacing w:val="4"/>
          <w:sz w:val="20"/>
        </w:rPr>
      </w:pPr>
    </w:p>
    <w:p w:rsidR="000743B1" w:rsidRDefault="000743B1" w:rsidP="00C5319A">
      <w:pPr>
        <w:rPr>
          <w:rFonts w:ascii="Arial" w:hAnsi="Arial" w:cs="Arial"/>
          <w:b/>
          <w:spacing w:val="4"/>
          <w:sz w:val="20"/>
        </w:rPr>
      </w:pPr>
    </w:p>
    <w:p w:rsidR="00770EFE" w:rsidRDefault="00770EFE" w:rsidP="00C5319A">
      <w:pPr>
        <w:rPr>
          <w:rFonts w:ascii="Arial" w:hAnsi="Arial" w:cs="Arial"/>
          <w:b/>
          <w:spacing w:val="4"/>
          <w:sz w:val="20"/>
        </w:rPr>
      </w:pPr>
    </w:p>
    <w:p w:rsidR="00770EFE" w:rsidRDefault="00770EFE" w:rsidP="00C5319A">
      <w:pPr>
        <w:rPr>
          <w:rFonts w:ascii="Arial" w:hAnsi="Arial" w:cs="Arial"/>
          <w:b/>
          <w:spacing w:val="4"/>
          <w:sz w:val="20"/>
        </w:rPr>
      </w:pPr>
    </w:p>
    <w:p w:rsidR="000743B1" w:rsidRPr="009D4AB9" w:rsidRDefault="000743B1" w:rsidP="00EE7773">
      <w:pPr>
        <w:tabs>
          <w:tab w:val="left" w:pos="0"/>
          <w:tab w:val="center" w:pos="1470"/>
        </w:tabs>
        <w:spacing w:after="36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  <w:r w:rsidRPr="009D4AB9">
        <w:rPr>
          <w:rFonts w:ascii="Arial" w:hAnsi="Arial" w:cs="Arial"/>
          <w:b/>
          <w:spacing w:val="4"/>
          <w:sz w:val="20"/>
        </w:rPr>
        <w:t>OBWIESZCZENIE</w:t>
      </w:r>
    </w:p>
    <w:p w:rsidR="000743B1" w:rsidRPr="00272FC4" w:rsidRDefault="000743B1" w:rsidP="000743B1">
      <w:pPr>
        <w:pStyle w:val="Tekstpodstawowywcity2"/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r w:rsidRPr="00272FC4">
        <w:rPr>
          <w:rFonts w:ascii="Arial" w:hAnsi="Arial" w:cs="Arial"/>
          <w:spacing w:val="4"/>
          <w:sz w:val="20"/>
        </w:rPr>
        <w:t xml:space="preserve">Na podstawie </w:t>
      </w:r>
      <w:r w:rsidRPr="006C7655">
        <w:rPr>
          <w:rFonts w:ascii="Arial" w:hAnsi="Arial" w:cs="Arial"/>
          <w:spacing w:val="4"/>
          <w:sz w:val="20"/>
        </w:rPr>
        <w:t xml:space="preserve">art. 54 § 4 w zw. z art. 33 § 1a ustawy z dnia 30 sierpnia 2002 r. – Prawo o postępowaniu przed sądami administracyjnymi </w:t>
      </w:r>
      <w:r w:rsidR="003C1E24" w:rsidRPr="003C1E24">
        <w:rPr>
          <w:rFonts w:ascii="Arial" w:hAnsi="Arial" w:cs="Arial"/>
          <w:spacing w:val="4"/>
          <w:sz w:val="20"/>
        </w:rPr>
        <w:t>(</w:t>
      </w:r>
      <w:r w:rsidR="00EE7773" w:rsidRPr="00EE7773">
        <w:rPr>
          <w:rFonts w:ascii="Arial" w:hAnsi="Arial" w:cs="Arial"/>
          <w:spacing w:val="4"/>
          <w:sz w:val="20"/>
        </w:rPr>
        <w:t xml:space="preserve">Dz. U. z 2019 r. poz. 2325, z </w:t>
      </w:r>
      <w:proofErr w:type="spellStart"/>
      <w:r w:rsidR="00EE7773" w:rsidRPr="00EE7773">
        <w:rPr>
          <w:rFonts w:ascii="Arial" w:hAnsi="Arial" w:cs="Arial"/>
          <w:spacing w:val="4"/>
          <w:sz w:val="20"/>
        </w:rPr>
        <w:t>późn</w:t>
      </w:r>
      <w:proofErr w:type="spellEnd"/>
      <w:r w:rsidR="00EE7773" w:rsidRPr="00EE7773">
        <w:rPr>
          <w:rFonts w:ascii="Arial" w:hAnsi="Arial" w:cs="Arial"/>
          <w:spacing w:val="4"/>
          <w:sz w:val="20"/>
        </w:rPr>
        <w:t>. zm.</w:t>
      </w:r>
      <w:r w:rsidR="003C1E24" w:rsidRPr="003C1E24">
        <w:rPr>
          <w:rFonts w:ascii="Arial" w:hAnsi="Arial" w:cs="Arial"/>
          <w:spacing w:val="4"/>
          <w:sz w:val="20"/>
        </w:rPr>
        <w:t>)</w:t>
      </w:r>
      <w:r>
        <w:rPr>
          <w:rFonts w:ascii="Arial" w:hAnsi="Arial" w:cs="Arial"/>
          <w:spacing w:val="4"/>
          <w:sz w:val="20"/>
        </w:rPr>
        <w:t>,</w:t>
      </w:r>
    </w:p>
    <w:p w:rsidR="000743B1" w:rsidRPr="00F13797" w:rsidRDefault="009D5F1F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center"/>
        <w:rPr>
          <w:rFonts w:ascii="Arial" w:hAnsi="Arial" w:cs="Arial"/>
          <w:b/>
          <w:bCs/>
          <w:spacing w:val="4"/>
          <w:sz w:val="20"/>
        </w:rPr>
      </w:pPr>
      <w:r>
        <w:rPr>
          <w:rFonts w:ascii="Arial" w:hAnsi="Arial" w:cs="Arial"/>
          <w:b/>
          <w:bCs/>
          <w:spacing w:val="4"/>
          <w:sz w:val="20"/>
        </w:rPr>
        <w:t>Minister Rozwoju</w:t>
      </w:r>
    </w:p>
    <w:p w:rsidR="003C6349" w:rsidRDefault="000743B1" w:rsidP="004720B9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9D5F1F">
        <w:rPr>
          <w:rFonts w:ascii="Arial" w:hAnsi="Arial" w:cs="Arial"/>
          <w:bCs/>
          <w:spacing w:val="4"/>
          <w:sz w:val="20"/>
        </w:rPr>
        <w:t xml:space="preserve">zawiadamia o przekazaniu do Wojewódzkiego Sądu Administracyjnego w Warszawie skargi wraz </w:t>
      </w:r>
      <w:r w:rsidR="009D5F1F">
        <w:rPr>
          <w:rFonts w:ascii="Arial" w:hAnsi="Arial" w:cs="Arial"/>
          <w:bCs/>
          <w:spacing w:val="4"/>
          <w:sz w:val="20"/>
        </w:rPr>
        <w:br/>
        <w:t xml:space="preserve">z odpowiedzią na skargę </w:t>
      </w:r>
      <w:r w:rsidR="009D5F1F" w:rsidRPr="009D5F1F">
        <w:rPr>
          <w:rFonts w:ascii="Arial" w:hAnsi="Arial" w:cs="Arial"/>
          <w:spacing w:val="4"/>
          <w:sz w:val="20"/>
          <w:szCs w:val="20"/>
        </w:rPr>
        <w:t xml:space="preserve">na </w:t>
      </w:r>
      <w:r w:rsidR="004560E7" w:rsidRPr="004560E7">
        <w:rPr>
          <w:rFonts w:ascii="Arial" w:hAnsi="Arial" w:cs="Arial"/>
          <w:bCs/>
          <w:spacing w:val="4"/>
          <w:sz w:val="20"/>
          <w:szCs w:val="20"/>
        </w:rPr>
        <w:t xml:space="preserve">decyzję </w:t>
      </w:r>
      <w:r w:rsidR="003C6349" w:rsidRPr="003840C7">
        <w:rPr>
          <w:rFonts w:ascii="Arial" w:hAnsi="Arial" w:cs="Arial"/>
          <w:bCs/>
          <w:spacing w:val="4"/>
          <w:sz w:val="20"/>
          <w:szCs w:val="20"/>
        </w:rPr>
        <w:t xml:space="preserve">Ministra Rozwoju z </w:t>
      </w:r>
      <w:r w:rsidR="003C6349" w:rsidRPr="003840C7">
        <w:rPr>
          <w:rFonts w:ascii="Arial" w:hAnsi="Arial" w:cs="Arial"/>
          <w:spacing w:val="4"/>
          <w:sz w:val="20"/>
        </w:rPr>
        <w:t xml:space="preserve">dnia 26 marca 2020 r., znak: </w:t>
      </w:r>
      <w:r w:rsidR="003C6349">
        <w:rPr>
          <w:rFonts w:ascii="Arial" w:hAnsi="Arial" w:cs="Arial"/>
          <w:spacing w:val="4"/>
          <w:sz w:val="20"/>
        </w:rPr>
        <w:br/>
      </w:r>
      <w:r w:rsidR="003C6349" w:rsidRPr="003840C7">
        <w:rPr>
          <w:rFonts w:ascii="Arial" w:hAnsi="Arial" w:cs="Arial"/>
          <w:spacing w:val="4"/>
          <w:sz w:val="20"/>
        </w:rPr>
        <w:t xml:space="preserve">DLI-II.7620.5.2019.ML.19 (DLI-II.4620.12.2019.ML), </w:t>
      </w:r>
      <w:r w:rsidR="003C6349" w:rsidRPr="003840C7">
        <w:rPr>
          <w:rFonts w:ascii="Arial" w:hAnsi="Arial" w:cs="Arial"/>
          <w:bCs/>
          <w:spacing w:val="4"/>
          <w:sz w:val="20"/>
          <w:szCs w:val="20"/>
        </w:rPr>
        <w:t xml:space="preserve">uchylającą w części i orzekającą w tym zakresie </w:t>
      </w:r>
      <w:r w:rsidR="003C6349">
        <w:rPr>
          <w:rFonts w:ascii="Arial" w:hAnsi="Arial" w:cs="Arial"/>
          <w:bCs/>
          <w:spacing w:val="4"/>
          <w:sz w:val="20"/>
          <w:szCs w:val="20"/>
        </w:rPr>
        <w:br/>
      </w:r>
      <w:r w:rsidR="003C6349" w:rsidRPr="003840C7">
        <w:rPr>
          <w:rFonts w:ascii="Arial" w:hAnsi="Arial" w:cs="Arial"/>
          <w:bCs/>
          <w:spacing w:val="4"/>
          <w:sz w:val="20"/>
          <w:szCs w:val="20"/>
        </w:rPr>
        <w:t xml:space="preserve">co do istoty sprawy (pkt I decyzji), a w pozostałej części (pkt II decyzji) utrzymującą w mocy decyzję </w:t>
      </w:r>
      <w:r w:rsidR="003C6349" w:rsidRPr="003840C7">
        <w:rPr>
          <w:rFonts w:ascii="Arial" w:eastAsia="Arial" w:hAnsi="Arial" w:cs="Arial"/>
          <w:spacing w:val="4"/>
          <w:sz w:val="20"/>
          <w:szCs w:val="20"/>
        </w:rPr>
        <w:t xml:space="preserve">Wojewody Małopolskiego Nr 3/2019 z dnia 24 kwietnia 2019 r., znak: WI-IV.747.2.7.2018, o ustaleniu lokalizacji linii kolejowej dla inwestycji pn.: „Przebudowa linii kolejowej nr 94 od km ok. 16+100 do km ok. 21+536 wraz z budową przystanku osobowego Skawina Zachodnia w km ok. 17+680 linii kolejowej nr 94 i przebudową stacji Podbory Skawińskie w km 19+420 linii kolejowej nr 94, oraz rozbiórką, budową, remontem, przebudową i rozbudową infrastruktury kolejowej i infrastruktury kolidującej </w:t>
      </w:r>
      <w:r w:rsidR="003C6349">
        <w:rPr>
          <w:rFonts w:ascii="Arial" w:eastAsia="Arial" w:hAnsi="Arial" w:cs="Arial"/>
          <w:spacing w:val="4"/>
          <w:sz w:val="20"/>
          <w:szCs w:val="20"/>
        </w:rPr>
        <w:br/>
      </w:r>
      <w:r w:rsidR="003C6349" w:rsidRPr="003840C7">
        <w:rPr>
          <w:rFonts w:ascii="Arial" w:eastAsia="Arial" w:hAnsi="Arial" w:cs="Arial"/>
          <w:spacing w:val="4"/>
          <w:sz w:val="20"/>
          <w:szCs w:val="20"/>
        </w:rPr>
        <w:t xml:space="preserve">z inwestycją”, realizowana w ramach zadania inwestycyjnego pn.: „Prace na linii kolejowej nr 94 </w:t>
      </w:r>
      <w:r w:rsidR="003C6349">
        <w:rPr>
          <w:rFonts w:ascii="Arial" w:eastAsia="Arial" w:hAnsi="Arial" w:cs="Arial"/>
          <w:spacing w:val="4"/>
          <w:sz w:val="20"/>
          <w:szCs w:val="20"/>
        </w:rPr>
        <w:br/>
      </w:r>
      <w:r w:rsidR="003C6349" w:rsidRPr="003840C7">
        <w:rPr>
          <w:rFonts w:ascii="Arial" w:eastAsia="Arial" w:hAnsi="Arial" w:cs="Arial"/>
          <w:spacing w:val="4"/>
          <w:sz w:val="20"/>
          <w:szCs w:val="20"/>
        </w:rPr>
        <w:t xml:space="preserve">na odcinku Kraków </w:t>
      </w:r>
      <w:proofErr w:type="spellStart"/>
      <w:r w:rsidR="003C6349" w:rsidRPr="003840C7">
        <w:rPr>
          <w:rFonts w:ascii="Arial" w:eastAsia="Arial" w:hAnsi="Arial" w:cs="Arial"/>
          <w:spacing w:val="4"/>
          <w:sz w:val="20"/>
          <w:szCs w:val="20"/>
        </w:rPr>
        <w:t>Płaszów</w:t>
      </w:r>
      <w:proofErr w:type="spellEnd"/>
      <w:r w:rsidR="003C6349" w:rsidRPr="003840C7">
        <w:rPr>
          <w:rFonts w:ascii="Arial" w:eastAsia="Arial" w:hAnsi="Arial" w:cs="Arial"/>
          <w:spacing w:val="4"/>
          <w:sz w:val="20"/>
          <w:szCs w:val="20"/>
        </w:rPr>
        <w:t xml:space="preserve"> – Skawina - Oświęcim”</w:t>
      </w:r>
      <w:r w:rsidR="003C6349" w:rsidRPr="003840C7">
        <w:rPr>
          <w:rFonts w:ascii="Arial" w:hAnsi="Arial" w:cs="Arial"/>
          <w:spacing w:val="4"/>
          <w:sz w:val="20"/>
          <w:szCs w:val="20"/>
        </w:rPr>
        <w:t>,</w:t>
      </w:r>
      <w:r w:rsidR="003C6349" w:rsidRPr="003840C7">
        <w:rPr>
          <w:rFonts w:ascii="Arial" w:eastAsia="Arial" w:hAnsi="Arial" w:cs="Arial"/>
          <w:bCs/>
          <w:spacing w:val="4"/>
          <w:sz w:val="20"/>
          <w:szCs w:val="20"/>
        </w:rPr>
        <w:t xml:space="preserve"> oraz umarzającą postępowanie odwoławcze </w:t>
      </w:r>
      <w:r w:rsidR="003C6349">
        <w:rPr>
          <w:rFonts w:ascii="Arial" w:eastAsia="Arial" w:hAnsi="Arial" w:cs="Arial"/>
          <w:bCs/>
          <w:spacing w:val="4"/>
          <w:sz w:val="20"/>
          <w:szCs w:val="20"/>
        </w:rPr>
        <w:br/>
      </w:r>
      <w:r w:rsidR="003C6349" w:rsidRPr="003840C7">
        <w:rPr>
          <w:rFonts w:ascii="Arial" w:eastAsia="Arial" w:hAnsi="Arial" w:cs="Arial"/>
          <w:bCs/>
          <w:spacing w:val="4"/>
          <w:sz w:val="20"/>
          <w:szCs w:val="20"/>
        </w:rPr>
        <w:t>w zakresie jedne</w:t>
      </w:r>
      <w:r w:rsidR="003C6349">
        <w:rPr>
          <w:rFonts w:ascii="Arial" w:eastAsia="Arial" w:hAnsi="Arial" w:cs="Arial"/>
          <w:bCs/>
          <w:spacing w:val="4"/>
          <w:sz w:val="20"/>
          <w:szCs w:val="20"/>
        </w:rPr>
        <w:t xml:space="preserve">go z </w:t>
      </w:r>
      <w:proofErr w:type="spellStart"/>
      <w:r w:rsidR="003C6349">
        <w:rPr>
          <w:rFonts w:ascii="Arial" w:eastAsia="Arial" w:hAnsi="Arial" w:cs="Arial"/>
          <w:bCs/>
          <w:spacing w:val="4"/>
          <w:sz w:val="20"/>
          <w:szCs w:val="20"/>
        </w:rPr>
        <w:t>odwołań</w:t>
      </w:r>
      <w:proofErr w:type="spellEnd"/>
      <w:r w:rsidR="003C6349">
        <w:rPr>
          <w:rFonts w:ascii="Arial" w:eastAsia="Arial" w:hAnsi="Arial" w:cs="Arial"/>
          <w:bCs/>
          <w:spacing w:val="4"/>
          <w:sz w:val="20"/>
          <w:szCs w:val="20"/>
        </w:rPr>
        <w:t xml:space="preserve">  (pkt III decyzji).</w:t>
      </w:r>
    </w:p>
    <w:p w:rsidR="000743B1" w:rsidRPr="00113164" w:rsidRDefault="000743B1" w:rsidP="00113164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</w:rPr>
        <w:t xml:space="preserve">Jednocześnie informuję, że </w:t>
      </w:r>
      <w:r w:rsidRPr="006C7655">
        <w:rPr>
          <w:rFonts w:ascii="Arial" w:hAnsi="Arial" w:cs="Arial"/>
          <w:bCs/>
          <w:spacing w:val="4"/>
          <w:sz w:val="20"/>
        </w:rPr>
        <w:t xml:space="preserve">osoba, która brała udział w postępowaniu i nie wniosła skargi, a wynik postępowania sądowego dotyczy jej interesu prawnego, jest uczestnikiem tego postępowania </w:t>
      </w:r>
      <w:r w:rsidR="004E3188">
        <w:rPr>
          <w:rFonts w:ascii="Arial" w:hAnsi="Arial" w:cs="Arial"/>
          <w:bCs/>
          <w:spacing w:val="4"/>
          <w:sz w:val="20"/>
        </w:rPr>
        <w:br/>
      </w:r>
      <w:r w:rsidRPr="006C7655">
        <w:rPr>
          <w:rFonts w:ascii="Arial" w:hAnsi="Arial" w:cs="Arial"/>
          <w:bCs/>
          <w:spacing w:val="4"/>
          <w:sz w:val="20"/>
        </w:rPr>
        <w:t>na prawach strony, jeżeli przed rozpoczęciem rozprawy złoży wniosek o przystąpienie do postępowania.</w:t>
      </w: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r w:rsidRPr="00F417EC">
        <w:rPr>
          <w:rFonts w:ascii="Arial" w:hAnsi="Arial" w:cs="Arial"/>
          <w:b/>
          <w:spacing w:val="4"/>
          <w:sz w:val="20"/>
          <w:u w:val="single"/>
        </w:rPr>
        <w:t>Załącznik</w:t>
      </w:r>
      <w:r w:rsidRPr="00F417EC">
        <w:rPr>
          <w:rFonts w:ascii="Arial" w:hAnsi="Arial" w:cs="Arial"/>
          <w:b/>
          <w:spacing w:val="4"/>
          <w:sz w:val="20"/>
        </w:rPr>
        <w:t xml:space="preserve"> </w:t>
      </w:r>
      <w:r w:rsidRPr="00F417EC">
        <w:rPr>
          <w:rFonts w:ascii="Arial" w:hAnsi="Arial" w:cs="Arial"/>
          <w:spacing w:val="4"/>
          <w:sz w:val="20"/>
        </w:rPr>
        <w:t>-</w:t>
      </w:r>
      <w:r w:rsidRPr="00F417EC">
        <w:rPr>
          <w:rFonts w:ascii="Arial" w:hAnsi="Arial" w:cs="Arial"/>
          <w:b/>
          <w:spacing w:val="4"/>
          <w:sz w:val="20"/>
        </w:rPr>
        <w:t xml:space="preserve"> </w:t>
      </w:r>
      <w:r w:rsidRPr="00F417EC">
        <w:rPr>
          <w:rFonts w:ascii="Arial" w:hAnsi="Arial" w:cs="Arial"/>
          <w:spacing w:val="4"/>
          <w:sz w:val="20"/>
        </w:rPr>
        <w:t>informacja o przetwarzaniu danych osobowych.</w:t>
      </w: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bookmarkStart w:id="0" w:name="_GoBack"/>
      <w:bookmarkEnd w:id="0"/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4560E7" w:rsidRDefault="004560E7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4560E7" w:rsidRDefault="004560E7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4560E7" w:rsidRDefault="004560E7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EE7773" w:rsidRDefault="006E3D45" w:rsidP="000743B1">
      <w:pPr>
        <w:ind w:left="3545" w:firstLine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EE7773">
        <w:rPr>
          <w:rFonts w:ascii="Arial" w:hAnsi="Arial" w:cs="Arial"/>
          <w:sz w:val="20"/>
          <w:szCs w:val="20"/>
        </w:rPr>
        <w:t xml:space="preserve">Załącznik do obwieszczenia </w:t>
      </w:r>
    </w:p>
    <w:p w:rsidR="000743B1" w:rsidRPr="00CF4D7B" w:rsidRDefault="00EE7773" w:rsidP="00EE7773">
      <w:pPr>
        <w:ind w:left="3545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 w:rsidR="006E3D45">
        <w:rPr>
          <w:rFonts w:ascii="Arial" w:hAnsi="Arial" w:cs="Arial"/>
          <w:sz w:val="20"/>
          <w:szCs w:val="20"/>
        </w:rPr>
        <w:tab/>
        <w:t xml:space="preserve">   </w:t>
      </w:r>
      <w:r w:rsidR="000743B1" w:rsidRPr="00CF4D7B">
        <w:rPr>
          <w:rFonts w:ascii="Arial" w:hAnsi="Arial" w:cs="Arial"/>
          <w:sz w:val="20"/>
          <w:szCs w:val="20"/>
        </w:rPr>
        <w:t>Ministra Rozwoju</w:t>
      </w:r>
    </w:p>
    <w:p w:rsidR="003C6349" w:rsidRPr="003C6349" w:rsidRDefault="000743B1" w:rsidP="003C6349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  <w:r w:rsidRPr="00CF4D7B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</w:t>
      </w:r>
      <w:r w:rsidR="00EE7773">
        <w:rPr>
          <w:rFonts w:ascii="Arial" w:hAnsi="Arial" w:cs="Arial"/>
          <w:sz w:val="20"/>
          <w:szCs w:val="20"/>
        </w:rPr>
        <w:t xml:space="preserve">                             </w:t>
      </w:r>
      <w:r w:rsidR="006E3D45">
        <w:rPr>
          <w:rFonts w:ascii="Arial" w:hAnsi="Arial" w:cs="Arial"/>
          <w:sz w:val="20"/>
          <w:szCs w:val="20"/>
        </w:rPr>
        <w:t xml:space="preserve">    </w:t>
      </w:r>
      <w:r w:rsidR="00EE7773">
        <w:rPr>
          <w:rFonts w:ascii="Arial" w:hAnsi="Arial" w:cs="Arial"/>
          <w:sz w:val="20"/>
          <w:szCs w:val="20"/>
        </w:rPr>
        <w:t xml:space="preserve"> znak: </w:t>
      </w:r>
      <w:r w:rsidR="003C6349">
        <w:rPr>
          <w:rFonts w:ascii="Arial" w:hAnsi="Arial" w:cs="Arial"/>
          <w:sz w:val="20"/>
          <w:szCs w:val="20"/>
        </w:rPr>
        <w:t xml:space="preserve"> </w:t>
      </w:r>
      <w:r w:rsidR="003C6349" w:rsidRPr="003C6349">
        <w:rPr>
          <w:rFonts w:ascii="Arial" w:hAnsi="Arial" w:cs="Arial"/>
          <w:sz w:val="20"/>
          <w:szCs w:val="20"/>
        </w:rPr>
        <w:t>DLI-II.7620.5.2019.ML.25</w:t>
      </w:r>
    </w:p>
    <w:p w:rsidR="002D2D25" w:rsidRPr="003C6349" w:rsidRDefault="003C6349" w:rsidP="003C6349">
      <w:pPr>
        <w:tabs>
          <w:tab w:val="center" w:pos="1848"/>
          <w:tab w:val="left" w:pos="5273"/>
        </w:tabs>
        <w:spacing w:after="240" w:line="260" w:lineRule="exact"/>
        <w:outlineLvl w:val="0"/>
        <w:rPr>
          <w:rFonts w:ascii="Arial" w:hAnsi="Arial" w:cs="Arial"/>
          <w:sz w:val="20"/>
          <w:szCs w:val="20"/>
        </w:rPr>
      </w:pPr>
      <w:r w:rsidRPr="003C6349">
        <w:rPr>
          <w:rFonts w:ascii="Arial" w:hAnsi="Arial" w:cs="Arial"/>
          <w:sz w:val="20"/>
          <w:szCs w:val="20"/>
        </w:rPr>
        <w:t xml:space="preserve">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r w:rsidRPr="003C6349">
        <w:rPr>
          <w:rFonts w:ascii="Arial" w:hAnsi="Arial" w:cs="Arial"/>
          <w:sz w:val="20"/>
          <w:szCs w:val="20"/>
        </w:rPr>
        <w:t xml:space="preserve"> (DLI-II.4620.12.2019.ML)</w:t>
      </w:r>
    </w:p>
    <w:p w:rsidR="00EE7773" w:rsidRDefault="00EE7773" w:rsidP="004E3188">
      <w:pPr>
        <w:spacing w:after="120" w:line="240" w:lineRule="exact"/>
        <w:jc w:val="center"/>
        <w:rPr>
          <w:rFonts w:cs="Arial"/>
          <w:color w:val="000000"/>
          <w:spacing w:val="4"/>
          <w:sz w:val="20"/>
          <w:szCs w:val="20"/>
          <w:lang w:eastAsia="en-GB"/>
        </w:rPr>
      </w:pPr>
      <w:r w:rsidRPr="00220299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EE7773" w:rsidRPr="00220299" w:rsidRDefault="00EE7773" w:rsidP="004E3188">
      <w:pPr>
        <w:spacing w:after="8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(Dz. U. L 119 z 4 maja 2016, z </w:t>
      </w:r>
      <w:proofErr w:type="spellStart"/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zm.), zwanego dalej „RODO”, informuję, że:</w:t>
      </w:r>
    </w:p>
    <w:p w:rsidR="00EE7773" w:rsidRPr="00220299" w:rsidRDefault="00EE7773" w:rsidP="004E3188">
      <w:pPr>
        <w:numPr>
          <w:ilvl w:val="0"/>
          <w:numId w:val="10"/>
        </w:numPr>
        <w:spacing w:after="8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220299">
        <w:rPr>
          <w:rFonts w:ascii="Arial" w:hAnsi="Arial" w:cs="Arial"/>
          <w:sz w:val="20"/>
          <w:szCs w:val="20"/>
        </w:rPr>
        <w:t>+48 22 262 90 00</w:t>
      </w: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EE7773" w:rsidRPr="00220299" w:rsidRDefault="00EE7773" w:rsidP="004E3188">
      <w:pPr>
        <w:numPr>
          <w:ilvl w:val="0"/>
          <w:numId w:val="10"/>
        </w:numPr>
        <w:spacing w:after="8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220299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220299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220299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220299">
        <w:rPr>
          <w:rFonts w:ascii="Arial" w:hAnsi="Arial" w:cs="Arial"/>
          <w:sz w:val="20"/>
          <w:u w:val="single"/>
        </w:rPr>
        <w:t>.</w:t>
      </w:r>
    </w:p>
    <w:p w:rsidR="003C6349" w:rsidRPr="003C6349" w:rsidRDefault="00EE7773" w:rsidP="003C6349">
      <w:pPr>
        <w:pStyle w:val="Tekstpodstawowy2"/>
        <w:numPr>
          <w:ilvl w:val="0"/>
          <w:numId w:val="10"/>
        </w:numPr>
        <w:spacing w:after="8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E6587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Pani/Pana dane osobowe będą przetwarzane na podst. art. 6 ust. 1 lit. c RODO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,</w:t>
      </w:r>
      <w:r w:rsidRPr="00E6587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E6587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tj. </w:t>
      </w:r>
      <w:r w:rsidRPr="0046105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wypełnienia obowiązku prawnego ciążącego na administratorze,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w związku z prowadzonymi postępowaniami administracyjnymi realizowanymi</w:t>
      </w:r>
      <w:r w:rsidRPr="004A7468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na podst.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przepisów </w:t>
      </w:r>
      <w:r w:rsidRPr="004F7CC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ustawy z dnia 14 czerwca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4F7CC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1960 r. Kodeks postępowania administracyjnego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(</w:t>
      </w:r>
      <w:r w:rsidR="004E3188" w:rsidRPr="004E3188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Dz. U. z 2020 r. poz. 256</w:t>
      </w:r>
      <w:r w:rsidR="00D4171D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z </w:t>
      </w:r>
      <w:proofErr w:type="spellStart"/>
      <w:r w:rsidR="00D4171D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="00D4171D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)</w:t>
      </w:r>
      <w:r w:rsidR="00D4171D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dalej „KPA”, </w:t>
      </w:r>
      <w:r w:rsidRPr="0046105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o</w:t>
      </w:r>
      <w:r w:rsidRPr="00F457FB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raz</w:t>
      </w:r>
      <w:r w:rsidRPr="005E2AE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w związku z </w:t>
      </w:r>
      <w:r w:rsidR="003C634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ustawą</w:t>
      </w:r>
      <w:r w:rsidR="003C6349" w:rsidRPr="003C634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z dnia 28 marca 2003 r. o transporcie kolejowym (Dz. U. z 2019 r. poz. 710, z </w:t>
      </w:r>
      <w:proofErr w:type="spellStart"/>
      <w:r w:rsidR="003C6349" w:rsidRPr="003C634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="003C6349" w:rsidRPr="003C634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zm.).</w:t>
      </w:r>
    </w:p>
    <w:p w:rsidR="00EE7773" w:rsidRPr="00754C35" w:rsidRDefault="00EE7773" w:rsidP="004E3188">
      <w:pPr>
        <w:pStyle w:val="Tekstpodstawowy2"/>
        <w:numPr>
          <w:ilvl w:val="0"/>
          <w:numId w:val="10"/>
        </w:numPr>
        <w:spacing w:after="8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54C35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EE7773" w:rsidRPr="00114317" w:rsidRDefault="00EE7773" w:rsidP="004E3188">
      <w:pPr>
        <w:pStyle w:val="Tekstpodstawowy2"/>
        <w:numPr>
          <w:ilvl w:val="0"/>
          <w:numId w:val="10"/>
        </w:numPr>
        <w:spacing w:after="8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</w:t>
      </w:r>
      <w:r>
        <w:rPr>
          <w:rFonts w:ascii="Arial" w:hAnsi="Arial" w:cs="Arial"/>
          <w:color w:val="000000"/>
          <w:spacing w:val="4"/>
          <w:sz w:val="20"/>
          <w:szCs w:val="20"/>
        </w:rPr>
        <w:t>,</w:t>
      </w:r>
      <w:r w:rsidRPr="00114317">
        <w:rPr>
          <w:rFonts w:ascii="Arial" w:hAnsi="Arial" w:cs="Arial"/>
          <w:color w:val="000000"/>
          <w:spacing w:val="4"/>
          <w:sz w:val="20"/>
          <w:szCs w:val="20"/>
        </w:rPr>
        <w:t xml:space="preserve"> w celu wskazanym powyżej</w:t>
      </w:r>
      <w:r>
        <w:rPr>
          <w:rFonts w:ascii="Arial" w:hAnsi="Arial" w:cs="Arial"/>
          <w:color w:val="000000"/>
          <w:spacing w:val="4"/>
          <w:sz w:val="20"/>
          <w:szCs w:val="20"/>
        </w:rPr>
        <w:t>,</w:t>
      </w:r>
      <w:r w:rsidRPr="00114317">
        <w:rPr>
          <w:rFonts w:ascii="Arial" w:hAnsi="Arial" w:cs="Arial"/>
          <w:color w:val="000000"/>
          <w:spacing w:val="4"/>
          <w:sz w:val="20"/>
          <w:szCs w:val="20"/>
        </w:rPr>
        <w:t xml:space="preserve"> Pani/Pana dane mogą być udostępnione innym odbiorcom lub kategoriom odbiorców. Odbiorcami danych mogą być:</w:t>
      </w:r>
    </w:p>
    <w:p w:rsidR="00EE7773" w:rsidRPr="00114317" w:rsidRDefault="00EE7773" w:rsidP="004E3188">
      <w:pPr>
        <w:pStyle w:val="Tekstpodstawowy2"/>
        <w:numPr>
          <w:ilvl w:val="0"/>
          <w:numId w:val="11"/>
        </w:numPr>
        <w:spacing w:after="8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 xml:space="preserve">strony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i inni uczestnicy </w:t>
      </w:r>
      <w:r w:rsidRPr="00114317">
        <w:rPr>
          <w:rFonts w:ascii="Arial" w:hAnsi="Arial" w:cs="Arial"/>
          <w:color w:val="000000"/>
          <w:spacing w:val="4"/>
          <w:sz w:val="20"/>
          <w:szCs w:val="20"/>
        </w:rPr>
        <w:t>postępowania administracyjnego w rozumieniu przepisów KPA;</w:t>
      </w:r>
    </w:p>
    <w:p w:rsidR="00EE7773" w:rsidRPr="00114317" w:rsidRDefault="00EE7773" w:rsidP="004E3188">
      <w:pPr>
        <w:pStyle w:val="Tekstpodstawowy2"/>
        <w:numPr>
          <w:ilvl w:val="0"/>
          <w:numId w:val="11"/>
        </w:numPr>
        <w:spacing w:after="8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EE7773" w:rsidRDefault="00EE7773" w:rsidP="004E3188">
      <w:pPr>
        <w:pStyle w:val="Tekstpodstawowy2"/>
        <w:numPr>
          <w:ilvl w:val="0"/>
          <w:numId w:val="11"/>
        </w:numPr>
        <w:spacing w:after="8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</w:t>
      </w:r>
      <w:r>
        <w:rPr>
          <w:rFonts w:ascii="Arial" w:hAnsi="Arial" w:cs="Arial"/>
          <w:color w:val="000000"/>
          <w:spacing w:val="4"/>
          <w:sz w:val="20"/>
          <w:szCs w:val="20"/>
        </w:rPr>
        <w:t>,</w:t>
      </w:r>
      <w:r w:rsidRPr="00114317">
        <w:rPr>
          <w:rFonts w:ascii="Arial" w:hAnsi="Arial" w:cs="Arial"/>
          <w:color w:val="000000"/>
          <w:spacing w:val="4"/>
          <w:sz w:val="20"/>
          <w:szCs w:val="20"/>
        </w:rPr>
        <w:t xml:space="preserve"> przetwarzają dane osobowe, dla których Administratorem jest Minister Rozwoju.</w:t>
      </w:r>
    </w:p>
    <w:p w:rsidR="00EE7773" w:rsidRDefault="00EE7773" w:rsidP="004E3188">
      <w:pPr>
        <w:pStyle w:val="Akapitzlist"/>
        <w:numPr>
          <w:ilvl w:val="0"/>
          <w:numId w:val="12"/>
        </w:numPr>
        <w:spacing w:after="8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1673D">
        <w:rPr>
          <w:rFonts w:ascii="Arial" w:hAnsi="Arial" w:cs="Arial"/>
          <w:sz w:val="20"/>
          <w:szCs w:val="20"/>
        </w:rPr>
        <w:t>Odbiorcą Pani/Pana danych osobowych jest również Wojewoda Podlaski, w związku z</w:t>
      </w:r>
      <w:r>
        <w:rPr>
          <w:rFonts w:ascii="Arial" w:hAnsi="Arial" w:cs="Arial"/>
          <w:sz w:val="20"/>
          <w:szCs w:val="20"/>
        </w:rPr>
        <w:t> </w:t>
      </w:r>
      <w:r w:rsidRPr="00E1673D">
        <w:rPr>
          <w:rFonts w:ascii="Arial" w:hAnsi="Arial" w:cs="Arial"/>
          <w:sz w:val="20"/>
          <w:szCs w:val="20"/>
        </w:rPr>
        <w:t>korzystaniem przez Administratora z systemu elektronicznego zarządzania dokumentacją (EZD</w:t>
      </w:r>
      <w:r>
        <w:rPr>
          <w:rFonts w:ascii="Arial" w:hAnsi="Arial" w:cs="Arial"/>
          <w:sz w:val="20"/>
          <w:szCs w:val="20"/>
        </w:rPr>
        <w:t> </w:t>
      </w:r>
      <w:r w:rsidRPr="00E1673D">
        <w:rPr>
          <w:rFonts w:ascii="Arial" w:hAnsi="Arial" w:cs="Arial"/>
          <w:sz w:val="20"/>
          <w:szCs w:val="20"/>
        </w:rPr>
        <w:t>PUW).</w:t>
      </w:r>
    </w:p>
    <w:p w:rsidR="00EE7773" w:rsidRDefault="00EE7773" w:rsidP="004E3188">
      <w:pPr>
        <w:pStyle w:val="Akapitzlist"/>
        <w:numPr>
          <w:ilvl w:val="0"/>
          <w:numId w:val="12"/>
        </w:numPr>
        <w:spacing w:after="8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1673D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>
        <w:rPr>
          <w:rFonts w:ascii="Arial" w:hAnsi="Arial" w:cs="Arial"/>
          <w:sz w:val="20"/>
          <w:szCs w:val="20"/>
        </w:rPr>
        <w:br/>
      </w:r>
      <w:r w:rsidRPr="00E1673D">
        <w:rPr>
          <w:rFonts w:ascii="Arial" w:hAnsi="Arial" w:cs="Arial"/>
          <w:sz w:val="20"/>
          <w:szCs w:val="20"/>
        </w:rPr>
        <w:t xml:space="preserve">1983 r. </w:t>
      </w:r>
      <w:r w:rsidRPr="00B75B0B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E1673D">
        <w:rPr>
          <w:rFonts w:ascii="Arial" w:hAnsi="Arial" w:cs="Arial"/>
          <w:i/>
          <w:iCs/>
          <w:sz w:val="20"/>
          <w:szCs w:val="20"/>
        </w:rPr>
        <w:t xml:space="preserve"> </w:t>
      </w:r>
      <w:r w:rsidRPr="00E1673D">
        <w:rPr>
          <w:rFonts w:ascii="Arial" w:hAnsi="Arial" w:cs="Arial"/>
          <w:sz w:val="20"/>
          <w:szCs w:val="20"/>
        </w:rPr>
        <w:t>(Dz.U. 2019 r. poz. 553</w:t>
      </w:r>
      <w:r>
        <w:rPr>
          <w:rFonts w:ascii="Arial" w:hAnsi="Arial" w:cs="Arial"/>
          <w:sz w:val="20"/>
          <w:szCs w:val="20"/>
        </w:rPr>
        <w:t>,</w:t>
      </w:r>
      <w:r w:rsidRPr="00E167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z </w:t>
      </w:r>
      <w:proofErr w:type="spellStart"/>
      <w:r>
        <w:rPr>
          <w:rFonts w:ascii="Arial" w:hAnsi="Arial" w:cs="Arial"/>
          <w:color w:val="000000"/>
          <w:spacing w:val="4"/>
          <w:sz w:val="20"/>
          <w:szCs w:val="20"/>
        </w:rPr>
        <w:t>późn</w:t>
      </w:r>
      <w:proofErr w:type="spellEnd"/>
      <w:r>
        <w:rPr>
          <w:rFonts w:ascii="Arial" w:hAnsi="Arial" w:cs="Arial"/>
          <w:color w:val="000000"/>
          <w:spacing w:val="4"/>
          <w:sz w:val="20"/>
          <w:szCs w:val="20"/>
        </w:rPr>
        <w:t>. zm</w:t>
      </w:r>
      <w:r w:rsidRPr="00E1673D">
        <w:rPr>
          <w:rFonts w:ascii="Arial" w:hAnsi="Arial" w:cs="Arial"/>
          <w:sz w:val="20"/>
          <w:szCs w:val="20"/>
        </w:rPr>
        <w:t>.).</w:t>
      </w:r>
    </w:p>
    <w:p w:rsidR="00EE7773" w:rsidRPr="00F27766" w:rsidRDefault="00EE7773" w:rsidP="004E3188">
      <w:pPr>
        <w:pStyle w:val="Akapitzlist"/>
        <w:numPr>
          <w:ilvl w:val="0"/>
          <w:numId w:val="12"/>
        </w:numPr>
        <w:spacing w:after="8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1673D">
        <w:rPr>
          <w:rFonts w:ascii="Arial" w:hAnsi="Arial" w:cs="Arial"/>
          <w:sz w:val="20"/>
          <w:szCs w:val="20"/>
        </w:rPr>
        <w:t>Przysługuje Pani/Panu</w:t>
      </w:r>
      <w:r>
        <w:rPr>
          <w:rFonts w:ascii="Arial" w:hAnsi="Arial" w:cs="Arial"/>
          <w:sz w:val="20"/>
          <w:szCs w:val="20"/>
        </w:rPr>
        <w:t>:</w:t>
      </w:r>
    </w:p>
    <w:p w:rsidR="00EE7773" w:rsidRPr="00114317" w:rsidRDefault="00EE7773" w:rsidP="004E3188">
      <w:pPr>
        <w:pStyle w:val="Tekstpodstawowy2"/>
        <w:numPr>
          <w:ilvl w:val="0"/>
          <w:numId w:val="13"/>
        </w:numPr>
        <w:spacing w:after="8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</w:t>
      </w:r>
      <w:r>
        <w:rPr>
          <w:rFonts w:ascii="Arial" w:hAnsi="Arial" w:cs="Arial"/>
          <w:color w:val="000000"/>
          <w:spacing w:val="4"/>
          <w:sz w:val="20"/>
          <w:szCs w:val="20"/>
        </w:rPr>
        <w:t>;</w:t>
      </w:r>
    </w:p>
    <w:p w:rsidR="00EE7773" w:rsidRPr="00114317" w:rsidRDefault="00EE7773" w:rsidP="004E3188">
      <w:pPr>
        <w:pStyle w:val="Tekstpodstawowy2"/>
        <w:numPr>
          <w:ilvl w:val="0"/>
          <w:numId w:val="13"/>
        </w:numPr>
        <w:spacing w:after="8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</w:t>
      </w:r>
      <w:r>
        <w:rPr>
          <w:rFonts w:ascii="Arial" w:hAnsi="Arial" w:cs="Arial"/>
          <w:color w:val="000000"/>
          <w:spacing w:val="4"/>
          <w:sz w:val="20"/>
          <w:szCs w:val="20"/>
        </w:rPr>
        <w:t>e;</w:t>
      </w:r>
    </w:p>
    <w:p w:rsidR="00EE7773" w:rsidRPr="00114317" w:rsidRDefault="00EE7773" w:rsidP="004E3188">
      <w:pPr>
        <w:pStyle w:val="Tekstpodstawowy2"/>
        <w:numPr>
          <w:ilvl w:val="0"/>
          <w:numId w:val="13"/>
        </w:numPr>
        <w:spacing w:after="8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</w:t>
      </w:r>
      <w:r>
        <w:rPr>
          <w:rFonts w:ascii="Arial" w:hAnsi="Arial" w:cs="Arial"/>
          <w:color w:val="000000"/>
          <w:spacing w:val="4"/>
          <w:sz w:val="20"/>
          <w:szCs w:val="20"/>
        </w:rPr>
        <w:t>, z zastrzeżeniem art. 2a § 3 KPA - wystąpienie z </w:t>
      </w:r>
      <w:r w:rsidRPr="004A7468">
        <w:rPr>
          <w:rFonts w:ascii="Arial" w:hAnsi="Arial" w:cs="Arial"/>
          <w:color w:val="000000"/>
          <w:spacing w:val="4"/>
          <w:sz w:val="20"/>
          <w:szCs w:val="20"/>
        </w:rPr>
        <w:t>żądaniem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4A7468">
        <w:rPr>
          <w:rFonts w:ascii="Arial" w:hAnsi="Arial" w:cs="Arial"/>
          <w:color w:val="000000"/>
          <w:spacing w:val="4"/>
          <w:sz w:val="20"/>
          <w:szCs w:val="20"/>
        </w:rPr>
        <w:t>nie wpływa na tok i wynik postępowania</w:t>
      </w:r>
      <w:r w:rsidRPr="00114317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EE7773" w:rsidRDefault="00EE7773" w:rsidP="004E3188">
      <w:pPr>
        <w:pStyle w:val="Akapitzlist"/>
        <w:numPr>
          <w:ilvl w:val="0"/>
          <w:numId w:val="12"/>
        </w:numPr>
        <w:spacing w:after="8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EE7773" w:rsidRDefault="00EE7773" w:rsidP="004E3188">
      <w:pPr>
        <w:pStyle w:val="Akapitzlist"/>
        <w:numPr>
          <w:ilvl w:val="0"/>
          <w:numId w:val="12"/>
        </w:numPr>
        <w:spacing w:after="8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E1673D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:rsidR="00CF54E6" w:rsidRPr="00EE7773" w:rsidRDefault="00EE7773" w:rsidP="004E3188">
      <w:pPr>
        <w:pStyle w:val="Akapitzlist"/>
        <w:numPr>
          <w:ilvl w:val="0"/>
          <w:numId w:val="12"/>
        </w:numPr>
        <w:spacing w:after="8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E1673D">
        <w:rPr>
          <w:rFonts w:ascii="Arial" w:hAnsi="Arial" w:cs="Arial"/>
          <w:sz w:val="20"/>
          <w:szCs w:val="20"/>
        </w:rPr>
        <w:t xml:space="preserve">W przypadku powzięcia informacji o niezgodnym z prawem przetwarzaniu w Ministerstwie </w:t>
      </w:r>
      <w:r>
        <w:rPr>
          <w:rFonts w:ascii="Arial" w:hAnsi="Arial" w:cs="Arial"/>
          <w:sz w:val="20"/>
          <w:szCs w:val="20"/>
        </w:rPr>
        <w:t>Rozwoju</w:t>
      </w:r>
      <w:r w:rsidRPr="00E1673D">
        <w:rPr>
          <w:rFonts w:ascii="Arial" w:hAnsi="Arial" w:cs="Arial"/>
          <w:sz w:val="20"/>
          <w:szCs w:val="20"/>
        </w:rPr>
        <w:t xml:space="preserve"> Pani/Pana danych osobowych, przysługuje Pani/Panu prawo wniesienia skargi do organu nadzorczego właściwego w sprawach ochrony danych osobowych, tj.</w:t>
      </w:r>
      <w:r>
        <w:rPr>
          <w:rFonts w:ascii="Arial" w:hAnsi="Arial" w:cs="Arial"/>
          <w:sz w:val="20"/>
          <w:szCs w:val="20"/>
        </w:rPr>
        <w:t> </w:t>
      </w:r>
      <w:r w:rsidRPr="00E1673D">
        <w:rPr>
          <w:rFonts w:ascii="Arial" w:hAnsi="Arial" w:cs="Arial"/>
          <w:sz w:val="20"/>
          <w:szCs w:val="20"/>
        </w:rPr>
        <w:t>Prezesa Urzędu Ochrony Danych Osobowych, ul. Stawki 2, 00-193 Warszawa.</w:t>
      </w:r>
    </w:p>
    <w:sectPr w:rsidR="00CF54E6" w:rsidRPr="00EE7773" w:rsidSect="00E17B6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527" w:rsidRDefault="00070527">
      <w:r>
        <w:separator/>
      </w:r>
    </w:p>
  </w:endnote>
  <w:endnote w:type="continuationSeparator" w:id="0">
    <w:p w:rsidR="00070527" w:rsidRDefault="0007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EA5606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C6C7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C6C7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070527">
    <w:pPr>
      <w:pStyle w:val="Stopka"/>
    </w:pPr>
  </w:p>
  <w:p w:rsidR="00F356C0" w:rsidRDefault="00F356C0"/>
  <w:p w:rsidR="00F356C0" w:rsidRDefault="00F356C0"/>
  <w:p w:rsidR="00F356C0" w:rsidRDefault="00F356C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831024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0D33CE" w:rsidRPr="002D2D25" w:rsidRDefault="00EA5606">
        <w:pPr>
          <w:pStyle w:val="Stopka"/>
          <w:jc w:val="center"/>
          <w:rPr>
            <w:sz w:val="16"/>
            <w:szCs w:val="16"/>
          </w:rPr>
        </w:pPr>
        <w:r w:rsidRPr="002D2D25">
          <w:rPr>
            <w:rFonts w:ascii="Arial" w:hAnsi="Arial" w:cs="Arial"/>
            <w:sz w:val="16"/>
            <w:szCs w:val="16"/>
          </w:rPr>
          <w:fldChar w:fldCharType="begin"/>
        </w:r>
        <w:r w:rsidR="000D33CE" w:rsidRPr="002D2D25">
          <w:rPr>
            <w:rFonts w:ascii="Arial" w:hAnsi="Arial" w:cs="Arial"/>
            <w:sz w:val="16"/>
            <w:szCs w:val="16"/>
          </w:rPr>
          <w:instrText>PAGE   \* MERGEFORMAT</w:instrText>
        </w:r>
        <w:r w:rsidRPr="002D2D25">
          <w:rPr>
            <w:rFonts w:ascii="Arial" w:hAnsi="Arial" w:cs="Arial"/>
            <w:sz w:val="16"/>
            <w:szCs w:val="16"/>
          </w:rPr>
          <w:fldChar w:fldCharType="separate"/>
        </w:r>
        <w:r w:rsidR="00ED0930">
          <w:rPr>
            <w:rFonts w:ascii="Arial" w:hAnsi="Arial" w:cs="Arial"/>
            <w:noProof/>
            <w:sz w:val="16"/>
            <w:szCs w:val="16"/>
          </w:rPr>
          <w:t>2</w:t>
        </w:r>
        <w:r w:rsidRPr="002D2D25">
          <w:rPr>
            <w:rFonts w:ascii="Arial" w:hAnsi="Arial" w:cs="Arial"/>
            <w:sz w:val="16"/>
            <w:szCs w:val="16"/>
          </w:rPr>
          <w:fldChar w:fldCharType="end"/>
        </w:r>
        <w:r w:rsidR="002D2D25">
          <w:rPr>
            <w:rFonts w:ascii="Arial" w:hAnsi="Arial" w:cs="Arial"/>
            <w:sz w:val="16"/>
            <w:szCs w:val="16"/>
          </w:rPr>
          <w:t xml:space="preserve"> (2)</w:t>
        </w:r>
      </w:p>
    </w:sdtContent>
  </w:sdt>
  <w:p w:rsidR="00AD2F91" w:rsidRDefault="00070527" w:rsidP="002C7FC9">
    <w:pPr>
      <w:pStyle w:val="Stopka"/>
      <w:jc w:val="center"/>
    </w:pPr>
  </w:p>
  <w:p w:rsidR="00F356C0" w:rsidRDefault="00F356C0"/>
  <w:p w:rsidR="00F356C0" w:rsidRDefault="00F356C0"/>
  <w:p w:rsidR="00F356C0" w:rsidRDefault="00F356C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8D" w:rsidRPr="004A36F0" w:rsidRDefault="00070527" w:rsidP="004A36F0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8F266E"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4A36F0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Trzech Krzyży 3/5, 00-507 Warszawa, tel. +48 22 262 90 00, www.gov.pl/rozwoj</w:t>
    </w:r>
  </w:p>
  <w:p w:rsidR="00AD2F91" w:rsidRPr="001E25BD" w:rsidRDefault="00070527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527" w:rsidRDefault="00070527">
      <w:r>
        <w:separator/>
      </w:r>
    </w:p>
  </w:footnote>
  <w:footnote w:type="continuationSeparator" w:id="0">
    <w:p w:rsidR="00070527" w:rsidRDefault="00070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7B5B3A" w:rsidP="00BF55D1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546100" cy="546100"/>
                                <wp:effectExtent l="0" t="0" r="6350" b="6350"/>
                                <wp:docPr id="3" name="Obraz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100" cy="546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:rsidR="00C639FC" w:rsidRDefault="00C639FC" w:rsidP="00C639FC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  <w:p w:rsidR="00A72F91" w:rsidRPr="009B7D61" w:rsidRDefault="00A72F91" w:rsidP="00FC61C1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7" type="#_x0000_t202" style="position:absolute;margin-left:-31.55pt;margin-top:36.1pt;width:206.6pt;height:13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>
                          <wp:extent cx="546100" cy="546100"/>
                          <wp:effectExtent l="0" t="0" r="6350" b="6350"/>
                          <wp:docPr id="3" name="Obraz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100" cy="546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:rsidR="00C639FC" w:rsidRDefault="00C639FC" w:rsidP="00C639FC">
                    <w:pPr>
                      <w:jc w:val="center"/>
                      <w:rPr>
                        <w:color w:val="000000" w:themeColor="text1"/>
                      </w:rPr>
                    </w:pPr>
                  </w:p>
                  <w:p w:rsidR="00A72F91" w:rsidRPr="009B7D61" w:rsidRDefault="00A72F91" w:rsidP="00FC61C1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-158115</wp:posOffset>
              </wp:positionH>
              <wp:positionV relativeFrom="paragraph">
                <wp:posOffset>1409065</wp:posOffset>
              </wp:positionV>
              <wp:extent cx="1972945" cy="6985"/>
              <wp:effectExtent l="0" t="0" r="27305" b="31115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972945" cy="698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" strokecolor="#5b9bd5 [3204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15802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B34F1B"/>
    <w:multiLevelType w:val="hybridMultilevel"/>
    <w:tmpl w:val="ECAC0B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5076C"/>
    <w:multiLevelType w:val="hybridMultilevel"/>
    <w:tmpl w:val="503EBB20"/>
    <w:lvl w:ilvl="0" w:tplc="B4A0D7A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C1ACC"/>
    <w:multiLevelType w:val="hybridMultilevel"/>
    <w:tmpl w:val="503EBB20"/>
    <w:lvl w:ilvl="0" w:tplc="B4A0D7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A1065"/>
    <w:multiLevelType w:val="hybridMultilevel"/>
    <w:tmpl w:val="BBFE7EA4"/>
    <w:lvl w:ilvl="0" w:tplc="5114CD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8309CF"/>
    <w:multiLevelType w:val="hybridMultilevel"/>
    <w:tmpl w:val="833866DE"/>
    <w:lvl w:ilvl="0" w:tplc="D64CA5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F8566E8"/>
    <w:multiLevelType w:val="hybridMultilevel"/>
    <w:tmpl w:val="4AAC0AE6"/>
    <w:lvl w:ilvl="0" w:tplc="5114CD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  <w:num w:numId="5">
    <w:abstractNumId w:val="1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1"/>
  </w:num>
  <w:num w:numId="10">
    <w:abstractNumId w:val="5"/>
  </w:num>
  <w:num w:numId="11">
    <w:abstractNumId w:val="7"/>
  </w:num>
  <w:num w:numId="12">
    <w:abstractNumId w:val="11"/>
  </w:num>
  <w:num w:numId="13">
    <w:abstractNumId w:val="9"/>
  </w:num>
  <w:num w:numId="14">
    <w:abstractNumId w:val="10"/>
  </w:num>
  <w:num w:numId="15">
    <w:abstractNumId w:val="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55135"/>
    <w:rsid w:val="00070527"/>
    <w:rsid w:val="000743B1"/>
    <w:rsid w:val="0007715C"/>
    <w:rsid w:val="000C6B6C"/>
    <w:rsid w:val="000D33CE"/>
    <w:rsid w:val="00113164"/>
    <w:rsid w:val="00142646"/>
    <w:rsid w:val="00183F5E"/>
    <w:rsid w:val="00195C40"/>
    <w:rsid w:val="001A4BED"/>
    <w:rsid w:val="001F0CC7"/>
    <w:rsid w:val="00211DF0"/>
    <w:rsid w:val="0023087E"/>
    <w:rsid w:val="0025651E"/>
    <w:rsid w:val="00257A7E"/>
    <w:rsid w:val="0026467E"/>
    <w:rsid w:val="00290E66"/>
    <w:rsid w:val="002B31DE"/>
    <w:rsid w:val="002C7FC9"/>
    <w:rsid w:val="002D2733"/>
    <w:rsid w:val="002D2D25"/>
    <w:rsid w:val="003324DC"/>
    <w:rsid w:val="00382027"/>
    <w:rsid w:val="00387DD0"/>
    <w:rsid w:val="003C1E24"/>
    <w:rsid w:val="003C6349"/>
    <w:rsid w:val="003D252B"/>
    <w:rsid w:val="003E71ED"/>
    <w:rsid w:val="003E7CAB"/>
    <w:rsid w:val="004028C5"/>
    <w:rsid w:val="00430921"/>
    <w:rsid w:val="004560E7"/>
    <w:rsid w:val="00466B83"/>
    <w:rsid w:val="004720B9"/>
    <w:rsid w:val="004741A8"/>
    <w:rsid w:val="00484888"/>
    <w:rsid w:val="00486E30"/>
    <w:rsid w:val="004A36F0"/>
    <w:rsid w:val="004A7EA8"/>
    <w:rsid w:val="004D56CE"/>
    <w:rsid w:val="004E3188"/>
    <w:rsid w:val="004F43B0"/>
    <w:rsid w:val="004F7D52"/>
    <w:rsid w:val="005255DF"/>
    <w:rsid w:val="0053510A"/>
    <w:rsid w:val="00557732"/>
    <w:rsid w:val="00560A0C"/>
    <w:rsid w:val="00566FE4"/>
    <w:rsid w:val="005D7621"/>
    <w:rsid w:val="00620979"/>
    <w:rsid w:val="00636100"/>
    <w:rsid w:val="00697B2B"/>
    <w:rsid w:val="006E3D45"/>
    <w:rsid w:val="00765CC9"/>
    <w:rsid w:val="00766B6F"/>
    <w:rsid w:val="00770EFE"/>
    <w:rsid w:val="00785988"/>
    <w:rsid w:val="00795D0E"/>
    <w:rsid w:val="007B5B3A"/>
    <w:rsid w:val="007C7814"/>
    <w:rsid w:val="007E0CEF"/>
    <w:rsid w:val="00821E4B"/>
    <w:rsid w:val="0084388D"/>
    <w:rsid w:val="0088080F"/>
    <w:rsid w:val="00886D58"/>
    <w:rsid w:val="0089562A"/>
    <w:rsid w:val="008B3981"/>
    <w:rsid w:val="008F266E"/>
    <w:rsid w:val="008F6BD0"/>
    <w:rsid w:val="00910CB5"/>
    <w:rsid w:val="00913702"/>
    <w:rsid w:val="0095045A"/>
    <w:rsid w:val="00960111"/>
    <w:rsid w:val="009946A3"/>
    <w:rsid w:val="009B7D61"/>
    <w:rsid w:val="009D5F1F"/>
    <w:rsid w:val="009F5EDB"/>
    <w:rsid w:val="00A02408"/>
    <w:rsid w:val="00A0410B"/>
    <w:rsid w:val="00A47044"/>
    <w:rsid w:val="00A60A9A"/>
    <w:rsid w:val="00A654DD"/>
    <w:rsid w:val="00A72F91"/>
    <w:rsid w:val="00AB50BA"/>
    <w:rsid w:val="00AF181F"/>
    <w:rsid w:val="00B12283"/>
    <w:rsid w:val="00B12E20"/>
    <w:rsid w:val="00B25644"/>
    <w:rsid w:val="00B72C57"/>
    <w:rsid w:val="00BA2070"/>
    <w:rsid w:val="00BC0D8D"/>
    <w:rsid w:val="00BD3306"/>
    <w:rsid w:val="00BD6BC8"/>
    <w:rsid w:val="00BE5EFC"/>
    <w:rsid w:val="00C23436"/>
    <w:rsid w:val="00C5048F"/>
    <w:rsid w:val="00C5319A"/>
    <w:rsid w:val="00C57357"/>
    <w:rsid w:val="00C639FC"/>
    <w:rsid w:val="00C70396"/>
    <w:rsid w:val="00C8214A"/>
    <w:rsid w:val="00CC6C70"/>
    <w:rsid w:val="00CF4D7B"/>
    <w:rsid w:val="00CF54E6"/>
    <w:rsid w:val="00CF7598"/>
    <w:rsid w:val="00D01A56"/>
    <w:rsid w:val="00D061A8"/>
    <w:rsid w:val="00D067C3"/>
    <w:rsid w:val="00D316F2"/>
    <w:rsid w:val="00D4001C"/>
    <w:rsid w:val="00D4171D"/>
    <w:rsid w:val="00D43CA8"/>
    <w:rsid w:val="00D55458"/>
    <w:rsid w:val="00D87271"/>
    <w:rsid w:val="00DC7DB7"/>
    <w:rsid w:val="00DD6823"/>
    <w:rsid w:val="00E17B6C"/>
    <w:rsid w:val="00E34B19"/>
    <w:rsid w:val="00EA5606"/>
    <w:rsid w:val="00EC520B"/>
    <w:rsid w:val="00ED0930"/>
    <w:rsid w:val="00EE7773"/>
    <w:rsid w:val="00EF128C"/>
    <w:rsid w:val="00F21D66"/>
    <w:rsid w:val="00F356C0"/>
    <w:rsid w:val="00FC61C1"/>
    <w:rsid w:val="00FE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B72C57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72C57"/>
    <w:rPr>
      <w:rFonts w:ascii="Arial" w:hAnsi="Arial"/>
      <w:sz w:val="24"/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C5319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5319A"/>
    <w:rPr>
      <w:sz w:val="24"/>
      <w:szCs w:val="24"/>
      <w:lang w:val="pl-PL" w:eastAsia="pl-PL"/>
    </w:rPr>
  </w:style>
  <w:style w:type="character" w:customStyle="1" w:styleId="usercontent">
    <w:name w:val="usercontent"/>
    <w:uiPriority w:val="99"/>
    <w:rsid w:val="00C5319A"/>
  </w:style>
  <w:style w:type="paragraph" w:styleId="Tekstpodstawowy2">
    <w:name w:val="Body Text 2"/>
    <w:basedOn w:val="Normalny"/>
    <w:link w:val="Tekstpodstawowy2Znak"/>
    <w:unhideWhenUsed/>
    <w:rsid w:val="00EE7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E7773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EE7773"/>
    <w:rPr>
      <w:sz w:val="24"/>
      <w:szCs w:val="24"/>
      <w:lang w:val="pl-PL" w:eastAsia="pl-PL"/>
    </w:rPr>
  </w:style>
  <w:style w:type="paragraph" w:styleId="Bezodstpw">
    <w:name w:val="No Spacing"/>
    <w:uiPriority w:val="1"/>
    <w:qFormat/>
    <w:rsid w:val="007B5B3A"/>
    <w:rPr>
      <w:rFonts w:ascii="Calibri" w:eastAsia="Calibr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B72C57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72C57"/>
    <w:rPr>
      <w:rFonts w:ascii="Arial" w:hAnsi="Arial"/>
      <w:sz w:val="24"/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C5319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5319A"/>
    <w:rPr>
      <w:sz w:val="24"/>
      <w:szCs w:val="24"/>
      <w:lang w:val="pl-PL" w:eastAsia="pl-PL"/>
    </w:rPr>
  </w:style>
  <w:style w:type="character" w:customStyle="1" w:styleId="usercontent">
    <w:name w:val="usercontent"/>
    <w:uiPriority w:val="99"/>
    <w:rsid w:val="00C5319A"/>
  </w:style>
  <w:style w:type="paragraph" w:styleId="Tekstpodstawowy2">
    <w:name w:val="Body Text 2"/>
    <w:basedOn w:val="Normalny"/>
    <w:link w:val="Tekstpodstawowy2Znak"/>
    <w:unhideWhenUsed/>
    <w:rsid w:val="00EE7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E7773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EE7773"/>
    <w:rPr>
      <w:sz w:val="24"/>
      <w:szCs w:val="24"/>
      <w:lang w:val="pl-PL" w:eastAsia="pl-PL"/>
    </w:rPr>
  </w:style>
  <w:style w:type="paragraph" w:styleId="Bezodstpw">
    <w:name w:val="No Spacing"/>
    <w:uiPriority w:val="1"/>
    <w:qFormat/>
    <w:rsid w:val="007B5B3A"/>
    <w:rPr>
      <w:rFonts w:ascii="Calibri" w:eastAsia="Calibr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1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E8FD6-8E2C-4DC8-AEC7-37F13CC75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Marcin Lisiecki</cp:lastModifiedBy>
  <cp:revision>2</cp:revision>
  <cp:lastPrinted>2019-12-03T14:25:00Z</cp:lastPrinted>
  <dcterms:created xsi:type="dcterms:W3CDTF">2020-05-28T10:49:00Z</dcterms:created>
  <dcterms:modified xsi:type="dcterms:W3CDTF">2020-05-28T10:49:00Z</dcterms:modified>
</cp:coreProperties>
</file>