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1CC38" w14:textId="3B10BD7F" w:rsidR="00555A2D" w:rsidRPr="00431C4B" w:rsidRDefault="00555A2D" w:rsidP="00555A2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0B79">
        <w:rPr>
          <w:rFonts w:ascii="Arial" w:hAnsi="Arial" w:cs="Arial"/>
          <w:b/>
          <w:bCs/>
          <w:sz w:val="22"/>
          <w:szCs w:val="22"/>
        </w:rPr>
        <w:t>9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5C4644D" w14:textId="77777777" w:rsidR="00561AEB" w:rsidRPr="00431C4B" w:rsidRDefault="00274E07" w:rsidP="00881ACC">
      <w:pPr>
        <w:pStyle w:val="Nagwek3"/>
        <w:jc w:val="center"/>
      </w:pPr>
      <w:r w:rsidRPr="00431C4B">
        <w:t>Umowa nr WPN.262</w:t>
      </w:r>
      <w:r w:rsidR="006275B7" w:rsidRPr="00431C4B">
        <w:t>………</w:t>
      </w:r>
    </w:p>
    <w:p w14:paraId="4A489D49" w14:textId="29DC0456" w:rsidR="00B92B70" w:rsidRPr="00431C4B" w:rsidRDefault="00B92B7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874E82">
        <w:rPr>
          <w:rFonts w:ascii="Arial" w:hAnsi="Arial" w:cs="Arial"/>
          <w:sz w:val="22"/>
          <w:szCs w:val="22"/>
        </w:rPr>
        <w:t>2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5EC6E604" w14:textId="77777777" w:rsidR="00B92B70" w:rsidRPr="00431C4B" w:rsidRDefault="00204DD9" w:rsidP="00881ACC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F7301E5" w14:textId="77777777" w:rsidR="00256B2B" w:rsidRPr="00431C4B" w:rsidRDefault="00256B2B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4A1C6AE2" w14:textId="77777777" w:rsidR="00256B2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3F3D3EE3" w14:textId="68212626" w:rsidR="001B35BB" w:rsidRPr="00431C4B" w:rsidRDefault="001B35BB" w:rsidP="00881AC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9B6D67" w:rsidRPr="009B6D67">
        <w:rPr>
          <w:rFonts w:ascii="Arial" w:hAnsi="Arial" w:cs="Arial"/>
          <w:sz w:val="22"/>
          <w:szCs w:val="22"/>
        </w:rPr>
        <w:t xml:space="preserve">Inwentaryzacja przyrodnicza na potrzeby powiększenia obszaru Natura 2000 Ostoja </w:t>
      </w:r>
      <w:proofErr w:type="spellStart"/>
      <w:r w:rsidR="009B6D67" w:rsidRPr="009B6D67">
        <w:rPr>
          <w:rFonts w:ascii="Arial" w:hAnsi="Arial" w:cs="Arial"/>
          <w:sz w:val="22"/>
          <w:szCs w:val="22"/>
        </w:rPr>
        <w:t>Czarnorzecka</w:t>
      </w:r>
      <w:proofErr w:type="spellEnd"/>
      <w:r w:rsidR="009B6D67" w:rsidRPr="009B6D67">
        <w:rPr>
          <w:rFonts w:ascii="Arial" w:hAnsi="Arial" w:cs="Arial"/>
          <w:sz w:val="22"/>
          <w:szCs w:val="22"/>
        </w:rPr>
        <w:t xml:space="preserve"> PLH180027</w:t>
      </w:r>
      <w:r w:rsidRPr="00431C4B">
        <w:rPr>
          <w:rFonts w:ascii="Arial" w:hAnsi="Arial" w:cs="Arial"/>
          <w:i/>
          <w:sz w:val="22"/>
          <w:szCs w:val="22"/>
        </w:rPr>
        <w:t>.</w:t>
      </w:r>
    </w:p>
    <w:p w14:paraId="2BA25BB0" w14:textId="77777777" w:rsidR="003716CF" w:rsidRPr="00431C4B" w:rsidRDefault="003716CF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EA444E2" w14:textId="0838D644" w:rsidR="00561AE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Usługa realizowana w ramach umowy o dofinansowanie </w:t>
      </w:r>
      <w:r w:rsidR="00881ACC" w:rsidRPr="00881ACC">
        <w:rPr>
          <w:rFonts w:ascii="Arial" w:hAnsi="Arial" w:cs="Arial"/>
          <w:sz w:val="22"/>
          <w:szCs w:val="22"/>
        </w:rPr>
        <w:t xml:space="preserve">nr 869/2021/Wn50/NE-OZ/D projektu pn. „Inwentaryzacja przyrodnicza na potrzeby powiększenia obszaru Natura 2000 Ostoja </w:t>
      </w:r>
      <w:proofErr w:type="spellStart"/>
      <w:r w:rsidR="00881ACC" w:rsidRPr="00881ACC">
        <w:rPr>
          <w:rFonts w:ascii="Arial" w:hAnsi="Arial" w:cs="Arial"/>
          <w:sz w:val="22"/>
          <w:szCs w:val="22"/>
        </w:rPr>
        <w:t>Czarnorzecka</w:t>
      </w:r>
      <w:proofErr w:type="spellEnd"/>
      <w:r w:rsidR="00881ACC" w:rsidRPr="00881ACC">
        <w:rPr>
          <w:rFonts w:ascii="Arial" w:hAnsi="Arial" w:cs="Arial"/>
          <w:sz w:val="22"/>
          <w:szCs w:val="22"/>
        </w:rPr>
        <w:t xml:space="preserve"> PLH180027”</w:t>
      </w:r>
      <w:r w:rsidRPr="00431C4B">
        <w:rPr>
          <w:rFonts w:ascii="Arial" w:hAnsi="Arial" w:cs="Arial"/>
          <w:sz w:val="22"/>
          <w:szCs w:val="22"/>
        </w:rPr>
        <w:t>ze środków Narodowego Funduszu Ochrony Środowiska</w:t>
      </w:r>
      <w:r w:rsidR="00881ACC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i Gospodarki Wodnej.</w:t>
      </w:r>
    </w:p>
    <w:p w14:paraId="4EF352B0" w14:textId="77777777" w:rsidR="00B92B70" w:rsidRPr="00431C4B" w:rsidRDefault="00ED6A93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67B819CE" w14:textId="5EEA950D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69666D">
        <w:rPr>
          <w:rFonts w:ascii="Arial" w:hAnsi="Arial" w:cs="Arial"/>
          <w:b/>
          <w:bCs/>
          <w:sz w:val="22"/>
          <w:szCs w:val="22"/>
        </w:rPr>
        <w:t>umowy</w:t>
      </w:r>
    </w:p>
    <w:p w14:paraId="1CC2D4F2" w14:textId="740E79C2" w:rsidR="00B62DF2" w:rsidRPr="00431C4B" w:rsidRDefault="00B62DF2" w:rsidP="00881ACC">
      <w:pPr>
        <w:numPr>
          <w:ilvl w:val="1"/>
          <w:numId w:val="32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9B6D67">
        <w:rPr>
          <w:rFonts w:ascii="Arial" w:hAnsi="Arial" w:cs="Arial"/>
          <w:sz w:val="22"/>
          <w:szCs w:val="22"/>
        </w:rPr>
        <w:t>wykonać i</w:t>
      </w:r>
      <w:r w:rsidR="009B6D67" w:rsidRPr="009B6D67">
        <w:rPr>
          <w:rFonts w:ascii="Arial" w:hAnsi="Arial" w:cs="Arial"/>
          <w:sz w:val="22"/>
          <w:szCs w:val="22"/>
        </w:rPr>
        <w:t>nwentaryzacj</w:t>
      </w:r>
      <w:r w:rsidR="009B6D67">
        <w:rPr>
          <w:rFonts w:ascii="Arial" w:hAnsi="Arial" w:cs="Arial"/>
          <w:sz w:val="22"/>
          <w:szCs w:val="22"/>
        </w:rPr>
        <w:t>ę</w:t>
      </w:r>
      <w:r w:rsidR="009B6D67" w:rsidRPr="009B6D67">
        <w:rPr>
          <w:rFonts w:ascii="Arial" w:hAnsi="Arial" w:cs="Arial"/>
          <w:sz w:val="22"/>
          <w:szCs w:val="22"/>
        </w:rPr>
        <w:t xml:space="preserve"> przyrodnicz</w:t>
      </w:r>
      <w:r w:rsidR="009B6D67">
        <w:rPr>
          <w:rFonts w:ascii="Arial" w:hAnsi="Arial" w:cs="Arial"/>
          <w:sz w:val="22"/>
          <w:szCs w:val="22"/>
        </w:rPr>
        <w:t>ą</w:t>
      </w:r>
      <w:r w:rsidR="009B6D67" w:rsidRPr="009B6D67">
        <w:rPr>
          <w:rFonts w:ascii="Arial" w:hAnsi="Arial" w:cs="Arial"/>
          <w:sz w:val="22"/>
          <w:szCs w:val="22"/>
        </w:rPr>
        <w:t xml:space="preserve"> na potrzeby powiększenia obszaru Natura 2000 Ostoja </w:t>
      </w:r>
      <w:proofErr w:type="spellStart"/>
      <w:r w:rsidR="009B6D67" w:rsidRPr="009B6D67">
        <w:rPr>
          <w:rFonts w:ascii="Arial" w:hAnsi="Arial" w:cs="Arial"/>
          <w:sz w:val="22"/>
          <w:szCs w:val="22"/>
        </w:rPr>
        <w:t>Czarnorzecka</w:t>
      </w:r>
      <w:proofErr w:type="spellEnd"/>
      <w:r w:rsidR="009B6D67" w:rsidRPr="009B6D67">
        <w:rPr>
          <w:rFonts w:ascii="Arial" w:hAnsi="Arial" w:cs="Arial"/>
          <w:sz w:val="22"/>
          <w:szCs w:val="22"/>
        </w:rPr>
        <w:t xml:space="preserve"> PLH180027</w:t>
      </w:r>
      <w:r w:rsidR="009B6D67">
        <w:rPr>
          <w:rFonts w:ascii="Arial" w:hAnsi="Arial" w:cs="Arial"/>
          <w:sz w:val="22"/>
          <w:szCs w:val="22"/>
        </w:rPr>
        <w:t xml:space="preserve"> </w:t>
      </w:r>
    </w:p>
    <w:p w14:paraId="79700AF9" w14:textId="77777777" w:rsidR="00B62DF2" w:rsidRPr="00431C4B" w:rsidRDefault="00B62DF2" w:rsidP="00881ACC">
      <w:pPr>
        <w:numPr>
          <w:ilvl w:val="1"/>
          <w:numId w:val="32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431C4B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431C4B">
        <w:rPr>
          <w:rFonts w:ascii="Arial" w:hAnsi="Arial" w:cs="Arial"/>
          <w:color w:val="000000"/>
          <w:sz w:val="22"/>
          <w:szCs w:val="22"/>
        </w:rPr>
        <w:t>.</w:t>
      </w:r>
    </w:p>
    <w:p w14:paraId="5A61E219" w14:textId="77777777" w:rsidR="00B62DF2" w:rsidRPr="00431C4B" w:rsidRDefault="00B62DF2" w:rsidP="00881ACC">
      <w:pPr>
        <w:numPr>
          <w:ilvl w:val="1"/>
          <w:numId w:val="32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782BCBCB" w14:textId="77777777" w:rsidR="00B62DF2" w:rsidRPr="00431C4B" w:rsidRDefault="00B62DF2" w:rsidP="00881ACC">
      <w:pPr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3362E78" w14:textId="0A2F1276" w:rsidR="00B62DF2" w:rsidRDefault="00B62DF2" w:rsidP="00881ACC">
      <w:pPr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196637BD" w14:textId="46FED8E5" w:rsidR="0069666D" w:rsidRPr="0069666D" w:rsidRDefault="006D5D5D" w:rsidP="0069666D">
      <w:pPr>
        <w:pStyle w:val="Akapitzlist"/>
        <w:numPr>
          <w:ilvl w:val="1"/>
          <w:numId w:val="32"/>
        </w:numPr>
        <w:tabs>
          <w:tab w:val="clear" w:pos="1080"/>
        </w:tabs>
        <w:suppressAutoHyphens w:val="0"/>
        <w:autoSpaceDE w:val="0"/>
        <w:autoSpaceDN w:val="0"/>
        <w:adjustRightInd w:val="0"/>
        <w:spacing w:before="0" w:line="360" w:lineRule="auto"/>
        <w:ind w:left="284" w:hanging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wykona przedmiot </w:t>
      </w:r>
      <w:r w:rsidR="0069666D">
        <w:rPr>
          <w:rFonts w:ascii="Arial" w:hAnsi="Arial" w:cs="Arial"/>
          <w:sz w:val="22"/>
          <w:szCs w:val="22"/>
        </w:rPr>
        <w:t xml:space="preserve">umowy w wersji elektronicznej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zgodnie z ustawą z dnia 4 kwietnia 2019 r. o dostępności cyfrowej stron internetowych i aplikacji mobilnych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podmiotów publicznych (Dz.U. z 2019 r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 poz. 848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późn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zm.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) w tym, ze  wszystkimi Wytycznymi dla dostępności treści internetowych zawartymi w załączniku do tej ustawy.</w:t>
      </w:r>
    </w:p>
    <w:p w14:paraId="10A19806" w14:textId="750CBDD9" w:rsidR="00B62DF2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Podstawowe zasady tworzenia tekstu dostępnego cyfrowo znajdują się na stronie internetowej pod adresem: </w:t>
      </w:r>
      <w:hyperlink r:id="rId8" w:history="1">
        <w:r w:rsidRPr="0069666D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https://www.gov.pl/web/dostepnosc-cyfrowa/jak-tworzyc-dostepne-dokumenty-tekstowe-w-edytorze-ms-word</w:t>
        </w:r>
      </w:hyperlink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4DC1982" w14:textId="77777777" w:rsidR="0069666D" w:rsidRPr="0069666D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51DD45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2</w:t>
      </w:r>
    </w:p>
    <w:p w14:paraId="39A277A9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28D54ED6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1A3E2350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5CDD770C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372CF009" w14:textId="125D0869" w:rsidR="00B62DF2" w:rsidRPr="00E75D18" w:rsidRDefault="00B62DF2" w:rsidP="00E75D18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16186735" w14:textId="77993709" w:rsidR="00E75D18" w:rsidRPr="0069666D" w:rsidRDefault="00E75D18" w:rsidP="00E75D18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r w:rsidRPr="0069666D">
        <w:rPr>
          <w:rFonts w:ascii="Arial" w:eastAsia="Calibri" w:hAnsi="Arial" w:cs="Arial"/>
          <w:sz w:val="22"/>
          <w:szCs w:val="22"/>
          <w:lang w:eastAsia="en-US"/>
        </w:rPr>
        <w:t xml:space="preserve">Mając na uwadze względy bezpieczeństwa związane z eksploracją jaskiń, Wykonawca uzgodni warunki przebywania w terenie na działkach Nadleśnictwa Kołaczyce z zarządcą terenu tj.  Nadleśnictwem Kołaczyce, zanim rozpocznie prace w terenie. Potwierdzenie uzgodnienia prac Wykonawca przedstawi niezwłocznie Zamawiającemu. </w:t>
      </w:r>
    </w:p>
    <w:p w14:paraId="52015998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18D6EB45" w14:textId="77777777" w:rsidR="00487D99" w:rsidRDefault="00487D99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zgodnie z przedłożonym harmonogramem.</w:t>
      </w:r>
    </w:p>
    <w:p w14:paraId="5BBA14CF" w14:textId="77777777" w:rsidR="00B62DF2" w:rsidRPr="00431C4B" w:rsidRDefault="00B62DF2" w:rsidP="00DA7ECB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431C4B"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0CBD225E" w14:textId="77777777" w:rsidR="00B62DF2" w:rsidRPr="00431C4B" w:rsidRDefault="00B62DF2" w:rsidP="00DA7ECB">
      <w:pPr>
        <w:numPr>
          <w:ilvl w:val="0"/>
          <w:numId w:val="26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EDC2978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6F2FB8B5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14CDE8F9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Wykonawca jest odpowiedzialny względem Zamawiającego z tytułu rękojmi za wady przedmiotu umowy przez okres 24 miesięcy, licząc od dnia podpisania protokołu odbioru,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</w:t>
      </w:r>
      <w:r w:rsidR="00A40AAE" w:rsidRPr="00431C4B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6F5D9E" w14:textId="77777777" w:rsidR="00B62DF2" w:rsidRPr="00431C4B" w:rsidRDefault="00B62DF2" w:rsidP="00881ACC">
      <w:pPr>
        <w:numPr>
          <w:ilvl w:val="0"/>
          <w:numId w:val="26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5D6742F9" w14:textId="77777777" w:rsidR="00D0172E" w:rsidRPr="00431C4B" w:rsidRDefault="00B62DF2" w:rsidP="00881ACC">
      <w:pPr>
        <w:numPr>
          <w:ilvl w:val="0"/>
          <w:numId w:val="26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431C4B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813CB9" w14:textId="77777777" w:rsidR="00D0172E" w:rsidRPr="00431C4B" w:rsidRDefault="00D0172E" w:rsidP="00881ACC">
      <w:pPr>
        <w:numPr>
          <w:ilvl w:val="0"/>
          <w:numId w:val="26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Zamawiający przewiduje możliwość zmiany osób, wskazanych przez Wykonawcę do realizacji umowy, jednakże Wykonawca musi zastąpić je osobami o takich samych lub większych kwalifikacjach, doświadczeniu i wykształceniu, uzasadnić konieczność zmiany oraz uzyskać zgodę Zamawiającego.</w:t>
      </w:r>
    </w:p>
    <w:p w14:paraId="42035F1F" w14:textId="77777777" w:rsidR="00D0172E" w:rsidRPr="00431C4B" w:rsidRDefault="00D0172E" w:rsidP="00881ACC">
      <w:pPr>
        <w:numPr>
          <w:ilvl w:val="0"/>
          <w:numId w:val="26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Zmiana personelu w trakcie wykonywania Umowy, bez </w:t>
      </w:r>
      <w:r w:rsidR="00431C4B" w:rsidRPr="00431C4B">
        <w:rPr>
          <w:rFonts w:ascii="Arial" w:hAnsi="Arial" w:cs="Arial"/>
          <w:sz w:val="22"/>
          <w:szCs w:val="22"/>
        </w:rPr>
        <w:t xml:space="preserve">pisemnej </w:t>
      </w:r>
      <w:r w:rsidRPr="00431C4B">
        <w:rPr>
          <w:rFonts w:ascii="Arial" w:hAnsi="Arial" w:cs="Arial"/>
          <w:sz w:val="22"/>
          <w:szCs w:val="22"/>
        </w:rPr>
        <w:t>akceptacji Zamawiającego, stanowić będzie podstawę do odstąpienia od umowy przez Zamawiającego.</w:t>
      </w:r>
    </w:p>
    <w:p w14:paraId="166500E8" w14:textId="0934DCF1" w:rsidR="00431C4B" w:rsidRPr="00431C4B" w:rsidRDefault="00431C4B" w:rsidP="00881ACC">
      <w:pPr>
        <w:numPr>
          <w:ilvl w:val="0"/>
          <w:numId w:val="26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Zmiana, o której mowa w ust. 1</w:t>
      </w:r>
      <w:r w:rsidR="000C1E87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 nie wymaga sporządzenia aneksu do umowy.</w:t>
      </w:r>
    </w:p>
    <w:p w14:paraId="037B74F7" w14:textId="77777777" w:rsidR="00C074FC" w:rsidRPr="00431C4B" w:rsidRDefault="00C074FC" w:rsidP="00881ACC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242CCD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47B86AC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8E45F7C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ma prawo kontrolowa</w:t>
      </w:r>
      <w:r w:rsidRPr="00431C4B">
        <w:rPr>
          <w:rFonts w:ascii="Arial" w:eastAsia="TT45Co00" w:hAnsi="Arial" w:cs="Arial"/>
          <w:sz w:val="22"/>
          <w:szCs w:val="22"/>
        </w:rPr>
        <w:t xml:space="preserve">ć – </w:t>
      </w:r>
      <w:r w:rsidRPr="00431C4B">
        <w:rPr>
          <w:rFonts w:ascii="Arial" w:hAnsi="Arial" w:cs="Arial"/>
          <w:sz w:val="22"/>
          <w:szCs w:val="22"/>
        </w:rPr>
        <w:t>poprzez swoich przedstawicieli – post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py wykonywania umowy oraz jej jako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Pr="00431C4B">
        <w:rPr>
          <w:rFonts w:ascii="Arial" w:hAnsi="Arial" w:cs="Arial"/>
          <w:sz w:val="22"/>
          <w:szCs w:val="22"/>
        </w:rPr>
        <w:t>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etapie realizacji, w tym równie</w:t>
      </w:r>
      <w:r w:rsidRPr="00431C4B">
        <w:rPr>
          <w:rFonts w:ascii="Arial" w:eastAsia="TT45Co00" w:hAnsi="Arial" w:cs="Arial"/>
          <w:sz w:val="22"/>
          <w:szCs w:val="22"/>
        </w:rPr>
        <w:t xml:space="preserve">ż </w:t>
      </w:r>
      <w:r w:rsidRPr="00431C4B">
        <w:rPr>
          <w:rFonts w:ascii="Arial" w:hAnsi="Arial" w:cs="Arial"/>
          <w:sz w:val="22"/>
          <w:szCs w:val="22"/>
        </w:rPr>
        <w:t xml:space="preserve">poprzez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pisemnych sprawozda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3C2FC4B4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431C4B">
        <w:rPr>
          <w:rFonts w:ascii="Arial" w:hAnsi="Arial" w:cs="Arial"/>
          <w:bCs/>
          <w:sz w:val="22"/>
          <w:szCs w:val="22"/>
        </w:rPr>
        <w:br/>
      </w:r>
      <w:r w:rsidRPr="00431C4B">
        <w:rPr>
          <w:rFonts w:ascii="Arial" w:hAnsi="Arial" w:cs="Arial"/>
          <w:bCs/>
          <w:sz w:val="22"/>
          <w:szCs w:val="22"/>
        </w:rPr>
        <w:t>w szczególności do:</w:t>
      </w:r>
    </w:p>
    <w:p w14:paraId="0F9A1120" w14:textId="77777777" w:rsidR="00C074FC" w:rsidRPr="00431C4B" w:rsidRDefault="00C074FC" w:rsidP="00881ACC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248FA309" w14:textId="77777777" w:rsidR="00C074FC" w:rsidRPr="00431C4B" w:rsidRDefault="00C074FC" w:rsidP="00881ACC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356E62C4" w14:textId="4DA118D4" w:rsidR="00B555D3" w:rsidRDefault="00B555D3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38424E50" w14:textId="62C32FF9" w:rsidR="000872A1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75144649" w14:textId="25D94EC4" w:rsidR="000872A1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1CAF6C94" w14:textId="77777777" w:rsidR="000872A1" w:rsidRPr="00431C4B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66CFD284" w14:textId="77777777" w:rsidR="009255A6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4DCBFF93" w14:textId="007D807B" w:rsidR="00630848" w:rsidRDefault="004A37B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9B68CA7" w14:textId="1B3ED5B0" w:rsidR="00874E82" w:rsidRDefault="00874E8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8EDC19E" w14:textId="0713DFA4" w:rsidR="000D5409" w:rsidRDefault="000D5409" w:rsidP="00881ACC">
      <w:pPr>
        <w:numPr>
          <w:ilvl w:val="1"/>
          <w:numId w:val="41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wykona przedmiot umowy w terminie </w:t>
      </w:r>
      <w:r w:rsidRPr="000D5409">
        <w:rPr>
          <w:rFonts w:ascii="Arial" w:eastAsia="Calibri" w:hAnsi="Arial" w:cs="Arial"/>
          <w:b/>
          <w:bCs/>
          <w:sz w:val="22"/>
          <w:szCs w:val="22"/>
          <w:lang w:eastAsia="en-US"/>
        </w:rPr>
        <w:t>do 1</w:t>
      </w:r>
      <w:r w:rsidR="009468D8"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Pr="000D54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października 2024 r.</w:t>
      </w:r>
    </w:p>
    <w:p w14:paraId="1AE3F57C" w14:textId="1DAB8A85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sz w:val="22"/>
          <w:szCs w:val="22"/>
          <w:lang w:eastAsia="en-US"/>
        </w:rPr>
        <w:t>Wykonawca w ciągu 10 dni roboczych od dnia podpisania umowy przekaże Zamawiającemu za pośrednictwem poczty elektronicznej harmonogram prac nad inwentaryzacją wraz z metodyką. W harmonogramie prac Wykonawca przedstawi terminy wykonania prac w terenie, dostosowując je w sposób optymalny do zakresu danego działania. Metodyki inwentaryzacji poszczególnych elementów przyrodniczych zostaną szczegółowo opisane.</w:t>
      </w:r>
    </w:p>
    <w:p w14:paraId="364D59A2" w14:textId="77777777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>Zamawiający w ciągu 5 dni roboczych dokona akceptacji lub wniesie uwagi do przedstawionego harmonogramu prac oraz metodyki.</w:t>
      </w:r>
    </w:p>
    <w:p w14:paraId="50746F8C" w14:textId="77777777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>Wykonawca w ciągu 5 dni roboczych uwzględni uwagi Zamawiającego i ponownie prześle harmonogram i metodyki.</w:t>
      </w:r>
    </w:p>
    <w:p w14:paraId="1DE82394" w14:textId="41F5B5CE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Zamawiający w ciągu 5 dni roboczych dokona akceptacji poprawionego harmonogramu wraz z metodyką lub stwierdzi, iż przekazane wcześniej uwagi nie zostały poprawione przez Wykonawcę. Jeżeli Zamawiający stwierdzi, iż przekazane przez niego uwagi nie zostały poprawione przekazuje uwagi kolejny raz, a Wykonawca uwzględnia je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z zastrzeżeniem, iż naliczana jest mu kara umowna, </w:t>
      </w:r>
      <w:r w:rsidR="007D500B" w:rsidRPr="007D500B">
        <w:rPr>
          <w:rFonts w:ascii="Arial" w:eastAsia="Calibri" w:hAnsi="Arial" w:cs="Arial"/>
          <w:sz w:val="22"/>
          <w:szCs w:val="22"/>
        </w:rPr>
        <w:t>o któr</w:t>
      </w:r>
      <w:r w:rsidR="007D500B">
        <w:rPr>
          <w:rFonts w:ascii="Arial" w:eastAsia="Calibri" w:hAnsi="Arial" w:cs="Arial"/>
          <w:sz w:val="22"/>
          <w:szCs w:val="22"/>
        </w:rPr>
        <w:t>ej</w:t>
      </w:r>
      <w:r w:rsidR="007D500B" w:rsidRPr="007D500B">
        <w:rPr>
          <w:rFonts w:ascii="Arial" w:eastAsia="Calibri" w:hAnsi="Arial" w:cs="Arial"/>
          <w:sz w:val="22"/>
          <w:szCs w:val="22"/>
        </w:rPr>
        <w:t xml:space="preserve"> mowa</w:t>
      </w:r>
      <w:r w:rsidRPr="00874E82">
        <w:rPr>
          <w:rFonts w:ascii="Arial" w:eastAsia="Calibri" w:hAnsi="Arial" w:cs="Arial"/>
          <w:sz w:val="22"/>
          <w:szCs w:val="22"/>
        </w:rPr>
        <w:t xml:space="preserve"> </w:t>
      </w:r>
      <w:r w:rsidR="007D500B">
        <w:rPr>
          <w:rFonts w:ascii="Arial" w:eastAsia="Calibri" w:hAnsi="Arial" w:cs="Arial"/>
          <w:sz w:val="22"/>
          <w:szCs w:val="22"/>
        </w:rPr>
        <w:t xml:space="preserve">w </w:t>
      </w:r>
      <w:r w:rsidR="00446A43" w:rsidRPr="00446A43">
        <w:rPr>
          <w:rFonts w:ascii="Arial" w:eastAsia="Calibri" w:hAnsi="Arial" w:cs="Arial"/>
          <w:sz w:val="22"/>
          <w:szCs w:val="22"/>
        </w:rPr>
        <w:t>§ 10</w:t>
      </w:r>
      <w:r w:rsidR="00446A43">
        <w:rPr>
          <w:rFonts w:ascii="Arial" w:eastAsia="Calibri" w:hAnsi="Arial" w:cs="Arial"/>
          <w:sz w:val="22"/>
          <w:szCs w:val="22"/>
        </w:rPr>
        <w:t xml:space="preserve"> ust.1 pkt </w:t>
      </w:r>
      <w:r w:rsidR="000872A1">
        <w:rPr>
          <w:rFonts w:ascii="Arial" w:eastAsia="Calibri" w:hAnsi="Arial" w:cs="Arial"/>
          <w:sz w:val="22"/>
          <w:szCs w:val="22"/>
        </w:rPr>
        <w:t>2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6DA9B6CF" w14:textId="1E103A7D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Jeżeli Wykonawca uzna za konieczne wprowadzenie zmian w harmonogramie prac lub przyjętych metodykach w trakcie wykonywania przedmiotu umowy, powiadomi pisemnie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o tym fakcie Zamawiającego, wraz z uzasadnieniem konieczności wprowadzenia zmian. Zmiany w wyżej wymienionym zakresie są możliwe za pisemną zgodą Zamawiającego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z zastrzeżeniem ust. </w:t>
      </w:r>
      <w:r w:rsidR="000C1E87">
        <w:rPr>
          <w:rFonts w:ascii="Arial" w:eastAsia="Calibri" w:hAnsi="Arial" w:cs="Arial"/>
          <w:sz w:val="22"/>
          <w:szCs w:val="22"/>
        </w:rPr>
        <w:t>7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22D71F6F" w14:textId="77777777" w:rsidR="00874E82" w:rsidRPr="00874E82" w:rsidRDefault="00874E82" w:rsidP="00881ACC">
      <w:pPr>
        <w:numPr>
          <w:ilvl w:val="1"/>
          <w:numId w:val="41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  <w:lang w:eastAsia="en-US"/>
        </w:rPr>
        <w:t>W przypadku zmiany terminu wykonywania prac terenowych Wykonawca zobowiązany jest skutecznie powiadomić Zamawiającego na 2 dni robocze przed rozpoczęciem prac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7975D161" w14:textId="4A8701D2" w:rsidR="00653AC6" w:rsidRPr="00653AC6" w:rsidRDefault="00653AC6" w:rsidP="00653AC6">
      <w:pPr>
        <w:numPr>
          <w:ilvl w:val="1"/>
          <w:numId w:val="4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Do dnia </w:t>
      </w:r>
      <w:r w:rsidRPr="00653AC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15 października 2022 r.</w:t>
      </w: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przedstawi Zamawiającemu sprawozdanie z dotychczas wykonanych prac wraz z wstępnymi wynikami przeprowadzonych badań, które po zaakceptowaniu przez Zamawiającego będzie podstawą do wypłaty pierwszej transzy wynagrodzenia.</w:t>
      </w:r>
    </w:p>
    <w:p w14:paraId="516268E2" w14:textId="7B74B685" w:rsidR="00653AC6" w:rsidRPr="00653AC6" w:rsidRDefault="00653AC6" w:rsidP="00653AC6">
      <w:pPr>
        <w:numPr>
          <w:ilvl w:val="1"/>
          <w:numId w:val="4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Do dnia </w:t>
      </w:r>
      <w:r w:rsidRPr="00653AC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15 października 2023 r.</w:t>
      </w: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przedstawi Zamawiającemu sprawozdanie z okresu 1</w:t>
      </w:r>
      <w:r w:rsidR="000C1E87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października 2022 r. – 15 października 2023 r. dotyczące wykonanych badań oraz otrzymanych wyników, które po zaakceptowaniu przez Zamawiającego będzie podstawą do wypłaty drugiej transzy wynagrodzenia.</w:t>
      </w:r>
    </w:p>
    <w:p w14:paraId="475E94FF" w14:textId="77777777" w:rsidR="00653AC6" w:rsidRPr="00653AC6" w:rsidRDefault="00653AC6" w:rsidP="00653AC6">
      <w:pPr>
        <w:numPr>
          <w:ilvl w:val="1"/>
          <w:numId w:val="41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>Zamawiający w ciągu 3 dni roboczych od dnia przekazania sprawozdania, o którym mowa w punkcie 8 i 9 dokona jego oceny i przekaże Wykonawcy ewentualne uwagi lub dokona akceptacji sprawozdania.</w:t>
      </w:r>
    </w:p>
    <w:p w14:paraId="5895295F" w14:textId="11D2FA9E" w:rsidR="00653AC6" w:rsidRPr="00653AC6" w:rsidRDefault="00653AC6" w:rsidP="00653AC6">
      <w:pPr>
        <w:numPr>
          <w:ilvl w:val="1"/>
          <w:numId w:val="41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stwierdzenia przez Zamawiającego uwag do sprawozdania, o którym mowa w punkcie 8 i 9 Wykonawca uwzględni je i przekaże poprawioną wersję sprawozdania</w:t>
      </w:r>
      <w:r w:rsidR="005A35CB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>w ciągu 3 dni roboczych.</w:t>
      </w:r>
    </w:p>
    <w:p w14:paraId="6D610C48" w14:textId="2E904C7A" w:rsidR="00653AC6" w:rsidRPr="00653AC6" w:rsidRDefault="00653AC6" w:rsidP="00653AC6">
      <w:pPr>
        <w:numPr>
          <w:ilvl w:val="1"/>
          <w:numId w:val="41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>W ciągu 3 dni roboczych od dnia otrzymania poprawionego sprawozdania, o którym mowa w punkcie 8 i 9 Zamawiający po jego ponownej ocenie dokona akceptacji lub przekaże uwagi ponownie jeżeli nie zostały uwzględnione, wówczas Wykonawca dokona ich poprawy z tym, że naliczana jest mu kara umowna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653AC6">
        <w:t xml:space="preserve"> </w:t>
      </w:r>
      <w:r w:rsidRPr="00653AC6">
        <w:rPr>
          <w:rFonts w:ascii="Arial" w:eastAsia="Calibri" w:hAnsi="Arial" w:cs="Arial"/>
          <w:bCs/>
          <w:sz w:val="22"/>
          <w:szCs w:val="22"/>
          <w:lang w:eastAsia="en-US"/>
        </w:rPr>
        <w:t xml:space="preserve">o której mowa w § 10 ust.1 pkt </w:t>
      </w:r>
      <w:r w:rsidR="00766709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0E2B0A4" w14:textId="613A0468" w:rsidR="00874E82" w:rsidRPr="00874E82" w:rsidRDefault="00874E82" w:rsidP="00881ACC">
      <w:pPr>
        <w:numPr>
          <w:ilvl w:val="1"/>
          <w:numId w:val="41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Do </w:t>
      </w:r>
      <w:r w:rsidRPr="003B4220">
        <w:rPr>
          <w:rFonts w:ascii="Arial" w:eastAsia="Calibri" w:hAnsi="Arial" w:cs="Arial"/>
          <w:bCs/>
          <w:sz w:val="22"/>
          <w:szCs w:val="22"/>
          <w:lang w:eastAsia="en-US"/>
        </w:rPr>
        <w:t xml:space="preserve">dnia </w:t>
      </w:r>
      <w:r w:rsidRPr="003B4220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31 sierpnia 2024 r.</w:t>
      </w:r>
      <w:r w:rsidRPr="003B4220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dostarczy Zamawiającemu projekt przedmiotu umowy w wersji elektronicznej. </w:t>
      </w:r>
    </w:p>
    <w:p w14:paraId="639F340E" w14:textId="1292D808" w:rsidR="00874E82" w:rsidRPr="00874E82" w:rsidRDefault="00874E82" w:rsidP="00881ACC">
      <w:pPr>
        <w:numPr>
          <w:ilvl w:val="1"/>
          <w:numId w:val="41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przekazan</w:t>
      </w:r>
      <w:r w:rsidR="00E85967">
        <w:rPr>
          <w:rFonts w:ascii="Arial" w:eastAsia="Calibri" w:hAnsi="Arial" w:cs="Arial"/>
          <w:bCs/>
          <w:sz w:val="22"/>
          <w:szCs w:val="22"/>
          <w:lang w:eastAsia="en-US"/>
        </w:rPr>
        <w:t>ia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projektu dokona jego oceny i przekaże Wykonawcy ewentualne uwag</w:t>
      </w:r>
      <w:r w:rsidR="001F168D">
        <w:rPr>
          <w:rFonts w:ascii="Arial" w:eastAsia="Calibri" w:hAnsi="Arial" w:cs="Arial"/>
          <w:bCs/>
          <w:sz w:val="22"/>
          <w:szCs w:val="22"/>
          <w:lang w:eastAsia="en-US"/>
        </w:rPr>
        <w:t>i (</w:t>
      </w:r>
      <w:r w:rsidR="0069666D">
        <w:rPr>
          <w:rFonts w:ascii="Arial" w:eastAsia="Calibri" w:hAnsi="Arial" w:cs="Arial"/>
          <w:bCs/>
          <w:sz w:val="22"/>
          <w:szCs w:val="22"/>
          <w:lang w:eastAsia="en-US"/>
        </w:rPr>
        <w:t>w tym dotyczące dostępności cyfrowej, o której mowa w § 1 ust. 4</w:t>
      </w:r>
      <w:r w:rsidR="001F168D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dokona akceptacji projektu.</w:t>
      </w:r>
    </w:p>
    <w:p w14:paraId="6D9CEAEE" w14:textId="16440B22" w:rsidR="00874E82" w:rsidRPr="00874E82" w:rsidRDefault="00874E82" w:rsidP="00881ACC">
      <w:pPr>
        <w:numPr>
          <w:ilvl w:val="1"/>
          <w:numId w:val="41"/>
        </w:numPr>
        <w:tabs>
          <w:tab w:val="left" w:pos="284"/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stwierdzenia przez Zamawiającego uwag do projektu, Wykonawca uwzględni je i przekaże poprawioną wersję projektu w ciągu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8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7ED913E" w14:textId="359E60A1" w:rsidR="00874E82" w:rsidRPr="00874E82" w:rsidRDefault="00874E82" w:rsidP="00881ACC">
      <w:pPr>
        <w:numPr>
          <w:ilvl w:val="1"/>
          <w:numId w:val="41"/>
        </w:numPr>
        <w:tabs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 ciągu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8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otrzymania poprawionego projektu, Zamawiający po jego ponownej ocenie dokona akceptacji lub przekaże uwagi ponownie</w:t>
      </w:r>
      <w:r w:rsidR="00A02DBC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jeżeli nie zostały uwzględnione, wówczas Wykonawca dokona ich poprawy</w:t>
      </w:r>
      <w:r w:rsidR="00950FB3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="00D15F5D">
        <w:rPr>
          <w:rFonts w:ascii="Arial" w:eastAsia="Calibri" w:hAnsi="Arial" w:cs="Arial"/>
          <w:bCs/>
          <w:sz w:val="22"/>
          <w:szCs w:val="22"/>
          <w:lang w:eastAsia="en-US"/>
        </w:rPr>
        <w:t>zastrzeżeniem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, że naliczana jest mu kara umowna</w:t>
      </w:r>
      <w:r w:rsidR="007D500B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D500B" w:rsidRPr="007D500B">
        <w:rPr>
          <w:rFonts w:ascii="Arial" w:eastAsia="Calibri" w:hAnsi="Arial" w:cs="Arial"/>
          <w:bCs/>
          <w:sz w:val="22"/>
          <w:szCs w:val="22"/>
          <w:lang w:eastAsia="en-US"/>
        </w:rPr>
        <w:t xml:space="preserve">o której mowa w § 10 ust.1 pkt </w:t>
      </w:r>
      <w:r w:rsidR="00766709">
        <w:rPr>
          <w:rFonts w:ascii="Arial" w:eastAsia="Calibri" w:hAnsi="Arial" w:cs="Arial"/>
          <w:bCs/>
          <w:sz w:val="22"/>
          <w:szCs w:val="22"/>
          <w:lang w:eastAsia="en-US"/>
        </w:rPr>
        <w:t>6</w:t>
      </w:r>
      <w:r w:rsidR="00F8166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511078B" w14:textId="566AD474" w:rsidR="00874E82" w:rsidRPr="00881ACC" w:rsidRDefault="00874E82" w:rsidP="00881ACC">
      <w:pPr>
        <w:numPr>
          <w:ilvl w:val="1"/>
          <w:numId w:val="41"/>
        </w:numPr>
        <w:tabs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Po otrzymaniu akceptacji od Zamawiającego, 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>o której mowa w  ust. 1</w:t>
      </w:r>
      <w:r w:rsidR="000872A1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1</w:t>
      </w:r>
      <w:r w:rsidR="00C30BCC">
        <w:rPr>
          <w:rFonts w:ascii="Arial" w:eastAsia="Calibri" w:hAnsi="Arial" w:cs="Arial"/>
          <w:bCs/>
          <w:sz w:val="22"/>
          <w:szCs w:val="22"/>
          <w:lang w:eastAsia="en-US"/>
        </w:rPr>
        <w:t>6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przekaże dokumentację w 2 egzemplarzach, w sztywnej oprawie oraz w formie zapisu elektronicznego na płycie CD/DVD (lub pamięci USB – „pendrive”) (do każdego oprawionego egzemplarza dokumentacji) w terminie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="00707EB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78B9780F" w14:textId="77777777" w:rsidR="00A144A4" w:rsidRPr="00431C4B" w:rsidRDefault="00A144A4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E3FDE3E" w14:textId="77777777" w:rsidR="00561AEB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5</w:t>
      </w:r>
    </w:p>
    <w:p w14:paraId="733DE808" w14:textId="77777777" w:rsidR="00630848" w:rsidRPr="00431C4B" w:rsidRDefault="00AC509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8FB7052" w14:textId="5E19F136" w:rsidR="004A37BC" w:rsidRPr="00431C4B" w:rsidRDefault="004A37BC" w:rsidP="00881ACC">
      <w:pPr>
        <w:numPr>
          <w:ilvl w:val="2"/>
          <w:numId w:val="28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</w:t>
      </w:r>
      <w:r w:rsidR="00655DCD" w:rsidRPr="00431C4B">
        <w:rPr>
          <w:rFonts w:ascii="Arial" w:hAnsi="Arial" w:cs="Arial"/>
          <w:bCs/>
          <w:sz w:val="22"/>
          <w:szCs w:val="22"/>
        </w:rPr>
        <w:t xml:space="preserve">części </w:t>
      </w:r>
      <w:r w:rsidRPr="00431C4B">
        <w:rPr>
          <w:rFonts w:ascii="Arial" w:hAnsi="Arial" w:cs="Arial"/>
          <w:bCs/>
          <w:sz w:val="22"/>
          <w:szCs w:val="22"/>
        </w:rPr>
        <w:t xml:space="preserve">przedmiotu umowy, o którym mowa w § </w:t>
      </w:r>
      <w:r w:rsidR="000C0559" w:rsidRPr="00431C4B">
        <w:rPr>
          <w:rFonts w:ascii="Arial" w:hAnsi="Arial" w:cs="Arial"/>
          <w:bCs/>
          <w:sz w:val="22"/>
          <w:szCs w:val="22"/>
        </w:rPr>
        <w:t>4</w:t>
      </w:r>
      <w:r w:rsidRPr="00431C4B">
        <w:rPr>
          <w:rFonts w:ascii="Arial" w:hAnsi="Arial" w:cs="Arial"/>
          <w:bCs/>
          <w:sz w:val="22"/>
          <w:szCs w:val="22"/>
        </w:rPr>
        <w:t xml:space="preserve"> ust. </w:t>
      </w:r>
      <w:r w:rsidR="000C1E87">
        <w:rPr>
          <w:rFonts w:ascii="Arial" w:hAnsi="Arial" w:cs="Arial"/>
          <w:bCs/>
          <w:sz w:val="22"/>
          <w:szCs w:val="22"/>
        </w:rPr>
        <w:t>8</w:t>
      </w:r>
      <w:r w:rsidR="003B4220">
        <w:rPr>
          <w:rFonts w:ascii="Arial" w:hAnsi="Arial" w:cs="Arial"/>
          <w:bCs/>
          <w:sz w:val="22"/>
          <w:szCs w:val="22"/>
        </w:rPr>
        <w:t>,</w:t>
      </w:r>
      <w:r w:rsidR="00A02DBC">
        <w:rPr>
          <w:rFonts w:ascii="Arial" w:hAnsi="Arial" w:cs="Arial"/>
          <w:bCs/>
          <w:sz w:val="22"/>
          <w:szCs w:val="22"/>
        </w:rPr>
        <w:t xml:space="preserve"> </w:t>
      </w:r>
      <w:r w:rsidR="000C1E87">
        <w:rPr>
          <w:rFonts w:ascii="Arial" w:hAnsi="Arial" w:cs="Arial"/>
          <w:bCs/>
          <w:sz w:val="22"/>
          <w:szCs w:val="22"/>
        </w:rPr>
        <w:t>9</w:t>
      </w:r>
      <w:r w:rsidR="003B4220">
        <w:rPr>
          <w:rFonts w:ascii="Arial" w:hAnsi="Arial" w:cs="Arial"/>
          <w:bCs/>
          <w:sz w:val="22"/>
          <w:szCs w:val="22"/>
        </w:rPr>
        <w:t xml:space="preserve"> i 1</w:t>
      </w:r>
      <w:r w:rsidR="000C1E87">
        <w:rPr>
          <w:rFonts w:ascii="Arial" w:hAnsi="Arial" w:cs="Arial"/>
          <w:bCs/>
          <w:sz w:val="22"/>
          <w:szCs w:val="22"/>
        </w:rPr>
        <w:t>7</w:t>
      </w:r>
      <w:r w:rsidRPr="00431C4B">
        <w:rPr>
          <w:rFonts w:ascii="Arial" w:hAnsi="Arial" w:cs="Arial"/>
          <w:bCs/>
          <w:sz w:val="22"/>
          <w:szCs w:val="22"/>
        </w:rPr>
        <w:t xml:space="preserve"> – jest spisany pomiędzy przedstawicielami Wykonawcy i Zamawiającego protokół odbioru. </w:t>
      </w:r>
    </w:p>
    <w:p w14:paraId="5110C58A" w14:textId="77777777" w:rsidR="004A37BC" w:rsidRPr="00431C4B" w:rsidRDefault="004A37BC" w:rsidP="00881ACC">
      <w:pPr>
        <w:numPr>
          <w:ilvl w:val="2"/>
          <w:numId w:val="28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0B77317A" w14:textId="77777777" w:rsidR="004A37BC" w:rsidRPr="00431C4B" w:rsidRDefault="004A37BC" w:rsidP="00881ACC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6B1CFD6" w14:textId="77777777" w:rsidR="004A37BC" w:rsidRPr="00431C4B" w:rsidRDefault="004A37BC" w:rsidP="00881ACC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1E7F3FA1" w14:textId="77777777" w:rsidR="004A37BC" w:rsidRPr="00431C4B" w:rsidRDefault="004A37BC" w:rsidP="00881ACC">
      <w:pPr>
        <w:numPr>
          <w:ilvl w:val="0"/>
          <w:numId w:val="27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2B8B2C5" w14:textId="77777777" w:rsidR="00D0172E" w:rsidRPr="00431C4B" w:rsidRDefault="00D0172E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AEFAA5" w14:textId="77777777" w:rsidR="00B92B70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1DD265EF" w14:textId="77777777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2B9D3B12" w14:textId="77777777" w:rsidR="00E5532F" w:rsidRPr="00431C4B" w:rsidRDefault="00B92B70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49EFF2B0" w14:textId="77777777" w:rsidR="00E5532F" w:rsidRPr="00431C4B" w:rsidRDefault="006275B7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E5532F" w:rsidRPr="00431C4B">
        <w:rPr>
          <w:rFonts w:ascii="Arial" w:hAnsi="Arial" w:cs="Arial"/>
          <w:sz w:val="22"/>
          <w:szCs w:val="22"/>
        </w:rPr>
        <w:t>zł netto,</w:t>
      </w:r>
    </w:p>
    <w:p w14:paraId="153E18EA" w14:textId="77777777" w:rsidR="00D653E0" w:rsidRPr="00431C4B" w:rsidRDefault="006275B7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…….</w:t>
      </w:r>
      <w:r w:rsidR="00D653E0" w:rsidRPr="00431C4B">
        <w:rPr>
          <w:rFonts w:ascii="Arial" w:hAnsi="Arial" w:cs="Arial"/>
          <w:sz w:val="22"/>
          <w:szCs w:val="22"/>
        </w:rPr>
        <w:t xml:space="preserve"> zł podatek VAT,</w:t>
      </w:r>
    </w:p>
    <w:p w14:paraId="0A4E8DB8" w14:textId="77777777" w:rsidR="00B00717" w:rsidRPr="00431C4B" w:rsidRDefault="006275B7" w:rsidP="00881ACC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100).</w:t>
      </w:r>
    </w:p>
    <w:p w14:paraId="029F94FA" w14:textId="6DD92520" w:rsidR="00655DCD" w:rsidRPr="00431C4B" w:rsidRDefault="00655DCD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Wynagrodzenie, o którym mowa w ust. 1 płatne będzie w </w:t>
      </w:r>
      <w:r w:rsidR="00881ACC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 transzach:</w:t>
      </w:r>
    </w:p>
    <w:p w14:paraId="007F69CF" w14:textId="6ADB85D9" w:rsidR="00655DCD" w:rsidRPr="006D5D5D" w:rsidRDefault="00655DCD" w:rsidP="006D5D5D">
      <w:pPr>
        <w:numPr>
          <w:ilvl w:val="0"/>
          <w:numId w:val="36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po przekazaniu i zaakceptowaniu przez Zamawiającego sprawozdania, o którym mowa w § 4 ust. </w:t>
      </w:r>
      <w:r w:rsidR="000C1E87">
        <w:rPr>
          <w:rFonts w:ascii="Arial" w:hAnsi="Arial" w:cs="Arial"/>
          <w:sz w:val="22"/>
          <w:szCs w:val="22"/>
        </w:rPr>
        <w:t>8</w:t>
      </w:r>
      <w:r w:rsidRPr="00431C4B">
        <w:rPr>
          <w:rFonts w:ascii="Arial" w:hAnsi="Arial" w:cs="Arial"/>
          <w:sz w:val="22"/>
          <w:szCs w:val="22"/>
        </w:rPr>
        <w:t xml:space="preserve"> potwierdzon</w:t>
      </w:r>
      <w:r w:rsidR="000C0559" w:rsidRPr="00431C4B">
        <w:rPr>
          <w:rFonts w:ascii="Arial" w:hAnsi="Arial" w:cs="Arial"/>
          <w:sz w:val="22"/>
          <w:szCs w:val="22"/>
        </w:rPr>
        <w:t>ego</w:t>
      </w:r>
      <w:r w:rsidRPr="00431C4B">
        <w:rPr>
          <w:rFonts w:ascii="Arial" w:hAnsi="Arial" w:cs="Arial"/>
          <w:sz w:val="22"/>
          <w:szCs w:val="22"/>
        </w:rPr>
        <w:t xml:space="preserve"> spisaniem protokołu odbioru bez zastrzeżeń,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1. Pierwsza transza stanowi </w:t>
      </w:r>
      <w:r w:rsidR="00873FC1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>0% wynagrodzenia, o którym mowa w ust. 1 i wynosi</w:t>
      </w:r>
      <w:r w:rsidR="006D5D5D">
        <w:rPr>
          <w:rFonts w:ascii="Arial" w:hAnsi="Arial" w:cs="Arial"/>
          <w:sz w:val="22"/>
          <w:szCs w:val="22"/>
        </w:rPr>
        <w:t>:</w:t>
      </w:r>
    </w:p>
    <w:p w14:paraId="330AD895" w14:textId="3DF4AC21" w:rsidR="00655DCD" w:rsidRDefault="00655DCD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………….</w:t>
      </w:r>
      <w:r w:rsidRPr="00431C4B">
        <w:rPr>
          <w:rFonts w:ascii="Arial" w:hAnsi="Arial" w:cs="Arial"/>
          <w:sz w:val="22"/>
          <w:szCs w:val="22"/>
        </w:rPr>
        <w:t xml:space="preserve"> złotych 00/100);</w:t>
      </w:r>
    </w:p>
    <w:p w14:paraId="7A3DCC6C" w14:textId="6C3E6755" w:rsidR="00881ACC" w:rsidRPr="00881ACC" w:rsidRDefault="00881ACC" w:rsidP="00881ACC">
      <w:pPr>
        <w:pStyle w:val="Akapitzlist"/>
        <w:numPr>
          <w:ilvl w:val="0"/>
          <w:numId w:val="36"/>
        </w:num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 xml:space="preserve">po przekazaniu i zaakceptowaniu przez Zamawiającego sprawozdania, o którym mowa w § 4 ust. </w:t>
      </w:r>
      <w:r w:rsidR="000C1E87">
        <w:rPr>
          <w:rFonts w:ascii="Arial" w:hAnsi="Arial" w:cs="Arial"/>
          <w:sz w:val="22"/>
          <w:szCs w:val="22"/>
        </w:rPr>
        <w:t>9</w:t>
      </w:r>
      <w:r w:rsidRPr="00881ACC">
        <w:rPr>
          <w:rFonts w:ascii="Arial" w:hAnsi="Arial" w:cs="Arial"/>
          <w:sz w:val="22"/>
          <w:szCs w:val="22"/>
        </w:rPr>
        <w:t xml:space="preserve"> potwierdzonego spisaniem protokołu odbioru bez zastrzeżeń, </w:t>
      </w:r>
    </w:p>
    <w:p w14:paraId="2FD855C7" w14:textId="21D415CA" w:rsidR="00881ACC" w:rsidRPr="00881ACC" w:rsidRDefault="00881ACC" w:rsidP="00881ACC">
      <w:pPr>
        <w:pStyle w:val="Akapitzlist"/>
        <w:autoSpaceDE w:val="0"/>
        <w:spacing w:before="0" w:line="360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 xml:space="preserve">o którym mowa w § 5 ust. 1. </w:t>
      </w:r>
      <w:r w:rsidR="00707EB1">
        <w:rPr>
          <w:rFonts w:ascii="Arial" w:hAnsi="Arial" w:cs="Arial"/>
          <w:sz w:val="22"/>
          <w:szCs w:val="22"/>
        </w:rPr>
        <w:t>Druga</w:t>
      </w:r>
      <w:r w:rsidRPr="00881ACC">
        <w:rPr>
          <w:rFonts w:ascii="Arial" w:hAnsi="Arial" w:cs="Arial"/>
          <w:sz w:val="22"/>
          <w:szCs w:val="22"/>
        </w:rPr>
        <w:t xml:space="preserve"> transza stanowi </w:t>
      </w:r>
      <w:r w:rsidR="00873FC1">
        <w:rPr>
          <w:rFonts w:ascii="Arial" w:hAnsi="Arial" w:cs="Arial"/>
          <w:sz w:val="22"/>
          <w:szCs w:val="22"/>
        </w:rPr>
        <w:t>3</w:t>
      </w:r>
      <w:r w:rsidRPr="00881ACC">
        <w:rPr>
          <w:rFonts w:ascii="Arial" w:hAnsi="Arial" w:cs="Arial"/>
          <w:sz w:val="22"/>
          <w:szCs w:val="22"/>
        </w:rPr>
        <w:t>0% wynagrodzenia, o którym mowa w ust. 1 i wynosi:</w:t>
      </w:r>
    </w:p>
    <w:p w14:paraId="630FDAA9" w14:textId="77777777" w:rsidR="00881ACC" w:rsidRPr="00881ACC" w:rsidRDefault="00881ACC" w:rsidP="00881ACC">
      <w:pPr>
        <w:pStyle w:val="Akapitzlist"/>
        <w:autoSpaceDE w:val="0"/>
        <w:spacing w:before="0" w:line="360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>……. zł brutto (słownie brutto: …………. złotych 00/100);</w:t>
      </w:r>
    </w:p>
    <w:p w14:paraId="42239051" w14:textId="2917E935" w:rsidR="00655DCD" w:rsidRPr="00881ACC" w:rsidRDefault="00655DCD" w:rsidP="00881ACC">
      <w:pPr>
        <w:pStyle w:val="Akapitzlist"/>
        <w:numPr>
          <w:ilvl w:val="0"/>
          <w:numId w:val="36"/>
        </w:num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 xml:space="preserve">po przekazaniu przedmiotu umowy, o którym mowa w § 4 ust. </w:t>
      </w:r>
      <w:r w:rsidR="0069666D">
        <w:rPr>
          <w:rFonts w:ascii="Arial" w:hAnsi="Arial" w:cs="Arial"/>
          <w:sz w:val="22"/>
          <w:szCs w:val="22"/>
        </w:rPr>
        <w:t>1</w:t>
      </w:r>
      <w:r w:rsidR="000C1E87">
        <w:rPr>
          <w:rFonts w:ascii="Arial" w:hAnsi="Arial" w:cs="Arial"/>
          <w:sz w:val="22"/>
          <w:szCs w:val="22"/>
        </w:rPr>
        <w:t>7</w:t>
      </w:r>
      <w:r w:rsidRPr="00881ACC">
        <w:rPr>
          <w:rFonts w:ascii="Arial" w:hAnsi="Arial" w:cs="Arial"/>
          <w:sz w:val="22"/>
          <w:szCs w:val="22"/>
        </w:rPr>
        <w:t>, potwierdzon</w:t>
      </w:r>
      <w:r w:rsidR="000C0559" w:rsidRPr="00881ACC">
        <w:rPr>
          <w:rFonts w:ascii="Arial" w:hAnsi="Arial" w:cs="Arial"/>
          <w:sz w:val="22"/>
          <w:szCs w:val="22"/>
        </w:rPr>
        <w:t xml:space="preserve">ego </w:t>
      </w:r>
      <w:r w:rsidRPr="00881ACC">
        <w:rPr>
          <w:rFonts w:ascii="Arial" w:hAnsi="Arial" w:cs="Arial"/>
          <w:sz w:val="22"/>
          <w:szCs w:val="22"/>
        </w:rPr>
        <w:t xml:space="preserve">spisaniem protokołu odbioru bez zastrzeżeń, o którym mowa w § 5 ust. 1. </w:t>
      </w:r>
      <w:r w:rsidR="00707EB1">
        <w:rPr>
          <w:rFonts w:ascii="Arial" w:hAnsi="Arial" w:cs="Arial"/>
          <w:sz w:val="22"/>
          <w:szCs w:val="22"/>
        </w:rPr>
        <w:t xml:space="preserve">Trzecia </w:t>
      </w:r>
      <w:r w:rsidRPr="00881ACC">
        <w:rPr>
          <w:rFonts w:ascii="Arial" w:hAnsi="Arial" w:cs="Arial"/>
          <w:sz w:val="22"/>
          <w:szCs w:val="22"/>
        </w:rPr>
        <w:t xml:space="preserve">transza stanowi </w:t>
      </w:r>
      <w:r w:rsidR="00873FC1">
        <w:rPr>
          <w:rFonts w:ascii="Arial" w:hAnsi="Arial" w:cs="Arial"/>
          <w:sz w:val="22"/>
          <w:szCs w:val="22"/>
        </w:rPr>
        <w:t>4</w:t>
      </w:r>
      <w:r w:rsidRPr="00881ACC">
        <w:rPr>
          <w:rFonts w:ascii="Arial" w:hAnsi="Arial" w:cs="Arial"/>
          <w:sz w:val="22"/>
          <w:szCs w:val="22"/>
        </w:rPr>
        <w:t>0% wynagrodzenia, o którym mowa w ust. 1 i wynosi:</w:t>
      </w:r>
    </w:p>
    <w:p w14:paraId="4C049CFF" w14:textId="67CA56AB" w:rsidR="00655DCD" w:rsidRPr="00431C4B" w:rsidRDefault="006D5D5D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5DCD"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…………….</w:t>
      </w:r>
      <w:r w:rsidR="00655DCD" w:rsidRPr="00431C4B">
        <w:rPr>
          <w:rFonts w:ascii="Arial" w:hAnsi="Arial" w:cs="Arial"/>
          <w:sz w:val="22"/>
          <w:szCs w:val="22"/>
        </w:rPr>
        <w:t xml:space="preserve"> złotych 00/100).</w:t>
      </w:r>
    </w:p>
    <w:p w14:paraId="6807C098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praw.</w:t>
      </w:r>
    </w:p>
    <w:p w14:paraId="0C747EE2" w14:textId="77777777" w:rsidR="009B4A3B" w:rsidRPr="00431C4B" w:rsidRDefault="00C074FC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3F1399" w:rsidRPr="00431C4B">
        <w:rPr>
          <w:rFonts w:ascii="Arial" w:hAnsi="Arial" w:cs="Arial"/>
          <w:sz w:val="22"/>
          <w:szCs w:val="22"/>
        </w:rPr>
        <w:t>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6C345AA6" w14:textId="77777777" w:rsidR="00495D26" w:rsidRPr="00431C4B" w:rsidRDefault="00495D26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655DCD" w:rsidRPr="00431C4B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</w:t>
      </w:r>
      <w:r w:rsidR="00655DCD" w:rsidRPr="00431C4B">
        <w:rPr>
          <w:rFonts w:ascii="Arial" w:hAnsi="Arial" w:cs="Arial"/>
          <w:sz w:val="22"/>
          <w:szCs w:val="22"/>
        </w:rPr>
        <w:t>ki</w:t>
      </w:r>
      <w:r w:rsidRPr="00431C4B">
        <w:rPr>
          <w:rFonts w:ascii="Arial" w:hAnsi="Arial" w:cs="Arial"/>
          <w:sz w:val="22"/>
          <w:szCs w:val="22"/>
        </w:rPr>
        <w:t xml:space="preserve"> w ciągu 5 dni roboczych od dnia podpisania protokoł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F867523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44889AB" w14:textId="28F49EE5" w:rsidR="00B555D3" w:rsidRDefault="00873FC1" w:rsidP="00873FC1">
      <w:pPr>
        <w:pStyle w:val="Tekstpodstawowy21"/>
        <w:widowControl w:val="0"/>
        <w:numPr>
          <w:ilvl w:val="1"/>
          <w:numId w:val="10"/>
        </w:numPr>
        <w:tabs>
          <w:tab w:val="clear" w:pos="1080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wystawiona/y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>, 35-001 Rzeszów, NIP: 813 35 69</w:t>
      </w:r>
      <w:r w:rsidR="0047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045.</w:t>
      </w:r>
    </w:p>
    <w:p w14:paraId="38662BE2" w14:textId="07B558E4" w:rsidR="0047414C" w:rsidRPr="00AE75AC" w:rsidRDefault="0047414C" w:rsidP="0047414C">
      <w:pPr>
        <w:pStyle w:val="Tekstpodstawowy2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E75AC">
        <w:rPr>
          <w:rFonts w:ascii="Arial" w:hAnsi="Arial" w:cs="Arial"/>
          <w:sz w:val="22"/>
          <w:szCs w:val="22"/>
        </w:rPr>
        <w:t>Wymieniona/y</w:t>
      </w:r>
      <w:r>
        <w:rPr>
          <w:rFonts w:ascii="Arial" w:hAnsi="Arial" w:cs="Arial"/>
          <w:sz w:val="22"/>
          <w:szCs w:val="22"/>
        </w:rPr>
        <w:t xml:space="preserve"> </w:t>
      </w:r>
      <w:r w:rsidRPr="00AE75AC">
        <w:rPr>
          <w:rFonts w:ascii="Arial" w:hAnsi="Arial" w:cs="Arial"/>
          <w:sz w:val="22"/>
          <w:szCs w:val="22"/>
        </w:rPr>
        <w:t>faktura/rachunek, po zaakceptowaniu przez Zamawiającego, będzie podstawą do uregulowania należności w terminie do 21 dni od daty jej wystawienia.</w:t>
      </w:r>
    </w:p>
    <w:p w14:paraId="4B80900E" w14:textId="3B4FB45B" w:rsidR="0047414C" w:rsidRPr="0047414C" w:rsidRDefault="0047414C" w:rsidP="0047414C">
      <w:pPr>
        <w:pStyle w:val="Tekstpodstawowy23"/>
        <w:numPr>
          <w:ilvl w:val="0"/>
          <w:numId w:val="44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>
        <w:rPr>
          <w:rFonts w:ascii="Arial" w:hAnsi="Arial" w:cs="Arial"/>
          <w:sz w:val="22"/>
          <w:szCs w:val="22"/>
        </w:rPr>
        <w:t>.</w:t>
      </w:r>
    </w:p>
    <w:p w14:paraId="20D5428C" w14:textId="4EF3AAEC" w:rsidR="00487D99" w:rsidRPr="000C1E87" w:rsidRDefault="009B4A3B" w:rsidP="00881ACC">
      <w:pPr>
        <w:pStyle w:val="Akapitzlist"/>
        <w:numPr>
          <w:ilvl w:val="0"/>
          <w:numId w:val="44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47414C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47414C">
        <w:rPr>
          <w:rFonts w:ascii="Arial" w:hAnsi="Arial" w:cs="Arial"/>
          <w:sz w:val="22"/>
          <w:szCs w:val="22"/>
        </w:rPr>
        <w:t>y umowne, o których mowa w § 10</w:t>
      </w:r>
      <w:r w:rsidR="009C03AB" w:rsidRPr="0047414C">
        <w:rPr>
          <w:rFonts w:ascii="Arial" w:hAnsi="Arial" w:cs="Arial"/>
          <w:sz w:val="22"/>
          <w:szCs w:val="22"/>
        </w:rPr>
        <w:t>.</w:t>
      </w:r>
      <w:r w:rsidR="001271DB" w:rsidRPr="0047414C">
        <w:rPr>
          <w:rFonts w:ascii="Arial" w:hAnsi="Arial" w:cs="Arial"/>
          <w:sz w:val="22"/>
          <w:szCs w:val="22"/>
        </w:rPr>
        <w:t xml:space="preserve"> </w:t>
      </w:r>
    </w:p>
    <w:p w14:paraId="3066C077" w14:textId="77777777" w:rsidR="00B92B70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7</w:t>
      </w:r>
    </w:p>
    <w:p w14:paraId="70F25345" w14:textId="77777777" w:rsidR="00630848" w:rsidRPr="00431C4B" w:rsidRDefault="00630848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B716732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689096A5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0DF01B99" w14:textId="77777777" w:rsidR="00487D99" w:rsidRDefault="00D26A63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4F5F8663" w14:textId="415292B2" w:rsidR="00487D99" w:rsidRPr="00873FC1" w:rsidRDefault="00487D99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1EB35A96" w14:textId="77777777" w:rsidR="00D26A63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61A6DF11" w14:textId="77777777" w:rsidR="00D26A63" w:rsidRPr="00431C4B" w:rsidRDefault="00D26A63" w:rsidP="00873FC1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59C88051" w14:textId="77777777" w:rsidR="00D26A63" w:rsidRPr="00431C4B" w:rsidRDefault="00D26A63" w:rsidP="00881ACC">
      <w:pPr>
        <w:numPr>
          <w:ilvl w:val="2"/>
          <w:numId w:val="23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BEF87E7" w14:textId="77777777" w:rsidR="00D26A63" w:rsidRPr="00431C4B" w:rsidRDefault="00D26A63" w:rsidP="00881ACC">
      <w:pPr>
        <w:numPr>
          <w:ilvl w:val="2"/>
          <w:numId w:val="23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3D9903" w14:textId="77777777" w:rsidR="00D26A63" w:rsidRPr="00431C4B" w:rsidRDefault="00D26A63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923D7BD" w14:textId="77777777" w:rsidR="00B92B70" w:rsidRPr="00431C4B" w:rsidRDefault="00905211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1F184AB9" w14:textId="77777777" w:rsidR="006050AA" w:rsidRPr="00431C4B" w:rsidRDefault="006050AA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1F7659D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B01F9AD" w14:textId="77777777" w:rsidR="000C0559" w:rsidRPr="00431C4B" w:rsidRDefault="000C0559" w:rsidP="00881ACC">
      <w:pPr>
        <w:numPr>
          <w:ilvl w:val="0"/>
          <w:numId w:val="30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5D419D2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4EF7210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0F77FC4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1ED65A1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60D31D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C8FE2AB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06F77984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EFD63B1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9E6539E" w14:textId="77777777" w:rsidR="000C0559" w:rsidRPr="00431C4B" w:rsidRDefault="000C0559" w:rsidP="00881ACC">
      <w:pPr>
        <w:numPr>
          <w:ilvl w:val="0"/>
          <w:numId w:val="30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5422B7D4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52F31B47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cemu.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36A55C6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316964BF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334AC8BB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7038380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3CD8AFF9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5FE3C191" w14:textId="77777777" w:rsidR="000C0559" w:rsidRPr="00431C4B" w:rsidRDefault="000C0559" w:rsidP="00881ACC">
      <w:pPr>
        <w:numPr>
          <w:ilvl w:val="1"/>
          <w:numId w:val="2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e:</w:t>
      </w:r>
    </w:p>
    <w:p w14:paraId="3F85B6E9" w14:textId="0812AD21" w:rsidR="000C0559" w:rsidRPr="00431C4B" w:rsidRDefault="000C0559" w:rsidP="00881ACC">
      <w:pPr>
        <w:numPr>
          <w:ilvl w:val="0"/>
          <w:numId w:val="31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  <w:sz w:val="22"/>
          <w:szCs w:val="22"/>
        </w:rPr>
        <w:br/>
        <w:t>i prawach pokrewnych (Dz. U. 2021 r. poz. 1062</w:t>
      </w:r>
      <w:r w:rsidR="00E8596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85967">
        <w:rPr>
          <w:rFonts w:ascii="Arial" w:hAnsi="Arial" w:cs="Arial"/>
          <w:sz w:val="22"/>
          <w:szCs w:val="22"/>
        </w:rPr>
        <w:t>późn</w:t>
      </w:r>
      <w:proofErr w:type="spellEnd"/>
      <w:r w:rsidR="00E85967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mu nieograniczone prawa autorskie,</w:t>
      </w:r>
    </w:p>
    <w:p w14:paraId="07C6DD51" w14:textId="77777777" w:rsidR="000C0559" w:rsidRPr="00431C4B" w:rsidRDefault="000C0559" w:rsidP="00881ACC">
      <w:pPr>
        <w:numPr>
          <w:ilvl w:val="0"/>
          <w:numId w:val="31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opracowanie nie zawiera niedozwolonych zapo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utworów osób trzecich oraz nie jest obci</w:t>
      </w:r>
      <w:r w:rsidRPr="00431C4B">
        <w:rPr>
          <w:rFonts w:ascii="Arial" w:eastAsia="TT45Co00" w:hAnsi="Arial" w:cs="Arial"/>
          <w:sz w:val="22"/>
          <w:szCs w:val="22"/>
        </w:rPr>
        <w:t>ąż</w:t>
      </w:r>
      <w:r w:rsidRPr="00431C4B">
        <w:rPr>
          <w:rFonts w:ascii="Arial" w:hAnsi="Arial" w:cs="Arial"/>
          <w:sz w:val="22"/>
          <w:szCs w:val="22"/>
        </w:rPr>
        <w:t>one prawami osób trzecich.</w:t>
      </w:r>
    </w:p>
    <w:p w14:paraId="732529A4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3BB61C6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10</w:t>
      </w:r>
    </w:p>
    <w:p w14:paraId="76A2EA07" w14:textId="77777777" w:rsidR="00630848" w:rsidRPr="00431C4B" w:rsidRDefault="00630848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62F90D8B" w14:textId="77777777" w:rsidR="009255A6" w:rsidRPr="00431C4B" w:rsidRDefault="009255A6" w:rsidP="00881ACC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2F888861" w14:textId="17AE9D68" w:rsidR="00F64084" w:rsidRDefault="00F64084" w:rsidP="00F64084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F64084">
        <w:rPr>
          <w:rFonts w:ascii="Arial" w:hAnsi="Arial" w:cs="Arial"/>
          <w:sz w:val="22"/>
          <w:szCs w:val="22"/>
        </w:rPr>
        <w:t xml:space="preserve">Wykonawca zapłaci Zamawiającemu karę umowną za każdy dzień zwłoki w </w:t>
      </w:r>
      <w:r>
        <w:rPr>
          <w:rFonts w:ascii="Arial" w:hAnsi="Arial" w:cs="Arial"/>
          <w:sz w:val="22"/>
          <w:szCs w:val="22"/>
        </w:rPr>
        <w:t>oddaniu</w:t>
      </w:r>
      <w:r w:rsidRPr="00F64084">
        <w:rPr>
          <w:rFonts w:ascii="Arial" w:hAnsi="Arial" w:cs="Arial"/>
          <w:sz w:val="22"/>
          <w:szCs w:val="22"/>
        </w:rPr>
        <w:t xml:space="preserve"> harmonogram</w:t>
      </w:r>
      <w:r>
        <w:rPr>
          <w:rFonts w:ascii="Arial" w:hAnsi="Arial" w:cs="Arial"/>
          <w:sz w:val="22"/>
          <w:szCs w:val="22"/>
        </w:rPr>
        <w:t>u</w:t>
      </w:r>
      <w:r w:rsidRPr="00F64084">
        <w:rPr>
          <w:rFonts w:ascii="Arial" w:hAnsi="Arial" w:cs="Arial"/>
          <w:sz w:val="22"/>
          <w:szCs w:val="22"/>
        </w:rPr>
        <w:t xml:space="preserve"> oraz metody</w:t>
      </w:r>
      <w:r>
        <w:rPr>
          <w:rFonts w:ascii="Arial" w:hAnsi="Arial" w:cs="Arial"/>
          <w:sz w:val="22"/>
          <w:szCs w:val="22"/>
        </w:rPr>
        <w:t>k</w:t>
      </w:r>
      <w:r w:rsidRPr="00F64084">
        <w:rPr>
          <w:rFonts w:ascii="Arial" w:hAnsi="Arial" w:cs="Arial"/>
          <w:sz w:val="22"/>
          <w:szCs w:val="22"/>
        </w:rPr>
        <w:t xml:space="preserve"> w wysokości 0,2% wynagrodzenia umownego brutto,</w:t>
      </w:r>
      <w:r>
        <w:rPr>
          <w:rFonts w:ascii="Arial" w:hAnsi="Arial" w:cs="Arial"/>
          <w:sz w:val="22"/>
          <w:szCs w:val="22"/>
        </w:rPr>
        <w:br/>
      </w:r>
      <w:r w:rsidRPr="00F64084">
        <w:rPr>
          <w:rFonts w:ascii="Arial" w:hAnsi="Arial" w:cs="Arial"/>
          <w:sz w:val="22"/>
          <w:szCs w:val="22"/>
        </w:rPr>
        <w:t>o którym mowa w § 6 ust. 1,</w:t>
      </w:r>
    </w:p>
    <w:p w14:paraId="7D4812A9" w14:textId="6DEEE027" w:rsidR="00F64084" w:rsidRDefault="00F64084" w:rsidP="00F64084">
      <w:pPr>
        <w:pStyle w:val="Akapitzlist"/>
        <w:numPr>
          <w:ilvl w:val="1"/>
          <w:numId w:val="19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4084">
        <w:rPr>
          <w:rFonts w:ascii="Arial" w:hAnsi="Arial" w:cs="Arial"/>
          <w:sz w:val="22"/>
          <w:szCs w:val="22"/>
        </w:rPr>
        <w:t xml:space="preserve">Wykonawca zapłaci Zamawiającemu karę umowną za każdy dzień zwłoki w </w:t>
      </w:r>
      <w:bookmarkStart w:id="0" w:name="_Hlk106960425"/>
      <w:r w:rsidRPr="00F64084">
        <w:rPr>
          <w:rFonts w:ascii="Arial" w:hAnsi="Arial" w:cs="Arial"/>
          <w:sz w:val="22"/>
          <w:szCs w:val="22"/>
        </w:rPr>
        <w:t xml:space="preserve">usunięciu wad stwierdzonych w przekazanym </w:t>
      </w:r>
      <w:bookmarkEnd w:id="0"/>
      <w:r w:rsidRPr="00F64084">
        <w:rPr>
          <w:rFonts w:ascii="Arial" w:hAnsi="Arial" w:cs="Arial"/>
          <w:sz w:val="22"/>
          <w:szCs w:val="22"/>
        </w:rPr>
        <w:t>harmonogramie oraz metodykach w wysokości 0,2% wynagrodzenia umownego brutto, o którym mowa w § 6 ust. 1,</w:t>
      </w:r>
    </w:p>
    <w:p w14:paraId="5F53B4A4" w14:textId="77777777" w:rsidR="00766709" w:rsidRPr="00766709" w:rsidRDefault="00766709" w:rsidP="00766709">
      <w:pPr>
        <w:pStyle w:val="Akapitzlist"/>
        <w:numPr>
          <w:ilvl w:val="1"/>
          <w:numId w:val="19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 za każdy dzień zwłoki w oddaniu określonej części przedmiotu umowy w wysokości 0,5% wynagrodzenia brutto za daną część przedmiotu umowy, o którym mowa w § 6 ust. 2,</w:t>
      </w:r>
    </w:p>
    <w:p w14:paraId="001A1801" w14:textId="4867750E" w:rsidR="00766709" w:rsidRPr="00766709" w:rsidRDefault="00766709" w:rsidP="00766709">
      <w:pPr>
        <w:pStyle w:val="Akapitzlist"/>
        <w:numPr>
          <w:ilvl w:val="1"/>
          <w:numId w:val="19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 za każdy dzień zwłoki w usunięciu wad stwierdzonych przy odbiorze części przedmiotu umowy w wysokości 0,5% wynagrodzenia brutto za daną część przedmiotu umowy, o którym mowa w § 6 ust. 2,</w:t>
      </w:r>
    </w:p>
    <w:p w14:paraId="68DDEF43" w14:textId="6B00CBEF" w:rsidR="00FF78B2" w:rsidRPr="004548AF" w:rsidRDefault="00FF78B2" w:rsidP="00F64084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projektu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189C8C6F" w14:textId="427B5DB0" w:rsidR="004548AF" w:rsidRPr="004548AF" w:rsidRDefault="004548AF" w:rsidP="004548AF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0C1E8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 xml:space="preserve">usunięciu wad stwierdzonych w przekazanym </w:t>
      </w:r>
      <w:r>
        <w:rPr>
          <w:rFonts w:ascii="Arial" w:eastAsia="Calibri" w:hAnsi="Arial" w:cs="Arial"/>
          <w:sz w:val="22"/>
          <w:szCs w:val="22"/>
          <w:lang w:eastAsia="en-US"/>
        </w:rPr>
        <w:t>projek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t>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5B370BEE" w14:textId="77777777" w:rsidR="00AB2F5C" w:rsidRPr="00431C4B" w:rsidRDefault="0041009E" w:rsidP="00881ACC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 z przyczyn leżących po stronie Wykonawcy w wysokości 10% wynagrodzenia umownego brutto, o którym mowa w § 6 ust. 1</w:t>
      </w:r>
      <w:r w:rsidR="000C0559" w:rsidRPr="00431C4B">
        <w:rPr>
          <w:rFonts w:ascii="Arial" w:hAnsi="Arial" w:cs="Arial"/>
          <w:sz w:val="22"/>
          <w:szCs w:val="22"/>
        </w:rPr>
        <w:t>,</w:t>
      </w:r>
    </w:p>
    <w:p w14:paraId="69D188B1" w14:textId="77777777" w:rsidR="00AB2F5C" w:rsidRPr="00431C4B" w:rsidRDefault="00AB2F5C" w:rsidP="00881ACC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Wykonawca zapłaci Zamawiającemu karę </w:t>
      </w:r>
      <w:r w:rsidR="00431C4B">
        <w:rPr>
          <w:rFonts w:ascii="Arial" w:hAnsi="Arial" w:cs="Arial"/>
          <w:sz w:val="22"/>
          <w:szCs w:val="22"/>
        </w:rPr>
        <w:t xml:space="preserve">umowną </w:t>
      </w:r>
      <w:r w:rsidRPr="00431C4B">
        <w:rPr>
          <w:rFonts w:ascii="Arial" w:hAnsi="Arial" w:cs="Arial"/>
          <w:sz w:val="22"/>
          <w:szCs w:val="22"/>
        </w:rPr>
        <w:t xml:space="preserve">za brak zapłaty lub nieterminową zapłatę wynagrodzenia należnego podwykonawcom z tytułu zmiany wysokości wynagrodzenia, o której mowa w </w:t>
      </w:r>
      <w:r w:rsidR="00431C4B" w:rsidRPr="00431C4B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431C4B">
        <w:rPr>
          <w:rFonts w:ascii="Arial" w:eastAsia="Calibri" w:hAnsi="Arial" w:cs="Arial"/>
          <w:sz w:val="22"/>
          <w:szCs w:val="22"/>
          <w:lang w:eastAsia="en-US"/>
        </w:rPr>
        <w:t>11</w:t>
      </w:r>
      <w:r w:rsidR="00431C4B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431C4B">
        <w:rPr>
          <w:rFonts w:ascii="Arial" w:eastAsia="Calibri" w:hAnsi="Arial" w:cs="Arial"/>
          <w:sz w:val="22"/>
          <w:szCs w:val="22"/>
          <w:lang w:eastAsia="en-US"/>
        </w:rPr>
        <w:t xml:space="preserve">6, </w:t>
      </w:r>
      <w:r w:rsidRPr="00431C4B">
        <w:rPr>
          <w:rFonts w:ascii="Arial" w:hAnsi="Arial" w:cs="Arial"/>
          <w:sz w:val="22"/>
          <w:szCs w:val="22"/>
        </w:rPr>
        <w:t xml:space="preserve">w wysokości 0,05% całkowitego wynagrodzenia brutto należnego dla danego podwykonawcy przed zmianą za każdy dzień braku zapłaty lub nieterminowej zapłaty w terminie określonym w umowie </w:t>
      </w:r>
      <w:r w:rsid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z podwykonawcą,</w:t>
      </w:r>
    </w:p>
    <w:p w14:paraId="57C682B4" w14:textId="77777777" w:rsidR="00A3788A" w:rsidRPr="00431C4B" w:rsidRDefault="00A3788A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5910E20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8D7E08D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6CCE7609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479317ED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109C539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EE00BA7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11</w:t>
      </w:r>
    </w:p>
    <w:p w14:paraId="142BC788" w14:textId="77777777" w:rsidR="00643C0D" w:rsidRPr="00431C4B" w:rsidRDefault="00643C0D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6E927948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postanowień niniejszej umowy mogą nastąpić za zgodą obu stron w formie pisemnego aneksu pod rygorem nieważności, z </w:t>
      </w:r>
      <w:r w:rsidR="00104786" w:rsidRPr="00431C4B">
        <w:rPr>
          <w:rFonts w:ascii="Arial" w:hAnsi="Arial" w:cs="Arial"/>
          <w:sz w:val="22"/>
          <w:szCs w:val="22"/>
        </w:rPr>
        <w:t>zachowaniem ust. 2-</w:t>
      </w:r>
      <w:r w:rsidR="00431C4B">
        <w:rPr>
          <w:rFonts w:ascii="Arial" w:hAnsi="Arial" w:cs="Arial"/>
          <w:sz w:val="22"/>
          <w:szCs w:val="22"/>
        </w:rPr>
        <w:t>9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443A6F0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Zmiana umowy jest dopuszczalna</w:t>
      </w:r>
      <w:r w:rsidR="0099722F" w:rsidRPr="00431C4B">
        <w:rPr>
          <w:rFonts w:ascii="Arial" w:hAnsi="Arial" w:cs="Arial"/>
          <w:sz w:val="22"/>
          <w:szCs w:val="22"/>
        </w:rPr>
        <w:t xml:space="preserve"> w przypadku</w:t>
      </w:r>
      <w:r w:rsidRPr="00431C4B">
        <w:rPr>
          <w:rFonts w:ascii="Arial" w:hAnsi="Arial" w:cs="Arial"/>
          <w:sz w:val="22"/>
          <w:szCs w:val="22"/>
        </w:rPr>
        <w:t>:</w:t>
      </w:r>
    </w:p>
    <w:p w14:paraId="3267E854" w14:textId="77777777" w:rsidR="00643C0D" w:rsidRPr="00431C4B" w:rsidRDefault="00643C0D" w:rsidP="00881ACC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chwili zawarcia umowy i okoliczności te nie są zależne od stron umowy,</w:t>
      </w:r>
    </w:p>
    <w:p w14:paraId="5748BF9F" w14:textId="77777777" w:rsidR="00643C0D" w:rsidRPr="00431C4B" w:rsidRDefault="00643C0D" w:rsidP="00881ACC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zasad finansowania zadania wynikającej ze zmian w planie finansowym bądź budżecie Zamawiającego lub też uzgodnień z instytucją finansującą zadanie,</w:t>
      </w:r>
    </w:p>
    <w:p w14:paraId="1CEC2030" w14:textId="77777777" w:rsidR="00643C0D" w:rsidRPr="00431C4B" w:rsidRDefault="00643C0D" w:rsidP="00881ACC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konieczność wprowadzenia zmian będzie następstwem zmian wytycznych lub zaleceń instytucji, która przyznała środki na realizację przedmiotu umowy,</w:t>
      </w:r>
    </w:p>
    <w:p w14:paraId="299B9AB8" w14:textId="77777777" w:rsidR="00643C0D" w:rsidRPr="00431C4B" w:rsidRDefault="00643C0D" w:rsidP="00881ACC">
      <w:pPr>
        <w:numPr>
          <w:ilvl w:val="0"/>
          <w:numId w:val="24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wyst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pienia siły wy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szej lub innego zdarzenia losowego; siła wyższa oznacza wydarzenie zewnętrzne, nieprzewidywalne i po za kontrolą stron umowy, którego skutkom nie można zapobiec, występujące po podpisaniu umowy, a powodujące niemożliwość wywiązania się z umowy w jej brzmieniu,</w:t>
      </w:r>
    </w:p>
    <w:p w14:paraId="518B510C" w14:textId="77777777" w:rsidR="00643C0D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stanu prawnego, który będzie wnosił nowe wymagania co do sposobu realizacji jakiegokolwiek elementu usługi,</w:t>
      </w:r>
    </w:p>
    <w:p w14:paraId="68B108C8" w14:textId="77777777" w:rsidR="00643C0D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przepisów prawa, która stanowi przeszkod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ciu lub kontynuowaniu prac,</w:t>
      </w:r>
    </w:p>
    <w:p w14:paraId="6AAACF2C" w14:textId="77777777" w:rsidR="00643C0D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35DAC81E" w14:textId="77777777" w:rsidR="00643C0D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253BE76A" w14:textId="77777777" w:rsidR="00643C0D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w skutek wydłużenia się terminów postępowania celem uzyskania pozwoleń, uzgodnień, zgód, opinii itp. wymaganych przepisami prawa,</w:t>
      </w:r>
    </w:p>
    <w:p w14:paraId="0629900C" w14:textId="77777777" w:rsidR="0099722F" w:rsidRPr="00431C4B" w:rsidRDefault="00643C0D" w:rsidP="00881ACC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działa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osób trzecich uniemo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liwiaj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wykonanie umowy, które to działania nie s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konsekwencj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winy Wykonawcy</w:t>
      </w:r>
      <w:r w:rsidR="00431C4B">
        <w:rPr>
          <w:rFonts w:ascii="Arial" w:hAnsi="Arial" w:cs="Arial"/>
          <w:sz w:val="22"/>
          <w:szCs w:val="22"/>
        </w:rPr>
        <w:t>.</w:t>
      </w:r>
    </w:p>
    <w:p w14:paraId="0387DB3A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Zmiany, o których mowa w ust. 2 mogą dotyczyć:</w:t>
      </w:r>
    </w:p>
    <w:p w14:paraId="0DF202C3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18609948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4CE5199A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="00B555D3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a także zmiany terminu wykonywania umowy,</w:t>
      </w:r>
    </w:p>
    <w:p w14:paraId="0C13F680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zastąpienie zakresu planowanych do wykonywania prac innym zakresem przy zachowaniu wymogów jakościowych oraz wymogu zgodności z celem i zasadami realizacji umowy,</w:t>
      </w:r>
    </w:p>
    <w:p w14:paraId="74E43FE6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431C4B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73744B9E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wynagrodzenia.</w:t>
      </w:r>
    </w:p>
    <w:p w14:paraId="4F85F059" w14:textId="77777777" w:rsidR="00C40821" w:rsidRPr="00431C4B" w:rsidRDefault="002F7E48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>i ust. 2 ustawy PZP.</w:t>
      </w:r>
    </w:p>
    <w:p w14:paraId="60625B39" w14:textId="77777777" w:rsidR="00C379C2" w:rsidRPr="00431C4B" w:rsidRDefault="00C379C2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Dopuszczalna jest również zmiana umowy w zakresie wynagrodzenia należnego Wykonawcy, w przypadku zmiany:</w:t>
      </w:r>
    </w:p>
    <w:p w14:paraId="38529231" w14:textId="77777777" w:rsidR="00C379C2" w:rsidRPr="00431C4B" w:rsidRDefault="00C379C2" w:rsidP="00881ACC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stawki podatku od towarów i usług oraz podatku akcyzowego,</w:t>
      </w:r>
    </w:p>
    <w:p w14:paraId="52BF3EA3" w14:textId="77777777" w:rsidR="00C379C2" w:rsidRPr="00431C4B" w:rsidRDefault="00C379C2" w:rsidP="00881ACC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wysokości minimalnego wynagrodzenia za pracę albo wysokości minimalnej stawki godzinowej, ustalonych na podstawie ustawy z dnia 10 października 2002 r. (Dz. U. </w:t>
      </w:r>
      <w:r w:rsidRPr="00431C4B">
        <w:rPr>
          <w:rFonts w:ascii="Arial" w:hAnsi="Arial" w:cs="Arial"/>
          <w:sz w:val="22"/>
          <w:szCs w:val="22"/>
        </w:rPr>
        <w:br/>
        <w:t>z 2020 r. poz. 2207) o minimalnym wynagrodzeniu za pracę,</w:t>
      </w:r>
    </w:p>
    <w:p w14:paraId="0DD2CF15" w14:textId="77777777" w:rsidR="00C379C2" w:rsidRPr="00431C4B" w:rsidRDefault="00C379C2" w:rsidP="00881ACC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6B5F0043" w14:textId="77777777" w:rsidR="00C379C2" w:rsidRPr="00431C4B" w:rsidRDefault="00C379C2" w:rsidP="00881ACC">
      <w:pPr>
        <w:numPr>
          <w:ilvl w:val="0"/>
          <w:numId w:val="37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zasad gromadzenia i wysokości wpłat do pracowniczych planów kapitałowych,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o których mowa w ustawie z dnia 4 października 2018 r. o pracowniczych planach kapitałowych (Dz. U. </w:t>
      </w:r>
      <w:r w:rsidR="00431C4B">
        <w:rPr>
          <w:rFonts w:ascii="Arial" w:hAnsi="Arial" w:cs="Arial"/>
          <w:sz w:val="22"/>
          <w:szCs w:val="22"/>
        </w:rPr>
        <w:t xml:space="preserve">z 2020 r. poz. 1342 z </w:t>
      </w:r>
      <w:proofErr w:type="spellStart"/>
      <w:r w:rsidR="00431C4B">
        <w:rPr>
          <w:rFonts w:ascii="Arial" w:hAnsi="Arial" w:cs="Arial"/>
          <w:sz w:val="22"/>
          <w:szCs w:val="22"/>
        </w:rPr>
        <w:t>późn</w:t>
      </w:r>
      <w:proofErr w:type="spellEnd"/>
      <w:r w:rsid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</w:t>
      </w:r>
    </w:p>
    <w:p w14:paraId="369A0DEA" w14:textId="624842A3" w:rsidR="00C379C2" w:rsidRPr="00431C4B" w:rsidRDefault="00C379C2" w:rsidP="00881ACC">
      <w:pPr>
        <w:numPr>
          <w:ilvl w:val="0"/>
          <w:numId w:val="38"/>
        </w:numPr>
        <w:autoSpaceDE w:val="0"/>
        <w:spacing w:before="0" w:line="360" w:lineRule="auto"/>
        <w:ind w:left="851" w:hanging="567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jeżeli zmiany te będą miały wpływ na koszty wykonania zamówienia przez </w:t>
      </w:r>
      <w:r w:rsidR="002925F5">
        <w:rPr>
          <w:rFonts w:ascii="Arial" w:hAnsi="Arial" w:cs="Arial"/>
          <w:sz w:val="22"/>
          <w:szCs w:val="22"/>
        </w:rPr>
        <w:t>W</w:t>
      </w:r>
      <w:r w:rsidRPr="00431C4B">
        <w:rPr>
          <w:rFonts w:ascii="Arial" w:hAnsi="Arial" w:cs="Arial"/>
          <w:sz w:val="22"/>
          <w:szCs w:val="22"/>
        </w:rPr>
        <w:t>ykonawcę</w:t>
      </w:r>
      <w:r w:rsidR="002925F5">
        <w:rPr>
          <w:rFonts w:ascii="Arial" w:hAnsi="Arial" w:cs="Arial"/>
          <w:sz w:val="22"/>
          <w:szCs w:val="22"/>
        </w:rPr>
        <w:t>.</w:t>
      </w:r>
    </w:p>
    <w:p w14:paraId="4F14A259" w14:textId="77777777" w:rsidR="00D0172E" w:rsidRPr="00431C4B" w:rsidRDefault="00C40821" w:rsidP="00881ACC">
      <w:pPr>
        <w:numPr>
          <w:ilvl w:val="1"/>
          <w:numId w:val="14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Stronom przysługuje uprawnienie do żądania zmian</w:t>
      </w:r>
      <w:r w:rsidR="00C379C2" w:rsidRPr="00431C4B">
        <w:rPr>
          <w:rFonts w:ascii="Arial" w:hAnsi="Arial" w:cs="Arial"/>
          <w:sz w:val="22"/>
          <w:szCs w:val="22"/>
        </w:rPr>
        <w:t>y umowy w zakresie</w:t>
      </w:r>
      <w:r w:rsidRPr="00431C4B">
        <w:rPr>
          <w:rFonts w:ascii="Arial" w:hAnsi="Arial" w:cs="Arial"/>
          <w:sz w:val="22"/>
          <w:szCs w:val="22"/>
        </w:rPr>
        <w:t xml:space="preserve"> wynagrodzenia zgodnie z art. 439 ustawy PZP oraz postanowieniami niniejszej umowy</w:t>
      </w:r>
      <w:r w:rsidR="00D0172E" w:rsidRPr="00431C4B">
        <w:rPr>
          <w:rFonts w:ascii="Arial" w:hAnsi="Arial" w:cs="Arial"/>
          <w:sz w:val="22"/>
          <w:szCs w:val="22"/>
        </w:rPr>
        <w:t>,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D0172E" w:rsidRPr="00431C4B">
        <w:rPr>
          <w:rFonts w:ascii="Arial" w:hAnsi="Arial" w:cs="Arial"/>
          <w:sz w:val="22"/>
          <w:szCs w:val="22"/>
        </w:rPr>
        <w:t>w przypadku zmiany wysokości cen materiałów lub kosztów związanych z realizacją przedmiotu umowy (dotyczy to wzrostu cen lub kosztów oraz ich obniżenia) na następujących zasadach:</w:t>
      </w:r>
    </w:p>
    <w:p w14:paraId="65A51017" w14:textId="77777777" w:rsidR="00D0172E" w:rsidRPr="00431C4B" w:rsidRDefault="00C40821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 razie osiągnięcia poziomu zmiany cen materiałów lub kosztów związanych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realizacją przedmiotu umowy w wysokości 5% w stosunku do kwot, wynikających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z oferty Wykonawcy oraz umowy na dzień jej zawarcia</w:t>
      </w:r>
      <w:r w:rsidR="00D0172E" w:rsidRPr="00431C4B">
        <w:rPr>
          <w:rFonts w:ascii="Arial" w:hAnsi="Arial" w:cs="Arial"/>
          <w:sz w:val="22"/>
          <w:szCs w:val="22"/>
        </w:rPr>
        <w:t>,</w:t>
      </w:r>
    </w:p>
    <w:p w14:paraId="08672171" w14:textId="77777777" w:rsidR="00D0172E" w:rsidRPr="00431C4B" w:rsidRDefault="00D0172E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</w:t>
      </w:r>
      <w:r w:rsidR="00C40821" w:rsidRPr="00431C4B">
        <w:rPr>
          <w:rFonts w:ascii="Arial" w:hAnsi="Arial" w:cs="Arial"/>
          <w:sz w:val="22"/>
          <w:szCs w:val="22"/>
        </w:rPr>
        <w:t>oziom zmiany wynagrodzenia oparty będzie na średniorocznym wskaźniku cen towarów i usług konsumpcyjnych ogłaszanym w Komunikacie Prezesa Głównego Urzędu Statystycznego za rok poprzedni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77AB2C8" w14:textId="77777777" w:rsidR="00D0172E" w:rsidRPr="00431C4B" w:rsidRDefault="00D0172E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</w:t>
      </w:r>
      <w:r w:rsidR="00C40821" w:rsidRPr="00431C4B">
        <w:rPr>
          <w:rFonts w:ascii="Arial" w:hAnsi="Arial" w:cs="Arial"/>
          <w:sz w:val="22"/>
          <w:szCs w:val="22"/>
        </w:rPr>
        <w:t xml:space="preserve">ierwsza zmiana wysokości wynagrodzenia będzie możliwa po upływie 12 miesięcy licząc od dnia zawarcia umowy. Kolejne zmiany wynagrodzenia mogą być dokonane </w:t>
      </w:r>
      <w:r w:rsidRPr="00431C4B">
        <w:rPr>
          <w:rFonts w:ascii="Arial" w:hAnsi="Arial" w:cs="Arial"/>
          <w:sz w:val="22"/>
          <w:szCs w:val="22"/>
        </w:rPr>
        <w:br/>
      </w:r>
      <w:r w:rsidR="00C40821" w:rsidRPr="00431C4B">
        <w:rPr>
          <w:rFonts w:ascii="Arial" w:hAnsi="Arial" w:cs="Arial"/>
          <w:sz w:val="22"/>
          <w:szCs w:val="22"/>
        </w:rPr>
        <w:t>w okresach 12-miesięcznych</w:t>
      </w:r>
      <w:r w:rsidRPr="00431C4B">
        <w:rPr>
          <w:rFonts w:ascii="Arial" w:hAnsi="Arial" w:cs="Arial"/>
          <w:sz w:val="22"/>
          <w:szCs w:val="22"/>
        </w:rPr>
        <w:t>,</w:t>
      </w:r>
    </w:p>
    <w:p w14:paraId="39298E7B" w14:textId="77777777" w:rsidR="00D0172E" w:rsidRPr="00431C4B" w:rsidRDefault="00D0172E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m</w:t>
      </w:r>
      <w:r w:rsidR="00C40821" w:rsidRPr="00431C4B">
        <w:rPr>
          <w:rFonts w:ascii="Arial" w:hAnsi="Arial" w:cs="Arial"/>
          <w:sz w:val="22"/>
          <w:szCs w:val="22"/>
        </w:rPr>
        <w:t xml:space="preserve">aksymalna wartość zmiany wynagrodzenia nie może przekroczyć </w:t>
      </w:r>
      <w:r w:rsidRPr="00431C4B">
        <w:rPr>
          <w:rFonts w:ascii="Arial" w:hAnsi="Arial" w:cs="Arial"/>
          <w:sz w:val="22"/>
          <w:szCs w:val="22"/>
        </w:rPr>
        <w:t>2</w:t>
      </w:r>
      <w:r w:rsidR="00C40821" w:rsidRPr="00431C4B">
        <w:rPr>
          <w:rFonts w:ascii="Arial" w:hAnsi="Arial" w:cs="Arial"/>
          <w:sz w:val="22"/>
          <w:szCs w:val="22"/>
        </w:rPr>
        <w:t>% wartości umowy z dnia jej zawarcia</w:t>
      </w:r>
      <w:r w:rsidRPr="00431C4B">
        <w:rPr>
          <w:rFonts w:ascii="Arial" w:hAnsi="Arial" w:cs="Arial"/>
          <w:sz w:val="22"/>
          <w:szCs w:val="22"/>
        </w:rPr>
        <w:t>,</w:t>
      </w:r>
    </w:p>
    <w:p w14:paraId="0A4BC6D9" w14:textId="77777777" w:rsidR="00D0172E" w:rsidRPr="00431C4B" w:rsidRDefault="00D0172E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 xml:space="preserve">aloryzacja nie może służyć do sanowania błędów Wykonawcy dokonanych </w:t>
      </w:r>
      <w:r w:rsidRPr="00431C4B">
        <w:rPr>
          <w:rFonts w:ascii="Arial" w:hAnsi="Arial" w:cs="Arial"/>
          <w:sz w:val="22"/>
          <w:szCs w:val="22"/>
        </w:rPr>
        <w:br/>
      </w:r>
      <w:r w:rsidR="00C40821" w:rsidRPr="00431C4B">
        <w:rPr>
          <w:rFonts w:ascii="Arial" w:hAnsi="Arial" w:cs="Arial"/>
          <w:sz w:val="22"/>
          <w:szCs w:val="22"/>
        </w:rPr>
        <w:t>w trakcie kalkulacji ceny oferty. Nie mo</w:t>
      </w:r>
      <w:r w:rsidR="00431C4B">
        <w:rPr>
          <w:rFonts w:ascii="Arial" w:hAnsi="Arial" w:cs="Arial"/>
          <w:sz w:val="22"/>
          <w:szCs w:val="22"/>
        </w:rPr>
        <w:t>że</w:t>
      </w:r>
      <w:r w:rsidR="00C40821" w:rsidRPr="00431C4B">
        <w:rPr>
          <w:rFonts w:ascii="Arial" w:hAnsi="Arial" w:cs="Arial"/>
          <w:sz w:val="22"/>
          <w:szCs w:val="22"/>
        </w:rPr>
        <w:t xml:space="preserve"> prowadzić, do zmniejszenia ryzyka związanego z niedoszacowaniem oferty przez </w:t>
      </w:r>
      <w:r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>ykonawcę, ani do wzbogacenia się Wykonawcy czyli wzrostu jego wynagrodzenia</w:t>
      </w:r>
      <w:r w:rsidRPr="00431C4B">
        <w:rPr>
          <w:rFonts w:ascii="Arial" w:hAnsi="Arial" w:cs="Arial"/>
          <w:sz w:val="22"/>
          <w:szCs w:val="22"/>
        </w:rPr>
        <w:t>,</w:t>
      </w:r>
    </w:p>
    <w:p w14:paraId="18183539" w14:textId="77777777" w:rsidR="00C40821" w:rsidRPr="00431C4B" w:rsidRDefault="00D0172E" w:rsidP="00881ACC">
      <w:pPr>
        <w:numPr>
          <w:ilvl w:val="0"/>
          <w:numId w:val="3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 xml:space="preserve">ykonawca ma obowiązek zmiany wynagrodzenia należnego podwykonawcom, jeżeli Wykonawcy temu zmieniono wartość wynagrodzenia, w związku ze zmianami cen </w:t>
      </w:r>
      <w:r w:rsidR="00C40821" w:rsidRPr="00431C4B">
        <w:rPr>
          <w:rFonts w:ascii="Arial" w:hAnsi="Arial" w:cs="Arial"/>
          <w:sz w:val="22"/>
          <w:szCs w:val="22"/>
        </w:rPr>
        <w:br/>
        <w:t>i kosztów realizacji zamówienia.</w:t>
      </w:r>
    </w:p>
    <w:p w14:paraId="73BE7CA2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431C4B">
        <w:rPr>
          <w:rFonts w:ascii="Arial" w:hAnsi="Arial" w:cs="Arial"/>
          <w:sz w:val="22"/>
          <w:szCs w:val="22"/>
        </w:rPr>
        <w:t>, 4, 5 i 6</w:t>
      </w:r>
      <w:r w:rsidRPr="00431C4B">
        <w:rPr>
          <w:rFonts w:ascii="Arial" w:hAnsi="Arial" w:cs="Arial"/>
          <w:sz w:val="22"/>
          <w:szCs w:val="22"/>
        </w:rPr>
        <w:t xml:space="preserve">. Wniosek </w:t>
      </w:r>
      <w:r w:rsid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zmianę postanowień umowy musi być wyrażony na piśmie i zawierać:</w:t>
      </w:r>
    </w:p>
    <w:p w14:paraId="6DC04424" w14:textId="77777777" w:rsidR="00643C0D" w:rsidRPr="00431C4B" w:rsidRDefault="00643C0D" w:rsidP="00881ACC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4030B7F" w14:textId="77777777" w:rsidR="00643C0D" w:rsidRPr="00431C4B" w:rsidRDefault="00643C0D" w:rsidP="00881ACC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3DCC8B4" w14:textId="77777777" w:rsidR="00643C0D" w:rsidRPr="00431C4B" w:rsidRDefault="00643C0D" w:rsidP="00881ACC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obliczenie kosztów zmiany zgodnie z zasadami określonymi w umowie, jeżeli zmiana będzie miała wpływ na wynagrodzenie Wykonawcy,</w:t>
      </w:r>
      <w:r w:rsidR="00D0172E" w:rsidRPr="00431C4B">
        <w:rPr>
          <w:rFonts w:ascii="Arial" w:hAnsi="Arial" w:cs="Arial"/>
          <w:sz w:val="22"/>
          <w:szCs w:val="22"/>
        </w:rPr>
        <w:t xml:space="preserve"> z powołaniem się na stosowne przepisy, z których wynikają w/w zmiany,</w:t>
      </w:r>
    </w:p>
    <w:p w14:paraId="480C5265" w14:textId="77777777" w:rsidR="00643C0D" w:rsidRPr="00431C4B" w:rsidRDefault="00643C0D" w:rsidP="00881ACC">
      <w:pPr>
        <w:numPr>
          <w:ilvl w:val="0"/>
          <w:numId w:val="25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1BC1BE97" w14:textId="77777777" w:rsidR="00D0172E" w:rsidRPr="00431C4B" w:rsidRDefault="00C40821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Strona</w:t>
      </w:r>
      <w:r w:rsidR="00643C0D" w:rsidRPr="00431C4B">
        <w:rPr>
          <w:rFonts w:ascii="Arial" w:hAnsi="Arial" w:cs="Arial"/>
          <w:sz w:val="22"/>
          <w:szCs w:val="22"/>
        </w:rPr>
        <w:t xml:space="preserve"> zobowiązuje się do dokonania analizy dokumentów, o których mowa w ust. </w:t>
      </w:r>
      <w:r w:rsidR="00431C4B">
        <w:rPr>
          <w:rFonts w:ascii="Arial" w:hAnsi="Arial" w:cs="Arial"/>
          <w:sz w:val="22"/>
          <w:szCs w:val="22"/>
        </w:rPr>
        <w:t>7</w:t>
      </w:r>
      <w:r w:rsidR="00643C0D" w:rsidRPr="00431C4B">
        <w:rPr>
          <w:rFonts w:ascii="Arial" w:hAnsi="Arial" w:cs="Arial"/>
          <w:sz w:val="22"/>
          <w:szCs w:val="22"/>
        </w:rPr>
        <w:t xml:space="preserve">,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643C0D" w:rsidRPr="00431C4B">
        <w:rPr>
          <w:rFonts w:ascii="Arial" w:hAnsi="Arial" w:cs="Arial"/>
          <w:sz w:val="22"/>
          <w:szCs w:val="22"/>
        </w:rPr>
        <w:t>w terminie do 7 dni roboczych od ich przed</w:t>
      </w:r>
      <w:r w:rsidR="00A63F9C" w:rsidRPr="00431C4B">
        <w:rPr>
          <w:rFonts w:ascii="Arial" w:hAnsi="Arial" w:cs="Arial"/>
          <w:sz w:val="22"/>
          <w:szCs w:val="22"/>
        </w:rPr>
        <w:t xml:space="preserve">łożenia. Aneks </w:t>
      </w:r>
      <w:r w:rsidR="00643C0D" w:rsidRPr="00431C4B">
        <w:rPr>
          <w:rFonts w:ascii="Arial" w:hAnsi="Arial" w:cs="Arial"/>
          <w:sz w:val="22"/>
          <w:szCs w:val="22"/>
        </w:rPr>
        <w:t xml:space="preserve">w tym zakresie zostanie podpisany w terminie uzgodnionym przez obie </w:t>
      </w:r>
      <w:r w:rsidR="00706266" w:rsidRPr="00431C4B">
        <w:rPr>
          <w:rFonts w:ascii="Arial" w:hAnsi="Arial" w:cs="Arial"/>
          <w:sz w:val="22"/>
          <w:szCs w:val="22"/>
        </w:rPr>
        <w:t>S</w:t>
      </w:r>
      <w:r w:rsidR="00643C0D" w:rsidRPr="00431C4B">
        <w:rPr>
          <w:rFonts w:ascii="Arial" w:hAnsi="Arial" w:cs="Arial"/>
          <w:sz w:val="22"/>
          <w:szCs w:val="22"/>
        </w:rPr>
        <w:t xml:space="preserve">trony, przy czym termin ten będzie przypadał w okresie nie dłuższym niż 21 dni od daty przedłożenia dokumentów przez </w:t>
      </w:r>
      <w:r w:rsidR="00706266" w:rsidRPr="00431C4B">
        <w:rPr>
          <w:rFonts w:ascii="Arial" w:hAnsi="Arial" w:cs="Arial"/>
          <w:sz w:val="22"/>
          <w:szCs w:val="22"/>
        </w:rPr>
        <w:t>Stronę</w:t>
      </w:r>
      <w:r w:rsidR="00643C0D" w:rsidRPr="00431C4B">
        <w:rPr>
          <w:rFonts w:ascii="Arial" w:hAnsi="Arial" w:cs="Arial"/>
          <w:sz w:val="22"/>
          <w:szCs w:val="22"/>
        </w:rPr>
        <w:t>.</w:t>
      </w:r>
    </w:p>
    <w:p w14:paraId="72B96EC9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EDBFD3F" w14:textId="77777777" w:rsidR="00056152" w:rsidRPr="00431C4B" w:rsidRDefault="0005615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88F26D6" w14:textId="77777777" w:rsidR="00056152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12</w:t>
      </w:r>
    </w:p>
    <w:p w14:paraId="56D1CE7C" w14:textId="77777777" w:rsidR="00056152" w:rsidRPr="00431C4B" w:rsidRDefault="00056152" w:rsidP="00937CA9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9EB56B8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umowy:</w:t>
      </w:r>
    </w:p>
    <w:p w14:paraId="646AAB5B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6B3CAC14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</w:t>
      </w:r>
      <w:r w:rsidR="00905211" w:rsidRPr="00431C4B">
        <w:rPr>
          <w:rFonts w:ascii="Arial" w:hAnsi="Arial" w:cs="Arial"/>
          <w:sz w:val="22"/>
          <w:szCs w:val="22"/>
        </w:rPr>
        <w:t>li Wykonawca nienależycie wykonuje</w:t>
      </w:r>
      <w:r w:rsidRPr="00431C4B">
        <w:rPr>
          <w:rFonts w:ascii="Arial" w:hAnsi="Arial" w:cs="Arial"/>
          <w:sz w:val="22"/>
          <w:szCs w:val="22"/>
        </w:rPr>
        <w:t xml:space="preserve"> swoje zobowiązania umowne.</w:t>
      </w:r>
    </w:p>
    <w:p w14:paraId="11A27C4C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również </w:t>
      </w:r>
      <w:r w:rsidR="002F7E48" w:rsidRPr="00431C4B">
        <w:rPr>
          <w:rFonts w:ascii="Arial" w:hAnsi="Arial" w:cs="Arial"/>
          <w:sz w:val="22"/>
          <w:szCs w:val="22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1871AFF" w14:textId="418DF6BB" w:rsidR="00056152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431C4B">
        <w:rPr>
          <w:rFonts w:ascii="Arial" w:hAnsi="Arial" w:cs="Arial"/>
          <w:sz w:val="22"/>
          <w:szCs w:val="22"/>
        </w:rPr>
        <w:br/>
        <w:t>o okoliczno</w:t>
      </w:r>
      <w:r w:rsidR="006D7D0F" w:rsidRPr="00431C4B">
        <w:rPr>
          <w:rFonts w:ascii="Arial" w:hAnsi="Arial" w:cs="Arial"/>
          <w:sz w:val="22"/>
          <w:szCs w:val="22"/>
        </w:rPr>
        <w:t>ściach, o których mowa w ust. 1 i 2</w:t>
      </w:r>
      <w:r w:rsidRPr="00431C4B">
        <w:rPr>
          <w:rFonts w:ascii="Arial" w:hAnsi="Arial" w:cs="Arial"/>
          <w:sz w:val="22"/>
          <w:szCs w:val="22"/>
        </w:rPr>
        <w:t>.</w:t>
      </w:r>
    </w:p>
    <w:p w14:paraId="7E3F439D" w14:textId="282C56C5" w:rsidR="00E85967" w:rsidRDefault="00E85967" w:rsidP="00E85967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A815BFE" w14:textId="4209AFAE" w:rsidR="009F161E" w:rsidRPr="009F161E" w:rsidRDefault="009F161E" w:rsidP="009F161E">
      <w:pPr>
        <w:pStyle w:val="Akapitzlist"/>
        <w:widowControl w:val="0"/>
        <w:numPr>
          <w:ilvl w:val="1"/>
          <w:numId w:val="17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7232136"/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572362A1" w14:textId="78AB3320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o którym mowa w ust. 1</w:t>
      </w:r>
      <w:r w:rsidR="002925F5">
        <w:rPr>
          <w:rFonts w:ascii="Arial" w:hAnsi="Arial" w:cs="Arial"/>
          <w:sz w:val="22"/>
          <w:szCs w:val="22"/>
        </w:rPr>
        <w:t>,2</w:t>
      </w:r>
      <w:r w:rsidR="006D7D0F" w:rsidRPr="00431C4B">
        <w:rPr>
          <w:rFonts w:ascii="Arial" w:hAnsi="Arial" w:cs="Arial"/>
          <w:sz w:val="22"/>
          <w:szCs w:val="22"/>
        </w:rPr>
        <w:t xml:space="preserve"> i </w:t>
      </w:r>
      <w:r w:rsidR="002925F5">
        <w:rPr>
          <w:rFonts w:ascii="Arial" w:hAnsi="Arial" w:cs="Arial"/>
          <w:sz w:val="22"/>
          <w:szCs w:val="22"/>
        </w:rPr>
        <w:t>4</w:t>
      </w:r>
      <w:bookmarkEnd w:id="1"/>
      <w:r w:rsidRPr="00431C4B">
        <w:rPr>
          <w:rFonts w:ascii="Arial" w:hAnsi="Arial" w:cs="Arial"/>
          <w:sz w:val="22"/>
          <w:szCs w:val="22"/>
        </w:rPr>
        <w:t xml:space="preserve"> strony sporządzają protokół odbioru przedmiotu umowy na stan obowiązujący przed jej rozwiązaniem i dokonują wzajemnych rozliczeń za wykonaną i odebraną część przedmiotu umowy.</w:t>
      </w:r>
    </w:p>
    <w:p w14:paraId="202A4522" w14:textId="77777777" w:rsidR="00E5532F" w:rsidRPr="00431C4B" w:rsidRDefault="00905211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13</w:t>
      </w:r>
    </w:p>
    <w:p w14:paraId="10AAF1CF" w14:textId="77777777" w:rsidR="00630848" w:rsidRPr="00431C4B" w:rsidRDefault="00630848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90B5E7B" w14:textId="77777777" w:rsidR="00ED6A93" w:rsidRPr="00431C4B" w:rsidRDefault="00ED6A93" w:rsidP="00881ACC">
      <w:pPr>
        <w:numPr>
          <w:ilvl w:val="1"/>
          <w:numId w:val="16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43444B7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43CE484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21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1129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706266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706266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>z 20</w:t>
      </w:r>
      <w:r w:rsidR="0016334A" w:rsidRPr="00431C4B">
        <w:rPr>
          <w:rFonts w:ascii="Arial" w:hAnsi="Arial" w:cs="Arial"/>
          <w:sz w:val="22"/>
          <w:szCs w:val="22"/>
        </w:rPr>
        <w:t>20</w:t>
      </w:r>
      <w:r w:rsidR="00AF0224" w:rsidRPr="00431C4B">
        <w:rPr>
          <w:rFonts w:ascii="Arial" w:hAnsi="Arial" w:cs="Arial"/>
          <w:sz w:val="22"/>
          <w:szCs w:val="22"/>
        </w:rPr>
        <w:t xml:space="preserve"> r., poz. </w:t>
      </w:r>
      <w:r w:rsidR="00BA331E" w:rsidRPr="00431C4B">
        <w:rPr>
          <w:rFonts w:ascii="Arial" w:hAnsi="Arial" w:cs="Arial"/>
          <w:sz w:val="22"/>
          <w:szCs w:val="22"/>
        </w:rPr>
        <w:t>1</w:t>
      </w:r>
      <w:r w:rsidR="0016334A" w:rsidRPr="00431C4B">
        <w:rPr>
          <w:rFonts w:ascii="Arial" w:hAnsi="Arial" w:cs="Arial"/>
          <w:sz w:val="22"/>
          <w:szCs w:val="22"/>
        </w:rPr>
        <w:t>740</w:t>
      </w:r>
      <w:r w:rsidR="006D7D0F" w:rsidRPr="00431C4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D7D0F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6D7D0F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F177319" w14:textId="77777777" w:rsidR="0037776D" w:rsidRDefault="0037776D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61A74312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D2DAD4E" w14:textId="730547D3" w:rsidR="00B555D3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2CA16A3C" w14:textId="123D858F" w:rsidR="00937CA9" w:rsidRPr="00937CA9" w:rsidRDefault="00937CA9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37CA9">
        <w:rPr>
          <w:rFonts w:ascii="Arial" w:hAnsi="Arial" w:cs="Arial"/>
          <w:b/>
          <w:bCs/>
          <w:sz w:val="22"/>
          <w:szCs w:val="22"/>
        </w:rPr>
        <w:t xml:space="preserve">                         ZAMAWIAJĄCY                                                 WYKONAWCA </w:t>
      </w:r>
    </w:p>
    <w:p w14:paraId="6C5E7382" w14:textId="77777777" w:rsidR="00B555D3" w:rsidRPr="00431C4B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sectPr w:rsidR="00B555D3" w:rsidRPr="00431C4B" w:rsidSect="000C05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3528" w14:textId="77777777" w:rsidR="00273984" w:rsidRDefault="00273984">
      <w:pPr>
        <w:spacing w:before="0"/>
      </w:pPr>
      <w:r>
        <w:separator/>
      </w:r>
    </w:p>
  </w:endnote>
  <w:endnote w:type="continuationSeparator" w:id="0">
    <w:p w14:paraId="1BC62BA7" w14:textId="77777777" w:rsidR="00273984" w:rsidRDefault="002739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6F18" w14:textId="77777777" w:rsidR="00274E07" w:rsidRPr="00274E07" w:rsidRDefault="00274E0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 w:rsidRPr="00274E07">
      <w:rPr>
        <w:rFonts w:ascii="Arial" w:hAnsi="Arial" w:cs="Arial"/>
        <w:sz w:val="20"/>
      </w:rPr>
      <w:t>WPN.262.2</w:t>
    </w:r>
    <w:r w:rsidR="006275B7">
      <w:rPr>
        <w:rFonts w:ascii="Arial" w:hAnsi="Arial" w:cs="Arial"/>
        <w:sz w:val="20"/>
      </w:rPr>
      <w:t>…………</w:t>
    </w:r>
    <w:r w:rsidRPr="00274E0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Pr="00274E07">
      <w:rPr>
        <w:rFonts w:ascii="Arial" w:hAnsi="Arial" w:cs="Arial"/>
        <w:sz w:val="20"/>
      </w:rPr>
      <w:t xml:space="preserve">Strona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PAGE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  <w:r w:rsidRPr="00274E07">
      <w:rPr>
        <w:rFonts w:ascii="Arial" w:hAnsi="Arial" w:cs="Arial"/>
        <w:sz w:val="20"/>
      </w:rPr>
      <w:t xml:space="preserve"> z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NUMPAGES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</w:p>
  <w:p w14:paraId="7646B7D8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91E" w14:textId="5121699D" w:rsidR="006E078F" w:rsidRDefault="00874E82">
    <w:pPr>
      <w:pStyle w:val="Stopka"/>
    </w:pPr>
    <w:r w:rsidRPr="00A92001">
      <w:rPr>
        <w:noProof/>
        <w:lang w:eastAsia="pl-PL"/>
      </w:rPr>
      <w:drawing>
        <wp:inline distT="0" distB="0" distL="0" distR="0" wp14:anchorId="1229F49D" wp14:editId="4EA5FE81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AD3" w14:textId="77777777" w:rsidR="00273984" w:rsidRDefault="00273984">
      <w:pPr>
        <w:spacing w:before="0"/>
      </w:pPr>
      <w:r>
        <w:separator/>
      </w:r>
    </w:p>
  </w:footnote>
  <w:footnote w:type="continuationSeparator" w:id="0">
    <w:p w14:paraId="5A939FC1" w14:textId="77777777" w:rsidR="00273984" w:rsidRDefault="002739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389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6275B7" w14:paraId="3C4496CF" w14:textId="77777777" w:rsidTr="00775156">
      <w:tc>
        <w:tcPr>
          <w:tcW w:w="4911" w:type="dxa"/>
          <w:shd w:val="clear" w:color="auto" w:fill="auto"/>
          <w:vAlign w:val="center"/>
        </w:tcPr>
        <w:p w14:paraId="4F9B8B3C" w14:textId="32538FE8" w:rsidR="006275B7" w:rsidRDefault="00874E82" w:rsidP="006275B7">
          <w:pPr>
            <w:pStyle w:val="Nagwek"/>
          </w:pPr>
          <w:bookmarkStart w:id="2" w:name="_Hlk76112611"/>
          <w:r w:rsidRPr="007E1543">
            <w:rPr>
              <w:noProof/>
            </w:rPr>
            <w:drawing>
              <wp:inline distT="0" distB="0" distL="0" distR="0" wp14:anchorId="25C1552A" wp14:editId="490330C7">
                <wp:extent cx="2981325" cy="723900"/>
                <wp:effectExtent l="0" t="0" r="0" b="0"/>
                <wp:docPr id="1" name="Obraz 2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1D395A29" w14:textId="3642817E" w:rsidR="006275B7" w:rsidRDefault="00874E82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04ECF970" wp14:editId="4E1C7F0A">
                <wp:extent cx="2800350" cy="952500"/>
                <wp:effectExtent l="0" t="0" r="0" b="0"/>
                <wp:docPr id="2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E5A5AB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BBD7503"/>
    <w:multiLevelType w:val="hybridMultilevel"/>
    <w:tmpl w:val="7DB64CDC"/>
    <w:lvl w:ilvl="0" w:tplc="333E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022E5F"/>
    <w:multiLevelType w:val="hybridMultilevel"/>
    <w:tmpl w:val="317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B371915"/>
    <w:multiLevelType w:val="hybridMultilevel"/>
    <w:tmpl w:val="2E6E97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72361"/>
    <w:multiLevelType w:val="hybridMultilevel"/>
    <w:tmpl w:val="C978842E"/>
    <w:lvl w:ilvl="0" w:tplc="8B20EE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63A7DAD"/>
    <w:multiLevelType w:val="hybridMultilevel"/>
    <w:tmpl w:val="ACE8C5D2"/>
    <w:lvl w:ilvl="0" w:tplc="10B408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45831B2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3775">
    <w:abstractNumId w:val="0"/>
  </w:num>
  <w:num w:numId="2" w16cid:durableId="883061309">
    <w:abstractNumId w:val="1"/>
  </w:num>
  <w:num w:numId="3" w16cid:durableId="1859812554">
    <w:abstractNumId w:val="2"/>
  </w:num>
  <w:num w:numId="4" w16cid:durableId="662464505">
    <w:abstractNumId w:val="3"/>
  </w:num>
  <w:num w:numId="5" w16cid:durableId="373818448">
    <w:abstractNumId w:val="4"/>
  </w:num>
  <w:num w:numId="6" w16cid:durableId="299069962">
    <w:abstractNumId w:val="5"/>
  </w:num>
  <w:num w:numId="7" w16cid:durableId="768887117">
    <w:abstractNumId w:val="6"/>
  </w:num>
  <w:num w:numId="8" w16cid:durableId="1412434235">
    <w:abstractNumId w:val="7"/>
  </w:num>
  <w:num w:numId="9" w16cid:durableId="1118451495">
    <w:abstractNumId w:val="10"/>
  </w:num>
  <w:num w:numId="10" w16cid:durableId="585962121">
    <w:abstractNumId w:val="31"/>
  </w:num>
  <w:num w:numId="11" w16cid:durableId="1228689735">
    <w:abstractNumId w:val="11"/>
  </w:num>
  <w:num w:numId="12" w16cid:durableId="1561862382">
    <w:abstractNumId w:val="39"/>
  </w:num>
  <w:num w:numId="13" w16cid:durableId="1871646882">
    <w:abstractNumId w:val="30"/>
  </w:num>
  <w:num w:numId="14" w16cid:durableId="1068772951">
    <w:abstractNumId w:val="19"/>
  </w:num>
  <w:num w:numId="15" w16cid:durableId="146636052">
    <w:abstractNumId w:val="33"/>
  </w:num>
  <w:num w:numId="16" w16cid:durableId="715200006">
    <w:abstractNumId w:val="26"/>
  </w:num>
  <w:num w:numId="17" w16cid:durableId="369770721">
    <w:abstractNumId w:val="32"/>
  </w:num>
  <w:num w:numId="18" w16cid:durableId="1179343754">
    <w:abstractNumId w:val="35"/>
  </w:num>
  <w:num w:numId="19" w16cid:durableId="1983852261">
    <w:abstractNumId w:val="17"/>
  </w:num>
  <w:num w:numId="20" w16cid:durableId="816074092">
    <w:abstractNumId w:val="21"/>
  </w:num>
  <w:num w:numId="21" w16cid:durableId="1926064567">
    <w:abstractNumId w:val="15"/>
  </w:num>
  <w:num w:numId="22" w16cid:durableId="1466242834">
    <w:abstractNumId w:val="9"/>
  </w:num>
  <w:num w:numId="23" w16cid:durableId="978336698">
    <w:abstractNumId w:val="38"/>
  </w:num>
  <w:num w:numId="24" w16cid:durableId="94131455">
    <w:abstractNumId w:val="23"/>
  </w:num>
  <w:num w:numId="25" w16cid:durableId="2070880605">
    <w:abstractNumId w:val="24"/>
  </w:num>
  <w:num w:numId="26" w16cid:durableId="894706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1537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6438085">
    <w:abstractNumId w:val="14"/>
  </w:num>
  <w:num w:numId="29" w16cid:durableId="342754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0867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6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5009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791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7800091">
    <w:abstractNumId w:val="41"/>
  </w:num>
  <w:num w:numId="35" w16cid:durableId="15821338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6273285">
    <w:abstractNumId w:val="22"/>
  </w:num>
  <w:num w:numId="37" w16cid:durableId="160197777">
    <w:abstractNumId w:val="34"/>
  </w:num>
  <w:num w:numId="38" w16cid:durableId="941455153">
    <w:abstractNumId w:val="28"/>
  </w:num>
  <w:num w:numId="39" w16cid:durableId="1843928215">
    <w:abstractNumId w:val="18"/>
  </w:num>
  <w:num w:numId="40" w16cid:durableId="1895044582">
    <w:abstractNumId w:val="40"/>
  </w:num>
  <w:num w:numId="41" w16cid:durableId="110898397">
    <w:abstractNumId w:val="25"/>
  </w:num>
  <w:num w:numId="42" w16cid:durableId="1817334473">
    <w:abstractNumId w:val="42"/>
  </w:num>
  <w:num w:numId="43" w16cid:durableId="123157460">
    <w:abstractNumId w:val="20"/>
  </w:num>
  <w:num w:numId="44" w16cid:durableId="1869876155">
    <w:abstractNumId w:val="29"/>
  </w:num>
  <w:num w:numId="45" w16cid:durableId="1356733267">
    <w:abstractNumId w:val="36"/>
  </w:num>
  <w:num w:numId="46" w16cid:durableId="123223100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872A1"/>
    <w:rsid w:val="000922C9"/>
    <w:rsid w:val="000A3046"/>
    <w:rsid w:val="000A3F15"/>
    <w:rsid w:val="000A5291"/>
    <w:rsid w:val="000B1B43"/>
    <w:rsid w:val="000B39E4"/>
    <w:rsid w:val="000C0559"/>
    <w:rsid w:val="000C1E87"/>
    <w:rsid w:val="000C3F61"/>
    <w:rsid w:val="000C5C4E"/>
    <w:rsid w:val="000D540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35BB"/>
    <w:rsid w:val="001B6A5D"/>
    <w:rsid w:val="001B74A2"/>
    <w:rsid w:val="001C1648"/>
    <w:rsid w:val="001D271D"/>
    <w:rsid w:val="001D3791"/>
    <w:rsid w:val="001E21B9"/>
    <w:rsid w:val="001E2DCB"/>
    <w:rsid w:val="001E6D5D"/>
    <w:rsid w:val="001E760A"/>
    <w:rsid w:val="001F055B"/>
    <w:rsid w:val="001F168D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39AC"/>
    <w:rsid w:val="00245DE2"/>
    <w:rsid w:val="00247C40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914B4"/>
    <w:rsid w:val="002923AD"/>
    <w:rsid w:val="002925F5"/>
    <w:rsid w:val="002A3B74"/>
    <w:rsid w:val="002A6202"/>
    <w:rsid w:val="002A7172"/>
    <w:rsid w:val="002B7157"/>
    <w:rsid w:val="002C1993"/>
    <w:rsid w:val="002C2A14"/>
    <w:rsid w:val="002C33B3"/>
    <w:rsid w:val="002C5CFC"/>
    <w:rsid w:val="002E2E76"/>
    <w:rsid w:val="002E4802"/>
    <w:rsid w:val="002E6D62"/>
    <w:rsid w:val="002F434F"/>
    <w:rsid w:val="002F47E0"/>
    <w:rsid w:val="002F7E48"/>
    <w:rsid w:val="00303C95"/>
    <w:rsid w:val="00306386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4220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6A43"/>
    <w:rsid w:val="00447E1E"/>
    <w:rsid w:val="00450975"/>
    <w:rsid w:val="00452E40"/>
    <w:rsid w:val="004548AF"/>
    <w:rsid w:val="0045597C"/>
    <w:rsid w:val="00457558"/>
    <w:rsid w:val="004576BE"/>
    <w:rsid w:val="004629D7"/>
    <w:rsid w:val="00472108"/>
    <w:rsid w:val="0047414C"/>
    <w:rsid w:val="00481298"/>
    <w:rsid w:val="0048188B"/>
    <w:rsid w:val="00482021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4EC8"/>
    <w:rsid w:val="004C5133"/>
    <w:rsid w:val="004D49A5"/>
    <w:rsid w:val="004E22C8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35C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5E99"/>
    <w:rsid w:val="00617DB8"/>
    <w:rsid w:val="006275B7"/>
    <w:rsid w:val="00630848"/>
    <w:rsid w:val="0063745F"/>
    <w:rsid w:val="00643C0D"/>
    <w:rsid w:val="00644FA5"/>
    <w:rsid w:val="00652A53"/>
    <w:rsid w:val="00653AC6"/>
    <w:rsid w:val="00653DB7"/>
    <w:rsid w:val="00654237"/>
    <w:rsid w:val="0065581B"/>
    <w:rsid w:val="00655DCD"/>
    <w:rsid w:val="00656434"/>
    <w:rsid w:val="006564E2"/>
    <w:rsid w:val="00660D5B"/>
    <w:rsid w:val="00667F77"/>
    <w:rsid w:val="00675C74"/>
    <w:rsid w:val="00680B79"/>
    <w:rsid w:val="0068475B"/>
    <w:rsid w:val="006867A6"/>
    <w:rsid w:val="0069666D"/>
    <w:rsid w:val="006A0382"/>
    <w:rsid w:val="006D11C3"/>
    <w:rsid w:val="006D560B"/>
    <w:rsid w:val="006D5D5D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07EB1"/>
    <w:rsid w:val="007134BB"/>
    <w:rsid w:val="00714CF4"/>
    <w:rsid w:val="0071555B"/>
    <w:rsid w:val="007170C9"/>
    <w:rsid w:val="00717717"/>
    <w:rsid w:val="00725F98"/>
    <w:rsid w:val="00725FB9"/>
    <w:rsid w:val="00730528"/>
    <w:rsid w:val="0075336D"/>
    <w:rsid w:val="00755515"/>
    <w:rsid w:val="00760206"/>
    <w:rsid w:val="007634C8"/>
    <w:rsid w:val="00763D2C"/>
    <w:rsid w:val="00765DA3"/>
    <w:rsid w:val="00766709"/>
    <w:rsid w:val="00767268"/>
    <w:rsid w:val="00772494"/>
    <w:rsid w:val="0077392F"/>
    <w:rsid w:val="00775156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500B"/>
    <w:rsid w:val="007D7BC1"/>
    <w:rsid w:val="007E1216"/>
    <w:rsid w:val="007E35B5"/>
    <w:rsid w:val="007E5232"/>
    <w:rsid w:val="007E6AA6"/>
    <w:rsid w:val="007F4724"/>
    <w:rsid w:val="007F7DB3"/>
    <w:rsid w:val="008070BA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34B0"/>
    <w:rsid w:val="00873FC1"/>
    <w:rsid w:val="00874E82"/>
    <w:rsid w:val="00876998"/>
    <w:rsid w:val="00881ACC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644E"/>
    <w:rsid w:val="0091693B"/>
    <w:rsid w:val="00916F42"/>
    <w:rsid w:val="009210A4"/>
    <w:rsid w:val="0092397B"/>
    <w:rsid w:val="009255A6"/>
    <w:rsid w:val="0093471F"/>
    <w:rsid w:val="00937CA9"/>
    <w:rsid w:val="009468D8"/>
    <w:rsid w:val="00947112"/>
    <w:rsid w:val="009501F0"/>
    <w:rsid w:val="00950FB3"/>
    <w:rsid w:val="00953B10"/>
    <w:rsid w:val="009619B3"/>
    <w:rsid w:val="00964DE3"/>
    <w:rsid w:val="00965A95"/>
    <w:rsid w:val="00972F59"/>
    <w:rsid w:val="009746D1"/>
    <w:rsid w:val="00982B19"/>
    <w:rsid w:val="009857AB"/>
    <w:rsid w:val="00987BC3"/>
    <w:rsid w:val="009960BD"/>
    <w:rsid w:val="0099722F"/>
    <w:rsid w:val="009A5367"/>
    <w:rsid w:val="009B4A3B"/>
    <w:rsid w:val="009B4CAF"/>
    <w:rsid w:val="009B6D67"/>
    <w:rsid w:val="009C03AB"/>
    <w:rsid w:val="009C1DC6"/>
    <w:rsid w:val="009C6978"/>
    <w:rsid w:val="009E3E6D"/>
    <w:rsid w:val="009E6A51"/>
    <w:rsid w:val="009F161E"/>
    <w:rsid w:val="009F710F"/>
    <w:rsid w:val="00A02DBC"/>
    <w:rsid w:val="00A04C12"/>
    <w:rsid w:val="00A11705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420C"/>
    <w:rsid w:val="00AB7025"/>
    <w:rsid w:val="00AC0D44"/>
    <w:rsid w:val="00AC5096"/>
    <w:rsid w:val="00AC7144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0D9C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2C4E"/>
    <w:rsid w:val="00BB6CE2"/>
    <w:rsid w:val="00BC05E0"/>
    <w:rsid w:val="00BC0B47"/>
    <w:rsid w:val="00BC0C8E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330F"/>
    <w:rsid w:val="00C055B3"/>
    <w:rsid w:val="00C074FC"/>
    <w:rsid w:val="00C11C63"/>
    <w:rsid w:val="00C164F3"/>
    <w:rsid w:val="00C16EBB"/>
    <w:rsid w:val="00C2020B"/>
    <w:rsid w:val="00C2304A"/>
    <w:rsid w:val="00C23A1D"/>
    <w:rsid w:val="00C24623"/>
    <w:rsid w:val="00C26D4E"/>
    <w:rsid w:val="00C27D47"/>
    <w:rsid w:val="00C308B9"/>
    <w:rsid w:val="00C30BCC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172E"/>
    <w:rsid w:val="00D0453E"/>
    <w:rsid w:val="00D04E62"/>
    <w:rsid w:val="00D10329"/>
    <w:rsid w:val="00D1442E"/>
    <w:rsid w:val="00D15F5D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53E0"/>
    <w:rsid w:val="00DA16FD"/>
    <w:rsid w:val="00DA7ECB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494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1D2A"/>
    <w:rsid w:val="00E6674D"/>
    <w:rsid w:val="00E67C0C"/>
    <w:rsid w:val="00E73500"/>
    <w:rsid w:val="00E75D18"/>
    <w:rsid w:val="00E779FD"/>
    <w:rsid w:val="00E81235"/>
    <w:rsid w:val="00E85967"/>
    <w:rsid w:val="00E95B36"/>
    <w:rsid w:val="00E9794D"/>
    <w:rsid w:val="00EA4DDF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2F3"/>
    <w:rsid w:val="00F076A0"/>
    <w:rsid w:val="00F10897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4084"/>
    <w:rsid w:val="00F6503A"/>
    <w:rsid w:val="00F744FC"/>
    <w:rsid w:val="00F8166F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62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20CBEFD3"/>
  <w15:chartTrackingRefBased/>
  <w15:docId w15:val="{369CA676-4448-4585-AF10-AE5B100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7414C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4120</Words>
  <Characters>24724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2</cp:revision>
  <cp:lastPrinted>2022-06-27T12:24:00Z</cp:lastPrinted>
  <dcterms:created xsi:type="dcterms:W3CDTF">2022-06-30T06:43:00Z</dcterms:created>
  <dcterms:modified xsi:type="dcterms:W3CDTF">2022-06-30T06:43:00Z</dcterms:modified>
</cp:coreProperties>
</file>