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9DBF" w14:textId="77777777" w:rsidR="00877D2F" w:rsidRPr="00877D2F" w:rsidRDefault="00877D2F" w:rsidP="00877D2F">
      <w:pPr>
        <w:pStyle w:val="Default"/>
      </w:pPr>
    </w:p>
    <w:p w14:paraId="109A8EAB" w14:textId="051290CF" w:rsidR="00877D2F" w:rsidRDefault="00877D2F" w:rsidP="00533564">
      <w:pPr>
        <w:pStyle w:val="Default"/>
        <w:ind w:right="567"/>
        <w:jc w:val="center"/>
        <w:rPr>
          <w:b/>
          <w:bCs/>
        </w:rPr>
      </w:pPr>
      <w:r w:rsidRPr="00877D2F">
        <w:rPr>
          <w:b/>
          <w:bCs/>
        </w:rPr>
        <w:t xml:space="preserve">Lista decyzji Nadleśniczego Nadleśnictwa </w:t>
      </w:r>
      <w:r>
        <w:rPr>
          <w:b/>
          <w:bCs/>
        </w:rPr>
        <w:t>Golub-Dobrzyń</w:t>
      </w:r>
    </w:p>
    <w:p w14:paraId="3449F6EB" w14:textId="77777777" w:rsidR="00877D2F" w:rsidRPr="00877D2F" w:rsidRDefault="00877D2F" w:rsidP="00533564">
      <w:pPr>
        <w:pStyle w:val="Default"/>
        <w:ind w:right="567"/>
        <w:jc w:val="center"/>
      </w:pPr>
    </w:p>
    <w:p w14:paraId="145FE747" w14:textId="229C95BA" w:rsidR="00877D2F" w:rsidRPr="00877D2F" w:rsidRDefault="00877D2F" w:rsidP="00533564">
      <w:pPr>
        <w:pStyle w:val="Default"/>
        <w:ind w:right="567"/>
        <w:jc w:val="center"/>
      </w:pPr>
      <w:r w:rsidRPr="00877D2F">
        <w:rPr>
          <w:b/>
          <w:bCs/>
        </w:rPr>
        <w:t>Rok 202</w:t>
      </w:r>
      <w:r w:rsidR="00F31737">
        <w:rPr>
          <w:b/>
          <w:bCs/>
        </w:rPr>
        <w:t>3</w:t>
      </w:r>
    </w:p>
    <w:p w14:paraId="0FDA7030" w14:textId="75ADC2A5" w:rsidR="00926EEC" w:rsidRDefault="00926EEC" w:rsidP="00533564">
      <w:pPr>
        <w:ind w:right="567"/>
      </w:pPr>
    </w:p>
    <w:p w14:paraId="389B2B1C" w14:textId="77777777" w:rsidR="00F31737" w:rsidRDefault="00561B7B" w:rsidP="00F3173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Decyzja</w:t>
      </w:r>
      <w:r w:rsidRPr="00561B7B">
        <w:rPr>
          <w:rFonts w:ascii="Arial" w:hAnsi="Arial" w:cs="Arial"/>
          <w:b/>
          <w:bCs/>
          <w:sz w:val="24"/>
          <w:szCs w:val="24"/>
        </w:rPr>
        <w:t xml:space="preserve"> 1/202</w:t>
      </w:r>
      <w:r w:rsidR="00F31737">
        <w:rPr>
          <w:rFonts w:ascii="Arial" w:hAnsi="Arial" w:cs="Arial"/>
          <w:b/>
          <w:bCs/>
          <w:sz w:val="24"/>
          <w:szCs w:val="24"/>
        </w:rPr>
        <w:t xml:space="preserve">3 </w:t>
      </w:r>
      <w:r w:rsidR="00F31737" w:rsidRPr="00F31737">
        <w:rPr>
          <w:rFonts w:ascii="Arial" w:hAnsi="Arial" w:cs="Arial"/>
          <w:sz w:val="24"/>
          <w:szCs w:val="24"/>
        </w:rPr>
        <w:t xml:space="preserve">w sprawie obowiązujących w 2023 roku cen materiałów powstałych po likwidacji i przebudowie grodzeń </w:t>
      </w:r>
    </w:p>
    <w:p w14:paraId="5A179555" w14:textId="0B361F50" w:rsidR="0062788B" w:rsidRPr="00F31737" w:rsidRDefault="00F31737" w:rsidP="00F31737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F31737">
        <w:rPr>
          <w:rFonts w:ascii="Arial" w:hAnsi="Arial" w:cs="Arial"/>
          <w:sz w:val="24"/>
          <w:szCs w:val="24"/>
        </w:rPr>
        <w:t>Znak sprawy SA.232.1.2023 z dnia 12.01.2023 r.</w:t>
      </w:r>
    </w:p>
    <w:p w14:paraId="7FDA2F77" w14:textId="009E03C2" w:rsidR="00F31737" w:rsidRDefault="00F31737" w:rsidP="00F3173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Decyzja 2/2023 </w:t>
      </w:r>
      <w:r w:rsidRPr="00F31737">
        <w:rPr>
          <w:rFonts w:ascii="Arial" w:hAnsi="Arial" w:cs="Arial"/>
          <w:sz w:val="24"/>
          <w:szCs w:val="24"/>
        </w:rPr>
        <w:t xml:space="preserve">zmieniająca decyzję nr 1/2023 Nadleśniczego Nadleśnictwa Golub-Dobrzyń z dnia 12.01.2023 roku w sprawie obowiązujących w 2023 roku cen materiałów pozostałych po likwidacji i przebudowie grodzeń </w:t>
      </w:r>
    </w:p>
    <w:p w14:paraId="4902E711" w14:textId="7B9E7740" w:rsidR="009E7205" w:rsidRPr="009E7205" w:rsidRDefault="009E7205" w:rsidP="009E7205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E7205">
        <w:rPr>
          <w:rFonts w:ascii="Arial" w:hAnsi="Arial" w:cs="Arial"/>
          <w:sz w:val="24"/>
          <w:szCs w:val="24"/>
        </w:rPr>
        <w:t>Znak sprawy SA.232.2.2023 z dnia 26.01.2023 r.</w:t>
      </w:r>
    </w:p>
    <w:p w14:paraId="295EABF3" w14:textId="00CF886C" w:rsidR="009E7205" w:rsidRDefault="009E7205" w:rsidP="00F3173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E7205">
        <w:rPr>
          <w:rFonts w:ascii="Arial" w:hAnsi="Arial" w:cs="Arial"/>
          <w:b/>
          <w:bCs/>
          <w:sz w:val="24"/>
          <w:szCs w:val="24"/>
        </w:rPr>
        <w:t>Decyzja 3/2023</w:t>
      </w:r>
      <w:r>
        <w:rPr>
          <w:rFonts w:ascii="Arial" w:hAnsi="Arial" w:cs="Arial"/>
          <w:sz w:val="24"/>
          <w:szCs w:val="24"/>
        </w:rPr>
        <w:t xml:space="preserve"> w sprawie zmiany stawki amortyzacji </w:t>
      </w:r>
    </w:p>
    <w:p w14:paraId="34B138E1" w14:textId="553BCC2C" w:rsidR="009E7205" w:rsidRPr="009E7205" w:rsidRDefault="009E7205" w:rsidP="009E7205">
      <w:pPr>
        <w:spacing w:after="0" w:line="360" w:lineRule="auto"/>
        <w:ind w:left="360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E7205">
        <w:rPr>
          <w:rFonts w:ascii="Arial" w:hAnsi="Arial" w:cs="Arial"/>
          <w:sz w:val="24"/>
          <w:szCs w:val="24"/>
        </w:rPr>
        <w:t>Znak sprawy SA.234.3.2023 z dnia 21.02.2023 r.</w:t>
      </w:r>
    </w:p>
    <w:p w14:paraId="39790217" w14:textId="7C814DC1" w:rsidR="009E7205" w:rsidRDefault="009E7205" w:rsidP="00F3173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E7205">
        <w:rPr>
          <w:rFonts w:ascii="Arial" w:hAnsi="Arial" w:cs="Arial"/>
          <w:b/>
          <w:bCs/>
          <w:sz w:val="24"/>
          <w:szCs w:val="24"/>
        </w:rPr>
        <w:t>Decyzja 4/2023</w:t>
      </w:r>
      <w:r>
        <w:rPr>
          <w:rFonts w:ascii="Arial" w:hAnsi="Arial" w:cs="Arial"/>
          <w:sz w:val="24"/>
          <w:szCs w:val="24"/>
        </w:rPr>
        <w:t xml:space="preserve"> w sprawie pełnienia dyżurów przeciwpożarowych w Nadleśnictwie Golub-Dobrzyń</w:t>
      </w:r>
    </w:p>
    <w:p w14:paraId="0790CE2B" w14:textId="72148F3F" w:rsidR="009E7205" w:rsidRDefault="009E7205" w:rsidP="009E7205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NS.0210.1.2023 z dnia 28.02.2023 r.</w:t>
      </w:r>
    </w:p>
    <w:p w14:paraId="26F6AC72" w14:textId="02281AE8" w:rsidR="009E7205" w:rsidRDefault="009E7205" w:rsidP="009E7205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E7205">
        <w:rPr>
          <w:rFonts w:ascii="Arial" w:hAnsi="Arial" w:cs="Arial"/>
          <w:b/>
          <w:bCs/>
          <w:sz w:val="24"/>
          <w:szCs w:val="24"/>
        </w:rPr>
        <w:t>Decyzja 5/2023</w:t>
      </w:r>
      <w:r>
        <w:rPr>
          <w:rFonts w:ascii="Arial" w:hAnsi="Arial" w:cs="Arial"/>
          <w:sz w:val="24"/>
          <w:szCs w:val="24"/>
        </w:rPr>
        <w:t xml:space="preserve"> w sprawie powołania komitetu organizacyjnego XV Mistrzostw w Piłce Siatkowej o Puchar Dyrektora RDLP w Toruniu</w:t>
      </w:r>
    </w:p>
    <w:p w14:paraId="579CE94E" w14:textId="4B7E6E76" w:rsidR="009E7205" w:rsidRDefault="009E7205" w:rsidP="009E7205">
      <w:pPr>
        <w:spacing w:after="0" w:line="360" w:lineRule="auto"/>
        <w:ind w:left="360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E7205">
        <w:rPr>
          <w:rFonts w:ascii="Arial" w:hAnsi="Arial" w:cs="Arial"/>
          <w:sz w:val="24"/>
          <w:szCs w:val="24"/>
        </w:rPr>
        <w:t>Znak sprawy NK.166.5.2023 z dnia 07.03.2023 r.</w:t>
      </w:r>
    </w:p>
    <w:p w14:paraId="0BBA9BE8" w14:textId="01B8FF41" w:rsidR="00AC4917" w:rsidRDefault="00AC4917" w:rsidP="00AC4917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AC4917">
        <w:rPr>
          <w:rFonts w:ascii="Arial" w:hAnsi="Arial" w:cs="Arial"/>
          <w:b/>
          <w:bCs/>
          <w:sz w:val="24"/>
          <w:szCs w:val="24"/>
        </w:rPr>
        <w:t>Decyzja 6/2023</w:t>
      </w:r>
      <w:r>
        <w:rPr>
          <w:rFonts w:ascii="Arial" w:hAnsi="Arial" w:cs="Arial"/>
          <w:sz w:val="24"/>
          <w:szCs w:val="24"/>
        </w:rPr>
        <w:t xml:space="preserve"> w sprawie powołania Komisji do odbioru gruntów zalesionych oraz inwestycji w ramach poddziałania „Wsparcie na inwestycje zwiększające odporność ekosystemów leśnych i ich wartość dla środowiska” objętych PROW.</w:t>
      </w:r>
    </w:p>
    <w:p w14:paraId="774F7EB7" w14:textId="63712B6D" w:rsidR="00AC4917" w:rsidRDefault="00AC4917" w:rsidP="00AC4917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ZG.752.1.2023 z dnia 18.04.2023 r</w:t>
      </w:r>
    </w:p>
    <w:p w14:paraId="68BF3FE4" w14:textId="06BF75B4" w:rsidR="007D1334" w:rsidRDefault="007D1334" w:rsidP="007D1334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D1334">
        <w:rPr>
          <w:rFonts w:ascii="Arial" w:hAnsi="Arial" w:cs="Arial"/>
          <w:b/>
          <w:bCs/>
          <w:sz w:val="24"/>
          <w:szCs w:val="24"/>
        </w:rPr>
        <w:t>Decyzja 7/2023</w:t>
      </w:r>
      <w:r>
        <w:rPr>
          <w:rFonts w:ascii="Arial" w:hAnsi="Arial" w:cs="Arial"/>
          <w:sz w:val="24"/>
          <w:szCs w:val="24"/>
        </w:rPr>
        <w:t xml:space="preserve"> w sprawie powołania Komisji do odbioru gruntów zalesionych oraz inwestycji w ramach poddziałania „Wsparcie na inwestycje zwiększające odporność ekosystemów leśnych i ich wartość dla środowiska” objętych PROW.</w:t>
      </w:r>
    </w:p>
    <w:p w14:paraId="4F2394AE" w14:textId="0F0EEB23" w:rsidR="007D1334" w:rsidRDefault="007D1334" w:rsidP="007D1334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ZG.752.1.2023 z dnia 02.06.2023 r.</w:t>
      </w:r>
    </w:p>
    <w:p w14:paraId="26DC43BC" w14:textId="079BB491" w:rsidR="007D1334" w:rsidRDefault="007D1334" w:rsidP="007D1334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D1334">
        <w:rPr>
          <w:rFonts w:ascii="Arial" w:hAnsi="Arial" w:cs="Arial"/>
          <w:b/>
          <w:bCs/>
          <w:sz w:val="24"/>
          <w:szCs w:val="24"/>
        </w:rPr>
        <w:t>Decyzja 8/2023</w:t>
      </w:r>
      <w:r>
        <w:rPr>
          <w:rFonts w:ascii="Arial" w:hAnsi="Arial" w:cs="Arial"/>
          <w:sz w:val="24"/>
          <w:szCs w:val="24"/>
        </w:rPr>
        <w:t xml:space="preserve"> w sprawie zaliczenia okresu studiów na poczet stażu pracy uprawniającego do nagrody jubileuszowej </w:t>
      </w:r>
    </w:p>
    <w:p w14:paraId="4DBF0050" w14:textId="04A39C7B" w:rsidR="007D1334" w:rsidRDefault="007D1334" w:rsidP="007D1334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NK.1150.4.2023 z dnia 01.06.2023 r.</w:t>
      </w:r>
    </w:p>
    <w:p w14:paraId="291C68F6" w14:textId="5F33925A" w:rsidR="00E45FD5" w:rsidRDefault="00E45FD5" w:rsidP="00E45FD5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45FD5">
        <w:rPr>
          <w:rFonts w:ascii="Arial" w:hAnsi="Arial" w:cs="Arial"/>
          <w:b/>
          <w:bCs/>
          <w:sz w:val="24"/>
          <w:szCs w:val="24"/>
        </w:rPr>
        <w:t>Decyzja 9/2023</w:t>
      </w:r>
      <w:r>
        <w:rPr>
          <w:rFonts w:ascii="Arial" w:hAnsi="Arial" w:cs="Arial"/>
          <w:sz w:val="24"/>
          <w:szCs w:val="24"/>
        </w:rPr>
        <w:t xml:space="preserve"> w sprawie organizacji wielofunkcyjnej imprezy pracowniczej pod nazwą „Obchody Święta Leśnika połączone ze spływem kajakowym” w Nadleśnictwie           Golub-Dobrzyń</w:t>
      </w:r>
    </w:p>
    <w:p w14:paraId="4980B654" w14:textId="2DA8417C" w:rsidR="00E45FD5" w:rsidRDefault="00E45FD5" w:rsidP="00E45FD5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NK.166.9.2023 z dnia 09.06.2023 r</w:t>
      </w:r>
    </w:p>
    <w:p w14:paraId="09DDB407" w14:textId="10B2734A" w:rsidR="00572581" w:rsidRDefault="00572581" w:rsidP="00572581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72581">
        <w:rPr>
          <w:rFonts w:ascii="Arial" w:hAnsi="Arial" w:cs="Arial"/>
          <w:b/>
          <w:bCs/>
          <w:sz w:val="24"/>
          <w:szCs w:val="24"/>
        </w:rPr>
        <w:t>Decyzja 10/2023</w:t>
      </w:r>
      <w:r>
        <w:rPr>
          <w:rFonts w:ascii="Arial" w:hAnsi="Arial" w:cs="Arial"/>
          <w:sz w:val="24"/>
          <w:szCs w:val="24"/>
        </w:rPr>
        <w:t xml:space="preserve"> w sprawie powołania komitetu organizacyjnego obchodów 50-lecia istnienia Nadleśnictwa Golub-Dobrzyń</w:t>
      </w:r>
    </w:p>
    <w:p w14:paraId="236C3046" w14:textId="6FA3F78C" w:rsidR="00572581" w:rsidRDefault="00572581" w:rsidP="00572581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NK.166.15.2023 z dnia 31.08.2023 r.</w:t>
      </w:r>
    </w:p>
    <w:p w14:paraId="40CD59F9" w14:textId="6031D9BC" w:rsidR="00152E9B" w:rsidRDefault="00152E9B" w:rsidP="00152E9B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Decyzja 11/</w:t>
      </w:r>
      <w:r w:rsidRPr="00152E9B">
        <w:rPr>
          <w:rFonts w:ascii="Arial" w:hAnsi="Arial" w:cs="Arial"/>
          <w:b/>
          <w:bCs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w sprawie organizacji wyjazdu na XXVII Ogólnopolską Pielgrzymkę Leśników na Jasną Górę</w:t>
      </w:r>
    </w:p>
    <w:p w14:paraId="4DB3C2AD" w14:textId="0D36A729" w:rsidR="00152E9B" w:rsidRDefault="00152E9B" w:rsidP="00152E9B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NK.166.14.2023 z dnia 13.09.2023 r</w:t>
      </w:r>
    </w:p>
    <w:p w14:paraId="0DDBD4D6" w14:textId="2ABA9F38" w:rsidR="00152E9B" w:rsidRDefault="00152E9B" w:rsidP="00152E9B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52E9B">
        <w:rPr>
          <w:rFonts w:ascii="Arial" w:hAnsi="Arial" w:cs="Arial"/>
          <w:b/>
          <w:bCs/>
          <w:sz w:val="24"/>
          <w:szCs w:val="24"/>
        </w:rPr>
        <w:t>Decyzja 12/2023</w:t>
      </w:r>
      <w:r>
        <w:rPr>
          <w:rFonts w:ascii="Arial" w:hAnsi="Arial" w:cs="Arial"/>
          <w:sz w:val="24"/>
          <w:szCs w:val="24"/>
        </w:rPr>
        <w:t xml:space="preserve"> w sprawie sprzedaży drewna </w:t>
      </w:r>
      <w:proofErr w:type="spellStart"/>
      <w:r>
        <w:rPr>
          <w:rFonts w:ascii="Arial" w:hAnsi="Arial" w:cs="Arial"/>
          <w:sz w:val="24"/>
          <w:szCs w:val="24"/>
        </w:rPr>
        <w:t>poreklamacyjnego</w:t>
      </w:r>
      <w:proofErr w:type="spellEnd"/>
    </w:p>
    <w:p w14:paraId="0C624B56" w14:textId="3504CDE7" w:rsidR="00152E9B" w:rsidRDefault="00152E9B" w:rsidP="00152E9B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21.09.2023 r</w:t>
      </w:r>
    </w:p>
    <w:p w14:paraId="45FD1540" w14:textId="1DF957E6" w:rsidR="00DA6E49" w:rsidRDefault="00DA6E49" w:rsidP="00DA6E49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A6E49">
        <w:rPr>
          <w:rFonts w:ascii="Arial" w:hAnsi="Arial" w:cs="Arial"/>
          <w:b/>
          <w:bCs/>
          <w:sz w:val="24"/>
          <w:szCs w:val="24"/>
        </w:rPr>
        <w:t>Decyzja 13/2023</w:t>
      </w:r>
      <w:r>
        <w:rPr>
          <w:rFonts w:ascii="Arial" w:hAnsi="Arial" w:cs="Arial"/>
          <w:sz w:val="24"/>
          <w:szCs w:val="24"/>
        </w:rPr>
        <w:t xml:space="preserve"> w sprawie wycofania aukcji internetowej na E-drewnie z dnia 27 września 2023 roku</w:t>
      </w:r>
    </w:p>
    <w:p w14:paraId="037048A0" w14:textId="24643412" w:rsidR="00DA6E49" w:rsidRDefault="00DA6E49" w:rsidP="00DA6E49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ZG.800.59.2023 z dnia 28.09.2023 r.</w:t>
      </w:r>
    </w:p>
    <w:p w14:paraId="1646DEF8" w14:textId="1C4BCAC7" w:rsidR="00891F8F" w:rsidRDefault="00891F8F" w:rsidP="00891F8F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891F8F">
        <w:rPr>
          <w:rFonts w:ascii="Arial" w:hAnsi="Arial" w:cs="Arial"/>
          <w:b/>
          <w:bCs/>
          <w:sz w:val="24"/>
          <w:szCs w:val="24"/>
        </w:rPr>
        <w:t>Decyzja 14/2023</w:t>
      </w:r>
      <w:r>
        <w:rPr>
          <w:rFonts w:ascii="Arial" w:hAnsi="Arial" w:cs="Arial"/>
          <w:sz w:val="24"/>
          <w:szCs w:val="24"/>
        </w:rPr>
        <w:t xml:space="preserve"> w sprawie organizacji wielofunkcyjnej imprezy pracowniczej pod nazwą „Obchody 50-lecia istnienia Nadleśnictwa Golub-Dobrzyń”</w:t>
      </w:r>
    </w:p>
    <w:p w14:paraId="2F6DBAA8" w14:textId="61FE2C8A" w:rsidR="00891F8F" w:rsidRDefault="00891F8F" w:rsidP="00891F8F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NK.166.15.2023 z dnia 25.10.2023 r</w:t>
      </w:r>
    </w:p>
    <w:p w14:paraId="6A1EC603" w14:textId="79C94798" w:rsidR="007420F3" w:rsidRDefault="007420F3" w:rsidP="007420F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420F3">
        <w:rPr>
          <w:rFonts w:ascii="Arial" w:hAnsi="Arial" w:cs="Arial"/>
          <w:b/>
          <w:bCs/>
          <w:sz w:val="24"/>
          <w:szCs w:val="24"/>
        </w:rPr>
        <w:t>Decyzja 15/2023</w:t>
      </w:r>
      <w:r>
        <w:rPr>
          <w:rFonts w:ascii="Arial" w:hAnsi="Arial" w:cs="Arial"/>
          <w:sz w:val="24"/>
          <w:szCs w:val="24"/>
        </w:rPr>
        <w:t xml:space="preserve"> w sprawie wprowadzenia cen minimalnych do procedur sprzedaży drewna na rok 2024 w Nadleśnictwie Golub-Dobrzyń</w:t>
      </w:r>
    </w:p>
    <w:p w14:paraId="74D2B0BE" w14:textId="0B973228" w:rsidR="007420F3" w:rsidRDefault="007420F3" w:rsidP="007420F3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ZG.800.74.2023 z dnia 26.10.2023 r.</w:t>
      </w:r>
    </w:p>
    <w:p w14:paraId="42312460" w14:textId="5D162455" w:rsidR="007420F3" w:rsidRDefault="007420F3" w:rsidP="007420F3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7420F3">
        <w:rPr>
          <w:rFonts w:ascii="Arial" w:hAnsi="Arial" w:cs="Arial"/>
          <w:b/>
          <w:bCs/>
          <w:sz w:val="24"/>
          <w:szCs w:val="24"/>
        </w:rPr>
        <w:t>Decyzja 16/2023</w:t>
      </w:r>
      <w:r>
        <w:rPr>
          <w:rFonts w:ascii="Arial" w:hAnsi="Arial" w:cs="Arial"/>
          <w:sz w:val="24"/>
          <w:szCs w:val="24"/>
        </w:rPr>
        <w:t xml:space="preserve"> w sprawie zmiany kategorii użytkowania</w:t>
      </w:r>
    </w:p>
    <w:p w14:paraId="0BB3BAC0" w14:textId="4200BC00" w:rsidR="007420F3" w:rsidRDefault="007420F3" w:rsidP="007420F3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ZG.2280.20.2023 z dnia 03.11.2023 r</w:t>
      </w:r>
    </w:p>
    <w:p w14:paraId="2CBF0C98" w14:textId="58D67C7D" w:rsidR="005860FD" w:rsidRDefault="005860FD" w:rsidP="005860F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860FD">
        <w:rPr>
          <w:rFonts w:ascii="Arial" w:hAnsi="Arial" w:cs="Arial"/>
          <w:b/>
          <w:bCs/>
          <w:sz w:val="24"/>
          <w:szCs w:val="24"/>
        </w:rPr>
        <w:t>Decyzja 17/2023</w:t>
      </w:r>
      <w:r>
        <w:rPr>
          <w:rFonts w:ascii="Arial" w:hAnsi="Arial" w:cs="Arial"/>
          <w:sz w:val="24"/>
          <w:szCs w:val="24"/>
        </w:rPr>
        <w:t xml:space="preserve"> w sprawie powołania Komisji do przeprowadzenia corocznej oceny produkcji szkółkarskiej według stanu na dzień 15 listopada zgodnie z par. 25 Zasad Hodowli Lasu stanowiącym załącznik do Zarządzenia nr 53 Dyrektora Generalnego Lasów Państwowych z dnia 21 listopada 2011 roku obowiązującym w jednostkach organizacyjnych Lasów Państwowych od dnia 1 stycznia 2012 roku</w:t>
      </w:r>
    </w:p>
    <w:p w14:paraId="46A34343" w14:textId="7CA7FFF3" w:rsidR="005860FD" w:rsidRDefault="005860FD" w:rsidP="005860FD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ZG.7030.107.2023 z dnia 10.11.2023 r</w:t>
      </w:r>
    </w:p>
    <w:p w14:paraId="78606FC8" w14:textId="6AA01DAD" w:rsidR="005860FD" w:rsidRDefault="005860FD" w:rsidP="005860FD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860FD">
        <w:rPr>
          <w:rFonts w:ascii="Arial" w:hAnsi="Arial" w:cs="Arial"/>
          <w:b/>
          <w:bCs/>
          <w:sz w:val="24"/>
          <w:szCs w:val="24"/>
        </w:rPr>
        <w:t>Decyzja 18/2023</w:t>
      </w:r>
      <w:r>
        <w:rPr>
          <w:rFonts w:ascii="Arial" w:hAnsi="Arial" w:cs="Arial"/>
          <w:sz w:val="24"/>
          <w:szCs w:val="24"/>
        </w:rPr>
        <w:t xml:space="preserve"> w sprawie powołania zespołu do okresowego przeglądu użyteczności i przydatności materiałów na magazynach Nadleśnictwa Golub-Dobrzyń</w:t>
      </w:r>
    </w:p>
    <w:p w14:paraId="4B701136" w14:textId="623AB8F3" w:rsidR="005860FD" w:rsidRDefault="005860FD" w:rsidP="005860FD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K.0210.15.2023 z dnia 14.11.2023 r</w:t>
      </w:r>
    </w:p>
    <w:p w14:paraId="4A5A4AD5" w14:textId="03A02D2F" w:rsidR="00422EF6" w:rsidRDefault="00422EF6" w:rsidP="00422EF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422EF6">
        <w:rPr>
          <w:rFonts w:ascii="Arial" w:hAnsi="Arial" w:cs="Arial"/>
          <w:b/>
          <w:bCs/>
          <w:sz w:val="24"/>
          <w:szCs w:val="24"/>
        </w:rPr>
        <w:t>Decyzja 19/2023</w:t>
      </w:r>
      <w:r>
        <w:rPr>
          <w:rFonts w:ascii="Arial" w:hAnsi="Arial" w:cs="Arial"/>
          <w:sz w:val="24"/>
          <w:szCs w:val="24"/>
        </w:rPr>
        <w:t xml:space="preserve"> w sprawie zmiany kategorii użytkowania</w:t>
      </w:r>
    </w:p>
    <w:p w14:paraId="0B815947" w14:textId="5FD4C1C4" w:rsidR="00422EF6" w:rsidRDefault="00422EF6" w:rsidP="00422EF6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ZG.2280.37.2023 z dnia 07.12.2023 r</w:t>
      </w:r>
    </w:p>
    <w:p w14:paraId="11910590" w14:textId="2F476F79" w:rsidR="00422EF6" w:rsidRDefault="00422EF6" w:rsidP="00422EF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422EF6">
        <w:rPr>
          <w:rFonts w:ascii="Arial" w:hAnsi="Arial" w:cs="Arial"/>
          <w:b/>
          <w:bCs/>
          <w:sz w:val="24"/>
          <w:szCs w:val="24"/>
        </w:rPr>
        <w:t>Decyzja 20/2023</w:t>
      </w:r>
      <w:r>
        <w:rPr>
          <w:rFonts w:ascii="Arial" w:hAnsi="Arial" w:cs="Arial"/>
          <w:sz w:val="24"/>
          <w:szCs w:val="24"/>
        </w:rPr>
        <w:t xml:space="preserve"> w sprawie zmiany kategorii użytkowania </w:t>
      </w:r>
    </w:p>
    <w:p w14:paraId="3AF44293" w14:textId="46DF3B07" w:rsidR="00422EF6" w:rsidRDefault="00422EF6" w:rsidP="00422EF6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ZG.2280.23.2023 z dnia 07.12.2023 r.</w:t>
      </w:r>
    </w:p>
    <w:p w14:paraId="7814E2CA" w14:textId="2F1F5739" w:rsidR="00422EF6" w:rsidRDefault="00422EF6" w:rsidP="00422EF6">
      <w:pPr>
        <w:pStyle w:val="Akapitzlist"/>
        <w:numPr>
          <w:ilvl w:val="0"/>
          <w:numId w:val="3"/>
        </w:numPr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422EF6">
        <w:rPr>
          <w:rFonts w:ascii="Arial" w:hAnsi="Arial" w:cs="Arial"/>
          <w:b/>
          <w:bCs/>
          <w:sz w:val="24"/>
          <w:szCs w:val="24"/>
        </w:rPr>
        <w:t>Decyzja 21/2023</w:t>
      </w:r>
      <w:r>
        <w:rPr>
          <w:rFonts w:ascii="Arial" w:hAnsi="Arial" w:cs="Arial"/>
          <w:sz w:val="24"/>
          <w:szCs w:val="24"/>
        </w:rPr>
        <w:t xml:space="preserve"> w sprawie organizacji Spotkania Wigilijnego dla pracowników Nadleśnictwa Golub-Dobrzyń</w:t>
      </w:r>
    </w:p>
    <w:p w14:paraId="28A705C7" w14:textId="3A6A208E" w:rsidR="00422EF6" w:rsidRPr="00422EF6" w:rsidRDefault="00422EF6" w:rsidP="00422EF6">
      <w:pPr>
        <w:pStyle w:val="Akapitzlist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NK.166.22.2023 z dnia 12.12.2023 r</w:t>
      </w:r>
    </w:p>
    <w:p w14:paraId="2EE5777A" w14:textId="7D662119" w:rsidR="00C239EB" w:rsidRPr="00F31737" w:rsidRDefault="00C239EB" w:rsidP="00F31737">
      <w:pPr>
        <w:spacing w:after="0" w:line="360" w:lineRule="auto"/>
        <w:ind w:left="360" w:right="567"/>
        <w:jc w:val="both"/>
        <w:rPr>
          <w:rFonts w:ascii="Arial" w:hAnsi="Arial" w:cs="Arial"/>
          <w:sz w:val="24"/>
          <w:szCs w:val="24"/>
        </w:rPr>
      </w:pPr>
    </w:p>
    <w:p w14:paraId="469816DB" w14:textId="77777777" w:rsidR="00C239EB" w:rsidRPr="00561B7B" w:rsidRDefault="00C239EB" w:rsidP="00C239EB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2BB11D8D" w14:textId="77777777" w:rsidR="00C239EB" w:rsidRPr="00533564" w:rsidRDefault="00C239EB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B1F5B1D" w14:textId="77777777" w:rsidR="0038140C" w:rsidRPr="00561B7B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029BD7F6" w14:textId="77777777" w:rsidR="0038140C" w:rsidRPr="0038140C" w:rsidRDefault="0038140C" w:rsidP="0038140C">
      <w:pPr>
        <w:pStyle w:val="Akapitzlist"/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74851A1C" w14:textId="229F4309" w:rsidR="00561B7B" w:rsidRPr="0038140C" w:rsidRDefault="00561B7B" w:rsidP="0038140C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101BF090" w14:textId="721CE0EE" w:rsidR="00561B7B" w:rsidRDefault="00561B7B" w:rsidP="00533564">
      <w:pPr>
        <w:spacing w:after="0" w:line="360" w:lineRule="auto"/>
        <w:ind w:right="567"/>
        <w:rPr>
          <w:rFonts w:ascii="Arial" w:hAnsi="Arial" w:cs="Arial"/>
          <w:sz w:val="24"/>
          <w:szCs w:val="24"/>
        </w:rPr>
      </w:pPr>
    </w:p>
    <w:p w14:paraId="38255266" w14:textId="77777777" w:rsidR="00561B7B" w:rsidRDefault="00561B7B" w:rsidP="00561B7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61125D6" w14:textId="429128D1" w:rsidR="00561B7B" w:rsidRDefault="00561B7B"/>
    <w:sectPr w:rsidR="00561B7B" w:rsidSect="009C50C6">
      <w:pgSz w:w="11906" w:h="17338"/>
      <w:pgMar w:top="1270" w:right="360" w:bottom="967" w:left="8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5DE"/>
    <w:multiLevelType w:val="hybridMultilevel"/>
    <w:tmpl w:val="422E2DF6"/>
    <w:lvl w:ilvl="0" w:tplc="3ED2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3584"/>
    <w:multiLevelType w:val="hybridMultilevel"/>
    <w:tmpl w:val="0DE68EA4"/>
    <w:lvl w:ilvl="0" w:tplc="039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05F1D"/>
    <w:multiLevelType w:val="hybridMultilevel"/>
    <w:tmpl w:val="00923C60"/>
    <w:lvl w:ilvl="0" w:tplc="0DCA3A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03768814">
    <w:abstractNumId w:val="2"/>
  </w:num>
  <w:num w:numId="2" w16cid:durableId="1385564155">
    <w:abstractNumId w:val="0"/>
  </w:num>
  <w:num w:numId="3" w16cid:durableId="124958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2F"/>
    <w:rsid w:val="00152E9B"/>
    <w:rsid w:val="00270002"/>
    <w:rsid w:val="0038140C"/>
    <w:rsid w:val="00422EF6"/>
    <w:rsid w:val="00533564"/>
    <w:rsid w:val="00561B7B"/>
    <w:rsid w:val="00572581"/>
    <w:rsid w:val="005860FD"/>
    <w:rsid w:val="0062788B"/>
    <w:rsid w:val="0073150C"/>
    <w:rsid w:val="007420F3"/>
    <w:rsid w:val="007D1334"/>
    <w:rsid w:val="00877D2F"/>
    <w:rsid w:val="00891F8F"/>
    <w:rsid w:val="00926EEC"/>
    <w:rsid w:val="009E7205"/>
    <w:rsid w:val="00AC4917"/>
    <w:rsid w:val="00BD40A7"/>
    <w:rsid w:val="00C239EB"/>
    <w:rsid w:val="00DA6E49"/>
    <w:rsid w:val="00E32756"/>
    <w:rsid w:val="00E45FD5"/>
    <w:rsid w:val="00F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3CED"/>
  <w15:chartTrackingRefBased/>
  <w15:docId w15:val="{3CB9917D-9126-4EF1-9A8D-D837288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7D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25</cp:revision>
  <dcterms:created xsi:type="dcterms:W3CDTF">2023-02-23T12:42:00Z</dcterms:created>
  <dcterms:modified xsi:type="dcterms:W3CDTF">2023-12-15T07:51:00Z</dcterms:modified>
</cp:coreProperties>
</file>