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CA" w:rsidRPr="007D3B03" w:rsidRDefault="00523A61" w:rsidP="007D3B03">
      <w:pPr>
        <w:spacing w:after="254" w:line="263" w:lineRule="auto"/>
        <w:ind w:left="0" w:right="0" w:firstLine="0"/>
        <w:jc w:val="center"/>
        <w:rPr>
          <w:rFonts w:ascii="Times New Roman" w:hAnsi="Times New Roman" w:cs="Times New Roman"/>
          <w:sz w:val="24"/>
          <w:szCs w:val="24"/>
        </w:rPr>
      </w:pPr>
      <w:r>
        <w:rPr>
          <w:rFonts w:ascii="Times New Roman" w:hAnsi="Times New Roman" w:cs="Times New Roman"/>
          <w:b/>
          <w:sz w:val="28"/>
          <w:szCs w:val="28"/>
        </w:rPr>
        <w:t>PRZEDŁUŻENIE WIZY SCHENGEN</w:t>
      </w:r>
      <w:r w:rsidR="00CF7EBA" w:rsidRPr="007D3B03">
        <w:rPr>
          <w:rFonts w:ascii="Times New Roman" w:hAnsi="Times New Roman" w:cs="Times New Roman"/>
          <w:b/>
          <w:sz w:val="24"/>
          <w:szCs w:val="24"/>
        </w:rPr>
        <w:t xml:space="preserve"> </w:t>
      </w:r>
      <w:r w:rsidR="00CF7EBA" w:rsidRPr="007D3B03">
        <w:rPr>
          <w:rFonts w:ascii="Times New Roman" w:hAnsi="Times New Roman" w:cs="Times New Roman"/>
          <w:sz w:val="24"/>
          <w:szCs w:val="24"/>
        </w:rPr>
        <w:t>- Karta informacyjna</w:t>
      </w:r>
    </w:p>
    <w:p w:rsidR="004201CA" w:rsidRPr="007D3B03" w:rsidRDefault="00CF7EBA" w:rsidP="00523A61">
      <w:pPr>
        <w:spacing w:line="240"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Cudzoziemcowi przebywającemu na terytorium Rzeczypospolitej Polskiej można przedłużyć okres ważności wydanej przez organ polski lub organ innego państwa obszaru </w:t>
      </w:r>
      <w:proofErr w:type="spellStart"/>
      <w:r w:rsidRPr="007D3B03">
        <w:rPr>
          <w:rFonts w:ascii="Times New Roman" w:hAnsi="Times New Roman" w:cs="Times New Roman"/>
          <w:sz w:val="24"/>
          <w:szCs w:val="24"/>
        </w:rPr>
        <w:t>Schengen</w:t>
      </w:r>
      <w:proofErr w:type="spellEnd"/>
      <w:r w:rsidRPr="007D3B03">
        <w:rPr>
          <w:rFonts w:ascii="Times New Roman" w:hAnsi="Times New Roman" w:cs="Times New Roman"/>
          <w:sz w:val="24"/>
          <w:szCs w:val="24"/>
        </w:rPr>
        <w:t xml:space="preserve"> wizy </w:t>
      </w:r>
      <w:proofErr w:type="spellStart"/>
      <w:r w:rsidRPr="007D3B03">
        <w:rPr>
          <w:rFonts w:ascii="Times New Roman" w:hAnsi="Times New Roman" w:cs="Times New Roman"/>
          <w:sz w:val="24"/>
          <w:szCs w:val="24"/>
        </w:rPr>
        <w:t>Schengen</w:t>
      </w:r>
      <w:proofErr w:type="spellEnd"/>
      <w:r w:rsidRPr="007D3B03">
        <w:rPr>
          <w:rFonts w:ascii="Times New Roman" w:hAnsi="Times New Roman" w:cs="Times New Roman"/>
          <w:sz w:val="24"/>
          <w:szCs w:val="24"/>
        </w:rPr>
        <w:t xml:space="preserve"> ważnej również na terytorium Polski lub długość pobytu objętego tą wizą, jeżeli:  </w:t>
      </w:r>
    </w:p>
    <w:p w:rsidR="004201CA" w:rsidRPr="007D3B03" w:rsidRDefault="00CF7EBA" w:rsidP="00523A61">
      <w:pPr>
        <w:numPr>
          <w:ilvl w:val="0"/>
          <w:numId w:val="1"/>
        </w:numPr>
        <w:spacing w:after="66"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wykazał, iż na skutek siły wyższej lub ze względów humanitarnych nie jest możliwe opuszczenie przez niego terytorium państw członkowskich przed upływem terminu ważności wizy lub przed końcem objętego wizą dozwolonego okresu pobytu;  </w:t>
      </w:r>
    </w:p>
    <w:p w:rsidR="004201CA" w:rsidRPr="007D3B03" w:rsidRDefault="00CF7EBA" w:rsidP="00523A61">
      <w:pPr>
        <w:numPr>
          <w:ilvl w:val="0"/>
          <w:numId w:val="1"/>
        </w:numPr>
        <w:spacing w:after="296"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lub jeśli przedstawi dowód na istnienie ważnych powodów osobistych uzasadniających przedłużenie okresu ważności lub okresu pobytu.  </w:t>
      </w:r>
    </w:p>
    <w:p w:rsidR="004201CA" w:rsidRPr="007D3B03" w:rsidRDefault="00CF7EBA">
      <w:pPr>
        <w:ind w:right="0"/>
        <w:rPr>
          <w:rFonts w:ascii="Times New Roman" w:hAnsi="Times New Roman" w:cs="Times New Roman"/>
          <w:sz w:val="24"/>
          <w:szCs w:val="24"/>
        </w:rPr>
      </w:pPr>
      <w:r w:rsidRPr="007D3B03">
        <w:rPr>
          <w:rFonts w:ascii="Times New Roman" w:hAnsi="Times New Roman" w:cs="Times New Roman"/>
          <w:b/>
          <w:sz w:val="24"/>
          <w:szCs w:val="24"/>
        </w:rPr>
        <w:t>Uwaga:</w:t>
      </w:r>
      <w:r w:rsidRPr="007D3B03">
        <w:rPr>
          <w:rFonts w:ascii="Times New Roman" w:hAnsi="Times New Roman" w:cs="Times New Roman"/>
          <w:sz w:val="24"/>
          <w:szCs w:val="24"/>
        </w:rPr>
        <w:t xml:space="preserve"> Okres pobytu na terytorium Rzeczypospolitej Polskiej na podstawie przedłużonej wizy nie powinien przekroczyć maksymalnego okresu pobytu przewidzianego dla danego typu wizy tj. 90 dni w okresie 180 dni przypadku wizy </w:t>
      </w:r>
      <w:proofErr w:type="spellStart"/>
      <w:r w:rsidRPr="007D3B03">
        <w:rPr>
          <w:rFonts w:ascii="Times New Roman" w:hAnsi="Times New Roman" w:cs="Times New Roman"/>
          <w:sz w:val="24"/>
          <w:szCs w:val="24"/>
        </w:rPr>
        <w:t>Schengen</w:t>
      </w:r>
      <w:proofErr w:type="spellEnd"/>
      <w:r w:rsidRPr="007D3B03">
        <w:rPr>
          <w:rFonts w:ascii="Times New Roman" w:hAnsi="Times New Roman" w:cs="Times New Roman"/>
          <w:sz w:val="24"/>
          <w:szCs w:val="24"/>
        </w:rPr>
        <w:t xml:space="preserve"> (wliczając w to okres pobytu na podstawie wizy, która podlega przedłużeniu).  </w:t>
      </w:r>
    </w:p>
    <w:p w:rsidR="004201CA" w:rsidRDefault="00CF7EBA">
      <w:pPr>
        <w:spacing w:after="285" w:line="263" w:lineRule="auto"/>
        <w:ind w:left="0" w:right="0"/>
        <w:jc w:val="left"/>
        <w:rPr>
          <w:rFonts w:ascii="Times New Roman" w:hAnsi="Times New Roman" w:cs="Times New Roman"/>
          <w:sz w:val="24"/>
          <w:szCs w:val="24"/>
        </w:rPr>
      </w:pPr>
      <w:r w:rsidRPr="007D3B03">
        <w:rPr>
          <w:rFonts w:ascii="Times New Roman" w:hAnsi="Times New Roman" w:cs="Times New Roman"/>
          <w:b/>
          <w:sz w:val="24"/>
          <w:szCs w:val="24"/>
        </w:rPr>
        <w:t xml:space="preserve">W innych przypadkach cudzoziemiec powinien rozważyć złożenie wniosku o zezwolenie na pobyt czasowy ze względu na okoliczności wymagające krótkotrwałego pobytu. </w:t>
      </w:r>
    </w:p>
    <w:p w:rsidR="00523A61" w:rsidRPr="007D3B03" w:rsidRDefault="00523A61">
      <w:pPr>
        <w:spacing w:after="285" w:line="263" w:lineRule="auto"/>
        <w:ind w:left="0" w:right="0"/>
        <w:jc w:val="left"/>
        <w:rPr>
          <w:rFonts w:ascii="Times New Roman" w:hAnsi="Times New Roman" w:cs="Times New Roman"/>
          <w:sz w:val="24"/>
          <w:szCs w:val="24"/>
        </w:rPr>
      </w:pPr>
    </w:p>
    <w:p w:rsidR="00CF2E81" w:rsidRPr="00C32AED" w:rsidRDefault="00523A61" w:rsidP="00C32AED">
      <w:pPr>
        <w:pStyle w:val="Akapitzlist"/>
        <w:numPr>
          <w:ilvl w:val="0"/>
          <w:numId w:val="13"/>
        </w:numPr>
        <w:spacing w:after="0" w:line="240" w:lineRule="auto"/>
        <w:ind w:right="0"/>
        <w:jc w:val="left"/>
        <w:rPr>
          <w:rFonts w:ascii="Times New Roman" w:hAnsi="Times New Roman" w:cs="Times New Roman"/>
          <w:sz w:val="24"/>
          <w:szCs w:val="24"/>
        </w:rPr>
      </w:pPr>
      <w:r w:rsidRPr="00C32AED">
        <w:rPr>
          <w:rFonts w:ascii="Times New Roman" w:hAnsi="Times New Roman" w:cs="Times New Roman"/>
          <w:b/>
          <w:sz w:val="24"/>
          <w:szCs w:val="24"/>
        </w:rPr>
        <w:t>PODSTAWA PRAWNA</w:t>
      </w:r>
    </w:p>
    <w:p w:rsidR="004201CA" w:rsidRPr="007D3B03" w:rsidRDefault="00CF7EBA">
      <w:pPr>
        <w:numPr>
          <w:ilvl w:val="0"/>
          <w:numId w:val="2"/>
        </w:numPr>
        <w:spacing w:after="69"/>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Ustawa z dnia 12 grudnia 2013 r. o cudzoziemcach </w:t>
      </w:r>
      <w:r w:rsidR="007D3B03">
        <w:rPr>
          <w:rFonts w:ascii="Times New Roman" w:hAnsi="Times New Roman" w:cs="Times New Roman"/>
          <w:sz w:val="24"/>
          <w:szCs w:val="24"/>
        </w:rPr>
        <w:t xml:space="preserve"> wraz z aktami wykonawczymi;</w:t>
      </w:r>
      <w:r w:rsidRPr="007D3B03">
        <w:rPr>
          <w:rFonts w:ascii="Times New Roman" w:hAnsi="Times New Roman" w:cs="Times New Roman"/>
          <w:b/>
          <w:sz w:val="24"/>
          <w:szCs w:val="24"/>
        </w:rPr>
        <w:t xml:space="preserve"> </w:t>
      </w:r>
      <w:r w:rsidRPr="007D3B03">
        <w:rPr>
          <w:rFonts w:ascii="Times New Roman" w:hAnsi="Times New Roman" w:cs="Times New Roman"/>
          <w:sz w:val="24"/>
          <w:szCs w:val="24"/>
        </w:rPr>
        <w:t xml:space="preserve"> </w:t>
      </w:r>
    </w:p>
    <w:p w:rsidR="004201CA" w:rsidRDefault="00CF7EBA" w:rsidP="007D3B03">
      <w:pPr>
        <w:numPr>
          <w:ilvl w:val="0"/>
          <w:numId w:val="2"/>
        </w:numPr>
        <w:spacing w:after="9" w:line="276" w:lineRule="auto"/>
        <w:ind w:right="0" w:hanging="360"/>
        <w:rPr>
          <w:rFonts w:ascii="Times New Roman" w:hAnsi="Times New Roman" w:cs="Times New Roman"/>
          <w:sz w:val="24"/>
          <w:szCs w:val="24"/>
        </w:rPr>
      </w:pPr>
      <w:r w:rsidRPr="007D3B03">
        <w:rPr>
          <w:rFonts w:ascii="Times New Roman" w:hAnsi="Times New Roman" w:cs="Times New Roman"/>
          <w:sz w:val="24"/>
          <w:szCs w:val="24"/>
        </w:rPr>
        <w:t>Rozporządzenie parlamentu europejskiego i rady (WE) NR 810/2009 z dnia 13 lipca 2009 r. ustanawi</w:t>
      </w:r>
      <w:r w:rsidR="007D3B03">
        <w:rPr>
          <w:rFonts w:ascii="Times New Roman" w:hAnsi="Times New Roman" w:cs="Times New Roman"/>
          <w:sz w:val="24"/>
          <w:szCs w:val="24"/>
        </w:rPr>
        <w:t>ające Wspólnotowy Kodeks Wizowy.</w:t>
      </w:r>
    </w:p>
    <w:p w:rsidR="00523A61" w:rsidRDefault="00523A61" w:rsidP="00523A61">
      <w:pPr>
        <w:spacing w:after="9" w:line="276" w:lineRule="auto"/>
        <w:ind w:left="719" w:right="0" w:firstLine="0"/>
        <w:rPr>
          <w:rFonts w:ascii="Times New Roman" w:hAnsi="Times New Roman" w:cs="Times New Roman"/>
          <w:sz w:val="24"/>
          <w:szCs w:val="24"/>
        </w:rPr>
      </w:pPr>
    </w:p>
    <w:p w:rsidR="007D3B03" w:rsidRPr="007D3B03" w:rsidRDefault="007D3B03" w:rsidP="007D3B03">
      <w:pPr>
        <w:spacing w:after="9" w:line="276" w:lineRule="auto"/>
        <w:ind w:left="719" w:right="0" w:firstLine="0"/>
        <w:rPr>
          <w:rFonts w:ascii="Times New Roman" w:hAnsi="Times New Roman" w:cs="Times New Roman"/>
          <w:sz w:val="24"/>
          <w:szCs w:val="24"/>
        </w:rPr>
      </w:pPr>
    </w:p>
    <w:p w:rsidR="004201CA" w:rsidRPr="00C32AED" w:rsidRDefault="00523A61" w:rsidP="00C32AED">
      <w:pPr>
        <w:pStyle w:val="Akapitzlist"/>
        <w:numPr>
          <w:ilvl w:val="0"/>
          <w:numId w:val="13"/>
        </w:numPr>
        <w:spacing w:after="0" w:line="263" w:lineRule="auto"/>
        <w:ind w:right="0"/>
        <w:jc w:val="left"/>
        <w:rPr>
          <w:rFonts w:ascii="Times New Roman" w:hAnsi="Times New Roman" w:cs="Times New Roman"/>
          <w:sz w:val="24"/>
          <w:szCs w:val="24"/>
        </w:rPr>
      </w:pPr>
      <w:r w:rsidRPr="00C32AED">
        <w:rPr>
          <w:rFonts w:ascii="Times New Roman" w:hAnsi="Times New Roman" w:cs="Times New Roman"/>
          <w:b/>
          <w:sz w:val="24"/>
          <w:szCs w:val="24"/>
        </w:rPr>
        <w:t>SPOSÓB SKŁADANIA WNIOSKU</w:t>
      </w:r>
    </w:p>
    <w:p w:rsidR="004201CA" w:rsidRDefault="00CF7EBA" w:rsidP="007D3B03">
      <w:pPr>
        <w:spacing w:after="277" w:line="239" w:lineRule="auto"/>
        <w:ind w:left="0" w:right="-14"/>
        <w:rPr>
          <w:rFonts w:ascii="Times New Roman" w:hAnsi="Times New Roman" w:cs="Times New Roman"/>
          <w:sz w:val="24"/>
          <w:szCs w:val="24"/>
        </w:rPr>
      </w:pPr>
      <w:r w:rsidRPr="007D3B03">
        <w:rPr>
          <w:rFonts w:ascii="Times New Roman" w:hAnsi="Times New Roman" w:cs="Times New Roman"/>
          <w:sz w:val="24"/>
          <w:szCs w:val="24"/>
        </w:rPr>
        <w:t xml:space="preserve">Cudzoziemiec, który zamierza przedłużyć okres swojego pobytu na podstawie wizy </w:t>
      </w:r>
      <w:proofErr w:type="spellStart"/>
      <w:r w:rsidRPr="007D3B03">
        <w:rPr>
          <w:rFonts w:ascii="Times New Roman" w:hAnsi="Times New Roman" w:cs="Times New Roman"/>
          <w:sz w:val="24"/>
          <w:szCs w:val="24"/>
        </w:rPr>
        <w:t>Schengen</w:t>
      </w:r>
      <w:proofErr w:type="spellEnd"/>
      <w:r w:rsidRPr="007D3B03">
        <w:rPr>
          <w:rFonts w:ascii="Times New Roman" w:hAnsi="Times New Roman" w:cs="Times New Roman"/>
          <w:sz w:val="24"/>
          <w:szCs w:val="24"/>
        </w:rPr>
        <w:t xml:space="preserve"> składa do </w:t>
      </w:r>
      <w:r w:rsidRPr="007D3B03">
        <w:rPr>
          <w:rFonts w:ascii="Times New Roman" w:hAnsi="Times New Roman" w:cs="Times New Roman"/>
          <w:b/>
          <w:sz w:val="24"/>
          <w:szCs w:val="24"/>
        </w:rPr>
        <w:t>wojewody właściwego ze względu na miejsce pobytu</w:t>
      </w:r>
      <w:r w:rsidRPr="007D3B03">
        <w:rPr>
          <w:rFonts w:ascii="Times New Roman" w:hAnsi="Times New Roman" w:cs="Times New Roman"/>
          <w:sz w:val="24"/>
          <w:szCs w:val="24"/>
        </w:rPr>
        <w:t xml:space="preserve">, </w:t>
      </w:r>
      <w:r w:rsidRPr="007D3B03">
        <w:rPr>
          <w:rFonts w:ascii="Times New Roman" w:hAnsi="Times New Roman" w:cs="Times New Roman"/>
          <w:b/>
          <w:sz w:val="24"/>
          <w:szCs w:val="24"/>
        </w:rPr>
        <w:t>nie później niż w dniu upływu okresu jego legalnego pobytu na terytorium Rzeczypospolitej Polskiej</w:t>
      </w:r>
      <w:r w:rsidR="007D3B03">
        <w:rPr>
          <w:rFonts w:ascii="Times New Roman" w:hAnsi="Times New Roman" w:cs="Times New Roman"/>
          <w:sz w:val="24"/>
          <w:szCs w:val="24"/>
        </w:rPr>
        <w:t xml:space="preserve"> </w:t>
      </w:r>
      <w:r w:rsidRPr="007D3B03">
        <w:rPr>
          <w:rFonts w:ascii="Times New Roman" w:hAnsi="Times New Roman" w:cs="Times New Roman"/>
          <w:sz w:val="24"/>
          <w:szCs w:val="24"/>
        </w:rPr>
        <w:t>wypełniony formularz wn</w:t>
      </w:r>
      <w:r w:rsidR="007D3B03">
        <w:rPr>
          <w:rFonts w:ascii="Times New Roman" w:hAnsi="Times New Roman" w:cs="Times New Roman"/>
          <w:sz w:val="24"/>
          <w:szCs w:val="24"/>
        </w:rPr>
        <w:t>iosku</w:t>
      </w:r>
      <w:r w:rsidRPr="007D3B03">
        <w:rPr>
          <w:rFonts w:ascii="Times New Roman" w:hAnsi="Times New Roman" w:cs="Times New Roman"/>
          <w:sz w:val="24"/>
          <w:szCs w:val="24"/>
        </w:rPr>
        <w:t xml:space="preserve"> o przedłużenie wizy oraz dodatkowe wymienione niżej dokumenty.  </w:t>
      </w:r>
    </w:p>
    <w:p w:rsidR="007D3B03" w:rsidRPr="007D3B03" w:rsidRDefault="007D3B03" w:rsidP="007D3B03">
      <w:pPr>
        <w:spacing w:after="277" w:line="239" w:lineRule="auto"/>
        <w:ind w:left="0" w:right="-14" w:firstLine="0"/>
        <w:rPr>
          <w:rFonts w:ascii="Times New Roman" w:hAnsi="Times New Roman" w:cs="Times New Roman"/>
          <w:sz w:val="24"/>
          <w:szCs w:val="24"/>
        </w:rPr>
      </w:pPr>
    </w:p>
    <w:p w:rsidR="00CF2E81" w:rsidRPr="00C32AED" w:rsidRDefault="00523A61" w:rsidP="00C32AED">
      <w:pPr>
        <w:pStyle w:val="Akapitzlist"/>
        <w:numPr>
          <w:ilvl w:val="0"/>
          <w:numId w:val="13"/>
        </w:numPr>
        <w:spacing w:after="0" w:line="240" w:lineRule="auto"/>
        <w:ind w:right="0"/>
        <w:jc w:val="left"/>
        <w:rPr>
          <w:rFonts w:ascii="Times New Roman" w:hAnsi="Times New Roman" w:cs="Times New Roman"/>
          <w:sz w:val="24"/>
          <w:szCs w:val="24"/>
        </w:rPr>
      </w:pPr>
      <w:r w:rsidRPr="00C32AED">
        <w:rPr>
          <w:rFonts w:ascii="Times New Roman" w:hAnsi="Times New Roman" w:cs="Times New Roman"/>
          <w:b/>
          <w:sz w:val="24"/>
          <w:szCs w:val="24"/>
        </w:rPr>
        <w:t>MIEJSCE SKŁADANIA WNIOSKU</w:t>
      </w:r>
    </w:p>
    <w:p w:rsidR="004201CA" w:rsidRPr="007D3B03" w:rsidRDefault="00CF7EBA" w:rsidP="007D3B03">
      <w:pPr>
        <w:spacing w:after="9" w:line="276"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Wydział Spraw Obywatelskich i Cudzoziemców  </w:t>
      </w:r>
    </w:p>
    <w:p w:rsidR="004201CA" w:rsidRPr="007D3B03" w:rsidRDefault="00CF7EBA" w:rsidP="007D3B03">
      <w:pPr>
        <w:spacing w:after="9" w:line="276"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Oddział Legalizacji Pobytu Cudzoziemców  </w:t>
      </w:r>
    </w:p>
    <w:p w:rsidR="004201CA" w:rsidRPr="007D3B03" w:rsidRDefault="00CF7EBA" w:rsidP="007D3B03">
      <w:pPr>
        <w:spacing w:after="9" w:line="276"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Warmińsko-Mazurskiego Urzędu Wojewódzkiego w Olsztynie    </w:t>
      </w:r>
    </w:p>
    <w:p w:rsidR="004201CA" w:rsidRPr="007D3B03" w:rsidRDefault="00CF7EBA" w:rsidP="007D3B03">
      <w:pPr>
        <w:spacing w:after="9" w:line="276"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Al. M.J. Piłsudskiego 7/9, pok. Nr </w:t>
      </w:r>
      <w:r w:rsidR="001D76FD">
        <w:rPr>
          <w:rFonts w:ascii="Times New Roman" w:hAnsi="Times New Roman" w:cs="Times New Roman"/>
          <w:sz w:val="24"/>
          <w:szCs w:val="24"/>
        </w:rPr>
        <w:t>7</w:t>
      </w:r>
      <w:r w:rsidRPr="007D3B03">
        <w:rPr>
          <w:rFonts w:ascii="Times New Roman" w:hAnsi="Times New Roman" w:cs="Times New Roman"/>
          <w:sz w:val="24"/>
          <w:szCs w:val="24"/>
        </w:rPr>
        <w:t xml:space="preserve">  </w:t>
      </w:r>
    </w:p>
    <w:p w:rsidR="004201CA" w:rsidRPr="007D3B03" w:rsidRDefault="00CF7EBA" w:rsidP="007D3B03">
      <w:pPr>
        <w:spacing w:line="276"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10-575 Olsztyn  </w:t>
      </w:r>
    </w:p>
    <w:p w:rsidR="004201CA" w:rsidRPr="007D3B03" w:rsidRDefault="00CF7EBA">
      <w:pPr>
        <w:spacing w:after="259" w:line="259" w:lineRule="auto"/>
        <w:ind w:left="5" w:right="0" w:firstLine="0"/>
        <w:jc w:val="left"/>
        <w:rPr>
          <w:rFonts w:ascii="Times New Roman" w:hAnsi="Times New Roman" w:cs="Times New Roman"/>
          <w:sz w:val="24"/>
          <w:szCs w:val="24"/>
        </w:rPr>
      </w:pPr>
      <w:r w:rsidRPr="007D3B03">
        <w:rPr>
          <w:rFonts w:ascii="Times New Roman" w:hAnsi="Times New Roman" w:cs="Times New Roman"/>
          <w:sz w:val="24"/>
          <w:szCs w:val="24"/>
        </w:rPr>
        <w:t xml:space="preserve">  </w:t>
      </w:r>
    </w:p>
    <w:p w:rsidR="004201CA" w:rsidRPr="007D3B03" w:rsidRDefault="00CF7EBA">
      <w:pPr>
        <w:spacing w:after="271" w:line="259" w:lineRule="auto"/>
        <w:ind w:left="5" w:right="0" w:firstLine="0"/>
        <w:jc w:val="left"/>
        <w:rPr>
          <w:rFonts w:ascii="Times New Roman" w:hAnsi="Times New Roman" w:cs="Times New Roman"/>
          <w:sz w:val="24"/>
          <w:szCs w:val="24"/>
        </w:rPr>
      </w:pPr>
      <w:r w:rsidRPr="007D3B03">
        <w:rPr>
          <w:rFonts w:ascii="Times New Roman" w:hAnsi="Times New Roman" w:cs="Times New Roman"/>
          <w:sz w:val="24"/>
          <w:szCs w:val="24"/>
        </w:rPr>
        <w:lastRenderedPageBreak/>
        <w:t xml:space="preserve"> </w:t>
      </w:r>
    </w:p>
    <w:p w:rsidR="004201CA" w:rsidRPr="007D3B03" w:rsidRDefault="00CF7EBA">
      <w:pPr>
        <w:tabs>
          <w:tab w:val="center" w:pos="2129"/>
          <w:tab w:val="center" w:pos="2837"/>
          <w:tab w:val="center" w:pos="3545"/>
          <w:tab w:val="center" w:pos="4253"/>
          <w:tab w:val="center" w:pos="6173"/>
          <w:tab w:val="center" w:pos="7794"/>
        </w:tabs>
        <w:spacing w:after="293" w:line="259" w:lineRule="auto"/>
        <w:ind w:left="-10" w:right="0" w:firstLine="0"/>
        <w:jc w:val="left"/>
        <w:rPr>
          <w:rFonts w:ascii="Times New Roman" w:hAnsi="Times New Roman" w:cs="Times New Roman"/>
          <w:sz w:val="24"/>
          <w:szCs w:val="24"/>
        </w:rPr>
      </w:pPr>
      <w:r w:rsidRPr="007D3B03">
        <w:rPr>
          <w:rFonts w:ascii="Times New Roman" w:hAnsi="Times New Roman" w:cs="Times New Roman"/>
          <w:sz w:val="24"/>
          <w:szCs w:val="24"/>
          <w:u w:val="single" w:color="000000"/>
        </w:rPr>
        <w:t>telefony oddziału:</w:t>
      </w:r>
      <w:r w:rsidRPr="007D3B03">
        <w:rPr>
          <w:rFonts w:ascii="Times New Roman" w:hAnsi="Times New Roman" w:cs="Times New Roman"/>
          <w:sz w:val="24"/>
          <w:szCs w:val="24"/>
        </w:rPr>
        <w:t xml:space="preserve">  </w:t>
      </w:r>
      <w:r w:rsidRPr="007D3B03">
        <w:rPr>
          <w:rFonts w:ascii="Times New Roman" w:hAnsi="Times New Roman" w:cs="Times New Roman"/>
          <w:sz w:val="24"/>
          <w:szCs w:val="24"/>
        </w:rPr>
        <w:tab/>
        <w:t xml:space="preserve">  </w:t>
      </w:r>
      <w:r w:rsidRPr="007D3B03">
        <w:rPr>
          <w:rFonts w:ascii="Times New Roman" w:hAnsi="Times New Roman" w:cs="Times New Roman"/>
          <w:sz w:val="24"/>
          <w:szCs w:val="24"/>
        </w:rPr>
        <w:tab/>
        <w:t xml:space="preserve">  </w:t>
      </w:r>
      <w:r w:rsidRPr="007D3B03">
        <w:rPr>
          <w:rFonts w:ascii="Times New Roman" w:hAnsi="Times New Roman" w:cs="Times New Roman"/>
          <w:sz w:val="24"/>
          <w:szCs w:val="24"/>
        </w:rPr>
        <w:tab/>
        <w:t xml:space="preserve">  </w:t>
      </w:r>
      <w:r w:rsidRPr="007D3B03">
        <w:rPr>
          <w:rFonts w:ascii="Times New Roman" w:hAnsi="Times New Roman" w:cs="Times New Roman"/>
          <w:sz w:val="24"/>
          <w:szCs w:val="24"/>
        </w:rPr>
        <w:tab/>
        <w:t xml:space="preserve">  </w:t>
      </w:r>
      <w:r w:rsidRPr="007D3B03">
        <w:rPr>
          <w:rFonts w:ascii="Times New Roman" w:hAnsi="Times New Roman" w:cs="Times New Roman"/>
          <w:sz w:val="24"/>
          <w:szCs w:val="24"/>
        </w:rPr>
        <w:tab/>
      </w:r>
      <w:r w:rsidRPr="007D3B03">
        <w:rPr>
          <w:rFonts w:ascii="Times New Roman" w:hAnsi="Times New Roman" w:cs="Times New Roman"/>
          <w:sz w:val="24"/>
          <w:szCs w:val="24"/>
          <w:u w:val="single" w:color="000000"/>
        </w:rPr>
        <w:t>godziny przyjęć interesantów:</w:t>
      </w:r>
      <w:r w:rsidRPr="007D3B03">
        <w:rPr>
          <w:rFonts w:ascii="Times New Roman" w:hAnsi="Times New Roman" w:cs="Times New Roman"/>
          <w:sz w:val="24"/>
          <w:szCs w:val="24"/>
        </w:rPr>
        <w:t xml:space="preserve">  </w:t>
      </w:r>
      <w:r w:rsidRPr="007D3B03">
        <w:rPr>
          <w:rFonts w:ascii="Times New Roman" w:hAnsi="Times New Roman" w:cs="Times New Roman"/>
          <w:sz w:val="24"/>
          <w:szCs w:val="24"/>
        </w:rPr>
        <w:tab/>
        <w:t xml:space="preserve">  </w:t>
      </w:r>
    </w:p>
    <w:p w:rsidR="007D3B03" w:rsidRPr="007D3B03" w:rsidRDefault="007D3B03" w:rsidP="007D3B03">
      <w:pPr>
        <w:spacing w:after="0" w:line="240" w:lineRule="auto"/>
        <w:ind w:left="0" w:firstLine="0"/>
        <w:rPr>
          <w:rFonts w:ascii="Times New Roman" w:eastAsia="Times New Roman" w:hAnsi="Times New Roman" w:cs="Times New Roman"/>
          <w:sz w:val="24"/>
        </w:rPr>
      </w:pPr>
      <w:r>
        <w:rPr>
          <w:rFonts w:ascii="Times New Roman" w:hAnsi="Times New Roman" w:cs="Times New Roman"/>
          <w:sz w:val="24"/>
          <w:szCs w:val="24"/>
        </w:rPr>
        <w:t xml:space="preserve">     </w:t>
      </w:r>
      <w:r w:rsidR="00CF7EBA" w:rsidRPr="007D3B03">
        <w:rPr>
          <w:rFonts w:ascii="Times New Roman" w:hAnsi="Times New Roman" w:cs="Times New Roman"/>
          <w:sz w:val="24"/>
          <w:szCs w:val="24"/>
        </w:rPr>
        <w:t xml:space="preserve"> </w:t>
      </w:r>
      <w:r w:rsidRPr="007D3B03">
        <w:rPr>
          <w:rFonts w:ascii="Times New Roman" w:eastAsia="Times New Roman" w:hAnsi="Times New Roman" w:cs="Times New Roman"/>
          <w:sz w:val="24"/>
        </w:rPr>
        <w:t xml:space="preserve">(89) 52 32 612 </w:t>
      </w:r>
      <w:r w:rsidRPr="007D3B03">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rPr>
        <w:t>p</w:t>
      </w:r>
      <w:r w:rsidRPr="007D3B03">
        <w:rPr>
          <w:rFonts w:ascii="Times New Roman" w:eastAsia="Times New Roman" w:hAnsi="Times New Roman" w:cs="Times New Roman"/>
          <w:sz w:val="24"/>
        </w:rPr>
        <w:t>oniedziałek –   9:00-17:00</w:t>
      </w:r>
    </w:p>
    <w:p w:rsidR="007D3B03" w:rsidRPr="007D3B03" w:rsidRDefault="007D3B03" w:rsidP="007D3B03">
      <w:pPr>
        <w:spacing w:after="0" w:line="240" w:lineRule="auto"/>
        <w:ind w:left="0" w:right="0" w:firstLine="0"/>
        <w:rPr>
          <w:rFonts w:ascii="Times New Roman" w:eastAsia="Times New Roman" w:hAnsi="Times New Roman" w:cs="Times New Roman"/>
          <w:sz w:val="24"/>
        </w:rPr>
      </w:pPr>
      <w:r>
        <w:rPr>
          <w:rFonts w:ascii="Times New Roman" w:eastAsia="Times New Roman" w:hAnsi="Times New Roman" w:cs="Times New Roman"/>
          <w:sz w:val="24"/>
        </w:rPr>
        <w:t xml:space="preserve">fax </w:t>
      </w:r>
      <w:r w:rsidRPr="007D3B03">
        <w:rPr>
          <w:rFonts w:ascii="Times New Roman" w:eastAsia="Times New Roman" w:hAnsi="Times New Roman" w:cs="Times New Roman"/>
          <w:sz w:val="24"/>
        </w:rPr>
        <w:t>(89) 523 23 07</w:t>
      </w:r>
      <w:r>
        <w:rPr>
          <w:rFonts w:ascii="Times New Roman" w:eastAsia="Times New Roman" w:hAnsi="Times New Roman" w:cs="Times New Roman"/>
          <w:sz w:val="24"/>
        </w:rPr>
        <w:t xml:space="preserve">                                                     w</w:t>
      </w:r>
      <w:r w:rsidRPr="007D3B03">
        <w:rPr>
          <w:rFonts w:ascii="Times New Roman" w:eastAsia="Times New Roman" w:hAnsi="Times New Roman" w:cs="Times New Roman"/>
          <w:sz w:val="24"/>
        </w:rPr>
        <w:t xml:space="preserve">torek          – </w:t>
      </w:r>
      <w:r w:rsidR="001D76FD">
        <w:rPr>
          <w:rFonts w:ascii="Times New Roman" w:eastAsia="Times New Roman" w:hAnsi="Times New Roman" w:cs="Times New Roman"/>
          <w:sz w:val="24"/>
        </w:rPr>
        <w:t xml:space="preserve"> 8</w:t>
      </w:r>
      <w:r w:rsidRPr="007D3B03">
        <w:rPr>
          <w:rFonts w:ascii="Times New Roman" w:eastAsia="Times New Roman" w:hAnsi="Times New Roman" w:cs="Times New Roman"/>
          <w:sz w:val="24"/>
        </w:rPr>
        <w:t>:00-15:00</w:t>
      </w:r>
    </w:p>
    <w:p w:rsidR="007D3B03" w:rsidRPr="007D3B03" w:rsidRDefault="007D3B03" w:rsidP="007D3B03">
      <w:pPr>
        <w:spacing w:after="0" w:line="240" w:lineRule="auto"/>
        <w:ind w:left="0" w:right="0" w:firstLine="4820"/>
        <w:rPr>
          <w:rFonts w:ascii="Times New Roman" w:eastAsia="Times New Roman" w:hAnsi="Times New Roman" w:cs="Times New Roman"/>
          <w:sz w:val="24"/>
        </w:rPr>
      </w:pPr>
      <w:r>
        <w:rPr>
          <w:rFonts w:ascii="Times New Roman" w:eastAsia="Times New Roman" w:hAnsi="Times New Roman" w:cs="Times New Roman"/>
          <w:sz w:val="24"/>
        </w:rPr>
        <w:t xml:space="preserve">  ś</w:t>
      </w:r>
      <w:r w:rsidRPr="007D3B03">
        <w:rPr>
          <w:rFonts w:ascii="Times New Roman" w:eastAsia="Times New Roman" w:hAnsi="Times New Roman" w:cs="Times New Roman"/>
          <w:sz w:val="24"/>
        </w:rPr>
        <w:t>roda             –</w:t>
      </w:r>
      <w:r w:rsidR="001D76FD">
        <w:rPr>
          <w:rFonts w:ascii="Times New Roman" w:eastAsia="Times New Roman" w:hAnsi="Times New Roman" w:cs="Times New Roman"/>
          <w:sz w:val="24"/>
        </w:rPr>
        <w:t xml:space="preserve"> </w:t>
      </w:r>
      <w:r w:rsidRPr="007D3B03">
        <w:rPr>
          <w:rFonts w:ascii="Times New Roman" w:eastAsia="Times New Roman" w:hAnsi="Times New Roman" w:cs="Times New Roman"/>
          <w:sz w:val="24"/>
        </w:rPr>
        <w:t xml:space="preserve"> </w:t>
      </w:r>
      <w:r w:rsidR="001D76FD">
        <w:rPr>
          <w:rFonts w:ascii="Times New Roman" w:eastAsia="Times New Roman" w:hAnsi="Times New Roman" w:cs="Times New Roman"/>
          <w:sz w:val="24"/>
        </w:rPr>
        <w:t>8</w:t>
      </w:r>
      <w:r w:rsidRPr="007D3B03">
        <w:rPr>
          <w:rFonts w:ascii="Times New Roman" w:eastAsia="Times New Roman" w:hAnsi="Times New Roman" w:cs="Times New Roman"/>
          <w:sz w:val="24"/>
        </w:rPr>
        <w:t>:00-15:00</w:t>
      </w:r>
    </w:p>
    <w:p w:rsidR="007D3B03" w:rsidRPr="007D3B03" w:rsidRDefault="007D3B03" w:rsidP="007D3B03">
      <w:pPr>
        <w:spacing w:after="0" w:line="240" w:lineRule="auto"/>
        <w:ind w:left="0" w:right="0" w:firstLine="4820"/>
        <w:rPr>
          <w:rFonts w:ascii="Times New Roman" w:eastAsia="Times New Roman" w:hAnsi="Times New Roman" w:cs="Times New Roman"/>
          <w:sz w:val="24"/>
        </w:rPr>
      </w:pPr>
      <w:r>
        <w:rPr>
          <w:rFonts w:ascii="Times New Roman" w:eastAsia="Times New Roman" w:hAnsi="Times New Roman" w:cs="Times New Roman"/>
          <w:sz w:val="24"/>
        </w:rPr>
        <w:t xml:space="preserve">  c</w:t>
      </w:r>
      <w:r w:rsidRPr="007D3B03">
        <w:rPr>
          <w:rFonts w:ascii="Times New Roman" w:eastAsia="Times New Roman" w:hAnsi="Times New Roman" w:cs="Times New Roman"/>
          <w:sz w:val="24"/>
        </w:rPr>
        <w:t xml:space="preserve">zwartek       – </w:t>
      </w:r>
      <w:r w:rsidR="001D76FD">
        <w:rPr>
          <w:rFonts w:ascii="Times New Roman" w:eastAsia="Times New Roman" w:hAnsi="Times New Roman" w:cs="Times New Roman"/>
          <w:sz w:val="24"/>
        </w:rPr>
        <w:t xml:space="preserve"> 8</w:t>
      </w:r>
      <w:r w:rsidRPr="007D3B03">
        <w:rPr>
          <w:rFonts w:ascii="Times New Roman" w:eastAsia="Times New Roman" w:hAnsi="Times New Roman" w:cs="Times New Roman"/>
          <w:sz w:val="24"/>
        </w:rPr>
        <w:t>:00-15:00</w:t>
      </w:r>
    </w:p>
    <w:p w:rsidR="007D3B03" w:rsidRPr="007D3B03" w:rsidRDefault="007D3B03" w:rsidP="007D3B03">
      <w:pPr>
        <w:spacing w:after="0" w:line="259" w:lineRule="auto"/>
        <w:ind w:left="428" w:firstLine="4392"/>
        <w:jc w:val="left"/>
        <w:rPr>
          <w:rFonts w:ascii="Times New Roman" w:eastAsia="Times New Roman" w:hAnsi="Times New Roman" w:cs="Times New Roman"/>
          <w:sz w:val="24"/>
        </w:rPr>
      </w:pPr>
      <w:r>
        <w:rPr>
          <w:rFonts w:ascii="Times New Roman" w:eastAsia="Times New Roman" w:hAnsi="Times New Roman" w:cs="Times New Roman"/>
          <w:sz w:val="24"/>
        </w:rPr>
        <w:t xml:space="preserve">  p</w:t>
      </w:r>
      <w:r w:rsidRPr="007D3B03">
        <w:rPr>
          <w:rFonts w:ascii="Times New Roman" w:eastAsia="Times New Roman" w:hAnsi="Times New Roman" w:cs="Times New Roman"/>
          <w:sz w:val="24"/>
        </w:rPr>
        <w:t xml:space="preserve">iątek            – </w:t>
      </w:r>
      <w:r w:rsidR="001D76FD">
        <w:rPr>
          <w:rFonts w:ascii="Times New Roman" w:eastAsia="Times New Roman" w:hAnsi="Times New Roman" w:cs="Times New Roman"/>
          <w:sz w:val="24"/>
        </w:rPr>
        <w:t xml:space="preserve"> 8</w:t>
      </w:r>
      <w:r w:rsidRPr="007D3B03">
        <w:rPr>
          <w:rFonts w:ascii="Times New Roman" w:eastAsia="Times New Roman" w:hAnsi="Times New Roman" w:cs="Times New Roman"/>
          <w:sz w:val="24"/>
        </w:rPr>
        <w:t>:00-15:00</w:t>
      </w:r>
    </w:p>
    <w:p w:rsidR="004201CA" w:rsidRPr="007D3B03" w:rsidRDefault="00CF7EBA" w:rsidP="007D3B03">
      <w:pPr>
        <w:tabs>
          <w:tab w:val="center" w:pos="1056"/>
          <w:tab w:val="center" w:pos="2129"/>
          <w:tab w:val="center" w:pos="2837"/>
          <w:tab w:val="center" w:pos="3545"/>
          <w:tab w:val="center" w:pos="4253"/>
          <w:tab w:val="center" w:pos="5477"/>
          <w:tab w:val="center" w:pos="6409"/>
          <w:tab w:val="center" w:pos="7523"/>
        </w:tabs>
        <w:ind w:left="0" w:right="0" w:firstLine="0"/>
        <w:jc w:val="left"/>
        <w:rPr>
          <w:rFonts w:ascii="Times New Roman" w:hAnsi="Times New Roman" w:cs="Times New Roman"/>
          <w:sz w:val="24"/>
          <w:szCs w:val="24"/>
        </w:rPr>
      </w:pPr>
      <w:r w:rsidRPr="007D3B03">
        <w:rPr>
          <w:rFonts w:ascii="Times New Roman" w:hAnsi="Times New Roman" w:cs="Times New Roman"/>
          <w:sz w:val="24"/>
          <w:szCs w:val="24"/>
        </w:rPr>
        <w:tab/>
        <w:t xml:space="preserve"> </w:t>
      </w:r>
    </w:p>
    <w:p w:rsidR="004201CA" w:rsidRPr="00C32AED" w:rsidRDefault="00523A61" w:rsidP="00C32AED">
      <w:pPr>
        <w:pStyle w:val="Akapitzlist"/>
        <w:numPr>
          <w:ilvl w:val="0"/>
          <w:numId w:val="13"/>
        </w:numPr>
        <w:spacing w:after="0" w:line="263" w:lineRule="auto"/>
        <w:ind w:right="0"/>
        <w:jc w:val="left"/>
        <w:rPr>
          <w:rFonts w:ascii="Times New Roman" w:hAnsi="Times New Roman" w:cs="Times New Roman"/>
          <w:sz w:val="24"/>
          <w:szCs w:val="24"/>
        </w:rPr>
      </w:pPr>
      <w:r w:rsidRPr="00C32AED">
        <w:rPr>
          <w:rFonts w:ascii="Times New Roman" w:hAnsi="Times New Roman" w:cs="Times New Roman"/>
          <w:b/>
          <w:sz w:val="24"/>
          <w:szCs w:val="24"/>
        </w:rPr>
        <w:t>OPŁATY</w:t>
      </w:r>
    </w:p>
    <w:p w:rsidR="004201CA" w:rsidRPr="007D3B03" w:rsidRDefault="00CF7EBA" w:rsidP="007D3B03">
      <w:pPr>
        <w:pStyle w:val="Akapitzlist"/>
        <w:numPr>
          <w:ilvl w:val="0"/>
          <w:numId w:val="11"/>
        </w:numPr>
        <w:ind w:right="0"/>
        <w:rPr>
          <w:rFonts w:ascii="Times New Roman" w:hAnsi="Times New Roman" w:cs="Times New Roman"/>
          <w:sz w:val="24"/>
          <w:szCs w:val="24"/>
        </w:rPr>
      </w:pPr>
      <w:r w:rsidRPr="007D3B03">
        <w:rPr>
          <w:rFonts w:ascii="Times New Roman" w:hAnsi="Times New Roman" w:cs="Times New Roman"/>
          <w:sz w:val="24"/>
          <w:szCs w:val="24"/>
        </w:rPr>
        <w:t xml:space="preserve">przedłużenie wizy z powodu siły wyższej lub ze względów humanitarnych jest </w:t>
      </w:r>
      <w:r w:rsidRPr="00742E43">
        <w:rPr>
          <w:rFonts w:ascii="Times New Roman" w:hAnsi="Times New Roman" w:cs="Times New Roman"/>
          <w:b/>
          <w:sz w:val="24"/>
          <w:szCs w:val="24"/>
        </w:rPr>
        <w:t>bezpłatne</w:t>
      </w:r>
      <w:r w:rsidRPr="007D3B03">
        <w:rPr>
          <w:rFonts w:ascii="Times New Roman" w:hAnsi="Times New Roman" w:cs="Times New Roman"/>
          <w:sz w:val="24"/>
          <w:szCs w:val="24"/>
        </w:rPr>
        <w:t xml:space="preserve">, </w:t>
      </w:r>
    </w:p>
    <w:p w:rsidR="004201CA" w:rsidRPr="00A36590" w:rsidRDefault="00CF7EBA" w:rsidP="00A36590">
      <w:pPr>
        <w:pStyle w:val="Akapitzlist"/>
        <w:numPr>
          <w:ilvl w:val="0"/>
          <w:numId w:val="11"/>
        </w:numPr>
        <w:ind w:right="0"/>
        <w:rPr>
          <w:rFonts w:ascii="Times New Roman" w:hAnsi="Times New Roman" w:cs="Times New Roman"/>
          <w:sz w:val="24"/>
          <w:szCs w:val="24"/>
        </w:rPr>
      </w:pPr>
      <w:r w:rsidRPr="00A36590">
        <w:rPr>
          <w:rFonts w:ascii="Times New Roman" w:hAnsi="Times New Roman" w:cs="Times New Roman"/>
          <w:sz w:val="24"/>
          <w:szCs w:val="24"/>
        </w:rPr>
        <w:t xml:space="preserve">przedłużenie wizy z ważnych powodów osobistych podlega opłacie skarbowej </w:t>
      </w:r>
      <w:r w:rsidR="00A36590">
        <w:rPr>
          <w:rFonts w:ascii="Times New Roman" w:hAnsi="Times New Roman" w:cs="Times New Roman"/>
          <w:sz w:val="24"/>
          <w:szCs w:val="24"/>
        </w:rPr>
        <w:t xml:space="preserve">          </w:t>
      </w:r>
      <w:r w:rsidRPr="00A36590">
        <w:rPr>
          <w:rFonts w:ascii="Times New Roman" w:hAnsi="Times New Roman" w:cs="Times New Roman"/>
          <w:sz w:val="24"/>
          <w:szCs w:val="24"/>
        </w:rPr>
        <w:t xml:space="preserve">w wysokości równowartości </w:t>
      </w:r>
      <w:r w:rsidRPr="004620A2">
        <w:rPr>
          <w:rFonts w:ascii="Times New Roman" w:hAnsi="Times New Roman" w:cs="Times New Roman"/>
          <w:b/>
          <w:sz w:val="24"/>
          <w:szCs w:val="24"/>
        </w:rPr>
        <w:t>30 Euro</w:t>
      </w:r>
      <w:r w:rsidRPr="00A36590">
        <w:rPr>
          <w:rFonts w:ascii="Times New Roman" w:hAnsi="Times New Roman" w:cs="Times New Roman"/>
          <w:b/>
          <w:sz w:val="24"/>
          <w:szCs w:val="24"/>
        </w:rPr>
        <w:t xml:space="preserve">, </w:t>
      </w:r>
      <w:r w:rsidRPr="00A36590">
        <w:rPr>
          <w:rFonts w:ascii="Times New Roman" w:hAnsi="Times New Roman" w:cs="Times New Roman"/>
          <w:sz w:val="24"/>
          <w:szCs w:val="24"/>
        </w:rPr>
        <w:t xml:space="preserve">wpłaty można dokonać:  </w:t>
      </w:r>
    </w:p>
    <w:p w:rsidR="004201CA" w:rsidRDefault="00CF7EBA" w:rsidP="00A36590">
      <w:pPr>
        <w:numPr>
          <w:ilvl w:val="0"/>
          <w:numId w:val="3"/>
        </w:numPr>
        <w:spacing w:after="0"/>
        <w:ind w:left="1418" w:right="3408" w:hanging="567"/>
        <w:rPr>
          <w:rFonts w:ascii="Times New Roman" w:hAnsi="Times New Roman" w:cs="Times New Roman"/>
          <w:sz w:val="24"/>
          <w:szCs w:val="24"/>
        </w:rPr>
      </w:pPr>
      <w:r w:rsidRPr="007D3B03">
        <w:rPr>
          <w:rFonts w:ascii="Times New Roman" w:hAnsi="Times New Roman" w:cs="Times New Roman"/>
          <w:sz w:val="24"/>
          <w:szCs w:val="24"/>
        </w:rPr>
        <w:t xml:space="preserve">gotówką  w  Urzędzie Miasta Olsztyna  </w:t>
      </w:r>
      <w:r w:rsidR="00A36590">
        <w:rPr>
          <w:rFonts w:ascii="Times New Roman" w:hAnsi="Times New Roman" w:cs="Times New Roman"/>
          <w:sz w:val="24"/>
          <w:szCs w:val="24"/>
        </w:rPr>
        <w:t xml:space="preserve">      </w:t>
      </w:r>
      <w:r w:rsidRPr="007D3B03">
        <w:rPr>
          <w:rFonts w:ascii="Times New Roman" w:hAnsi="Times New Roman" w:cs="Times New Roman"/>
          <w:sz w:val="24"/>
          <w:szCs w:val="24"/>
        </w:rPr>
        <w:t>pok. nr 35,  Pl. Jana Pawła II 1,</w:t>
      </w:r>
      <w:r w:rsidR="00A36590">
        <w:rPr>
          <w:rFonts w:ascii="Times New Roman" w:hAnsi="Times New Roman" w:cs="Times New Roman"/>
          <w:sz w:val="24"/>
          <w:szCs w:val="24"/>
        </w:rPr>
        <w:t xml:space="preserve">                  </w:t>
      </w:r>
      <w:r w:rsidRPr="007D3B03">
        <w:rPr>
          <w:rFonts w:ascii="Times New Roman" w:hAnsi="Times New Roman" w:cs="Times New Roman"/>
          <w:sz w:val="24"/>
          <w:szCs w:val="24"/>
        </w:rPr>
        <w:t xml:space="preserve">10-101 Olsztyn  </w:t>
      </w:r>
      <w:r w:rsidRPr="007D3B03">
        <w:rPr>
          <w:rFonts w:ascii="Times New Roman" w:hAnsi="Times New Roman" w:cs="Times New Roman"/>
          <w:b/>
          <w:sz w:val="24"/>
          <w:szCs w:val="24"/>
        </w:rPr>
        <w:t xml:space="preserve"> </w:t>
      </w:r>
      <w:r w:rsidRPr="007D3B03">
        <w:rPr>
          <w:rFonts w:ascii="Times New Roman" w:hAnsi="Times New Roman" w:cs="Times New Roman"/>
          <w:sz w:val="24"/>
          <w:szCs w:val="24"/>
        </w:rPr>
        <w:t xml:space="preserve"> </w:t>
      </w:r>
    </w:p>
    <w:p w:rsidR="00A36590" w:rsidRPr="007D3B03" w:rsidRDefault="00A36590" w:rsidP="00A36590">
      <w:pPr>
        <w:spacing w:after="0"/>
        <w:ind w:left="1418" w:right="3408" w:firstLine="0"/>
        <w:rPr>
          <w:rFonts w:ascii="Times New Roman" w:hAnsi="Times New Roman" w:cs="Times New Roman"/>
          <w:sz w:val="24"/>
          <w:szCs w:val="24"/>
        </w:rPr>
      </w:pPr>
    </w:p>
    <w:p w:rsidR="004201CA" w:rsidRPr="007D3B03" w:rsidRDefault="00CF7EBA" w:rsidP="00A36590">
      <w:pPr>
        <w:numPr>
          <w:ilvl w:val="0"/>
          <w:numId w:val="3"/>
        </w:numPr>
        <w:spacing w:after="24" w:line="276" w:lineRule="auto"/>
        <w:ind w:right="3691" w:firstLine="312"/>
        <w:rPr>
          <w:rFonts w:ascii="Times New Roman" w:hAnsi="Times New Roman" w:cs="Times New Roman"/>
          <w:sz w:val="24"/>
          <w:szCs w:val="24"/>
        </w:rPr>
      </w:pPr>
      <w:r w:rsidRPr="007D3B03">
        <w:rPr>
          <w:rFonts w:ascii="Times New Roman" w:hAnsi="Times New Roman" w:cs="Times New Roman"/>
          <w:sz w:val="24"/>
          <w:szCs w:val="24"/>
        </w:rPr>
        <w:t>lub na ra</w:t>
      </w:r>
      <w:r w:rsidR="00A36590">
        <w:rPr>
          <w:rFonts w:ascii="Times New Roman" w:hAnsi="Times New Roman" w:cs="Times New Roman"/>
          <w:sz w:val="24"/>
          <w:szCs w:val="24"/>
        </w:rPr>
        <w:t xml:space="preserve">chunek: Urząd Miasta Olsztyna </w:t>
      </w:r>
    </w:p>
    <w:p w:rsidR="00A36590" w:rsidRDefault="00A36590" w:rsidP="00A36590">
      <w:pPr>
        <w:spacing w:after="0" w:line="276" w:lineRule="auto"/>
        <w:ind w:left="851" w:right="0" w:hanging="321"/>
        <w:rPr>
          <w:rFonts w:ascii="Times New Roman" w:hAnsi="Times New Roman" w:cs="Times New Roman"/>
          <w:sz w:val="24"/>
          <w:szCs w:val="24"/>
        </w:rPr>
      </w:pPr>
      <w:r>
        <w:rPr>
          <w:rFonts w:ascii="Times New Roman" w:hAnsi="Times New Roman" w:cs="Times New Roman"/>
          <w:sz w:val="24"/>
          <w:szCs w:val="24"/>
        </w:rPr>
        <w:t xml:space="preserve">              </w:t>
      </w:r>
      <w:r w:rsidR="00CF7EBA" w:rsidRPr="007D3B03">
        <w:rPr>
          <w:rFonts w:ascii="Times New Roman" w:hAnsi="Times New Roman" w:cs="Times New Roman"/>
          <w:sz w:val="24"/>
          <w:szCs w:val="24"/>
        </w:rPr>
        <w:t>Wydział Podatków i Opłat</w:t>
      </w:r>
      <w:r w:rsidR="00CF7EBA" w:rsidRPr="007D3B03">
        <w:rPr>
          <w:rFonts w:ascii="Times New Roman" w:hAnsi="Times New Roman" w:cs="Times New Roman"/>
          <w:b/>
          <w:sz w:val="24"/>
          <w:szCs w:val="24"/>
        </w:rPr>
        <w:t xml:space="preserve">  </w:t>
      </w:r>
      <w:r w:rsidR="00CF7EBA" w:rsidRPr="007D3B03">
        <w:rPr>
          <w:rFonts w:ascii="Times New Roman" w:hAnsi="Times New Roman" w:cs="Times New Roman"/>
          <w:sz w:val="24"/>
          <w:szCs w:val="24"/>
        </w:rPr>
        <w:t xml:space="preserve"> </w:t>
      </w:r>
    </w:p>
    <w:p w:rsidR="004201CA" w:rsidRPr="007D3B03" w:rsidRDefault="00CF7EBA" w:rsidP="00A36590">
      <w:pPr>
        <w:spacing w:after="0" w:line="276" w:lineRule="auto"/>
        <w:ind w:left="851" w:right="0" w:firstLine="567"/>
        <w:rPr>
          <w:rFonts w:ascii="Times New Roman" w:hAnsi="Times New Roman" w:cs="Times New Roman"/>
          <w:sz w:val="24"/>
          <w:szCs w:val="24"/>
        </w:rPr>
      </w:pPr>
      <w:r w:rsidRPr="007D3B03">
        <w:rPr>
          <w:rFonts w:ascii="Times New Roman" w:hAnsi="Times New Roman" w:cs="Times New Roman"/>
          <w:sz w:val="24"/>
          <w:szCs w:val="24"/>
        </w:rPr>
        <w:t xml:space="preserve">Plac Jana Pawła II nr 1, 10-101 Olsztyn </w:t>
      </w:r>
    </w:p>
    <w:p w:rsidR="00422051" w:rsidRDefault="00422051" w:rsidP="00422051">
      <w:pPr>
        <w:spacing w:after="0" w:line="276" w:lineRule="auto"/>
        <w:ind w:left="610"/>
        <w:jc w:val="left"/>
        <w:rPr>
          <w:rFonts w:ascii="Times New Roman" w:hAnsi="Times New Roman" w:cs="Times New Roman"/>
          <w:sz w:val="24"/>
          <w:szCs w:val="24"/>
        </w:rPr>
      </w:pPr>
      <w:r>
        <w:rPr>
          <w:rFonts w:ascii="Times New Roman" w:hAnsi="Times New Roman" w:cs="Times New Roman"/>
          <w:sz w:val="24"/>
          <w:szCs w:val="24"/>
        </w:rPr>
        <w:t xml:space="preserve">              PKO Bank Polski S.A.  63 1020 3541 0000 5002 0290 3227        </w:t>
      </w:r>
    </w:p>
    <w:p w:rsidR="004201CA" w:rsidRDefault="00CF7EBA" w:rsidP="00422051">
      <w:pPr>
        <w:spacing w:after="0" w:line="276" w:lineRule="auto"/>
        <w:ind w:left="567" w:firstLine="0"/>
        <w:rPr>
          <w:rFonts w:ascii="Times New Roman" w:hAnsi="Times New Roman" w:cs="Times New Roman"/>
          <w:sz w:val="24"/>
          <w:szCs w:val="24"/>
        </w:rPr>
      </w:pPr>
      <w:r w:rsidRPr="007D3B03">
        <w:rPr>
          <w:rFonts w:ascii="Times New Roman" w:hAnsi="Times New Roman" w:cs="Times New Roman"/>
          <w:sz w:val="24"/>
          <w:szCs w:val="24"/>
        </w:rPr>
        <w:t xml:space="preserve">         </w:t>
      </w:r>
      <w:r w:rsidR="004620A2">
        <w:rPr>
          <w:rFonts w:ascii="Times New Roman" w:hAnsi="Times New Roman" w:cs="Times New Roman"/>
          <w:sz w:val="24"/>
          <w:szCs w:val="24"/>
        </w:rPr>
        <w:t xml:space="preserve">      </w:t>
      </w:r>
      <w:r w:rsidRPr="007D3B03">
        <w:rPr>
          <w:rFonts w:ascii="Times New Roman" w:hAnsi="Times New Roman" w:cs="Times New Roman"/>
          <w:sz w:val="24"/>
          <w:szCs w:val="24"/>
        </w:rPr>
        <w:t xml:space="preserve">z tytułu “opłata za przedłużenie wizy” </w:t>
      </w:r>
    </w:p>
    <w:p w:rsidR="00523A61" w:rsidRDefault="00523A61" w:rsidP="004620A2">
      <w:pPr>
        <w:spacing w:after="0" w:line="276" w:lineRule="auto"/>
        <w:ind w:left="1418" w:firstLine="0"/>
        <w:rPr>
          <w:rFonts w:ascii="Times New Roman" w:hAnsi="Times New Roman" w:cs="Times New Roman"/>
          <w:sz w:val="24"/>
          <w:szCs w:val="24"/>
        </w:rPr>
      </w:pPr>
    </w:p>
    <w:p w:rsidR="00A36590" w:rsidRPr="007D3B03" w:rsidRDefault="00A36590" w:rsidP="00A36590">
      <w:pPr>
        <w:spacing w:after="0" w:line="276" w:lineRule="auto"/>
        <w:ind w:left="615" w:firstLine="803"/>
        <w:rPr>
          <w:rFonts w:ascii="Times New Roman" w:hAnsi="Times New Roman" w:cs="Times New Roman"/>
          <w:sz w:val="24"/>
          <w:szCs w:val="24"/>
        </w:rPr>
      </w:pPr>
    </w:p>
    <w:p w:rsidR="004201CA" w:rsidRPr="00C32AED" w:rsidRDefault="00523A61" w:rsidP="00C32AED">
      <w:pPr>
        <w:pStyle w:val="Akapitzlist"/>
        <w:numPr>
          <w:ilvl w:val="0"/>
          <w:numId w:val="13"/>
        </w:numPr>
        <w:spacing w:after="254" w:line="263" w:lineRule="auto"/>
        <w:ind w:right="0"/>
        <w:jc w:val="left"/>
        <w:rPr>
          <w:rFonts w:ascii="Times New Roman" w:hAnsi="Times New Roman" w:cs="Times New Roman"/>
          <w:sz w:val="24"/>
          <w:szCs w:val="24"/>
        </w:rPr>
      </w:pPr>
      <w:r w:rsidRPr="00C32AED">
        <w:rPr>
          <w:rFonts w:ascii="Times New Roman" w:hAnsi="Times New Roman" w:cs="Times New Roman"/>
          <w:b/>
          <w:sz w:val="24"/>
          <w:szCs w:val="24"/>
        </w:rPr>
        <w:t>CZAS ZAŁATWIENIA SPARAWY</w:t>
      </w:r>
      <w:r w:rsidR="00CF7EBA" w:rsidRPr="00C32AED">
        <w:rPr>
          <w:rFonts w:ascii="Times New Roman" w:hAnsi="Times New Roman" w:cs="Times New Roman"/>
          <w:b/>
          <w:sz w:val="24"/>
          <w:szCs w:val="24"/>
        </w:rPr>
        <w:t xml:space="preserve"> – </w:t>
      </w:r>
      <w:r w:rsidR="00CF7EBA" w:rsidRPr="00C32AED">
        <w:rPr>
          <w:rFonts w:ascii="Times New Roman" w:hAnsi="Times New Roman" w:cs="Times New Roman"/>
          <w:sz w:val="24"/>
          <w:szCs w:val="24"/>
        </w:rPr>
        <w:t>do jednego miesiąca</w:t>
      </w:r>
      <w:r w:rsidR="00CF7EBA" w:rsidRPr="00C32AED">
        <w:rPr>
          <w:rFonts w:ascii="Times New Roman" w:hAnsi="Times New Roman" w:cs="Times New Roman"/>
          <w:b/>
          <w:sz w:val="24"/>
          <w:szCs w:val="24"/>
        </w:rPr>
        <w:t xml:space="preserve"> </w:t>
      </w:r>
      <w:r w:rsidR="00CF7EBA" w:rsidRPr="00C32AED">
        <w:rPr>
          <w:rFonts w:ascii="Times New Roman" w:hAnsi="Times New Roman" w:cs="Times New Roman"/>
          <w:sz w:val="24"/>
          <w:szCs w:val="24"/>
        </w:rPr>
        <w:t xml:space="preserve"> </w:t>
      </w:r>
    </w:p>
    <w:p w:rsidR="00523A61" w:rsidRPr="007D3B03" w:rsidRDefault="00523A61" w:rsidP="00523A61">
      <w:pPr>
        <w:spacing w:after="254" w:line="263" w:lineRule="auto"/>
        <w:ind w:left="600" w:right="0" w:hanging="600"/>
        <w:jc w:val="left"/>
        <w:rPr>
          <w:rFonts w:ascii="Times New Roman" w:hAnsi="Times New Roman" w:cs="Times New Roman"/>
          <w:sz w:val="24"/>
          <w:szCs w:val="24"/>
        </w:rPr>
      </w:pPr>
    </w:p>
    <w:p w:rsidR="004201CA" w:rsidRPr="00C32AED" w:rsidRDefault="00523A61" w:rsidP="00C32AED">
      <w:pPr>
        <w:pStyle w:val="Akapitzlist"/>
        <w:numPr>
          <w:ilvl w:val="0"/>
          <w:numId w:val="13"/>
        </w:numPr>
        <w:spacing w:after="0" w:line="263" w:lineRule="auto"/>
        <w:ind w:right="0"/>
        <w:jc w:val="left"/>
        <w:rPr>
          <w:rFonts w:ascii="Times New Roman" w:hAnsi="Times New Roman" w:cs="Times New Roman"/>
          <w:sz w:val="24"/>
          <w:szCs w:val="24"/>
        </w:rPr>
      </w:pPr>
      <w:r w:rsidRPr="00C32AED">
        <w:rPr>
          <w:rFonts w:ascii="Times New Roman" w:hAnsi="Times New Roman" w:cs="Times New Roman"/>
          <w:b/>
          <w:sz w:val="24"/>
          <w:szCs w:val="24"/>
        </w:rPr>
        <w:t>NIEZBĘDNE DOKUMENTY</w:t>
      </w:r>
    </w:p>
    <w:p w:rsidR="004201CA" w:rsidRPr="007D3B03" w:rsidRDefault="00CF7EBA">
      <w:pPr>
        <w:numPr>
          <w:ilvl w:val="0"/>
          <w:numId w:val="4"/>
        </w:numPr>
        <w:spacing w:after="74"/>
        <w:ind w:right="0" w:hanging="360"/>
        <w:rPr>
          <w:rFonts w:ascii="Times New Roman" w:hAnsi="Times New Roman" w:cs="Times New Roman"/>
          <w:sz w:val="24"/>
          <w:szCs w:val="24"/>
        </w:rPr>
      </w:pPr>
      <w:r w:rsidRPr="007D3B03">
        <w:rPr>
          <w:rFonts w:ascii="Times New Roman" w:hAnsi="Times New Roman" w:cs="Times New Roman"/>
          <w:sz w:val="24"/>
          <w:szCs w:val="24"/>
        </w:rPr>
        <w:t>Wypełniony zgodnie z pouczeniem formularz wniosku</w:t>
      </w:r>
      <w:r w:rsidR="00A36590">
        <w:rPr>
          <w:rFonts w:ascii="Times New Roman" w:hAnsi="Times New Roman" w:cs="Times New Roman"/>
          <w:sz w:val="24"/>
          <w:szCs w:val="24"/>
        </w:rPr>
        <w:t>;</w:t>
      </w:r>
      <w:r w:rsidRPr="007D3B03">
        <w:rPr>
          <w:rFonts w:ascii="Times New Roman" w:hAnsi="Times New Roman" w:cs="Times New Roman"/>
          <w:sz w:val="24"/>
          <w:szCs w:val="24"/>
        </w:rPr>
        <w:t xml:space="preserve">  </w:t>
      </w:r>
    </w:p>
    <w:p w:rsidR="004201CA" w:rsidRPr="007D3B03" w:rsidRDefault="00742E43">
      <w:pPr>
        <w:numPr>
          <w:ilvl w:val="0"/>
          <w:numId w:val="4"/>
        </w:numPr>
        <w:spacing w:after="76"/>
        <w:ind w:right="0" w:hanging="360"/>
        <w:rPr>
          <w:rFonts w:ascii="Times New Roman" w:hAnsi="Times New Roman" w:cs="Times New Roman"/>
          <w:sz w:val="24"/>
          <w:szCs w:val="24"/>
        </w:rPr>
      </w:pPr>
      <w:r>
        <w:rPr>
          <w:rFonts w:ascii="Times New Roman" w:hAnsi="Times New Roman" w:cs="Times New Roman"/>
          <w:sz w:val="24"/>
          <w:szCs w:val="24"/>
        </w:rPr>
        <w:t>Jedna</w:t>
      </w:r>
      <w:r w:rsidR="00CF7EBA" w:rsidRPr="007D3B03">
        <w:rPr>
          <w:rFonts w:ascii="Times New Roman" w:hAnsi="Times New Roman" w:cs="Times New Roman"/>
          <w:sz w:val="24"/>
          <w:szCs w:val="24"/>
        </w:rPr>
        <w:t xml:space="preserve">  fotografia spełniająca następujące wymagania</w:t>
      </w:r>
      <w:r w:rsidR="00A36590">
        <w:rPr>
          <w:rFonts w:ascii="Times New Roman" w:hAnsi="Times New Roman" w:cs="Times New Roman"/>
          <w:sz w:val="24"/>
          <w:szCs w:val="24"/>
        </w:rPr>
        <w:t>:</w:t>
      </w:r>
      <w:r w:rsidR="00CF7EBA" w:rsidRPr="007D3B03">
        <w:rPr>
          <w:rFonts w:ascii="Times New Roman" w:hAnsi="Times New Roman" w:cs="Times New Roman"/>
          <w:sz w:val="24"/>
          <w:szCs w:val="24"/>
        </w:rPr>
        <w:t xml:space="preserve">  </w:t>
      </w:r>
    </w:p>
    <w:p w:rsidR="004201CA" w:rsidRPr="007D3B03" w:rsidRDefault="00CF7EBA" w:rsidP="00A36590">
      <w:pPr>
        <w:numPr>
          <w:ilvl w:val="1"/>
          <w:numId w:val="4"/>
        </w:numPr>
        <w:spacing w:after="44"/>
        <w:ind w:left="1418" w:right="0" w:hanging="333"/>
        <w:rPr>
          <w:rFonts w:ascii="Times New Roman" w:hAnsi="Times New Roman" w:cs="Times New Roman"/>
          <w:sz w:val="24"/>
          <w:szCs w:val="24"/>
        </w:rPr>
      </w:pPr>
      <w:r w:rsidRPr="007D3B03">
        <w:rPr>
          <w:rFonts w:ascii="Times New Roman" w:hAnsi="Times New Roman" w:cs="Times New Roman"/>
          <w:sz w:val="24"/>
          <w:szCs w:val="24"/>
        </w:rPr>
        <w:t xml:space="preserve">nieuszkodzona, kolorowa, o dobrej ostrości;  </w:t>
      </w:r>
    </w:p>
    <w:p w:rsidR="004201CA" w:rsidRPr="007D3B03" w:rsidRDefault="00CF7EBA" w:rsidP="00A36590">
      <w:pPr>
        <w:numPr>
          <w:ilvl w:val="1"/>
          <w:numId w:val="4"/>
        </w:numPr>
        <w:spacing w:after="54"/>
        <w:ind w:left="1418" w:right="0" w:hanging="333"/>
        <w:rPr>
          <w:rFonts w:ascii="Times New Roman" w:hAnsi="Times New Roman" w:cs="Times New Roman"/>
          <w:sz w:val="24"/>
          <w:szCs w:val="24"/>
        </w:rPr>
      </w:pPr>
      <w:r w:rsidRPr="007D3B03">
        <w:rPr>
          <w:rFonts w:ascii="Times New Roman" w:hAnsi="Times New Roman" w:cs="Times New Roman"/>
          <w:sz w:val="24"/>
          <w:szCs w:val="24"/>
        </w:rPr>
        <w:t xml:space="preserve">wymiary 35 mm x 45 mm;  </w:t>
      </w:r>
    </w:p>
    <w:p w:rsidR="004201CA" w:rsidRPr="007D3B03" w:rsidRDefault="00CF7EBA" w:rsidP="00A36590">
      <w:pPr>
        <w:numPr>
          <w:ilvl w:val="1"/>
          <w:numId w:val="4"/>
        </w:numPr>
        <w:spacing w:after="6" w:line="309" w:lineRule="auto"/>
        <w:ind w:left="1418" w:right="0" w:hanging="333"/>
        <w:rPr>
          <w:rFonts w:ascii="Times New Roman" w:hAnsi="Times New Roman" w:cs="Times New Roman"/>
          <w:sz w:val="24"/>
          <w:szCs w:val="24"/>
        </w:rPr>
      </w:pPr>
      <w:r w:rsidRPr="007D3B03">
        <w:rPr>
          <w:rFonts w:ascii="Times New Roman" w:hAnsi="Times New Roman" w:cs="Times New Roman"/>
          <w:sz w:val="24"/>
          <w:szCs w:val="24"/>
        </w:rPr>
        <w:t xml:space="preserve">wykonana nie wcześniej niż w ciągu 6 miesięcy przed dniem </w:t>
      </w:r>
      <w:r w:rsidR="00A36590">
        <w:rPr>
          <w:rFonts w:ascii="Times New Roman" w:hAnsi="Times New Roman" w:cs="Times New Roman"/>
          <w:sz w:val="24"/>
          <w:szCs w:val="24"/>
        </w:rPr>
        <w:t xml:space="preserve">złożenia wniosku,  </w:t>
      </w:r>
      <w:r w:rsidRPr="007D3B03">
        <w:rPr>
          <w:rFonts w:ascii="Times New Roman" w:hAnsi="Times New Roman" w:cs="Times New Roman"/>
          <w:sz w:val="24"/>
          <w:szCs w:val="24"/>
        </w:rPr>
        <w:t>przedstawiająca wizerunek twarzy cudzoziemca od wierzchołka głowy do górnej części  barków, tak aby twarz zajmowała 70-80% fotografii, na jednoli</w:t>
      </w:r>
      <w:r w:rsidR="00A36590">
        <w:rPr>
          <w:rFonts w:ascii="Times New Roman" w:hAnsi="Times New Roman" w:cs="Times New Roman"/>
          <w:sz w:val="24"/>
          <w:szCs w:val="24"/>
        </w:rPr>
        <w:t xml:space="preserve">tym jasnym tle, w pozycji </w:t>
      </w:r>
      <w:r w:rsidRPr="007D3B03">
        <w:rPr>
          <w:rFonts w:ascii="Times New Roman" w:hAnsi="Times New Roman" w:cs="Times New Roman"/>
          <w:sz w:val="24"/>
          <w:szCs w:val="24"/>
        </w:rPr>
        <w:t xml:space="preserve">frontalnej, patrzącego na wprost z otwartymi </w:t>
      </w:r>
      <w:r w:rsidR="00A36590">
        <w:rPr>
          <w:rFonts w:ascii="Times New Roman" w:hAnsi="Times New Roman" w:cs="Times New Roman"/>
          <w:sz w:val="24"/>
          <w:szCs w:val="24"/>
        </w:rPr>
        <w:t xml:space="preserve">oczami, </w:t>
      </w:r>
      <w:r w:rsidRPr="007D3B03">
        <w:rPr>
          <w:rFonts w:ascii="Times New Roman" w:hAnsi="Times New Roman" w:cs="Times New Roman"/>
          <w:sz w:val="24"/>
          <w:szCs w:val="24"/>
        </w:rPr>
        <w:t>niepr</w:t>
      </w:r>
      <w:r w:rsidR="00A36590">
        <w:rPr>
          <w:rFonts w:ascii="Times New Roman" w:hAnsi="Times New Roman" w:cs="Times New Roman"/>
          <w:sz w:val="24"/>
          <w:szCs w:val="24"/>
        </w:rPr>
        <w:t xml:space="preserve">zesłoniętymi włosami z </w:t>
      </w:r>
      <w:r w:rsidRPr="007D3B03">
        <w:rPr>
          <w:rFonts w:ascii="Times New Roman" w:hAnsi="Times New Roman" w:cs="Times New Roman"/>
          <w:sz w:val="24"/>
          <w:szCs w:val="24"/>
        </w:rPr>
        <w:t>naturalnym wyrazem twarzy</w:t>
      </w:r>
      <w:r w:rsidR="00A36590">
        <w:rPr>
          <w:rFonts w:ascii="Times New Roman" w:hAnsi="Times New Roman" w:cs="Times New Roman"/>
          <w:sz w:val="24"/>
          <w:szCs w:val="24"/>
        </w:rPr>
        <w:t xml:space="preserve">                    </w:t>
      </w:r>
      <w:r w:rsidRPr="007D3B03">
        <w:rPr>
          <w:rFonts w:ascii="Times New Roman" w:hAnsi="Times New Roman" w:cs="Times New Roman"/>
          <w:sz w:val="24"/>
          <w:szCs w:val="24"/>
        </w:rPr>
        <w:t xml:space="preserve"> i zamkniętymi ustami,</w:t>
      </w:r>
      <w:r w:rsidR="00A36590">
        <w:rPr>
          <w:rFonts w:ascii="Times New Roman" w:hAnsi="Times New Roman" w:cs="Times New Roman"/>
          <w:sz w:val="24"/>
          <w:szCs w:val="24"/>
        </w:rPr>
        <w:t xml:space="preserve"> a także odwzorowują naturalny kolor</w:t>
      </w:r>
      <w:r w:rsidRPr="007D3B03">
        <w:rPr>
          <w:rFonts w:ascii="Times New Roman" w:hAnsi="Times New Roman" w:cs="Times New Roman"/>
          <w:sz w:val="24"/>
          <w:szCs w:val="24"/>
        </w:rPr>
        <w:t xml:space="preserve"> jego skóry;  </w:t>
      </w:r>
    </w:p>
    <w:p w:rsidR="004201CA" w:rsidRPr="007D3B03" w:rsidRDefault="00CF7EBA" w:rsidP="00521D6D">
      <w:pPr>
        <w:numPr>
          <w:ilvl w:val="1"/>
          <w:numId w:val="4"/>
        </w:numPr>
        <w:spacing w:after="0" w:line="240" w:lineRule="auto"/>
        <w:ind w:left="1418" w:right="0" w:hanging="333"/>
        <w:rPr>
          <w:rFonts w:ascii="Times New Roman" w:hAnsi="Times New Roman" w:cs="Times New Roman"/>
          <w:sz w:val="24"/>
          <w:szCs w:val="24"/>
        </w:rPr>
      </w:pPr>
      <w:r w:rsidRPr="007D3B03">
        <w:rPr>
          <w:rFonts w:ascii="Times New Roman" w:hAnsi="Times New Roman" w:cs="Times New Roman"/>
          <w:sz w:val="24"/>
          <w:szCs w:val="24"/>
        </w:rPr>
        <w:lastRenderedPageBreak/>
        <w:t>przedstawiająca wyraźnie oczy cudzoziemca, a zwłaszcza źrenice, linia oczu cudzoziemca</w:t>
      </w:r>
      <w:r w:rsidR="00A36590">
        <w:rPr>
          <w:rFonts w:ascii="Times New Roman" w:hAnsi="Times New Roman" w:cs="Times New Roman"/>
          <w:sz w:val="24"/>
          <w:szCs w:val="24"/>
        </w:rPr>
        <w:t xml:space="preserve"> jest</w:t>
      </w:r>
      <w:r w:rsidRPr="007D3B03">
        <w:rPr>
          <w:rFonts w:ascii="Times New Roman" w:hAnsi="Times New Roman" w:cs="Times New Roman"/>
          <w:sz w:val="24"/>
          <w:szCs w:val="24"/>
        </w:rPr>
        <w:t xml:space="preserve"> równoległa do górnej krawędzi fotografii  </w:t>
      </w:r>
    </w:p>
    <w:p w:rsidR="004201CA" w:rsidRPr="007D3B03" w:rsidRDefault="00CF7EBA" w:rsidP="00521D6D">
      <w:pPr>
        <w:spacing w:after="0" w:line="240" w:lineRule="auto"/>
        <w:ind w:left="1418" w:right="0" w:firstLine="0"/>
        <w:rPr>
          <w:rFonts w:ascii="Times New Roman" w:hAnsi="Times New Roman" w:cs="Times New Roman"/>
          <w:sz w:val="24"/>
          <w:szCs w:val="24"/>
        </w:rPr>
      </w:pPr>
      <w:r w:rsidRPr="00A36590">
        <w:rPr>
          <w:rFonts w:ascii="Times New Roman" w:hAnsi="Times New Roman" w:cs="Times New Roman"/>
          <w:b/>
          <w:sz w:val="24"/>
          <w:szCs w:val="24"/>
        </w:rPr>
        <w:t>Uwaga:</w:t>
      </w:r>
      <w:r w:rsidRPr="007D3B03">
        <w:rPr>
          <w:rFonts w:ascii="Times New Roman" w:hAnsi="Times New Roman" w:cs="Times New Roman"/>
          <w:sz w:val="24"/>
          <w:szCs w:val="24"/>
        </w:rPr>
        <w:t xml:space="preserve"> Cudzoziemiec noszący nakrycie głowy zgodnie z zasadami swojego wyznania może dołączyć do wniosku fotografię przedstawiającą go w nakryciu głowy, o ile wizerunek twarzy jest w pełni widoczny. W takim przypadku do wniosku dołącza się oświadczenie cudzoziemca o przynależności do wspólnoty wyznaniowej.  </w:t>
      </w:r>
    </w:p>
    <w:p w:rsidR="004201CA" w:rsidRPr="007D3B03" w:rsidRDefault="00CF7EBA" w:rsidP="00521D6D">
      <w:pPr>
        <w:numPr>
          <w:ilvl w:val="0"/>
          <w:numId w:val="4"/>
        </w:numPr>
        <w:spacing w:after="301"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Kserokopia ważnego dokumentu podróży (oryginał do wglądu).  </w:t>
      </w:r>
    </w:p>
    <w:p w:rsidR="004201CA" w:rsidRPr="007D3B03" w:rsidRDefault="00CF7EBA" w:rsidP="00521D6D">
      <w:pPr>
        <w:spacing w:line="240" w:lineRule="auto"/>
        <w:ind w:left="284" w:right="0" w:firstLine="0"/>
        <w:rPr>
          <w:rFonts w:ascii="Times New Roman" w:hAnsi="Times New Roman" w:cs="Times New Roman"/>
          <w:sz w:val="24"/>
          <w:szCs w:val="24"/>
        </w:rPr>
      </w:pPr>
      <w:r w:rsidRPr="007D3B03">
        <w:rPr>
          <w:rFonts w:ascii="Times New Roman" w:hAnsi="Times New Roman" w:cs="Times New Roman"/>
          <w:b/>
          <w:sz w:val="24"/>
          <w:szCs w:val="24"/>
        </w:rPr>
        <w:t>Uwaga:</w:t>
      </w:r>
      <w:r w:rsidRPr="007D3B03">
        <w:rPr>
          <w:rFonts w:ascii="Times New Roman" w:hAnsi="Times New Roman" w:cs="Times New Roman"/>
          <w:sz w:val="24"/>
          <w:szCs w:val="24"/>
        </w:rPr>
        <w:t xml:space="preserve"> Brak, któregokolwiek z ww. dokumentów spowoduje wezwanie cudzoziemca do jego uzupełnienia w terminie </w:t>
      </w:r>
      <w:r w:rsidR="00885F10">
        <w:rPr>
          <w:rFonts w:ascii="Times New Roman" w:hAnsi="Times New Roman" w:cs="Times New Roman"/>
          <w:sz w:val="24"/>
          <w:szCs w:val="24"/>
        </w:rPr>
        <w:t>14</w:t>
      </w:r>
      <w:r w:rsidRPr="007D3B03">
        <w:rPr>
          <w:rFonts w:ascii="Times New Roman" w:hAnsi="Times New Roman" w:cs="Times New Roman"/>
          <w:sz w:val="24"/>
          <w:szCs w:val="24"/>
        </w:rPr>
        <w:t xml:space="preserve"> dni od doręczenia wezwania pod rygorem pozostawienia wniosku bez rozpoznania.  </w:t>
      </w:r>
    </w:p>
    <w:p w:rsidR="004201CA" w:rsidRPr="007D3B03" w:rsidRDefault="00CF7EBA">
      <w:pPr>
        <w:spacing w:after="286" w:line="263" w:lineRule="auto"/>
        <w:ind w:left="0" w:right="0"/>
        <w:jc w:val="left"/>
        <w:rPr>
          <w:rFonts w:ascii="Times New Roman" w:hAnsi="Times New Roman" w:cs="Times New Roman"/>
          <w:sz w:val="24"/>
          <w:szCs w:val="24"/>
        </w:rPr>
      </w:pPr>
      <w:r w:rsidRPr="007D3B03">
        <w:rPr>
          <w:rFonts w:ascii="Times New Roman" w:hAnsi="Times New Roman" w:cs="Times New Roman"/>
          <w:b/>
          <w:sz w:val="24"/>
          <w:szCs w:val="24"/>
        </w:rPr>
        <w:t xml:space="preserve">Typowe dokumenty potwierdzające okoliczności wskazane we wniosku: </w:t>
      </w:r>
      <w:r w:rsidRPr="007D3B03">
        <w:rPr>
          <w:rFonts w:ascii="Times New Roman" w:hAnsi="Times New Roman" w:cs="Times New Roman"/>
          <w:sz w:val="24"/>
          <w:szCs w:val="24"/>
        </w:rPr>
        <w:t xml:space="preserve"> </w:t>
      </w:r>
    </w:p>
    <w:p w:rsidR="004201CA" w:rsidRPr="007D3B03" w:rsidRDefault="00CF7EBA" w:rsidP="00056610">
      <w:pPr>
        <w:ind w:left="284" w:right="0" w:firstLine="0"/>
        <w:rPr>
          <w:rFonts w:ascii="Times New Roman" w:hAnsi="Times New Roman" w:cs="Times New Roman"/>
          <w:sz w:val="24"/>
          <w:szCs w:val="24"/>
        </w:rPr>
      </w:pPr>
      <w:r w:rsidRPr="007D3B03">
        <w:rPr>
          <w:rFonts w:ascii="Times New Roman" w:hAnsi="Times New Roman" w:cs="Times New Roman"/>
          <w:b/>
          <w:sz w:val="24"/>
          <w:szCs w:val="24"/>
        </w:rPr>
        <w:t>Uwaga:</w:t>
      </w:r>
      <w:r w:rsidRPr="007D3B03">
        <w:rPr>
          <w:rFonts w:ascii="Times New Roman" w:hAnsi="Times New Roman" w:cs="Times New Roman"/>
          <w:sz w:val="24"/>
          <w:szCs w:val="24"/>
        </w:rPr>
        <w:t xml:space="preserve"> Dołączenie wymienionych niżej dokumentów do wniosku przy jego składaniu może ograniczyć ilość korespondencji urzędowej i skrócić czas załatwienia sprawy.  </w:t>
      </w:r>
    </w:p>
    <w:p w:rsidR="004201CA" w:rsidRPr="007D3B03" w:rsidRDefault="00CF7EBA" w:rsidP="00521D6D">
      <w:pPr>
        <w:numPr>
          <w:ilvl w:val="0"/>
          <w:numId w:val="5"/>
        </w:numPr>
        <w:spacing w:after="72"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dokumenty potwierdzające okoliczności dotyczące powodów prze</w:t>
      </w:r>
      <w:r w:rsidR="00056610">
        <w:rPr>
          <w:rFonts w:ascii="Times New Roman" w:hAnsi="Times New Roman" w:cs="Times New Roman"/>
          <w:sz w:val="24"/>
          <w:szCs w:val="24"/>
        </w:rPr>
        <w:t>dłużenia wizy podane we wniosku;</w:t>
      </w:r>
      <w:r w:rsidRPr="007D3B03">
        <w:rPr>
          <w:rFonts w:ascii="Times New Roman" w:hAnsi="Times New Roman" w:cs="Times New Roman"/>
          <w:sz w:val="24"/>
          <w:szCs w:val="24"/>
        </w:rPr>
        <w:t xml:space="preserve">  </w:t>
      </w:r>
    </w:p>
    <w:p w:rsidR="004201CA" w:rsidRPr="001D76FD" w:rsidRDefault="00CF7EBA" w:rsidP="001C4230">
      <w:pPr>
        <w:numPr>
          <w:ilvl w:val="0"/>
          <w:numId w:val="5"/>
        </w:numPr>
        <w:spacing w:after="33" w:line="240" w:lineRule="auto"/>
        <w:ind w:right="0" w:hanging="360"/>
        <w:rPr>
          <w:rFonts w:ascii="Times New Roman" w:hAnsi="Times New Roman" w:cs="Times New Roman"/>
          <w:sz w:val="24"/>
          <w:szCs w:val="24"/>
        </w:rPr>
      </w:pPr>
      <w:r w:rsidRPr="001D76FD">
        <w:rPr>
          <w:rFonts w:ascii="Times New Roman" w:hAnsi="Times New Roman" w:cs="Times New Roman"/>
          <w:sz w:val="24"/>
          <w:szCs w:val="24"/>
        </w:rPr>
        <w:t xml:space="preserve">dokumenty potwierdzające cel i warunki planowanego pobytu,  dokumenty posiadanie wystarczających środków finansowych na pokrycie kosztów utrzymania przez cały okres planowanego pobytu na terytorium Rzeczypospolitej Polskiej oraz na podróż powrotną do państwa pochodzenia lub zamieszkania albo </w:t>
      </w:r>
      <w:r w:rsidR="00056610" w:rsidRPr="001D76FD">
        <w:rPr>
          <w:rFonts w:ascii="Times New Roman" w:hAnsi="Times New Roman" w:cs="Times New Roman"/>
          <w:sz w:val="24"/>
          <w:szCs w:val="24"/>
        </w:rPr>
        <w:t>na tranzyt do państwa trzeciego</w:t>
      </w:r>
      <w:r w:rsidR="001D76FD">
        <w:rPr>
          <w:rFonts w:ascii="Times New Roman" w:hAnsi="Times New Roman" w:cs="Times New Roman"/>
          <w:sz w:val="24"/>
          <w:szCs w:val="24"/>
        </w:rPr>
        <w:t xml:space="preserve">, </w:t>
      </w:r>
      <w:r w:rsidRPr="001D76FD">
        <w:rPr>
          <w:rFonts w:ascii="Times New Roman" w:hAnsi="Times New Roman" w:cs="Times New Roman"/>
          <w:sz w:val="24"/>
          <w:szCs w:val="24"/>
        </w:rPr>
        <w:t>które udzieli pozwolenia na wjazd, albo możliwość uzyskania takich środków zgodnie</w:t>
      </w:r>
      <w:bookmarkStart w:id="0" w:name="_GoBack"/>
      <w:bookmarkEnd w:id="0"/>
      <w:r w:rsidR="00056610" w:rsidRPr="001D76FD">
        <w:rPr>
          <w:rFonts w:ascii="Times New Roman" w:hAnsi="Times New Roman" w:cs="Times New Roman"/>
          <w:sz w:val="24"/>
          <w:szCs w:val="24"/>
        </w:rPr>
        <w:t xml:space="preserve"> z prawem;</w:t>
      </w:r>
      <w:r w:rsidRPr="001D76FD">
        <w:rPr>
          <w:rFonts w:ascii="Times New Roman" w:hAnsi="Times New Roman" w:cs="Times New Roman"/>
          <w:sz w:val="24"/>
          <w:szCs w:val="24"/>
        </w:rPr>
        <w:t xml:space="preserve">  </w:t>
      </w:r>
    </w:p>
    <w:p w:rsidR="004201CA" w:rsidRPr="007D3B03" w:rsidRDefault="00CF7EBA" w:rsidP="00521D6D">
      <w:pPr>
        <w:numPr>
          <w:ilvl w:val="0"/>
          <w:numId w:val="5"/>
        </w:numPr>
        <w:spacing w:after="66"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dokumenty potwierdzające posiadanie ubezpieczenia zdrowotnego w rozumieniu ustawy z dnia 27 sierpnia 2004 r. o świadczeniach opieki zdrowotnej finansowanych ze środków publicznych lub podróżnego ubezpieczenia medycznego </w:t>
      </w:r>
      <w:r w:rsidRPr="007D3B03">
        <w:rPr>
          <w:rFonts w:ascii="Times New Roman" w:hAnsi="Times New Roman" w:cs="Times New Roman"/>
          <w:b/>
          <w:sz w:val="24"/>
          <w:szCs w:val="24"/>
        </w:rPr>
        <w:t>(wymóg ten można uznać za spełniony, w przypadku gdy cudzoziemiec posiada odpowiednie ubezpieczenie w związku ze swoją sytuacją zawodową)</w:t>
      </w:r>
      <w:r w:rsidR="00056610">
        <w:rPr>
          <w:rFonts w:ascii="Times New Roman" w:hAnsi="Times New Roman" w:cs="Times New Roman"/>
          <w:sz w:val="24"/>
          <w:szCs w:val="24"/>
        </w:rPr>
        <w:t>;</w:t>
      </w:r>
      <w:r w:rsidRPr="007D3B03">
        <w:rPr>
          <w:rFonts w:ascii="Times New Roman" w:hAnsi="Times New Roman" w:cs="Times New Roman"/>
          <w:sz w:val="24"/>
          <w:szCs w:val="24"/>
        </w:rPr>
        <w:t xml:space="preserve"> </w:t>
      </w:r>
    </w:p>
    <w:p w:rsidR="004201CA" w:rsidRPr="00056610" w:rsidRDefault="00CF7EBA" w:rsidP="00521D6D">
      <w:pPr>
        <w:numPr>
          <w:ilvl w:val="0"/>
          <w:numId w:val="5"/>
        </w:numPr>
        <w:spacing w:after="294"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dokumenty potwierdzające wiarygodność deklaracji cudzoziemca o zamiarze opuszczenia terytorium Rzeczypospolitej Polskiej przed upływem terminu ważności przedłużonej wizy.  </w:t>
      </w:r>
    </w:p>
    <w:p w:rsidR="004201CA" w:rsidRPr="007D3B03" w:rsidRDefault="00CF7EBA" w:rsidP="00056610">
      <w:pPr>
        <w:ind w:left="284" w:right="0" w:firstLine="0"/>
        <w:rPr>
          <w:rFonts w:ascii="Times New Roman" w:hAnsi="Times New Roman" w:cs="Times New Roman"/>
          <w:sz w:val="24"/>
          <w:szCs w:val="24"/>
        </w:rPr>
      </w:pPr>
      <w:r w:rsidRPr="007D3B03">
        <w:rPr>
          <w:rFonts w:ascii="Times New Roman" w:hAnsi="Times New Roman" w:cs="Times New Roman"/>
          <w:b/>
          <w:sz w:val="24"/>
          <w:szCs w:val="24"/>
        </w:rPr>
        <w:t>Uwaga:</w:t>
      </w:r>
      <w:r w:rsidRPr="007D3B03">
        <w:rPr>
          <w:rFonts w:ascii="Times New Roman" w:hAnsi="Times New Roman" w:cs="Times New Roman"/>
          <w:sz w:val="24"/>
          <w:szCs w:val="24"/>
        </w:rPr>
        <w:t xml:space="preserve"> W przypadku potrzeby wyjaśnienia lub doprecyzowania posiadanych przez organ dowodów w sprawie w trakcie postępowania cudzoziemiec może być wzywany do dostarczenia innych dokumentów lub do składania zezna</w:t>
      </w:r>
      <w:r w:rsidR="00056610">
        <w:rPr>
          <w:rFonts w:ascii="Times New Roman" w:hAnsi="Times New Roman" w:cs="Times New Roman"/>
          <w:sz w:val="24"/>
          <w:szCs w:val="24"/>
        </w:rPr>
        <w:t xml:space="preserve">ń potwierdzających okoliczności </w:t>
      </w:r>
      <w:r w:rsidRPr="007D3B03">
        <w:rPr>
          <w:rFonts w:ascii="Times New Roman" w:hAnsi="Times New Roman" w:cs="Times New Roman"/>
          <w:sz w:val="24"/>
          <w:szCs w:val="24"/>
        </w:rPr>
        <w:t xml:space="preserve"> o których mowa we wniosku.  </w:t>
      </w:r>
    </w:p>
    <w:p w:rsidR="00521D6D" w:rsidRPr="007D3B03" w:rsidRDefault="00CF7EBA" w:rsidP="00521D6D">
      <w:pPr>
        <w:spacing w:after="280" w:line="259" w:lineRule="auto"/>
        <w:ind w:left="5" w:right="0" w:firstLine="0"/>
        <w:jc w:val="left"/>
        <w:rPr>
          <w:rFonts w:ascii="Times New Roman" w:hAnsi="Times New Roman" w:cs="Times New Roman"/>
          <w:sz w:val="24"/>
          <w:szCs w:val="24"/>
        </w:rPr>
      </w:pPr>
      <w:r w:rsidRPr="007D3B03">
        <w:rPr>
          <w:rFonts w:ascii="Times New Roman" w:hAnsi="Times New Roman" w:cs="Times New Roman"/>
          <w:sz w:val="24"/>
          <w:szCs w:val="24"/>
        </w:rPr>
        <w:t xml:space="preserve">  </w:t>
      </w:r>
    </w:p>
    <w:p w:rsidR="004201CA" w:rsidRPr="00C32AED" w:rsidRDefault="00521D6D" w:rsidP="00C32AED">
      <w:pPr>
        <w:pStyle w:val="Akapitzlist"/>
        <w:numPr>
          <w:ilvl w:val="0"/>
          <w:numId w:val="13"/>
        </w:numPr>
        <w:spacing w:after="0" w:line="263" w:lineRule="auto"/>
        <w:ind w:right="0"/>
        <w:jc w:val="left"/>
        <w:rPr>
          <w:rFonts w:ascii="Times New Roman" w:hAnsi="Times New Roman" w:cs="Times New Roman"/>
          <w:sz w:val="24"/>
          <w:szCs w:val="24"/>
        </w:rPr>
      </w:pPr>
      <w:r w:rsidRPr="00C32AED">
        <w:rPr>
          <w:rFonts w:ascii="Times New Roman" w:hAnsi="Times New Roman" w:cs="Times New Roman"/>
          <w:b/>
          <w:sz w:val="24"/>
          <w:szCs w:val="24"/>
        </w:rPr>
        <w:t>PRAWO DO INFORMACJI</w:t>
      </w:r>
    </w:p>
    <w:p w:rsidR="004201CA" w:rsidRPr="007D3B03" w:rsidRDefault="00CF7EBA" w:rsidP="00521D6D">
      <w:pPr>
        <w:spacing w:line="240"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Każdej osobie przysługuje prawo do uzyskania wyczerpujących informacji na temat dotyczących jej danych osobowych, które są przetwarzane w zbiorach danych. </w:t>
      </w:r>
    </w:p>
    <w:p w:rsidR="004201CA" w:rsidRPr="007D3B03" w:rsidRDefault="00CF7EBA" w:rsidP="00521D6D">
      <w:pPr>
        <w:spacing w:line="240" w:lineRule="auto"/>
        <w:ind w:right="0"/>
        <w:rPr>
          <w:rFonts w:ascii="Times New Roman" w:hAnsi="Times New Roman" w:cs="Times New Roman"/>
          <w:sz w:val="24"/>
          <w:szCs w:val="24"/>
        </w:rPr>
      </w:pPr>
      <w:r w:rsidRPr="007D3B03">
        <w:rPr>
          <w:rFonts w:ascii="Times New Roman" w:hAnsi="Times New Roman" w:cs="Times New Roman"/>
          <w:sz w:val="24"/>
          <w:szCs w:val="24"/>
        </w:rPr>
        <w:lastRenderedPageBreak/>
        <w:t xml:space="preserve">Zgodnie z art. 32 ust. 5 ustawy o ochronie danych osobowych, prawo do informacji przysługuje osobie zainteresowanej nie częściej niż raz na 6 miesięcy. </w:t>
      </w:r>
    </w:p>
    <w:p w:rsidR="004201CA" w:rsidRPr="007D3B03" w:rsidRDefault="00CF7EBA" w:rsidP="00521D6D">
      <w:pPr>
        <w:spacing w:after="0" w:line="240"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Na podstawie art. 32 ust.1 pkt 1-5a ustawy o ochronie danych osobowych, osoba, której dane dotyczą, może żądać – odnośnie przetwarzania jej danych osobowych – następujących informacji: </w:t>
      </w:r>
    </w:p>
    <w:p w:rsidR="004201CA" w:rsidRPr="007D3B03" w:rsidRDefault="00056610" w:rsidP="00521D6D">
      <w:pPr>
        <w:numPr>
          <w:ilvl w:val="0"/>
          <w:numId w:val="6"/>
        </w:numPr>
        <w:spacing w:after="9" w:line="240" w:lineRule="auto"/>
        <w:ind w:right="0" w:hanging="360"/>
        <w:rPr>
          <w:rFonts w:ascii="Times New Roman" w:hAnsi="Times New Roman" w:cs="Times New Roman"/>
          <w:sz w:val="24"/>
          <w:szCs w:val="24"/>
        </w:rPr>
      </w:pPr>
      <w:r>
        <w:rPr>
          <w:rFonts w:ascii="Times New Roman" w:hAnsi="Times New Roman" w:cs="Times New Roman"/>
          <w:sz w:val="24"/>
          <w:szCs w:val="24"/>
        </w:rPr>
        <w:t>czy zbiór istnieje;</w:t>
      </w:r>
      <w:r w:rsidR="00CF7EBA" w:rsidRPr="007D3B03">
        <w:rPr>
          <w:rFonts w:ascii="Times New Roman" w:hAnsi="Times New Roman" w:cs="Times New Roman"/>
          <w:sz w:val="24"/>
          <w:szCs w:val="24"/>
        </w:rPr>
        <w:t xml:space="preserve"> </w:t>
      </w:r>
    </w:p>
    <w:p w:rsidR="004201CA" w:rsidRPr="007D3B03" w:rsidRDefault="00056610" w:rsidP="00521D6D">
      <w:pPr>
        <w:numPr>
          <w:ilvl w:val="0"/>
          <w:numId w:val="6"/>
        </w:numPr>
        <w:spacing w:after="9" w:line="240" w:lineRule="auto"/>
        <w:ind w:right="0" w:hanging="360"/>
        <w:rPr>
          <w:rFonts w:ascii="Times New Roman" w:hAnsi="Times New Roman" w:cs="Times New Roman"/>
          <w:sz w:val="24"/>
          <w:szCs w:val="24"/>
        </w:rPr>
      </w:pPr>
      <w:r>
        <w:rPr>
          <w:rFonts w:ascii="Times New Roman" w:hAnsi="Times New Roman" w:cs="Times New Roman"/>
          <w:sz w:val="24"/>
          <w:szCs w:val="24"/>
        </w:rPr>
        <w:t>od kiedy dane są przetwarzane;</w:t>
      </w:r>
      <w:r w:rsidR="00CF7EBA" w:rsidRPr="007D3B03">
        <w:rPr>
          <w:rFonts w:ascii="Times New Roman" w:hAnsi="Times New Roman" w:cs="Times New Roman"/>
          <w:sz w:val="24"/>
          <w:szCs w:val="24"/>
        </w:rPr>
        <w:t xml:space="preserve"> </w:t>
      </w:r>
    </w:p>
    <w:p w:rsidR="004201CA" w:rsidRPr="007D3B03" w:rsidRDefault="00CF7EBA" w:rsidP="00521D6D">
      <w:pPr>
        <w:numPr>
          <w:ilvl w:val="0"/>
          <w:numId w:val="6"/>
        </w:numPr>
        <w:spacing w:after="9"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jaki</w:t>
      </w:r>
      <w:r w:rsidR="00056610">
        <w:rPr>
          <w:rFonts w:ascii="Times New Roman" w:hAnsi="Times New Roman" w:cs="Times New Roman"/>
          <w:sz w:val="24"/>
          <w:szCs w:val="24"/>
        </w:rPr>
        <w:t>e jest źródło pozyskania danych;</w:t>
      </w:r>
      <w:r w:rsidRPr="007D3B03">
        <w:rPr>
          <w:rFonts w:ascii="Times New Roman" w:hAnsi="Times New Roman" w:cs="Times New Roman"/>
          <w:sz w:val="24"/>
          <w:szCs w:val="24"/>
        </w:rPr>
        <w:t xml:space="preserve"> </w:t>
      </w:r>
    </w:p>
    <w:p w:rsidR="004201CA" w:rsidRPr="007D3B03" w:rsidRDefault="00CF7EBA" w:rsidP="00521D6D">
      <w:pPr>
        <w:numPr>
          <w:ilvl w:val="0"/>
          <w:numId w:val="6"/>
        </w:numPr>
        <w:spacing w:after="9"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w j</w:t>
      </w:r>
      <w:r w:rsidR="00056610">
        <w:rPr>
          <w:rFonts w:ascii="Times New Roman" w:hAnsi="Times New Roman" w:cs="Times New Roman"/>
          <w:sz w:val="24"/>
          <w:szCs w:val="24"/>
        </w:rPr>
        <w:t>aki sposób dane są udostępniane;</w:t>
      </w:r>
      <w:r w:rsidRPr="007D3B03">
        <w:rPr>
          <w:rFonts w:ascii="Times New Roman" w:hAnsi="Times New Roman" w:cs="Times New Roman"/>
          <w:sz w:val="24"/>
          <w:szCs w:val="24"/>
        </w:rPr>
        <w:t xml:space="preserve"> </w:t>
      </w:r>
    </w:p>
    <w:p w:rsidR="004201CA" w:rsidRPr="007D3B03" w:rsidRDefault="00CF7EBA" w:rsidP="00521D6D">
      <w:pPr>
        <w:numPr>
          <w:ilvl w:val="0"/>
          <w:numId w:val="6"/>
        </w:numPr>
        <w:spacing w:after="9"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jaki jest ce</w:t>
      </w:r>
      <w:r w:rsidR="00056610">
        <w:rPr>
          <w:rFonts w:ascii="Times New Roman" w:hAnsi="Times New Roman" w:cs="Times New Roman"/>
          <w:sz w:val="24"/>
          <w:szCs w:val="24"/>
        </w:rPr>
        <w:t>l i zakres przetwarzania danych;</w:t>
      </w:r>
      <w:r w:rsidRPr="007D3B03">
        <w:rPr>
          <w:rFonts w:ascii="Times New Roman" w:hAnsi="Times New Roman" w:cs="Times New Roman"/>
          <w:sz w:val="24"/>
          <w:szCs w:val="24"/>
        </w:rPr>
        <w:t xml:space="preserve"> </w:t>
      </w:r>
    </w:p>
    <w:p w:rsidR="004201CA" w:rsidRPr="00521D6D" w:rsidRDefault="00CF7EBA" w:rsidP="00521D6D">
      <w:pPr>
        <w:numPr>
          <w:ilvl w:val="0"/>
          <w:numId w:val="6"/>
        </w:numPr>
        <w:spacing w:line="240" w:lineRule="auto"/>
        <w:ind w:right="0" w:hanging="360"/>
        <w:rPr>
          <w:rFonts w:ascii="Times New Roman" w:hAnsi="Times New Roman" w:cs="Times New Roman"/>
          <w:sz w:val="24"/>
          <w:szCs w:val="24"/>
        </w:rPr>
      </w:pPr>
      <w:r w:rsidRPr="007D3B03">
        <w:rPr>
          <w:rFonts w:ascii="Times New Roman" w:hAnsi="Times New Roman" w:cs="Times New Roman"/>
          <w:sz w:val="24"/>
          <w:szCs w:val="24"/>
        </w:rPr>
        <w:t>w jakim zakresie i</w:t>
      </w:r>
      <w:r w:rsidR="00056610">
        <w:rPr>
          <w:rFonts w:ascii="Times New Roman" w:hAnsi="Times New Roman" w:cs="Times New Roman"/>
          <w:sz w:val="24"/>
          <w:szCs w:val="24"/>
        </w:rPr>
        <w:t xml:space="preserve"> komu dane zostały udostępnione.</w:t>
      </w:r>
      <w:r w:rsidRPr="007D3B03">
        <w:rPr>
          <w:rFonts w:ascii="Times New Roman" w:hAnsi="Times New Roman" w:cs="Times New Roman"/>
          <w:sz w:val="24"/>
          <w:szCs w:val="24"/>
        </w:rPr>
        <w:t xml:space="preserve"> </w:t>
      </w:r>
    </w:p>
    <w:p w:rsidR="004201CA" w:rsidRPr="007D3B03" w:rsidRDefault="00CF7EBA" w:rsidP="00521D6D">
      <w:pPr>
        <w:spacing w:line="240"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Administrator udziela żądanych informacji w terminie 30 dni. </w:t>
      </w:r>
    </w:p>
    <w:p w:rsidR="004201CA" w:rsidRPr="007D3B03" w:rsidRDefault="00CF7EBA" w:rsidP="00521D6D">
      <w:pPr>
        <w:spacing w:line="240"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W celu uzyskania informacji o przetwarzaniu danych osobowych w Systemie Informacyjnym </w:t>
      </w:r>
      <w:proofErr w:type="spellStart"/>
      <w:r w:rsidRPr="007D3B03">
        <w:rPr>
          <w:rFonts w:ascii="Times New Roman" w:hAnsi="Times New Roman" w:cs="Times New Roman"/>
          <w:sz w:val="24"/>
          <w:szCs w:val="24"/>
        </w:rPr>
        <w:t>Schengen</w:t>
      </w:r>
      <w:proofErr w:type="spellEnd"/>
      <w:r w:rsidRPr="007D3B03">
        <w:rPr>
          <w:rFonts w:ascii="Times New Roman" w:hAnsi="Times New Roman" w:cs="Times New Roman"/>
          <w:sz w:val="24"/>
          <w:szCs w:val="24"/>
        </w:rPr>
        <w:t xml:space="preserve"> lub Wizowym Systemie Informacyjnym należy złożyć pisemny wniosek w języku polskim na adres:  </w:t>
      </w:r>
    </w:p>
    <w:p w:rsidR="00056610" w:rsidRDefault="00CF7EBA" w:rsidP="00056610">
      <w:pPr>
        <w:spacing w:after="0" w:line="239" w:lineRule="auto"/>
        <w:ind w:right="-14"/>
        <w:jc w:val="left"/>
        <w:rPr>
          <w:rFonts w:ascii="Times New Roman" w:hAnsi="Times New Roman" w:cs="Times New Roman"/>
          <w:b/>
          <w:sz w:val="24"/>
          <w:szCs w:val="24"/>
        </w:rPr>
      </w:pPr>
      <w:r w:rsidRPr="007D3B03">
        <w:rPr>
          <w:rFonts w:ascii="Times New Roman" w:hAnsi="Times New Roman" w:cs="Times New Roman"/>
          <w:sz w:val="24"/>
          <w:szCs w:val="24"/>
        </w:rPr>
        <w:t xml:space="preserve"> </w:t>
      </w:r>
      <w:r w:rsidR="00056610">
        <w:rPr>
          <w:rFonts w:ascii="Times New Roman" w:hAnsi="Times New Roman" w:cs="Times New Roman"/>
          <w:b/>
          <w:sz w:val="24"/>
          <w:szCs w:val="24"/>
        </w:rPr>
        <w:t xml:space="preserve">Centralny Organ Techniczny KSI Komenda Główna </w:t>
      </w:r>
      <w:r w:rsidRPr="007D3B03">
        <w:rPr>
          <w:rFonts w:ascii="Times New Roman" w:hAnsi="Times New Roman" w:cs="Times New Roman"/>
          <w:b/>
          <w:sz w:val="24"/>
          <w:szCs w:val="24"/>
        </w:rPr>
        <w:t>Policji</w:t>
      </w:r>
    </w:p>
    <w:p w:rsidR="00056610" w:rsidRDefault="00CF7EBA" w:rsidP="00056610">
      <w:pPr>
        <w:spacing w:after="0" w:line="239" w:lineRule="auto"/>
        <w:ind w:right="-14"/>
        <w:jc w:val="left"/>
        <w:rPr>
          <w:rFonts w:ascii="Times New Roman" w:hAnsi="Times New Roman" w:cs="Times New Roman"/>
          <w:sz w:val="24"/>
          <w:szCs w:val="24"/>
        </w:rPr>
      </w:pPr>
      <w:r w:rsidRPr="007D3B03">
        <w:rPr>
          <w:rFonts w:ascii="Times New Roman" w:hAnsi="Times New Roman" w:cs="Times New Roman"/>
          <w:sz w:val="24"/>
          <w:szCs w:val="24"/>
        </w:rPr>
        <w:t xml:space="preserve"> ul. Puławska 148/150, 02-624 Warszawa, Polska</w:t>
      </w:r>
    </w:p>
    <w:p w:rsidR="00056610" w:rsidRDefault="00056610" w:rsidP="00056610">
      <w:pPr>
        <w:spacing w:after="0" w:line="239" w:lineRule="auto"/>
        <w:ind w:right="-14"/>
        <w:jc w:val="left"/>
        <w:rPr>
          <w:rFonts w:ascii="Times New Roman" w:hAnsi="Times New Roman" w:cs="Times New Roman"/>
          <w:sz w:val="24"/>
          <w:szCs w:val="24"/>
        </w:rPr>
      </w:pPr>
    </w:p>
    <w:p w:rsidR="004201CA" w:rsidRDefault="00CF7EBA" w:rsidP="00521D6D">
      <w:pPr>
        <w:spacing w:after="0" w:line="239" w:lineRule="auto"/>
        <w:ind w:right="-14"/>
        <w:rPr>
          <w:rFonts w:ascii="Times New Roman" w:hAnsi="Times New Roman" w:cs="Times New Roman"/>
          <w:sz w:val="24"/>
          <w:szCs w:val="24"/>
        </w:rPr>
      </w:pPr>
      <w:r w:rsidRPr="007D3B03">
        <w:rPr>
          <w:rFonts w:ascii="Times New Roman" w:hAnsi="Times New Roman" w:cs="Times New Roman"/>
          <w:sz w:val="24"/>
          <w:szCs w:val="24"/>
        </w:rPr>
        <w:t xml:space="preserve"> COT KSI– centralny organ techniczny Krajowego Systemu Informatycznego jest administratorem danych w rozumieniu art. 7 pkt 4 ustawy z dnia 29 sierpnia 1997 r. </w:t>
      </w:r>
      <w:r w:rsidR="00056610">
        <w:rPr>
          <w:rFonts w:ascii="Times New Roman" w:hAnsi="Times New Roman" w:cs="Times New Roman"/>
          <w:sz w:val="24"/>
          <w:szCs w:val="24"/>
        </w:rPr>
        <w:t xml:space="preserve">                </w:t>
      </w:r>
      <w:r w:rsidRPr="007D3B03">
        <w:rPr>
          <w:rFonts w:ascii="Times New Roman" w:hAnsi="Times New Roman" w:cs="Times New Roman"/>
          <w:sz w:val="24"/>
          <w:szCs w:val="24"/>
        </w:rPr>
        <w:t xml:space="preserve">o ochronie danych osobowych, w zakresie wykorzystywania danych poprzez Krajowy System Informatyczny (KSI), przetwarzanych w Systemie Informacyjnym </w:t>
      </w:r>
      <w:proofErr w:type="spellStart"/>
      <w:r w:rsidRPr="007D3B03">
        <w:rPr>
          <w:rFonts w:ascii="Times New Roman" w:hAnsi="Times New Roman" w:cs="Times New Roman"/>
          <w:sz w:val="24"/>
          <w:szCs w:val="24"/>
        </w:rPr>
        <w:t>Schengen</w:t>
      </w:r>
      <w:proofErr w:type="spellEnd"/>
      <w:r w:rsidRPr="007D3B03">
        <w:rPr>
          <w:rFonts w:ascii="Times New Roman" w:hAnsi="Times New Roman" w:cs="Times New Roman"/>
          <w:sz w:val="24"/>
          <w:szCs w:val="24"/>
        </w:rPr>
        <w:t xml:space="preserve"> (SIS) oraz Wizowym Systemie Informacyjnym (VIS). </w:t>
      </w:r>
    </w:p>
    <w:p w:rsidR="00521D6D" w:rsidRDefault="00521D6D" w:rsidP="00521D6D">
      <w:pPr>
        <w:spacing w:after="0" w:line="239" w:lineRule="auto"/>
        <w:ind w:right="-14"/>
        <w:rPr>
          <w:rFonts w:ascii="Times New Roman" w:hAnsi="Times New Roman" w:cs="Times New Roman"/>
          <w:sz w:val="24"/>
          <w:szCs w:val="24"/>
        </w:rPr>
      </w:pPr>
    </w:p>
    <w:p w:rsidR="00521D6D" w:rsidRPr="007D3B03" w:rsidRDefault="00521D6D" w:rsidP="00521D6D">
      <w:pPr>
        <w:spacing w:after="0" w:line="239" w:lineRule="auto"/>
        <w:ind w:right="-14"/>
        <w:rPr>
          <w:rFonts w:ascii="Times New Roman" w:hAnsi="Times New Roman" w:cs="Times New Roman"/>
          <w:sz w:val="24"/>
          <w:szCs w:val="24"/>
        </w:rPr>
      </w:pPr>
    </w:p>
    <w:p w:rsidR="004201CA" w:rsidRPr="00056610" w:rsidRDefault="00521D6D" w:rsidP="00521D6D">
      <w:pPr>
        <w:spacing w:after="0" w:line="259" w:lineRule="auto"/>
        <w:ind w:left="0" w:right="0"/>
        <w:jc w:val="left"/>
        <w:rPr>
          <w:rFonts w:ascii="Times New Roman" w:hAnsi="Times New Roman" w:cs="Times New Roman"/>
          <w:b/>
          <w:sz w:val="24"/>
          <w:szCs w:val="24"/>
        </w:rPr>
      </w:pPr>
      <w:r>
        <w:rPr>
          <w:rFonts w:ascii="Times New Roman" w:hAnsi="Times New Roman" w:cs="Times New Roman"/>
          <w:b/>
          <w:sz w:val="24"/>
          <w:szCs w:val="24"/>
        </w:rPr>
        <w:t>Wniosek powinien zawierać</w:t>
      </w:r>
    </w:p>
    <w:p w:rsidR="004201CA" w:rsidRPr="007D3B03" w:rsidRDefault="00CF7EBA">
      <w:pPr>
        <w:numPr>
          <w:ilvl w:val="0"/>
          <w:numId w:val="7"/>
        </w:numPr>
        <w:spacing w:after="20"/>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imię i nazwisko składającego wniosek; </w:t>
      </w:r>
    </w:p>
    <w:p w:rsidR="004201CA" w:rsidRPr="007D3B03" w:rsidRDefault="00CF7EBA">
      <w:pPr>
        <w:numPr>
          <w:ilvl w:val="0"/>
          <w:numId w:val="7"/>
        </w:numPr>
        <w:spacing w:after="20"/>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numer PESEL (jeżeli osoba posiada); </w:t>
      </w:r>
    </w:p>
    <w:p w:rsidR="004201CA" w:rsidRPr="007D3B03" w:rsidRDefault="00CF7EBA">
      <w:pPr>
        <w:numPr>
          <w:ilvl w:val="0"/>
          <w:numId w:val="7"/>
        </w:numPr>
        <w:spacing w:after="20"/>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obywatelstwo; </w:t>
      </w:r>
    </w:p>
    <w:p w:rsidR="004201CA" w:rsidRPr="007D3B03" w:rsidRDefault="00CF7EBA">
      <w:pPr>
        <w:numPr>
          <w:ilvl w:val="0"/>
          <w:numId w:val="7"/>
        </w:numPr>
        <w:spacing w:after="21"/>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datę i miejsce urodzenia; </w:t>
      </w:r>
    </w:p>
    <w:p w:rsidR="00056610" w:rsidRDefault="00CF7EBA" w:rsidP="00056610">
      <w:pPr>
        <w:numPr>
          <w:ilvl w:val="0"/>
          <w:numId w:val="7"/>
        </w:numPr>
        <w:spacing w:after="0" w:line="239" w:lineRule="auto"/>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miejsce zamieszkania (kraj, miejscowość, ulica i numeru domu/mieszkania); </w:t>
      </w:r>
    </w:p>
    <w:p w:rsidR="00056610" w:rsidRDefault="00CF7EBA" w:rsidP="00056610">
      <w:pPr>
        <w:numPr>
          <w:ilvl w:val="0"/>
          <w:numId w:val="7"/>
        </w:numPr>
        <w:spacing w:after="0" w:line="239" w:lineRule="auto"/>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przedmiot sprawy, której dotyczy wniosek; </w:t>
      </w:r>
    </w:p>
    <w:p w:rsidR="004201CA" w:rsidRPr="007D3B03" w:rsidRDefault="00CF7EBA">
      <w:pPr>
        <w:numPr>
          <w:ilvl w:val="0"/>
          <w:numId w:val="7"/>
        </w:numPr>
        <w:spacing w:after="277" w:line="239" w:lineRule="auto"/>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podpis osoby składającej wniosek. </w:t>
      </w:r>
    </w:p>
    <w:p w:rsidR="004201CA" w:rsidRPr="007D3B03" w:rsidRDefault="00CF7EBA" w:rsidP="00521D6D">
      <w:pPr>
        <w:spacing w:line="240"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W celu jednoznacznej identyfikacji danych, wnioskodawca może dołączyć kserokopię strony dokumentu tożsamości zawierającej dane osobowe. </w:t>
      </w:r>
    </w:p>
    <w:p w:rsidR="00056610" w:rsidRPr="007D3B03" w:rsidRDefault="00CF7EBA" w:rsidP="00521D6D">
      <w:pPr>
        <w:spacing w:after="9" w:line="240"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Zgodnie z art. 32 ustawy z dnia 14 czerwca 1960 r. kodeks postępowania administracyjnego </w:t>
      </w:r>
    </w:p>
    <w:p w:rsidR="004201CA" w:rsidRDefault="00CF7EBA" w:rsidP="00521D6D">
      <w:pPr>
        <w:spacing w:after="277" w:line="240" w:lineRule="auto"/>
        <w:ind w:left="0" w:right="-14"/>
        <w:rPr>
          <w:rFonts w:ascii="Times New Roman" w:hAnsi="Times New Roman" w:cs="Times New Roman"/>
          <w:sz w:val="24"/>
          <w:szCs w:val="24"/>
        </w:rPr>
      </w:pPr>
      <w:r w:rsidRPr="007D3B03">
        <w:rPr>
          <w:rFonts w:ascii="Times New Roman" w:hAnsi="Times New Roman" w:cs="Times New Roman"/>
          <w:sz w:val="24"/>
          <w:szCs w:val="24"/>
        </w:rPr>
        <w:t>strona może być reprezentowana  w postępowaniu administracyjnym przez pełnomocnika, chyba</w:t>
      </w:r>
      <w:r w:rsidR="00056610">
        <w:rPr>
          <w:rFonts w:ascii="Times New Roman" w:hAnsi="Times New Roman" w:cs="Times New Roman"/>
          <w:sz w:val="24"/>
          <w:szCs w:val="24"/>
        </w:rPr>
        <w:t>,</w:t>
      </w:r>
      <w:r w:rsidRPr="007D3B03">
        <w:rPr>
          <w:rFonts w:ascii="Times New Roman" w:hAnsi="Times New Roman" w:cs="Times New Roman"/>
          <w:sz w:val="24"/>
          <w:szCs w:val="24"/>
        </w:rPr>
        <w:t xml:space="preserve"> że charakter czynności wymaga jej osobistego działania. </w:t>
      </w:r>
    </w:p>
    <w:p w:rsidR="00521D6D" w:rsidRPr="007D3B03" w:rsidRDefault="00521D6D" w:rsidP="00521D6D">
      <w:pPr>
        <w:spacing w:after="277" w:line="240" w:lineRule="auto"/>
        <w:ind w:left="0" w:right="-14"/>
        <w:rPr>
          <w:rFonts w:ascii="Times New Roman" w:hAnsi="Times New Roman" w:cs="Times New Roman"/>
          <w:sz w:val="24"/>
          <w:szCs w:val="24"/>
        </w:rPr>
      </w:pPr>
    </w:p>
    <w:p w:rsidR="004201CA" w:rsidRPr="007D3B03" w:rsidRDefault="00CF7EBA" w:rsidP="00521D6D">
      <w:pPr>
        <w:spacing w:after="37" w:line="240" w:lineRule="auto"/>
        <w:ind w:right="0"/>
        <w:rPr>
          <w:rFonts w:ascii="Times New Roman" w:hAnsi="Times New Roman" w:cs="Times New Roman"/>
          <w:sz w:val="24"/>
          <w:szCs w:val="24"/>
        </w:rPr>
      </w:pPr>
      <w:r w:rsidRPr="007D3B03">
        <w:rPr>
          <w:rFonts w:ascii="Times New Roman" w:hAnsi="Times New Roman" w:cs="Times New Roman"/>
          <w:sz w:val="24"/>
          <w:szCs w:val="24"/>
        </w:rPr>
        <w:lastRenderedPageBreak/>
        <w:t xml:space="preserve">Zasady ustanowienia pełnomocnictwa procesowego określa art. 33 kodeksu postępowania administracyjnego, tj.:    </w:t>
      </w:r>
    </w:p>
    <w:p w:rsidR="004201CA" w:rsidRPr="007D3B03" w:rsidRDefault="00CF7EBA">
      <w:pPr>
        <w:numPr>
          <w:ilvl w:val="0"/>
          <w:numId w:val="8"/>
        </w:numPr>
        <w:spacing w:after="37"/>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pełnomocnikiem strony może być osoba fizyczna posiadająca zdolność do czynności prawnych;  </w:t>
      </w:r>
    </w:p>
    <w:p w:rsidR="004201CA" w:rsidRPr="007D3B03" w:rsidRDefault="00CF7EBA">
      <w:pPr>
        <w:numPr>
          <w:ilvl w:val="0"/>
          <w:numId w:val="8"/>
        </w:numPr>
        <w:spacing w:after="9"/>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pełnomocnictwo powinno być zgłoszone na piśmie; </w:t>
      </w:r>
    </w:p>
    <w:p w:rsidR="004201CA" w:rsidRPr="007D3B03" w:rsidRDefault="00CF7EBA">
      <w:pPr>
        <w:numPr>
          <w:ilvl w:val="0"/>
          <w:numId w:val="8"/>
        </w:numPr>
        <w:spacing w:after="242"/>
        <w:ind w:right="0" w:hanging="360"/>
        <w:rPr>
          <w:rFonts w:ascii="Times New Roman" w:hAnsi="Times New Roman" w:cs="Times New Roman"/>
          <w:sz w:val="24"/>
          <w:szCs w:val="24"/>
        </w:rPr>
      </w:pPr>
      <w:r w:rsidRPr="007D3B03">
        <w:rPr>
          <w:rFonts w:ascii="Times New Roman" w:hAnsi="Times New Roman" w:cs="Times New Roman"/>
          <w:sz w:val="24"/>
          <w:szCs w:val="24"/>
        </w:rPr>
        <w:t xml:space="preserve">pełnomocnik dołącza do akt oryginał lub urzędowo poświadczony odpis pełnomocnictwa. </w:t>
      </w:r>
    </w:p>
    <w:p w:rsidR="004201CA" w:rsidRPr="007D3B03" w:rsidRDefault="00CF7EBA">
      <w:pPr>
        <w:ind w:right="0"/>
        <w:rPr>
          <w:rFonts w:ascii="Times New Roman" w:hAnsi="Times New Roman" w:cs="Times New Roman"/>
          <w:sz w:val="24"/>
          <w:szCs w:val="24"/>
        </w:rPr>
      </w:pPr>
      <w:r w:rsidRPr="007D3B03">
        <w:rPr>
          <w:rFonts w:ascii="Times New Roman" w:hAnsi="Times New Roman" w:cs="Times New Roman"/>
          <w:sz w:val="24"/>
          <w:szCs w:val="24"/>
        </w:rPr>
        <w:t xml:space="preserve">Adwokat lub radca prawny oraz rzecznik patentowy może sam uwierzytelnić odpis udzielonego mu pełnomocnictwa. </w:t>
      </w:r>
    </w:p>
    <w:p w:rsidR="004201CA" w:rsidRPr="007D3B03" w:rsidRDefault="00CF7EBA" w:rsidP="00521D6D">
      <w:pPr>
        <w:spacing w:after="0" w:line="263" w:lineRule="auto"/>
        <w:ind w:left="0" w:right="0"/>
        <w:jc w:val="left"/>
        <w:rPr>
          <w:rFonts w:ascii="Times New Roman" w:hAnsi="Times New Roman" w:cs="Times New Roman"/>
          <w:sz w:val="24"/>
          <w:szCs w:val="24"/>
        </w:rPr>
      </w:pPr>
      <w:r w:rsidRPr="007D3B03">
        <w:rPr>
          <w:rFonts w:ascii="Times New Roman" w:hAnsi="Times New Roman" w:cs="Times New Roman"/>
          <w:b/>
          <w:sz w:val="24"/>
          <w:szCs w:val="24"/>
        </w:rPr>
        <w:t>Odmowa udostępnienia danych osobowych</w:t>
      </w:r>
      <w:r w:rsidRPr="007D3B03">
        <w:rPr>
          <w:rFonts w:ascii="Times New Roman" w:hAnsi="Times New Roman" w:cs="Times New Roman"/>
          <w:sz w:val="24"/>
          <w:szCs w:val="24"/>
        </w:rPr>
        <w:t xml:space="preserve"> </w:t>
      </w:r>
    </w:p>
    <w:p w:rsidR="004201CA" w:rsidRPr="007D3B03" w:rsidRDefault="00CF7EBA" w:rsidP="00521D6D">
      <w:pPr>
        <w:spacing w:after="0" w:line="240" w:lineRule="auto"/>
        <w:ind w:right="0"/>
        <w:rPr>
          <w:rFonts w:ascii="Times New Roman" w:hAnsi="Times New Roman" w:cs="Times New Roman"/>
          <w:sz w:val="24"/>
          <w:szCs w:val="24"/>
        </w:rPr>
      </w:pPr>
      <w:r w:rsidRPr="007D3B03">
        <w:rPr>
          <w:rFonts w:ascii="Times New Roman" w:hAnsi="Times New Roman" w:cs="Times New Roman"/>
          <w:sz w:val="24"/>
          <w:szCs w:val="24"/>
        </w:rPr>
        <w:t xml:space="preserve">W myśl art. 34 ustawy o ochronie danych osobowych, administrator danych odmawia osobie, której dane dotyczą, udzielenia informacji, o których mowa w art. 32 ust. 1 pkt 1-5a, jeżeli spowodowałoby to: </w:t>
      </w:r>
    </w:p>
    <w:p w:rsidR="004201CA" w:rsidRPr="007D3B03" w:rsidRDefault="00CF7EBA" w:rsidP="00521D6D">
      <w:pPr>
        <w:numPr>
          <w:ilvl w:val="0"/>
          <w:numId w:val="9"/>
        </w:numPr>
        <w:spacing w:after="21" w:line="240" w:lineRule="auto"/>
        <w:ind w:left="714" w:right="0" w:hanging="355"/>
        <w:rPr>
          <w:rFonts w:ascii="Times New Roman" w:hAnsi="Times New Roman" w:cs="Times New Roman"/>
          <w:sz w:val="24"/>
          <w:szCs w:val="24"/>
        </w:rPr>
      </w:pPr>
      <w:r w:rsidRPr="007D3B03">
        <w:rPr>
          <w:rFonts w:ascii="Times New Roman" w:hAnsi="Times New Roman" w:cs="Times New Roman"/>
          <w:sz w:val="24"/>
          <w:szCs w:val="24"/>
        </w:rPr>
        <w:t>ujawnienie wiadomości za</w:t>
      </w:r>
      <w:r w:rsidR="00056610">
        <w:rPr>
          <w:rFonts w:ascii="Times New Roman" w:hAnsi="Times New Roman" w:cs="Times New Roman"/>
          <w:sz w:val="24"/>
          <w:szCs w:val="24"/>
        </w:rPr>
        <w:t>wierających informacje niejawne;</w:t>
      </w:r>
      <w:r w:rsidRPr="007D3B03">
        <w:rPr>
          <w:rFonts w:ascii="Times New Roman" w:hAnsi="Times New Roman" w:cs="Times New Roman"/>
          <w:sz w:val="24"/>
          <w:szCs w:val="24"/>
        </w:rPr>
        <w:t xml:space="preserve"> </w:t>
      </w:r>
    </w:p>
    <w:p w:rsidR="004201CA" w:rsidRPr="007D3B03" w:rsidRDefault="00CF7EBA" w:rsidP="00521D6D">
      <w:pPr>
        <w:numPr>
          <w:ilvl w:val="0"/>
          <w:numId w:val="9"/>
        </w:numPr>
        <w:spacing w:after="0" w:line="240" w:lineRule="auto"/>
        <w:ind w:left="714" w:right="0" w:hanging="355"/>
        <w:rPr>
          <w:rFonts w:ascii="Times New Roman" w:hAnsi="Times New Roman" w:cs="Times New Roman"/>
          <w:sz w:val="24"/>
          <w:szCs w:val="24"/>
        </w:rPr>
      </w:pPr>
      <w:r w:rsidRPr="007D3B03">
        <w:rPr>
          <w:rFonts w:ascii="Times New Roman" w:hAnsi="Times New Roman" w:cs="Times New Roman"/>
          <w:sz w:val="24"/>
          <w:szCs w:val="24"/>
        </w:rPr>
        <w:t>zagrożenie dla obronności lub bezpieczeństwa państwa, życia i zdrowia ludzi lub bezpieczeństwa i</w:t>
      </w:r>
      <w:r w:rsidR="00056610">
        <w:rPr>
          <w:rFonts w:ascii="Times New Roman" w:hAnsi="Times New Roman" w:cs="Times New Roman"/>
          <w:sz w:val="24"/>
          <w:szCs w:val="24"/>
        </w:rPr>
        <w:t xml:space="preserve"> porządku publicznego;</w:t>
      </w:r>
      <w:r w:rsidRPr="007D3B03">
        <w:rPr>
          <w:rFonts w:ascii="Times New Roman" w:hAnsi="Times New Roman" w:cs="Times New Roman"/>
          <w:sz w:val="24"/>
          <w:szCs w:val="24"/>
        </w:rPr>
        <w:t xml:space="preserve"> </w:t>
      </w:r>
    </w:p>
    <w:p w:rsidR="00056610" w:rsidRDefault="00CF7EBA" w:rsidP="00521D6D">
      <w:pPr>
        <w:numPr>
          <w:ilvl w:val="0"/>
          <w:numId w:val="9"/>
        </w:numPr>
        <w:spacing w:after="0" w:line="240" w:lineRule="auto"/>
        <w:ind w:left="714" w:right="0" w:hanging="355"/>
        <w:rPr>
          <w:rFonts w:ascii="Times New Roman" w:hAnsi="Times New Roman" w:cs="Times New Roman"/>
          <w:sz w:val="24"/>
          <w:szCs w:val="24"/>
        </w:rPr>
      </w:pPr>
      <w:r w:rsidRPr="007D3B03">
        <w:rPr>
          <w:rFonts w:ascii="Times New Roman" w:hAnsi="Times New Roman" w:cs="Times New Roman"/>
          <w:sz w:val="24"/>
          <w:szCs w:val="24"/>
        </w:rPr>
        <w:t>zagrożenie dla podstawowego interesu gospod</w:t>
      </w:r>
      <w:r w:rsidR="008017D8">
        <w:rPr>
          <w:rFonts w:ascii="Times New Roman" w:hAnsi="Times New Roman" w:cs="Times New Roman"/>
          <w:sz w:val="24"/>
          <w:szCs w:val="24"/>
        </w:rPr>
        <w:t>arczego lub finansowego państwa;</w:t>
      </w:r>
      <w:r w:rsidRPr="007D3B03">
        <w:rPr>
          <w:rFonts w:ascii="Times New Roman" w:hAnsi="Times New Roman" w:cs="Times New Roman"/>
          <w:sz w:val="24"/>
          <w:szCs w:val="24"/>
        </w:rPr>
        <w:t xml:space="preserve"> </w:t>
      </w:r>
    </w:p>
    <w:p w:rsidR="004201CA" w:rsidRPr="007D3B03" w:rsidRDefault="00CF7EBA" w:rsidP="00521D6D">
      <w:pPr>
        <w:numPr>
          <w:ilvl w:val="0"/>
          <w:numId w:val="9"/>
        </w:numPr>
        <w:spacing w:line="240" w:lineRule="auto"/>
        <w:ind w:left="714" w:right="0" w:hanging="355"/>
        <w:rPr>
          <w:rFonts w:ascii="Times New Roman" w:hAnsi="Times New Roman" w:cs="Times New Roman"/>
          <w:sz w:val="24"/>
          <w:szCs w:val="24"/>
        </w:rPr>
      </w:pPr>
      <w:r w:rsidRPr="007D3B03">
        <w:rPr>
          <w:rFonts w:ascii="Times New Roman" w:hAnsi="Times New Roman" w:cs="Times New Roman"/>
          <w:sz w:val="24"/>
          <w:szCs w:val="24"/>
        </w:rPr>
        <w:t xml:space="preserve">istotne naruszenie dóbr osobistych osób, których dane dotyczą, lub innych osób.         </w:t>
      </w:r>
    </w:p>
    <w:p w:rsidR="004201CA" w:rsidRPr="007D3B03" w:rsidRDefault="00CF7EBA" w:rsidP="00521D6D">
      <w:pPr>
        <w:spacing w:after="0" w:line="240" w:lineRule="auto"/>
        <w:ind w:left="0" w:right="0"/>
        <w:rPr>
          <w:rFonts w:ascii="Times New Roman" w:hAnsi="Times New Roman" w:cs="Times New Roman"/>
          <w:sz w:val="24"/>
          <w:szCs w:val="24"/>
        </w:rPr>
      </w:pPr>
      <w:r w:rsidRPr="007D3B03">
        <w:rPr>
          <w:rFonts w:ascii="Times New Roman" w:hAnsi="Times New Roman" w:cs="Times New Roman"/>
          <w:b/>
          <w:sz w:val="24"/>
          <w:szCs w:val="24"/>
        </w:rPr>
        <w:t>Prawo do poprawiania danych, żądanie wstrzymania ich przetwarzania lub ich usunięcia</w:t>
      </w:r>
      <w:r w:rsidRPr="007D3B03">
        <w:rPr>
          <w:rFonts w:ascii="Times New Roman" w:hAnsi="Times New Roman" w:cs="Times New Roman"/>
          <w:sz w:val="24"/>
          <w:szCs w:val="24"/>
        </w:rPr>
        <w:t xml:space="preserve"> </w:t>
      </w:r>
    </w:p>
    <w:p w:rsidR="004201CA" w:rsidRPr="007D3B03" w:rsidRDefault="00CF7EBA" w:rsidP="00521D6D">
      <w:pPr>
        <w:spacing w:line="240" w:lineRule="auto"/>
        <w:ind w:left="5" w:right="0" w:firstLine="0"/>
        <w:rPr>
          <w:rFonts w:ascii="Times New Roman" w:hAnsi="Times New Roman" w:cs="Times New Roman"/>
          <w:sz w:val="24"/>
          <w:szCs w:val="24"/>
        </w:rPr>
      </w:pPr>
      <w:r w:rsidRPr="007D3B03">
        <w:rPr>
          <w:rFonts w:ascii="Times New Roman" w:hAnsi="Times New Roman" w:cs="Times New Roman"/>
          <w:sz w:val="24"/>
          <w:szCs w:val="24"/>
        </w:rPr>
        <w:t>Osoba, której dane dotyczą, może zwróc</w:t>
      </w:r>
      <w:r w:rsidR="00521D6D">
        <w:rPr>
          <w:rFonts w:ascii="Times New Roman" w:hAnsi="Times New Roman" w:cs="Times New Roman"/>
          <w:sz w:val="24"/>
          <w:szCs w:val="24"/>
        </w:rPr>
        <w:t xml:space="preserve">ić się do administratora danych </w:t>
      </w:r>
      <w:r w:rsidRPr="007D3B03">
        <w:rPr>
          <w:rFonts w:ascii="Times New Roman" w:hAnsi="Times New Roman" w:cs="Times New Roman"/>
          <w:sz w:val="24"/>
          <w:szCs w:val="24"/>
        </w:rPr>
        <w:t>o uzupełnienie, uaktualnienie, sprostowanie danych, czasowe lub stałe wstrzymanie ich przetwarzania lub</w:t>
      </w:r>
      <w:r w:rsidR="00521D6D">
        <w:rPr>
          <w:rFonts w:ascii="Times New Roman" w:hAnsi="Times New Roman" w:cs="Times New Roman"/>
          <w:sz w:val="24"/>
          <w:szCs w:val="24"/>
        </w:rPr>
        <w:t xml:space="preserve">      </w:t>
      </w:r>
      <w:r w:rsidRPr="007D3B03">
        <w:rPr>
          <w:rFonts w:ascii="Times New Roman" w:hAnsi="Times New Roman" w:cs="Times New Roman"/>
          <w:sz w:val="24"/>
          <w:szCs w:val="24"/>
        </w:rPr>
        <w:t xml:space="preserve"> o ich usunięcie. Musi ona jednak wykazać, że dane są niekompletne, nieaktualne, nieprawdziwe, zostały zebrane z naruszeniem ustawy lub są już zbędne do realizacji celu, dla którego je zgromadzano. </w:t>
      </w:r>
    </w:p>
    <w:p w:rsidR="004201CA" w:rsidRPr="007D3B03" w:rsidRDefault="00CF7EBA" w:rsidP="00521D6D">
      <w:pPr>
        <w:spacing w:after="0" w:line="263" w:lineRule="auto"/>
        <w:ind w:left="0" w:right="0"/>
        <w:jc w:val="left"/>
        <w:rPr>
          <w:rFonts w:ascii="Times New Roman" w:hAnsi="Times New Roman" w:cs="Times New Roman"/>
          <w:sz w:val="24"/>
          <w:szCs w:val="24"/>
        </w:rPr>
      </w:pPr>
      <w:r w:rsidRPr="007D3B03">
        <w:rPr>
          <w:rFonts w:ascii="Times New Roman" w:hAnsi="Times New Roman" w:cs="Times New Roman"/>
          <w:b/>
          <w:sz w:val="24"/>
          <w:szCs w:val="24"/>
        </w:rPr>
        <w:t>Prawo do wniesienia skargi</w:t>
      </w:r>
      <w:r w:rsidRPr="007D3B03">
        <w:rPr>
          <w:rFonts w:ascii="Times New Roman" w:hAnsi="Times New Roman" w:cs="Times New Roman"/>
          <w:sz w:val="24"/>
          <w:szCs w:val="24"/>
        </w:rPr>
        <w:t xml:space="preserve"> </w:t>
      </w:r>
    </w:p>
    <w:p w:rsidR="00521D6D" w:rsidRDefault="00CF7EBA" w:rsidP="00521D6D">
      <w:pPr>
        <w:spacing w:after="0"/>
        <w:ind w:right="0"/>
        <w:rPr>
          <w:rFonts w:ascii="Times New Roman" w:hAnsi="Times New Roman" w:cs="Times New Roman"/>
          <w:sz w:val="24"/>
          <w:szCs w:val="24"/>
        </w:rPr>
      </w:pPr>
      <w:r w:rsidRPr="007D3B03">
        <w:rPr>
          <w:rFonts w:ascii="Times New Roman" w:hAnsi="Times New Roman" w:cs="Times New Roman"/>
          <w:sz w:val="24"/>
          <w:szCs w:val="24"/>
        </w:rPr>
        <w:t xml:space="preserve">Każda osoba, której dane są przetwarzane w Systemie Informacyjnym </w:t>
      </w:r>
      <w:proofErr w:type="spellStart"/>
      <w:r w:rsidRPr="007D3B03">
        <w:rPr>
          <w:rFonts w:ascii="Times New Roman" w:hAnsi="Times New Roman" w:cs="Times New Roman"/>
          <w:sz w:val="24"/>
          <w:szCs w:val="24"/>
        </w:rPr>
        <w:t>Schengen</w:t>
      </w:r>
      <w:proofErr w:type="spellEnd"/>
      <w:r w:rsidRPr="007D3B03">
        <w:rPr>
          <w:rFonts w:ascii="Times New Roman" w:hAnsi="Times New Roman" w:cs="Times New Roman"/>
          <w:sz w:val="24"/>
          <w:szCs w:val="24"/>
        </w:rPr>
        <w:t xml:space="preserve"> lub Wizowym Systemie Informacyjnym ma prawo wnieść skargę do Generalnego Inspektora Danych Osobowych na wykonywanie przepisów o ochronie danych osobowych.</w:t>
      </w:r>
    </w:p>
    <w:p w:rsidR="00521D6D" w:rsidRDefault="00521D6D" w:rsidP="00521D6D">
      <w:pPr>
        <w:spacing w:after="0"/>
        <w:ind w:right="0"/>
        <w:rPr>
          <w:rFonts w:ascii="Times New Roman" w:hAnsi="Times New Roman" w:cs="Times New Roman"/>
          <w:sz w:val="24"/>
          <w:szCs w:val="24"/>
        </w:rPr>
      </w:pPr>
    </w:p>
    <w:p w:rsidR="004201CA" w:rsidRPr="007D3B03" w:rsidRDefault="00CF7EBA" w:rsidP="00521D6D">
      <w:pPr>
        <w:spacing w:after="0"/>
        <w:ind w:right="0"/>
        <w:rPr>
          <w:rFonts w:ascii="Times New Roman" w:hAnsi="Times New Roman" w:cs="Times New Roman"/>
          <w:sz w:val="24"/>
          <w:szCs w:val="24"/>
        </w:rPr>
      </w:pPr>
      <w:r w:rsidRPr="007D3B03">
        <w:rPr>
          <w:rFonts w:ascii="Times New Roman" w:hAnsi="Times New Roman" w:cs="Times New Roman"/>
          <w:sz w:val="24"/>
          <w:szCs w:val="24"/>
        </w:rPr>
        <w:t xml:space="preserve"> </w:t>
      </w:r>
    </w:p>
    <w:p w:rsidR="008017D8" w:rsidRPr="00C32AED" w:rsidRDefault="00521D6D" w:rsidP="00C32AED">
      <w:pPr>
        <w:pStyle w:val="Akapitzlist"/>
        <w:numPr>
          <w:ilvl w:val="0"/>
          <w:numId w:val="13"/>
        </w:numPr>
        <w:spacing w:after="0" w:line="240" w:lineRule="auto"/>
        <w:ind w:right="0"/>
        <w:rPr>
          <w:rFonts w:ascii="Times New Roman" w:hAnsi="Times New Roman" w:cs="Times New Roman"/>
          <w:b/>
          <w:sz w:val="24"/>
          <w:szCs w:val="24"/>
        </w:rPr>
      </w:pPr>
      <w:r w:rsidRPr="00C32AED">
        <w:rPr>
          <w:rFonts w:ascii="Times New Roman" w:hAnsi="Times New Roman" w:cs="Times New Roman"/>
          <w:b/>
          <w:sz w:val="24"/>
          <w:szCs w:val="24"/>
        </w:rPr>
        <w:t>ADRES DO KORENSPONDENCJI</w:t>
      </w:r>
    </w:p>
    <w:p w:rsidR="004201CA" w:rsidRPr="007D3B03" w:rsidRDefault="00CF7EBA" w:rsidP="008017D8">
      <w:pPr>
        <w:spacing w:after="0"/>
        <w:ind w:right="4311"/>
        <w:jc w:val="left"/>
        <w:rPr>
          <w:rFonts w:ascii="Times New Roman" w:hAnsi="Times New Roman" w:cs="Times New Roman"/>
          <w:sz w:val="24"/>
          <w:szCs w:val="24"/>
        </w:rPr>
      </w:pPr>
      <w:r w:rsidRPr="007D3B03">
        <w:rPr>
          <w:rFonts w:ascii="Times New Roman" w:hAnsi="Times New Roman" w:cs="Times New Roman"/>
          <w:sz w:val="24"/>
          <w:szCs w:val="24"/>
        </w:rPr>
        <w:t xml:space="preserve">Generalny Inspektor Ochrony Danych Osobowych  ul. Stawki 2 </w:t>
      </w:r>
    </w:p>
    <w:p w:rsidR="008017D8" w:rsidRDefault="00CF7EBA" w:rsidP="008017D8">
      <w:pPr>
        <w:spacing w:after="0" w:line="276" w:lineRule="auto"/>
        <w:ind w:left="0" w:right="6191"/>
        <w:jc w:val="left"/>
        <w:rPr>
          <w:rFonts w:ascii="Times New Roman" w:hAnsi="Times New Roman" w:cs="Times New Roman"/>
          <w:sz w:val="24"/>
          <w:szCs w:val="24"/>
        </w:rPr>
      </w:pPr>
      <w:r w:rsidRPr="007D3B03">
        <w:rPr>
          <w:rFonts w:ascii="Times New Roman" w:hAnsi="Times New Roman" w:cs="Times New Roman"/>
          <w:sz w:val="24"/>
          <w:szCs w:val="24"/>
        </w:rPr>
        <w:t xml:space="preserve">00-193 Warszawa Polska </w:t>
      </w:r>
    </w:p>
    <w:p w:rsidR="004201CA" w:rsidRDefault="00CF7EBA" w:rsidP="00521D6D">
      <w:pPr>
        <w:spacing w:after="0" w:line="276" w:lineRule="auto"/>
        <w:ind w:left="0" w:right="4967"/>
        <w:jc w:val="left"/>
        <w:rPr>
          <w:rFonts w:ascii="Times New Roman" w:hAnsi="Times New Roman" w:cs="Times New Roman"/>
          <w:sz w:val="24"/>
          <w:szCs w:val="24"/>
        </w:rPr>
      </w:pPr>
      <w:r w:rsidRPr="007D3B03">
        <w:rPr>
          <w:rFonts w:ascii="Times New Roman" w:hAnsi="Times New Roman" w:cs="Times New Roman"/>
          <w:sz w:val="24"/>
          <w:szCs w:val="24"/>
        </w:rPr>
        <w:t xml:space="preserve">e-mail: </w:t>
      </w:r>
      <w:r w:rsidR="008017D8" w:rsidRPr="007D3B03">
        <w:rPr>
          <w:rFonts w:ascii="Times New Roman" w:hAnsi="Times New Roman" w:cs="Times New Roman"/>
          <w:sz w:val="24"/>
          <w:szCs w:val="24"/>
        </w:rPr>
        <w:t>kancelaria@giodo.gov.pl</w:t>
      </w:r>
      <w:r w:rsidR="008017D8">
        <w:rPr>
          <w:rFonts w:ascii="Times New Roman" w:hAnsi="Times New Roman" w:cs="Times New Roman"/>
          <w:sz w:val="24"/>
          <w:szCs w:val="24"/>
        </w:rPr>
        <w:t xml:space="preserve">  </w:t>
      </w:r>
      <w:hyperlink r:id="rId7">
        <w:r w:rsidRPr="007D3B03">
          <w:rPr>
            <w:rFonts w:ascii="Times New Roman" w:hAnsi="Times New Roman" w:cs="Times New Roman"/>
            <w:b/>
            <w:color w:val="0000FF"/>
            <w:sz w:val="24"/>
            <w:szCs w:val="24"/>
            <w:u w:val="single" w:color="0000FF"/>
          </w:rPr>
          <w:t>http://www.giodo.gov.pl</w:t>
        </w:r>
      </w:hyperlink>
      <w:hyperlink r:id="rId8">
        <w:r w:rsidRPr="007D3B03">
          <w:rPr>
            <w:rFonts w:ascii="Times New Roman" w:hAnsi="Times New Roman" w:cs="Times New Roman"/>
            <w:sz w:val="24"/>
            <w:szCs w:val="24"/>
          </w:rPr>
          <w:t xml:space="preserve"> </w:t>
        </w:r>
      </w:hyperlink>
    </w:p>
    <w:p w:rsidR="00521D6D" w:rsidRDefault="00521D6D" w:rsidP="00521D6D">
      <w:pPr>
        <w:spacing w:after="0" w:line="276" w:lineRule="auto"/>
        <w:ind w:left="0" w:right="4967"/>
        <w:jc w:val="left"/>
        <w:rPr>
          <w:rFonts w:ascii="Times New Roman" w:hAnsi="Times New Roman" w:cs="Times New Roman"/>
          <w:sz w:val="24"/>
          <w:szCs w:val="24"/>
        </w:rPr>
      </w:pPr>
    </w:p>
    <w:p w:rsidR="00521D6D" w:rsidRDefault="00521D6D" w:rsidP="00521D6D">
      <w:pPr>
        <w:spacing w:after="0" w:line="276" w:lineRule="auto"/>
        <w:ind w:left="0" w:right="4967"/>
        <w:jc w:val="left"/>
        <w:rPr>
          <w:rFonts w:ascii="Times New Roman" w:hAnsi="Times New Roman" w:cs="Times New Roman"/>
          <w:sz w:val="24"/>
          <w:szCs w:val="24"/>
        </w:rPr>
      </w:pPr>
    </w:p>
    <w:p w:rsidR="00521D6D" w:rsidRDefault="00521D6D" w:rsidP="00521D6D">
      <w:pPr>
        <w:spacing w:after="0" w:line="276" w:lineRule="auto"/>
        <w:ind w:left="0" w:right="4967"/>
        <w:jc w:val="left"/>
        <w:rPr>
          <w:rFonts w:ascii="Times New Roman" w:hAnsi="Times New Roman" w:cs="Times New Roman"/>
          <w:sz w:val="24"/>
          <w:szCs w:val="24"/>
        </w:rPr>
      </w:pPr>
    </w:p>
    <w:p w:rsidR="00521D6D" w:rsidRDefault="00521D6D" w:rsidP="00521D6D">
      <w:pPr>
        <w:spacing w:after="0" w:line="276" w:lineRule="auto"/>
        <w:ind w:left="0" w:right="4967"/>
        <w:jc w:val="left"/>
        <w:rPr>
          <w:rFonts w:ascii="Times New Roman" w:hAnsi="Times New Roman" w:cs="Times New Roman"/>
          <w:sz w:val="24"/>
          <w:szCs w:val="24"/>
        </w:rPr>
      </w:pPr>
    </w:p>
    <w:p w:rsidR="00521D6D" w:rsidRPr="007D3B03" w:rsidRDefault="00521D6D" w:rsidP="00521D6D">
      <w:pPr>
        <w:spacing w:after="0" w:line="276" w:lineRule="auto"/>
        <w:ind w:left="0" w:right="4967"/>
        <w:jc w:val="left"/>
        <w:rPr>
          <w:rFonts w:ascii="Times New Roman" w:hAnsi="Times New Roman" w:cs="Times New Roman"/>
          <w:sz w:val="24"/>
          <w:szCs w:val="24"/>
        </w:rPr>
      </w:pPr>
    </w:p>
    <w:p w:rsidR="004201CA" w:rsidRPr="00C32AED" w:rsidRDefault="00521D6D" w:rsidP="00C32AED">
      <w:pPr>
        <w:pStyle w:val="Akapitzlist"/>
        <w:numPr>
          <w:ilvl w:val="0"/>
          <w:numId w:val="13"/>
        </w:numPr>
        <w:spacing w:after="0" w:line="263" w:lineRule="auto"/>
        <w:ind w:right="0"/>
        <w:jc w:val="left"/>
        <w:rPr>
          <w:rFonts w:ascii="Times New Roman" w:hAnsi="Times New Roman" w:cs="Times New Roman"/>
          <w:sz w:val="24"/>
          <w:szCs w:val="24"/>
        </w:rPr>
      </w:pPr>
      <w:r w:rsidRPr="00C32AED">
        <w:rPr>
          <w:rFonts w:ascii="Times New Roman" w:hAnsi="Times New Roman" w:cs="Times New Roman"/>
          <w:b/>
          <w:sz w:val="24"/>
          <w:szCs w:val="24"/>
        </w:rPr>
        <w:lastRenderedPageBreak/>
        <w:t>AKTY PRAWNE</w:t>
      </w:r>
      <w:r w:rsidR="00CF7EBA" w:rsidRPr="00C32AED">
        <w:rPr>
          <w:rFonts w:ascii="Times New Roman" w:hAnsi="Times New Roman" w:cs="Times New Roman"/>
          <w:sz w:val="24"/>
          <w:szCs w:val="24"/>
        </w:rPr>
        <w:t xml:space="preserve"> </w:t>
      </w:r>
    </w:p>
    <w:p w:rsidR="004201CA" w:rsidRPr="008017D8" w:rsidRDefault="0054247C" w:rsidP="00521D6D">
      <w:pPr>
        <w:numPr>
          <w:ilvl w:val="0"/>
          <w:numId w:val="10"/>
        </w:numPr>
        <w:spacing w:after="14" w:line="240" w:lineRule="auto"/>
        <w:ind w:right="-9" w:hanging="360"/>
        <w:rPr>
          <w:rFonts w:ascii="Times New Roman" w:hAnsi="Times New Roman" w:cs="Times New Roman"/>
          <w:color w:val="auto"/>
          <w:sz w:val="24"/>
          <w:szCs w:val="24"/>
        </w:rPr>
      </w:pPr>
      <w:hyperlink r:id="rId9">
        <w:r w:rsidR="00CF7EBA" w:rsidRPr="008017D8">
          <w:rPr>
            <w:rFonts w:ascii="Times New Roman" w:hAnsi="Times New Roman" w:cs="Times New Roman"/>
            <w:color w:val="auto"/>
            <w:sz w:val="24"/>
            <w:szCs w:val="24"/>
          </w:rPr>
          <w:t>Konwencja Wykonawcza</w:t>
        </w:r>
      </w:hyperlink>
      <w:hyperlink r:id="rId10">
        <w:r w:rsidR="00CF7EBA" w:rsidRPr="008017D8">
          <w:rPr>
            <w:rFonts w:ascii="Times New Roman" w:hAnsi="Times New Roman" w:cs="Times New Roman"/>
            <w:color w:val="auto"/>
            <w:sz w:val="24"/>
            <w:szCs w:val="24"/>
          </w:rPr>
          <w:t xml:space="preserve"> </w:t>
        </w:r>
      </w:hyperlink>
      <w:hyperlink r:id="rId11">
        <w:r w:rsidR="00CF7EBA" w:rsidRPr="008017D8">
          <w:rPr>
            <w:rFonts w:ascii="Times New Roman" w:hAnsi="Times New Roman" w:cs="Times New Roman"/>
            <w:color w:val="auto"/>
            <w:sz w:val="24"/>
            <w:szCs w:val="24"/>
          </w:rPr>
          <w:t xml:space="preserve">z dnia 19 czerwca 1990 r. do Układu </w:t>
        </w:r>
        <w:proofErr w:type="spellStart"/>
        <w:r w:rsidR="00CF7EBA" w:rsidRPr="008017D8">
          <w:rPr>
            <w:rFonts w:ascii="Times New Roman" w:hAnsi="Times New Roman" w:cs="Times New Roman"/>
            <w:color w:val="auto"/>
            <w:sz w:val="24"/>
            <w:szCs w:val="24"/>
          </w:rPr>
          <w:t>Schengen</w:t>
        </w:r>
        <w:proofErr w:type="spellEnd"/>
        <w:r w:rsidR="00CF7EBA" w:rsidRPr="008017D8">
          <w:rPr>
            <w:rFonts w:ascii="Times New Roman" w:hAnsi="Times New Roman" w:cs="Times New Roman"/>
            <w:color w:val="auto"/>
            <w:sz w:val="24"/>
            <w:szCs w:val="24"/>
          </w:rPr>
          <w:t xml:space="preserve"> z dnia</w:t>
        </w:r>
      </w:hyperlink>
      <w:hyperlink r:id="rId12">
        <w:r w:rsidR="00CF7EBA" w:rsidRPr="008017D8">
          <w:rPr>
            <w:rFonts w:ascii="Times New Roman" w:hAnsi="Times New Roman" w:cs="Times New Roman"/>
            <w:color w:val="auto"/>
            <w:sz w:val="24"/>
            <w:szCs w:val="24"/>
          </w:rPr>
          <w:t xml:space="preserve"> </w:t>
        </w:r>
      </w:hyperlink>
      <w:r w:rsidR="00521D6D">
        <w:rPr>
          <w:rFonts w:ascii="Times New Roman" w:hAnsi="Times New Roman" w:cs="Times New Roman"/>
          <w:color w:val="auto"/>
          <w:sz w:val="24"/>
          <w:szCs w:val="24"/>
        </w:rPr>
        <w:t xml:space="preserve">        </w:t>
      </w:r>
      <w:hyperlink r:id="rId13">
        <w:r w:rsidR="00CF7EBA" w:rsidRPr="008017D8">
          <w:rPr>
            <w:rFonts w:ascii="Times New Roman" w:hAnsi="Times New Roman" w:cs="Times New Roman"/>
            <w:color w:val="auto"/>
            <w:sz w:val="24"/>
            <w:szCs w:val="24"/>
          </w:rPr>
          <w:t>14 czerwca 1985</w:t>
        </w:r>
      </w:hyperlink>
      <w:hyperlink r:id="rId14">
        <w:r w:rsidR="00CF7EBA" w:rsidRPr="008017D8">
          <w:rPr>
            <w:rFonts w:ascii="Times New Roman" w:hAnsi="Times New Roman" w:cs="Times New Roman"/>
            <w:color w:val="auto"/>
            <w:sz w:val="24"/>
            <w:szCs w:val="24"/>
          </w:rPr>
          <w:t xml:space="preserve"> </w:t>
        </w:r>
      </w:hyperlink>
      <w:hyperlink r:id="rId15">
        <w:r w:rsidR="00CF7EBA" w:rsidRPr="008017D8">
          <w:rPr>
            <w:rFonts w:ascii="Times New Roman" w:hAnsi="Times New Roman" w:cs="Times New Roman"/>
            <w:color w:val="auto"/>
            <w:sz w:val="24"/>
            <w:szCs w:val="24"/>
          </w:rPr>
          <w:t>r. między Rządami Państw Unii Gospodarczej Beneluksu, Republiki</w:t>
        </w:r>
      </w:hyperlink>
      <w:hyperlink r:id="rId16">
        <w:r w:rsidR="00CF7EBA" w:rsidRPr="008017D8">
          <w:rPr>
            <w:rFonts w:ascii="Times New Roman" w:hAnsi="Times New Roman" w:cs="Times New Roman"/>
            <w:color w:val="auto"/>
            <w:sz w:val="24"/>
            <w:szCs w:val="24"/>
          </w:rPr>
          <w:t xml:space="preserve"> </w:t>
        </w:r>
      </w:hyperlink>
      <w:hyperlink r:id="rId17">
        <w:r w:rsidR="00CF7EBA" w:rsidRPr="008017D8">
          <w:rPr>
            <w:rFonts w:ascii="Times New Roman" w:hAnsi="Times New Roman" w:cs="Times New Roman"/>
            <w:color w:val="auto"/>
            <w:sz w:val="24"/>
            <w:szCs w:val="24"/>
          </w:rPr>
          <w:t>Federalnej Niemiec oraz Republiki Francuskiej w</w:t>
        </w:r>
      </w:hyperlink>
      <w:hyperlink r:id="rId18">
        <w:r w:rsidR="00CF7EBA" w:rsidRPr="008017D8">
          <w:rPr>
            <w:rFonts w:ascii="Times New Roman" w:hAnsi="Times New Roman" w:cs="Times New Roman"/>
            <w:color w:val="auto"/>
            <w:sz w:val="24"/>
            <w:szCs w:val="24"/>
          </w:rPr>
          <w:t xml:space="preserve">  </w:t>
        </w:r>
      </w:hyperlink>
      <w:hyperlink r:id="rId19">
        <w:r w:rsidR="00CF7EBA" w:rsidRPr="008017D8">
          <w:rPr>
            <w:rFonts w:ascii="Times New Roman" w:hAnsi="Times New Roman" w:cs="Times New Roman"/>
            <w:color w:val="auto"/>
            <w:sz w:val="24"/>
            <w:szCs w:val="24"/>
          </w:rPr>
          <w:t>sprawie stopniowego znoszenia kontroli na</w:t>
        </w:r>
      </w:hyperlink>
      <w:hyperlink r:id="rId20">
        <w:r w:rsidR="00CF7EBA" w:rsidRPr="008017D8">
          <w:rPr>
            <w:rFonts w:ascii="Times New Roman" w:hAnsi="Times New Roman" w:cs="Times New Roman"/>
            <w:color w:val="auto"/>
            <w:sz w:val="24"/>
            <w:szCs w:val="24"/>
          </w:rPr>
          <w:t xml:space="preserve"> </w:t>
        </w:r>
      </w:hyperlink>
      <w:hyperlink r:id="rId21">
        <w:r w:rsidR="008017D8">
          <w:rPr>
            <w:rFonts w:ascii="Times New Roman" w:hAnsi="Times New Roman" w:cs="Times New Roman"/>
            <w:color w:val="auto"/>
            <w:sz w:val="24"/>
            <w:szCs w:val="24"/>
          </w:rPr>
          <w:t xml:space="preserve">wspólnych granicach;                           </w:t>
        </w:r>
      </w:hyperlink>
    </w:p>
    <w:p w:rsidR="004201CA" w:rsidRPr="008017D8" w:rsidRDefault="0054247C" w:rsidP="00521D6D">
      <w:pPr>
        <w:numPr>
          <w:ilvl w:val="0"/>
          <w:numId w:val="10"/>
        </w:numPr>
        <w:spacing w:after="14" w:line="240" w:lineRule="auto"/>
        <w:ind w:right="-9" w:hanging="360"/>
        <w:rPr>
          <w:rFonts w:ascii="Times New Roman" w:hAnsi="Times New Roman" w:cs="Times New Roman"/>
          <w:color w:val="auto"/>
          <w:sz w:val="24"/>
          <w:szCs w:val="24"/>
        </w:rPr>
      </w:pPr>
      <w:hyperlink r:id="rId22">
        <w:r w:rsidR="00CF7EBA" w:rsidRPr="008017D8">
          <w:rPr>
            <w:rFonts w:ascii="Times New Roman" w:hAnsi="Times New Roman" w:cs="Times New Roman"/>
            <w:color w:val="auto"/>
            <w:sz w:val="24"/>
            <w:szCs w:val="24"/>
          </w:rPr>
          <w:t>Rozporządzenia PE i Rady (WE) nr 767/2008 z dnia 9 lipca 2008 r. w sprawie Wizowego</w:t>
        </w:r>
      </w:hyperlink>
      <w:hyperlink r:id="rId23">
        <w:r w:rsidR="00CF7EBA" w:rsidRPr="008017D8">
          <w:rPr>
            <w:rFonts w:ascii="Times New Roman" w:hAnsi="Times New Roman" w:cs="Times New Roman"/>
            <w:color w:val="auto"/>
            <w:sz w:val="24"/>
            <w:szCs w:val="24"/>
          </w:rPr>
          <w:t xml:space="preserve"> </w:t>
        </w:r>
      </w:hyperlink>
      <w:hyperlink r:id="rId24">
        <w:r w:rsidR="00CF7EBA" w:rsidRPr="008017D8">
          <w:rPr>
            <w:rFonts w:ascii="Times New Roman" w:hAnsi="Times New Roman" w:cs="Times New Roman"/>
            <w:color w:val="auto"/>
            <w:sz w:val="24"/>
            <w:szCs w:val="24"/>
          </w:rPr>
          <w:t>Systemu Informacyjnego (VIS) oraz wymiany danych pomiędzy państwami członkowskimi</w:t>
        </w:r>
      </w:hyperlink>
      <w:hyperlink r:id="rId25">
        <w:r w:rsidR="00CF7EBA" w:rsidRPr="008017D8">
          <w:rPr>
            <w:rFonts w:ascii="Times New Roman" w:hAnsi="Times New Roman" w:cs="Times New Roman"/>
            <w:color w:val="auto"/>
            <w:sz w:val="24"/>
            <w:szCs w:val="24"/>
          </w:rPr>
          <w:t xml:space="preserve"> </w:t>
        </w:r>
      </w:hyperlink>
      <w:hyperlink r:id="rId26">
        <w:r w:rsidR="00CF7EBA" w:rsidRPr="008017D8">
          <w:rPr>
            <w:rFonts w:ascii="Times New Roman" w:hAnsi="Times New Roman" w:cs="Times New Roman"/>
            <w:color w:val="auto"/>
            <w:sz w:val="24"/>
            <w:szCs w:val="24"/>
          </w:rPr>
          <w:t>na</w:t>
        </w:r>
      </w:hyperlink>
      <w:hyperlink r:id="rId27">
        <w:r w:rsidR="00CF7EBA" w:rsidRPr="008017D8">
          <w:rPr>
            <w:rFonts w:ascii="Times New Roman" w:hAnsi="Times New Roman" w:cs="Times New Roman"/>
            <w:color w:val="auto"/>
            <w:sz w:val="24"/>
            <w:szCs w:val="24"/>
          </w:rPr>
          <w:t xml:space="preserve"> </w:t>
        </w:r>
      </w:hyperlink>
      <w:hyperlink r:id="rId28">
        <w:r w:rsidR="00CF7EBA" w:rsidRPr="008017D8">
          <w:rPr>
            <w:rFonts w:ascii="Times New Roman" w:hAnsi="Times New Roman" w:cs="Times New Roman"/>
            <w:color w:val="auto"/>
            <w:sz w:val="24"/>
            <w:szCs w:val="24"/>
          </w:rPr>
          <w:t xml:space="preserve">temat wiz krótkoterminowych (rozporządzenie </w:t>
        </w:r>
        <w:r w:rsidR="008017D8">
          <w:rPr>
            <w:rFonts w:ascii="Times New Roman" w:hAnsi="Times New Roman" w:cs="Times New Roman"/>
            <w:color w:val="auto"/>
            <w:sz w:val="24"/>
            <w:szCs w:val="24"/>
          </w:rPr>
          <w:t xml:space="preserve">              </w:t>
        </w:r>
        <w:r w:rsidR="00CF7EBA" w:rsidRPr="008017D8">
          <w:rPr>
            <w:rFonts w:ascii="Times New Roman" w:hAnsi="Times New Roman" w:cs="Times New Roman"/>
            <w:color w:val="auto"/>
            <w:sz w:val="24"/>
            <w:szCs w:val="24"/>
          </w:rPr>
          <w:t>w sprawie VIS)</w:t>
        </w:r>
        <w:r w:rsidR="008017D8">
          <w:rPr>
            <w:rFonts w:ascii="Times New Roman" w:hAnsi="Times New Roman" w:cs="Times New Roman"/>
            <w:color w:val="auto"/>
            <w:sz w:val="24"/>
            <w:szCs w:val="24"/>
          </w:rPr>
          <w:t xml:space="preserve">;                                                                              </w:t>
        </w:r>
      </w:hyperlink>
      <w:r w:rsidR="008017D8" w:rsidRPr="008017D8">
        <w:rPr>
          <w:rFonts w:ascii="Times New Roman" w:hAnsi="Times New Roman" w:cs="Times New Roman"/>
          <w:color w:val="auto"/>
          <w:sz w:val="24"/>
          <w:szCs w:val="24"/>
        </w:rPr>
        <w:t xml:space="preserve"> </w:t>
      </w:r>
    </w:p>
    <w:p w:rsidR="004201CA" w:rsidRPr="008017D8" w:rsidRDefault="0054247C" w:rsidP="00521D6D">
      <w:pPr>
        <w:numPr>
          <w:ilvl w:val="0"/>
          <w:numId w:val="10"/>
        </w:numPr>
        <w:spacing w:after="14" w:line="240" w:lineRule="auto"/>
        <w:ind w:right="-9" w:hanging="360"/>
        <w:rPr>
          <w:rFonts w:ascii="Times New Roman" w:hAnsi="Times New Roman" w:cs="Times New Roman"/>
          <w:color w:val="auto"/>
          <w:sz w:val="24"/>
          <w:szCs w:val="24"/>
        </w:rPr>
      </w:pPr>
      <w:hyperlink r:id="rId29">
        <w:r w:rsidR="00CF7EBA" w:rsidRPr="008017D8">
          <w:rPr>
            <w:rFonts w:ascii="Times New Roman" w:hAnsi="Times New Roman" w:cs="Times New Roman"/>
            <w:color w:val="auto"/>
            <w:sz w:val="24"/>
            <w:szCs w:val="24"/>
          </w:rPr>
          <w:t>Rozporządzenie (WE)</w:t>
        </w:r>
      </w:hyperlink>
      <w:hyperlink r:id="rId30">
        <w:r w:rsidR="00CF7EBA" w:rsidRPr="008017D8">
          <w:rPr>
            <w:rFonts w:ascii="Times New Roman" w:hAnsi="Times New Roman" w:cs="Times New Roman"/>
            <w:color w:val="auto"/>
            <w:sz w:val="24"/>
            <w:szCs w:val="24"/>
          </w:rPr>
          <w:t xml:space="preserve"> </w:t>
        </w:r>
      </w:hyperlink>
      <w:hyperlink r:id="rId31">
        <w:r w:rsidR="00CF7EBA" w:rsidRPr="008017D8">
          <w:rPr>
            <w:rFonts w:ascii="Times New Roman" w:hAnsi="Times New Roman" w:cs="Times New Roman"/>
            <w:color w:val="auto"/>
            <w:sz w:val="24"/>
            <w:szCs w:val="24"/>
          </w:rPr>
          <w:t xml:space="preserve">nr 1987/2006 Parlamentu Europejskiego i Rady z dnia </w:t>
        </w:r>
        <w:r w:rsidR="00521D6D">
          <w:rPr>
            <w:rFonts w:ascii="Times New Roman" w:hAnsi="Times New Roman" w:cs="Times New Roman"/>
            <w:color w:val="auto"/>
            <w:sz w:val="24"/>
            <w:szCs w:val="24"/>
          </w:rPr>
          <w:t xml:space="preserve">            </w:t>
        </w:r>
        <w:r w:rsidR="00CF7EBA" w:rsidRPr="008017D8">
          <w:rPr>
            <w:rFonts w:ascii="Times New Roman" w:hAnsi="Times New Roman" w:cs="Times New Roman"/>
            <w:color w:val="auto"/>
            <w:sz w:val="24"/>
            <w:szCs w:val="24"/>
          </w:rPr>
          <w:t>20 grudnia 2006</w:t>
        </w:r>
      </w:hyperlink>
      <w:hyperlink r:id="rId32">
        <w:r w:rsidR="00CF7EBA" w:rsidRPr="008017D8">
          <w:rPr>
            <w:rFonts w:ascii="Times New Roman" w:hAnsi="Times New Roman" w:cs="Times New Roman"/>
            <w:color w:val="auto"/>
            <w:sz w:val="24"/>
            <w:szCs w:val="24"/>
          </w:rPr>
          <w:t xml:space="preserve"> </w:t>
        </w:r>
      </w:hyperlink>
      <w:hyperlink r:id="rId33">
        <w:r w:rsidR="00CF7EBA" w:rsidRPr="008017D8">
          <w:rPr>
            <w:rFonts w:ascii="Times New Roman" w:hAnsi="Times New Roman" w:cs="Times New Roman"/>
            <w:color w:val="auto"/>
            <w:sz w:val="24"/>
            <w:szCs w:val="24"/>
          </w:rPr>
          <w:t xml:space="preserve">r. w sprawie utworzenia, funkcjonowania i użytkowania Systemu Informacyjnego </w:t>
        </w:r>
        <w:proofErr w:type="spellStart"/>
        <w:r w:rsidR="00CF7EBA" w:rsidRPr="008017D8">
          <w:rPr>
            <w:rFonts w:ascii="Times New Roman" w:hAnsi="Times New Roman" w:cs="Times New Roman"/>
            <w:color w:val="auto"/>
            <w:sz w:val="24"/>
            <w:szCs w:val="24"/>
          </w:rPr>
          <w:t>Schengen</w:t>
        </w:r>
        <w:proofErr w:type="spellEnd"/>
      </w:hyperlink>
      <w:r w:rsidR="008017D8">
        <w:rPr>
          <w:rFonts w:ascii="Times New Roman" w:hAnsi="Times New Roman" w:cs="Times New Roman"/>
          <w:color w:val="auto"/>
          <w:sz w:val="24"/>
          <w:szCs w:val="24"/>
        </w:rPr>
        <w:t>;</w:t>
      </w:r>
      <w:r w:rsidR="008017D8" w:rsidRPr="008017D8">
        <w:rPr>
          <w:rFonts w:ascii="Times New Roman" w:hAnsi="Times New Roman" w:cs="Times New Roman"/>
          <w:color w:val="auto"/>
          <w:sz w:val="24"/>
          <w:szCs w:val="24"/>
        </w:rPr>
        <w:t xml:space="preserve"> </w:t>
      </w:r>
      <w:hyperlink r:id="rId34">
        <w:r w:rsidR="00CF7EBA" w:rsidRPr="008017D8">
          <w:rPr>
            <w:rFonts w:ascii="Times New Roman" w:hAnsi="Times New Roman" w:cs="Times New Roman"/>
            <w:color w:val="auto"/>
            <w:sz w:val="24"/>
            <w:szCs w:val="24"/>
          </w:rPr>
          <w:t xml:space="preserve"> </w:t>
        </w:r>
      </w:hyperlink>
    </w:p>
    <w:p w:rsidR="004201CA" w:rsidRPr="008017D8" w:rsidRDefault="0054247C" w:rsidP="00521D6D">
      <w:pPr>
        <w:numPr>
          <w:ilvl w:val="0"/>
          <w:numId w:val="10"/>
        </w:numPr>
        <w:spacing w:after="14" w:line="240" w:lineRule="auto"/>
        <w:ind w:right="-9" w:hanging="360"/>
        <w:rPr>
          <w:rFonts w:ascii="Times New Roman" w:hAnsi="Times New Roman" w:cs="Times New Roman"/>
          <w:color w:val="auto"/>
          <w:sz w:val="24"/>
          <w:szCs w:val="24"/>
        </w:rPr>
      </w:pPr>
      <w:hyperlink r:id="rId35">
        <w:r w:rsidR="00CF7EBA" w:rsidRPr="008017D8">
          <w:rPr>
            <w:rFonts w:ascii="Times New Roman" w:hAnsi="Times New Roman" w:cs="Times New Roman"/>
            <w:color w:val="auto"/>
            <w:sz w:val="24"/>
            <w:szCs w:val="24"/>
          </w:rPr>
          <w:t>Decyzja Rady 2007/533/</w:t>
        </w:r>
        <w:proofErr w:type="spellStart"/>
        <w:r w:rsidR="00CF7EBA" w:rsidRPr="008017D8">
          <w:rPr>
            <w:rFonts w:ascii="Times New Roman" w:hAnsi="Times New Roman" w:cs="Times New Roman"/>
            <w:color w:val="auto"/>
            <w:sz w:val="24"/>
            <w:szCs w:val="24"/>
          </w:rPr>
          <w:t>WSiSW</w:t>
        </w:r>
        <w:proofErr w:type="spellEnd"/>
        <w:r w:rsidR="00CF7EBA" w:rsidRPr="008017D8">
          <w:rPr>
            <w:rFonts w:ascii="Times New Roman" w:hAnsi="Times New Roman" w:cs="Times New Roman"/>
            <w:color w:val="auto"/>
            <w:sz w:val="24"/>
            <w:szCs w:val="24"/>
          </w:rPr>
          <w:t xml:space="preserve"> z dnia 12 czerwca 2007 r. w sprawie utworzenia,</w:t>
        </w:r>
      </w:hyperlink>
      <w:hyperlink r:id="rId36">
        <w:r w:rsidR="00CF7EBA" w:rsidRPr="008017D8">
          <w:rPr>
            <w:rFonts w:ascii="Times New Roman" w:hAnsi="Times New Roman" w:cs="Times New Roman"/>
            <w:color w:val="auto"/>
            <w:sz w:val="24"/>
            <w:szCs w:val="24"/>
          </w:rPr>
          <w:t xml:space="preserve"> </w:t>
        </w:r>
      </w:hyperlink>
      <w:hyperlink r:id="rId37">
        <w:r w:rsidR="00CF7EBA" w:rsidRPr="008017D8">
          <w:rPr>
            <w:rFonts w:ascii="Times New Roman" w:hAnsi="Times New Roman" w:cs="Times New Roman"/>
            <w:color w:val="auto"/>
            <w:sz w:val="24"/>
            <w:szCs w:val="24"/>
          </w:rPr>
          <w:t xml:space="preserve">funkcjonowania i użytkowania Systemu Informacyjnego </w:t>
        </w:r>
        <w:proofErr w:type="spellStart"/>
        <w:r w:rsidR="00CF7EBA" w:rsidRPr="008017D8">
          <w:rPr>
            <w:rFonts w:ascii="Times New Roman" w:hAnsi="Times New Roman" w:cs="Times New Roman"/>
            <w:color w:val="auto"/>
            <w:sz w:val="24"/>
            <w:szCs w:val="24"/>
          </w:rPr>
          <w:t>Schengen</w:t>
        </w:r>
        <w:proofErr w:type="spellEnd"/>
        <w:r w:rsidR="00CF7EBA" w:rsidRPr="008017D8">
          <w:rPr>
            <w:rFonts w:ascii="Times New Roman" w:hAnsi="Times New Roman" w:cs="Times New Roman"/>
            <w:color w:val="auto"/>
            <w:sz w:val="24"/>
            <w:szCs w:val="24"/>
          </w:rPr>
          <w:t xml:space="preserve"> drugiej generacji (SIS II)</w:t>
        </w:r>
      </w:hyperlink>
      <w:hyperlink r:id="rId38">
        <w:r w:rsidR="008017D8">
          <w:rPr>
            <w:rFonts w:ascii="Times New Roman" w:hAnsi="Times New Roman" w:cs="Times New Roman"/>
            <w:color w:val="auto"/>
            <w:sz w:val="24"/>
            <w:szCs w:val="24"/>
          </w:rPr>
          <w:t>;</w:t>
        </w:r>
      </w:hyperlink>
      <w:r w:rsidR="008017D8" w:rsidRPr="008017D8">
        <w:rPr>
          <w:rFonts w:ascii="Times New Roman" w:hAnsi="Times New Roman" w:cs="Times New Roman"/>
          <w:color w:val="auto"/>
          <w:sz w:val="24"/>
          <w:szCs w:val="24"/>
        </w:rPr>
        <w:t xml:space="preserve"> </w:t>
      </w:r>
      <w:hyperlink r:id="rId39">
        <w:r w:rsidR="00CF7EBA" w:rsidRPr="008017D8">
          <w:rPr>
            <w:rFonts w:ascii="Times New Roman" w:hAnsi="Times New Roman" w:cs="Times New Roman"/>
            <w:color w:val="auto"/>
            <w:sz w:val="24"/>
            <w:szCs w:val="24"/>
          </w:rPr>
          <w:t xml:space="preserve"> </w:t>
        </w:r>
      </w:hyperlink>
    </w:p>
    <w:p w:rsidR="004201CA" w:rsidRPr="008017D8" w:rsidRDefault="0054247C" w:rsidP="00521D6D">
      <w:pPr>
        <w:numPr>
          <w:ilvl w:val="0"/>
          <w:numId w:val="10"/>
        </w:numPr>
        <w:spacing w:after="0" w:line="240" w:lineRule="auto"/>
        <w:ind w:right="-9" w:hanging="360"/>
        <w:rPr>
          <w:rFonts w:ascii="Times New Roman" w:hAnsi="Times New Roman" w:cs="Times New Roman"/>
          <w:color w:val="auto"/>
          <w:sz w:val="24"/>
          <w:szCs w:val="24"/>
        </w:rPr>
      </w:pPr>
      <w:hyperlink r:id="rId40">
        <w:r w:rsidR="00CF7EBA" w:rsidRPr="008017D8">
          <w:rPr>
            <w:rFonts w:ascii="Times New Roman" w:hAnsi="Times New Roman" w:cs="Times New Roman"/>
            <w:color w:val="auto"/>
            <w:sz w:val="24"/>
            <w:szCs w:val="24"/>
          </w:rPr>
          <w:t>Decyzja Komisji z dnia 30 listopada 2009 r. określająca pierwsze regiony, w których</w:t>
        </w:r>
      </w:hyperlink>
      <w:hyperlink r:id="rId41">
        <w:r w:rsidR="00CF7EBA" w:rsidRPr="008017D8">
          <w:rPr>
            <w:rFonts w:ascii="Times New Roman" w:hAnsi="Times New Roman" w:cs="Times New Roman"/>
            <w:color w:val="auto"/>
            <w:sz w:val="24"/>
            <w:szCs w:val="24"/>
          </w:rPr>
          <w:t xml:space="preserve"> </w:t>
        </w:r>
      </w:hyperlink>
      <w:hyperlink r:id="rId42">
        <w:r w:rsidR="00CF7EBA" w:rsidRPr="008017D8">
          <w:rPr>
            <w:rFonts w:ascii="Times New Roman" w:hAnsi="Times New Roman" w:cs="Times New Roman"/>
            <w:color w:val="auto"/>
            <w:sz w:val="24"/>
            <w:szCs w:val="24"/>
          </w:rPr>
          <w:t>uruchomiony zostanie wizowy system informacyjny (VIS)</w:t>
        </w:r>
        <w:r w:rsidR="008017D8">
          <w:rPr>
            <w:rFonts w:ascii="Times New Roman" w:hAnsi="Times New Roman" w:cs="Times New Roman"/>
            <w:color w:val="auto"/>
            <w:sz w:val="24"/>
            <w:szCs w:val="24"/>
          </w:rPr>
          <w:t xml:space="preserve">;                                   </w:t>
        </w:r>
      </w:hyperlink>
      <w:hyperlink r:id="rId43">
        <w:r w:rsidR="00CF7EBA" w:rsidRPr="008017D8">
          <w:rPr>
            <w:rFonts w:ascii="Times New Roman" w:hAnsi="Times New Roman" w:cs="Times New Roman"/>
            <w:color w:val="auto"/>
            <w:sz w:val="24"/>
            <w:szCs w:val="24"/>
          </w:rPr>
          <w:t xml:space="preserve"> </w:t>
        </w:r>
      </w:hyperlink>
    </w:p>
    <w:p w:rsidR="004201CA" w:rsidRPr="008017D8" w:rsidRDefault="0054247C" w:rsidP="00521D6D">
      <w:pPr>
        <w:numPr>
          <w:ilvl w:val="0"/>
          <w:numId w:val="10"/>
        </w:numPr>
        <w:spacing w:after="14" w:line="240" w:lineRule="auto"/>
        <w:ind w:right="-9" w:hanging="360"/>
        <w:rPr>
          <w:rFonts w:ascii="Times New Roman" w:hAnsi="Times New Roman" w:cs="Times New Roman"/>
          <w:color w:val="auto"/>
          <w:sz w:val="24"/>
          <w:szCs w:val="24"/>
        </w:rPr>
      </w:pPr>
      <w:hyperlink r:id="rId44">
        <w:r w:rsidR="00CF7EBA" w:rsidRPr="008017D8">
          <w:rPr>
            <w:rFonts w:ascii="Times New Roman" w:hAnsi="Times New Roman" w:cs="Times New Roman"/>
            <w:color w:val="auto"/>
            <w:sz w:val="24"/>
            <w:szCs w:val="24"/>
          </w:rPr>
          <w:t>Ustawa z dnia 29 sierpnia 1997 r. o ochronie danych osobowych</w:t>
        </w:r>
        <w:r w:rsidR="008017D8">
          <w:rPr>
            <w:rFonts w:ascii="Times New Roman" w:hAnsi="Times New Roman" w:cs="Times New Roman"/>
            <w:color w:val="auto"/>
            <w:sz w:val="24"/>
            <w:szCs w:val="24"/>
          </w:rPr>
          <w:t>;</w:t>
        </w:r>
        <w:r w:rsidR="00CF7EBA" w:rsidRPr="008017D8">
          <w:rPr>
            <w:rFonts w:ascii="Times New Roman" w:hAnsi="Times New Roman" w:cs="Times New Roman"/>
            <w:color w:val="auto"/>
            <w:sz w:val="24"/>
            <w:szCs w:val="24"/>
          </w:rPr>
          <w:t xml:space="preserve"> </w:t>
        </w:r>
      </w:hyperlink>
      <w:r w:rsidR="008017D8" w:rsidRPr="008017D8">
        <w:rPr>
          <w:rFonts w:ascii="Times New Roman" w:hAnsi="Times New Roman" w:cs="Times New Roman"/>
          <w:color w:val="auto"/>
          <w:sz w:val="24"/>
          <w:szCs w:val="24"/>
        </w:rPr>
        <w:t xml:space="preserve"> </w:t>
      </w:r>
      <w:hyperlink r:id="rId45">
        <w:r w:rsidR="00CF7EBA" w:rsidRPr="008017D8">
          <w:rPr>
            <w:rFonts w:ascii="Times New Roman" w:hAnsi="Times New Roman" w:cs="Times New Roman"/>
            <w:color w:val="auto"/>
            <w:sz w:val="24"/>
            <w:szCs w:val="24"/>
          </w:rPr>
          <w:t xml:space="preserve"> </w:t>
        </w:r>
      </w:hyperlink>
    </w:p>
    <w:p w:rsidR="008017D8" w:rsidRDefault="0054247C" w:rsidP="00521D6D">
      <w:pPr>
        <w:numPr>
          <w:ilvl w:val="0"/>
          <w:numId w:val="10"/>
        </w:numPr>
        <w:spacing w:after="0" w:line="240" w:lineRule="auto"/>
        <w:ind w:right="-9" w:hanging="360"/>
        <w:rPr>
          <w:rFonts w:ascii="Times New Roman" w:hAnsi="Times New Roman" w:cs="Times New Roman"/>
          <w:color w:val="auto"/>
          <w:sz w:val="24"/>
          <w:szCs w:val="24"/>
        </w:rPr>
      </w:pPr>
      <w:hyperlink r:id="rId46">
        <w:r w:rsidR="00CF7EBA" w:rsidRPr="008017D8">
          <w:rPr>
            <w:rFonts w:ascii="Times New Roman" w:hAnsi="Times New Roman" w:cs="Times New Roman"/>
            <w:color w:val="auto"/>
            <w:sz w:val="24"/>
            <w:szCs w:val="24"/>
          </w:rPr>
          <w:t>Ustawa z dnia 24 sierpnia 2007 r. o udziale Rzeczypospolitej Polskiej Systemie Informacyjnym</w:t>
        </w:r>
      </w:hyperlink>
      <w:hyperlink r:id="rId47">
        <w:r w:rsidR="00CF7EBA" w:rsidRPr="008017D8">
          <w:rPr>
            <w:rFonts w:ascii="Times New Roman" w:hAnsi="Times New Roman" w:cs="Times New Roman"/>
            <w:color w:val="auto"/>
            <w:sz w:val="24"/>
            <w:szCs w:val="24"/>
          </w:rPr>
          <w:t xml:space="preserve"> </w:t>
        </w:r>
      </w:hyperlink>
      <w:hyperlink r:id="rId48">
        <w:proofErr w:type="spellStart"/>
        <w:r w:rsidR="00CF7EBA" w:rsidRPr="008017D8">
          <w:rPr>
            <w:rFonts w:ascii="Times New Roman" w:hAnsi="Times New Roman" w:cs="Times New Roman"/>
            <w:color w:val="auto"/>
            <w:sz w:val="24"/>
            <w:szCs w:val="24"/>
          </w:rPr>
          <w:t>Schengen</w:t>
        </w:r>
        <w:proofErr w:type="spellEnd"/>
        <w:r w:rsidR="00CF7EBA" w:rsidRPr="008017D8">
          <w:rPr>
            <w:rFonts w:ascii="Times New Roman" w:hAnsi="Times New Roman" w:cs="Times New Roman"/>
            <w:color w:val="auto"/>
            <w:sz w:val="24"/>
            <w:szCs w:val="24"/>
          </w:rPr>
          <w:t xml:space="preserve"> oraz Wizowym Systemie Informacyjnym </w:t>
        </w:r>
        <w:r w:rsidR="008017D8">
          <w:rPr>
            <w:rFonts w:ascii="Times New Roman" w:hAnsi="Times New Roman" w:cs="Times New Roman"/>
            <w:color w:val="auto"/>
            <w:sz w:val="24"/>
            <w:szCs w:val="24"/>
          </w:rPr>
          <w:t xml:space="preserve">      </w:t>
        </w:r>
      </w:hyperlink>
      <w:hyperlink r:id="rId49"/>
    </w:p>
    <w:p w:rsidR="004201CA" w:rsidRPr="008017D8" w:rsidRDefault="0054247C" w:rsidP="00521D6D">
      <w:pPr>
        <w:pStyle w:val="Akapitzlist"/>
        <w:spacing w:after="0" w:line="240" w:lineRule="auto"/>
        <w:ind w:left="709" w:right="-9" w:firstLine="0"/>
        <w:rPr>
          <w:rFonts w:ascii="Times New Roman" w:hAnsi="Times New Roman" w:cs="Times New Roman"/>
          <w:color w:val="auto"/>
          <w:sz w:val="24"/>
          <w:szCs w:val="24"/>
        </w:rPr>
      </w:pPr>
      <w:hyperlink r:id="rId50">
        <w:r w:rsidR="00CF7EBA" w:rsidRPr="008017D8">
          <w:rPr>
            <w:rFonts w:ascii="Times New Roman" w:hAnsi="Times New Roman" w:cs="Times New Roman"/>
            <w:color w:val="auto"/>
            <w:sz w:val="24"/>
            <w:szCs w:val="24"/>
          </w:rPr>
          <w:t xml:space="preserve">System Informacyjny </w:t>
        </w:r>
        <w:proofErr w:type="spellStart"/>
        <w:r w:rsidR="00CF7EBA" w:rsidRPr="008017D8">
          <w:rPr>
            <w:rFonts w:ascii="Times New Roman" w:hAnsi="Times New Roman" w:cs="Times New Roman"/>
            <w:color w:val="auto"/>
            <w:sz w:val="24"/>
            <w:szCs w:val="24"/>
          </w:rPr>
          <w:t>Schengen</w:t>
        </w:r>
        <w:proofErr w:type="spellEnd"/>
        <w:r w:rsidR="00CF7EBA" w:rsidRPr="008017D8">
          <w:rPr>
            <w:rFonts w:ascii="Times New Roman" w:hAnsi="Times New Roman" w:cs="Times New Roman"/>
            <w:color w:val="auto"/>
            <w:sz w:val="24"/>
            <w:szCs w:val="24"/>
          </w:rPr>
          <w:t>. Przewodnik „Korzystanie z prawa dostępu”</w:t>
        </w:r>
      </w:hyperlink>
      <w:hyperlink r:id="rId51">
        <w:r w:rsidR="00CF7EBA" w:rsidRPr="008017D8">
          <w:rPr>
            <w:rFonts w:ascii="Times New Roman" w:hAnsi="Times New Roman" w:cs="Times New Roman"/>
            <w:color w:val="auto"/>
            <w:sz w:val="24"/>
            <w:szCs w:val="24"/>
          </w:rPr>
          <w:t xml:space="preserve"> </w:t>
        </w:r>
      </w:hyperlink>
    </w:p>
    <w:p w:rsidR="004201CA" w:rsidRPr="007D3B03" w:rsidRDefault="00CF7EBA">
      <w:pPr>
        <w:spacing w:after="0" w:line="259" w:lineRule="auto"/>
        <w:ind w:left="5" w:right="0" w:firstLine="0"/>
        <w:jc w:val="left"/>
        <w:rPr>
          <w:rFonts w:ascii="Times New Roman" w:hAnsi="Times New Roman" w:cs="Times New Roman"/>
          <w:sz w:val="24"/>
          <w:szCs w:val="24"/>
        </w:rPr>
      </w:pPr>
      <w:r w:rsidRPr="007D3B03">
        <w:rPr>
          <w:rFonts w:ascii="Times New Roman" w:hAnsi="Times New Roman" w:cs="Times New Roman"/>
          <w:sz w:val="24"/>
          <w:szCs w:val="24"/>
        </w:rPr>
        <w:t xml:space="preserve"> </w:t>
      </w:r>
    </w:p>
    <w:sectPr w:rsidR="004201CA" w:rsidRPr="007D3B03">
      <w:headerReference w:type="default" r:id="rId52"/>
      <w:pgSz w:w="11906" w:h="16838"/>
      <w:pgMar w:top="1454" w:right="1414" w:bottom="1592" w:left="14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47C" w:rsidRDefault="0054247C" w:rsidP="007D3B03">
      <w:pPr>
        <w:spacing w:after="0" w:line="240" w:lineRule="auto"/>
      </w:pPr>
      <w:r>
        <w:separator/>
      </w:r>
    </w:p>
  </w:endnote>
  <w:endnote w:type="continuationSeparator" w:id="0">
    <w:p w:rsidR="0054247C" w:rsidRDefault="0054247C" w:rsidP="007D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47C" w:rsidRDefault="0054247C" w:rsidP="007D3B03">
      <w:pPr>
        <w:spacing w:after="0" w:line="240" w:lineRule="auto"/>
      </w:pPr>
      <w:r>
        <w:separator/>
      </w:r>
    </w:p>
  </w:footnote>
  <w:footnote w:type="continuationSeparator" w:id="0">
    <w:p w:rsidR="0054247C" w:rsidRDefault="0054247C" w:rsidP="007D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B03" w:rsidRPr="00523A61" w:rsidRDefault="007D3B03" w:rsidP="007D3B03">
    <w:pPr>
      <w:spacing w:after="280" w:line="237" w:lineRule="auto"/>
      <w:ind w:left="0" w:right="-5"/>
      <w:rPr>
        <w:rFonts w:ascii="Times New Roman" w:hAnsi="Times New Roman" w:cs="Times New Roman"/>
        <w:sz w:val="16"/>
        <w:szCs w:val="16"/>
      </w:rPr>
    </w:pPr>
    <w:r w:rsidRPr="00523A61">
      <w:rPr>
        <w:rFonts w:ascii="Times New Roman" w:hAnsi="Times New Roman" w:cs="Times New Roman"/>
        <w:sz w:val="16"/>
        <w:szCs w:val="16"/>
      </w:rPr>
      <w:t>Niniejsza informacja nie stanowi źródła prawa. Autorzy dołożyli należytej staranności, aby była ona zgodna z obowiązującymi regulacjami prawnymi. Należy jednak pamiętać, że dotyczy ona typowych, mogących często występować przypadków i może nie w pełni odnosić się do poszczególnych spraw. Liczba i rodzaj dokumentów, których mogą żądać organy administracji w toku postępowania mogą różnić się do podanych w zależności od konkretnej sprawy. W razie jakichkolwiek wątpliwości należy skontaktować się z organem właściwym do rozpoznania indywidualnej sprawy względnie zapoznać się z przepisami prawa samodzielnie.</w:t>
    </w:r>
    <w:r w:rsidRPr="00523A61">
      <w:rPr>
        <w:rFonts w:ascii="Times New Roman" w:hAnsi="Times New Roman" w:cs="Times New Roman"/>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746"/>
    <w:multiLevelType w:val="hybridMultilevel"/>
    <w:tmpl w:val="F62A3312"/>
    <w:lvl w:ilvl="0" w:tplc="0415000B">
      <w:start w:val="1"/>
      <w:numFmt w:val="bullet"/>
      <w:lvlText w:val=""/>
      <w:lvlJc w:val="left"/>
      <w:pPr>
        <w:ind w:left="71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9FAC3346">
      <w:start w:val="1"/>
      <w:numFmt w:val="lowerLetter"/>
      <w:lvlText w:val="%2"/>
      <w:lvlJc w:val="left"/>
      <w:pPr>
        <w:ind w:left="1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808796">
      <w:start w:val="1"/>
      <w:numFmt w:val="lowerRoman"/>
      <w:lvlText w:val="%3"/>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E208AC">
      <w:start w:val="1"/>
      <w:numFmt w:val="decimal"/>
      <w:lvlText w:val="%4"/>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9AC34E">
      <w:start w:val="1"/>
      <w:numFmt w:val="lowerLetter"/>
      <w:lvlText w:val="%5"/>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3600F6">
      <w:start w:val="1"/>
      <w:numFmt w:val="lowerRoman"/>
      <w:lvlText w:val="%6"/>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EA3626">
      <w:start w:val="1"/>
      <w:numFmt w:val="decimal"/>
      <w:lvlText w:val="%7"/>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88D920">
      <w:start w:val="1"/>
      <w:numFmt w:val="lowerLetter"/>
      <w:lvlText w:val="%8"/>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22CB88">
      <w:start w:val="1"/>
      <w:numFmt w:val="lowerRoman"/>
      <w:lvlText w:val="%9"/>
      <w:lvlJc w:val="left"/>
      <w:pPr>
        <w:ind w:left="6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2B7B54"/>
    <w:multiLevelType w:val="hybridMultilevel"/>
    <w:tmpl w:val="02A488C0"/>
    <w:lvl w:ilvl="0" w:tplc="1F76731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504C9"/>
    <w:multiLevelType w:val="hybridMultilevel"/>
    <w:tmpl w:val="6A48EC8A"/>
    <w:lvl w:ilvl="0" w:tplc="24C2A4CA">
      <w:start w:val="1"/>
      <w:numFmt w:val="upperRoman"/>
      <w:lvlText w:val="%1."/>
      <w:lvlJc w:val="right"/>
      <w:pPr>
        <w:ind w:left="710" w:hanging="360"/>
      </w:pPr>
      <w:rPr>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 w15:restartNumberingAfterBreak="0">
    <w:nsid w:val="0EA16B0A"/>
    <w:multiLevelType w:val="hybridMultilevel"/>
    <w:tmpl w:val="1768685E"/>
    <w:lvl w:ilvl="0" w:tplc="1F76731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43726"/>
    <w:multiLevelType w:val="hybridMultilevel"/>
    <w:tmpl w:val="73063530"/>
    <w:lvl w:ilvl="0" w:tplc="0415000B">
      <w:start w:val="1"/>
      <w:numFmt w:val="bullet"/>
      <w:lvlText w:val=""/>
      <w:lvlJc w:val="left"/>
      <w:pPr>
        <w:ind w:left="71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A634AA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8C96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26F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045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5E23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1E66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EAE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064C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823D2A"/>
    <w:multiLevelType w:val="hybridMultilevel"/>
    <w:tmpl w:val="9FBA0C12"/>
    <w:lvl w:ilvl="0" w:tplc="1F767314">
      <w:start w:val="1"/>
      <w:numFmt w:val="upperRoman"/>
      <w:lvlText w:val="%1."/>
      <w:lvlJc w:val="right"/>
      <w:pPr>
        <w:ind w:left="71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A5719B"/>
    <w:multiLevelType w:val="hybridMultilevel"/>
    <w:tmpl w:val="4754EC2A"/>
    <w:lvl w:ilvl="0" w:tplc="0415000B">
      <w:start w:val="1"/>
      <w:numFmt w:val="bullet"/>
      <w:lvlText w:val=""/>
      <w:lvlJc w:val="left"/>
      <w:pPr>
        <w:ind w:left="71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2114440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FEE36E">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28AC1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32E4D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E07F1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B8A3DE">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03BA4">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C67252">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CB581B"/>
    <w:multiLevelType w:val="hybridMultilevel"/>
    <w:tmpl w:val="C6F8D4C8"/>
    <w:lvl w:ilvl="0" w:tplc="0415000B">
      <w:start w:val="1"/>
      <w:numFmt w:val="bullet"/>
      <w:lvlText w:val=""/>
      <w:lvlJc w:val="left"/>
      <w:pPr>
        <w:ind w:left="71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084B402">
      <w:start w:val="1"/>
      <w:numFmt w:val="lowerLetter"/>
      <w:lvlText w:val="%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E6BBB6">
      <w:start w:val="1"/>
      <w:numFmt w:val="lowerRoman"/>
      <w:lvlText w:val="%3"/>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4A3F60">
      <w:start w:val="1"/>
      <w:numFmt w:val="decimal"/>
      <w:lvlText w:val="%4"/>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B21E68">
      <w:start w:val="1"/>
      <w:numFmt w:val="lowerLetter"/>
      <w:lvlText w:val="%5"/>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CE9DA">
      <w:start w:val="1"/>
      <w:numFmt w:val="lowerRoman"/>
      <w:lvlText w:val="%6"/>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CC9A14">
      <w:start w:val="1"/>
      <w:numFmt w:val="decimal"/>
      <w:lvlText w:val="%7"/>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BE4810">
      <w:start w:val="1"/>
      <w:numFmt w:val="lowerLetter"/>
      <w:lvlText w:val="%8"/>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54A69E">
      <w:start w:val="1"/>
      <w:numFmt w:val="lowerRoman"/>
      <w:lvlText w:val="%9"/>
      <w:lvlJc w:val="left"/>
      <w:pPr>
        <w:ind w:left="6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E276CB"/>
    <w:multiLevelType w:val="hybridMultilevel"/>
    <w:tmpl w:val="8F867540"/>
    <w:lvl w:ilvl="0" w:tplc="04150013">
      <w:start w:val="1"/>
      <w:numFmt w:val="upperRoman"/>
      <w:lvlText w:val="%1."/>
      <w:lvlJc w:val="right"/>
      <w:pPr>
        <w:ind w:left="710" w:hanging="360"/>
      </w:pPr>
      <w:rPr>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9" w15:restartNumberingAfterBreak="0">
    <w:nsid w:val="29B361E5"/>
    <w:multiLevelType w:val="hybridMultilevel"/>
    <w:tmpl w:val="2F46003A"/>
    <w:lvl w:ilvl="0" w:tplc="0415000B">
      <w:start w:val="1"/>
      <w:numFmt w:val="bullet"/>
      <w:lvlText w:val=""/>
      <w:lvlJc w:val="left"/>
      <w:pPr>
        <w:ind w:left="71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96CAD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FADD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ECCD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12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CA1D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E874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76AC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82AA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B5418B"/>
    <w:multiLevelType w:val="hybridMultilevel"/>
    <w:tmpl w:val="891216CA"/>
    <w:lvl w:ilvl="0" w:tplc="0415000B">
      <w:start w:val="1"/>
      <w:numFmt w:val="bullet"/>
      <w:lvlText w:val=""/>
      <w:lvlJc w:val="left"/>
      <w:pPr>
        <w:ind w:left="71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D48EE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8241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3EA8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8DE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0819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342E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58B7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2487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E14442"/>
    <w:multiLevelType w:val="hybridMultilevel"/>
    <w:tmpl w:val="9FBA0C12"/>
    <w:lvl w:ilvl="0" w:tplc="1F767314">
      <w:start w:val="1"/>
      <w:numFmt w:val="upperRoman"/>
      <w:lvlText w:val="%1."/>
      <w:lvlJc w:val="right"/>
      <w:pPr>
        <w:ind w:left="71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317BD3"/>
    <w:multiLevelType w:val="hybridMultilevel"/>
    <w:tmpl w:val="B2701CC6"/>
    <w:lvl w:ilvl="0" w:tplc="0415000B">
      <w:start w:val="1"/>
      <w:numFmt w:val="bullet"/>
      <w:lvlText w:val=""/>
      <w:lvlJc w:val="left"/>
      <w:pPr>
        <w:ind w:left="71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DA3498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8AB1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6001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AD8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2045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489C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C230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4A91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A03128"/>
    <w:multiLevelType w:val="hybridMultilevel"/>
    <w:tmpl w:val="2716C3AC"/>
    <w:lvl w:ilvl="0" w:tplc="0EF4E850">
      <w:start w:val="1"/>
      <w:numFmt w:val="bullet"/>
      <w:lvlText w:val=""/>
      <w:lvlJc w:val="left"/>
      <w:pPr>
        <w:ind w:left="5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28CD6DC">
      <w:start w:val="1"/>
      <w:numFmt w:val="bullet"/>
      <w:lvlText w:val="o"/>
      <w:lvlJc w:val="left"/>
      <w:pPr>
        <w:ind w:left="1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B96F7F2">
      <w:start w:val="1"/>
      <w:numFmt w:val="bullet"/>
      <w:lvlText w:val="▪"/>
      <w:lvlJc w:val="left"/>
      <w:pPr>
        <w:ind w:left="2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BC43EFA">
      <w:start w:val="1"/>
      <w:numFmt w:val="bullet"/>
      <w:lvlText w:val="•"/>
      <w:lvlJc w:val="left"/>
      <w:pPr>
        <w:ind w:left="2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89A136E">
      <w:start w:val="1"/>
      <w:numFmt w:val="bullet"/>
      <w:lvlText w:val="o"/>
      <w:lvlJc w:val="left"/>
      <w:pPr>
        <w:ind w:left="3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7A763A">
      <w:start w:val="1"/>
      <w:numFmt w:val="bullet"/>
      <w:lvlText w:val="▪"/>
      <w:lvlJc w:val="left"/>
      <w:pPr>
        <w:ind w:left="4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674C880">
      <w:start w:val="1"/>
      <w:numFmt w:val="bullet"/>
      <w:lvlText w:val="•"/>
      <w:lvlJc w:val="left"/>
      <w:pPr>
        <w:ind w:left="5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4646928">
      <w:start w:val="1"/>
      <w:numFmt w:val="bullet"/>
      <w:lvlText w:val="o"/>
      <w:lvlJc w:val="left"/>
      <w:pPr>
        <w:ind w:left="5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386D40">
      <w:start w:val="1"/>
      <w:numFmt w:val="bullet"/>
      <w:lvlText w:val="▪"/>
      <w:lvlJc w:val="left"/>
      <w:pPr>
        <w:ind w:left="6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2767C0"/>
    <w:multiLevelType w:val="hybridMultilevel"/>
    <w:tmpl w:val="03E6F9C6"/>
    <w:lvl w:ilvl="0" w:tplc="5D72745A">
      <w:start w:val="1"/>
      <w:numFmt w:val="upperRoman"/>
      <w:lvlText w:val="%1."/>
      <w:lvlJc w:val="right"/>
      <w:pPr>
        <w:ind w:left="700" w:hanging="360"/>
      </w:pPr>
      <w:rPr>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5" w15:restartNumberingAfterBreak="0">
    <w:nsid w:val="59973855"/>
    <w:multiLevelType w:val="hybridMultilevel"/>
    <w:tmpl w:val="8F867540"/>
    <w:lvl w:ilvl="0" w:tplc="04150013">
      <w:start w:val="1"/>
      <w:numFmt w:val="upperRoman"/>
      <w:lvlText w:val="%1."/>
      <w:lvlJc w:val="right"/>
      <w:pPr>
        <w:ind w:left="710" w:hanging="360"/>
      </w:pPr>
      <w:rPr>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6" w15:restartNumberingAfterBreak="0">
    <w:nsid w:val="5BD370BA"/>
    <w:multiLevelType w:val="hybridMultilevel"/>
    <w:tmpl w:val="0A70AB24"/>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7" w15:restartNumberingAfterBreak="0">
    <w:nsid w:val="62C441FE"/>
    <w:multiLevelType w:val="hybridMultilevel"/>
    <w:tmpl w:val="59DCDF38"/>
    <w:lvl w:ilvl="0" w:tplc="0415000B">
      <w:start w:val="1"/>
      <w:numFmt w:val="bullet"/>
      <w:lvlText w:val=""/>
      <w:lvlJc w:val="left"/>
      <w:pPr>
        <w:ind w:left="71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41CCC0B2">
      <w:start w:val="1"/>
      <w:numFmt w:val="lowerLetter"/>
      <w:lvlText w:val="%2"/>
      <w:lvlJc w:val="left"/>
      <w:pPr>
        <w:ind w:left="1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C4310">
      <w:start w:val="1"/>
      <w:numFmt w:val="lowerRoman"/>
      <w:lvlText w:val="%3"/>
      <w:lvlJc w:val="left"/>
      <w:pPr>
        <w:ind w:left="2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1CA082">
      <w:start w:val="1"/>
      <w:numFmt w:val="decimal"/>
      <w:lvlText w:val="%4"/>
      <w:lvlJc w:val="left"/>
      <w:pPr>
        <w:ind w:left="2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C83540">
      <w:start w:val="1"/>
      <w:numFmt w:val="lowerLetter"/>
      <w:lvlText w:val="%5"/>
      <w:lvlJc w:val="left"/>
      <w:pPr>
        <w:ind w:left="3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4E06A8">
      <w:start w:val="1"/>
      <w:numFmt w:val="lowerRoman"/>
      <w:lvlText w:val="%6"/>
      <w:lvlJc w:val="left"/>
      <w:pPr>
        <w:ind w:left="4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9A54F8">
      <w:start w:val="1"/>
      <w:numFmt w:val="decimal"/>
      <w:lvlText w:val="%7"/>
      <w:lvlJc w:val="left"/>
      <w:pPr>
        <w:ind w:left="5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32102A">
      <w:start w:val="1"/>
      <w:numFmt w:val="lowerLetter"/>
      <w:lvlText w:val="%8"/>
      <w:lvlJc w:val="left"/>
      <w:pPr>
        <w:ind w:left="5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0264BC">
      <w:start w:val="1"/>
      <w:numFmt w:val="lowerRoman"/>
      <w:lvlText w:val="%9"/>
      <w:lvlJc w:val="left"/>
      <w:pPr>
        <w:ind w:left="6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A31590"/>
    <w:multiLevelType w:val="hybridMultilevel"/>
    <w:tmpl w:val="8E3ADF8E"/>
    <w:lvl w:ilvl="0" w:tplc="1F767314">
      <w:start w:val="1"/>
      <w:numFmt w:val="upperRoman"/>
      <w:lvlText w:val="%1."/>
      <w:lvlJc w:val="right"/>
      <w:pPr>
        <w:ind w:left="725" w:hanging="360"/>
      </w:pPr>
      <w:rPr>
        <w:b/>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9" w15:restartNumberingAfterBreak="0">
    <w:nsid w:val="67D46B62"/>
    <w:multiLevelType w:val="hybridMultilevel"/>
    <w:tmpl w:val="DBE476C6"/>
    <w:lvl w:ilvl="0" w:tplc="04150011">
      <w:start w:val="1"/>
      <w:numFmt w:val="decimal"/>
      <w:lvlText w:val="%1)"/>
      <w:lvlJc w:val="left"/>
      <w:pPr>
        <w:ind w:left="719"/>
      </w:pPr>
      <w:rPr>
        <w:rFonts w:hint="default"/>
        <w:b w:val="0"/>
        <w:i w:val="0"/>
        <w:strike w:val="0"/>
        <w:dstrike w:val="0"/>
        <w:color w:val="000000"/>
        <w:sz w:val="24"/>
        <w:szCs w:val="24"/>
        <w:u w:val="none" w:color="000000"/>
        <w:bdr w:val="none" w:sz="0" w:space="0" w:color="auto"/>
        <w:shd w:val="clear" w:color="auto" w:fill="auto"/>
        <w:vertAlign w:val="baseline"/>
      </w:rPr>
    </w:lvl>
    <w:lvl w:ilvl="1" w:tplc="0415000B">
      <w:start w:val="1"/>
      <w:numFmt w:val="bullet"/>
      <w:lvlText w:val=""/>
      <w:lvlJc w:val="left"/>
      <w:pPr>
        <w:ind w:left="130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918644AA">
      <w:start w:val="1"/>
      <w:numFmt w:val="bullet"/>
      <w:lvlText w:val="▪"/>
      <w:lvlJc w:val="left"/>
      <w:pPr>
        <w:ind w:left="2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4CE92E">
      <w:start w:val="1"/>
      <w:numFmt w:val="bullet"/>
      <w:lvlText w:val="•"/>
      <w:lvlJc w:val="left"/>
      <w:pPr>
        <w:ind w:left="2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56D544">
      <w:start w:val="1"/>
      <w:numFmt w:val="bullet"/>
      <w:lvlText w:val="o"/>
      <w:lvlJc w:val="left"/>
      <w:pPr>
        <w:ind w:left="3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7A2752">
      <w:start w:val="1"/>
      <w:numFmt w:val="bullet"/>
      <w:lvlText w:val="▪"/>
      <w:lvlJc w:val="left"/>
      <w:pPr>
        <w:ind w:left="4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0F05E">
      <w:start w:val="1"/>
      <w:numFmt w:val="bullet"/>
      <w:lvlText w:val="•"/>
      <w:lvlJc w:val="left"/>
      <w:pPr>
        <w:ind w:left="4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7634AA">
      <w:start w:val="1"/>
      <w:numFmt w:val="bullet"/>
      <w:lvlText w:val="o"/>
      <w:lvlJc w:val="left"/>
      <w:pPr>
        <w:ind w:left="5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309994">
      <w:start w:val="1"/>
      <w:numFmt w:val="bullet"/>
      <w:lvlText w:val="▪"/>
      <w:lvlJc w:val="left"/>
      <w:pPr>
        <w:ind w:left="6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603DFB"/>
    <w:multiLevelType w:val="hybridMultilevel"/>
    <w:tmpl w:val="3690A970"/>
    <w:lvl w:ilvl="0" w:tplc="5D72745A">
      <w:start w:val="1"/>
      <w:numFmt w:val="upperRoman"/>
      <w:lvlText w:val="%1."/>
      <w:lvlJc w:val="right"/>
      <w:pPr>
        <w:ind w:left="710" w:hanging="360"/>
      </w:pPr>
      <w:rPr>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1" w15:restartNumberingAfterBreak="0">
    <w:nsid w:val="7EDE4CD2"/>
    <w:multiLevelType w:val="hybridMultilevel"/>
    <w:tmpl w:val="D5C4406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2" w15:restartNumberingAfterBreak="0">
    <w:nsid w:val="7FE65CEB"/>
    <w:multiLevelType w:val="hybridMultilevel"/>
    <w:tmpl w:val="F8F43516"/>
    <w:lvl w:ilvl="0" w:tplc="1F767314">
      <w:start w:val="1"/>
      <w:numFmt w:val="upperRoman"/>
      <w:lvlText w:val="%1."/>
      <w:lvlJc w:val="right"/>
      <w:pPr>
        <w:ind w:left="710" w:hanging="360"/>
      </w:pPr>
      <w:rPr>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3" w15:restartNumberingAfterBreak="0">
    <w:nsid w:val="7FED6BED"/>
    <w:multiLevelType w:val="hybridMultilevel"/>
    <w:tmpl w:val="1768685E"/>
    <w:lvl w:ilvl="0" w:tplc="1F76731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0"/>
  </w:num>
  <w:num w:numId="3">
    <w:abstractNumId w:val="13"/>
  </w:num>
  <w:num w:numId="4">
    <w:abstractNumId w:val="19"/>
  </w:num>
  <w:num w:numId="5">
    <w:abstractNumId w:val="7"/>
  </w:num>
  <w:num w:numId="6">
    <w:abstractNumId w:val="12"/>
  </w:num>
  <w:num w:numId="7">
    <w:abstractNumId w:val="10"/>
  </w:num>
  <w:num w:numId="8">
    <w:abstractNumId w:val="4"/>
  </w:num>
  <w:num w:numId="9">
    <w:abstractNumId w:val="6"/>
  </w:num>
  <w:num w:numId="10">
    <w:abstractNumId w:val="9"/>
  </w:num>
  <w:num w:numId="11">
    <w:abstractNumId w:val="16"/>
  </w:num>
  <w:num w:numId="12">
    <w:abstractNumId w:val="21"/>
  </w:num>
  <w:num w:numId="13">
    <w:abstractNumId w:val="20"/>
  </w:num>
  <w:num w:numId="14">
    <w:abstractNumId w:val="8"/>
  </w:num>
  <w:num w:numId="15">
    <w:abstractNumId w:val="15"/>
  </w:num>
  <w:num w:numId="16">
    <w:abstractNumId w:val="2"/>
  </w:num>
  <w:num w:numId="17">
    <w:abstractNumId w:val="5"/>
  </w:num>
  <w:num w:numId="18">
    <w:abstractNumId w:val="11"/>
  </w:num>
  <w:num w:numId="19">
    <w:abstractNumId w:val="1"/>
  </w:num>
  <w:num w:numId="20">
    <w:abstractNumId w:val="3"/>
  </w:num>
  <w:num w:numId="21">
    <w:abstractNumId w:val="23"/>
  </w:num>
  <w:num w:numId="22">
    <w:abstractNumId w:val="22"/>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1CA"/>
    <w:rsid w:val="00040843"/>
    <w:rsid w:val="00056610"/>
    <w:rsid w:val="001B5C15"/>
    <w:rsid w:val="001D46D2"/>
    <w:rsid w:val="001D76FD"/>
    <w:rsid w:val="004201CA"/>
    <w:rsid w:val="00422051"/>
    <w:rsid w:val="004620A2"/>
    <w:rsid w:val="00521D6D"/>
    <w:rsid w:val="00523A61"/>
    <w:rsid w:val="0054247C"/>
    <w:rsid w:val="006F2388"/>
    <w:rsid w:val="00742E43"/>
    <w:rsid w:val="007D3B03"/>
    <w:rsid w:val="008017D8"/>
    <w:rsid w:val="00873A2C"/>
    <w:rsid w:val="00885F10"/>
    <w:rsid w:val="00A36590"/>
    <w:rsid w:val="00C32AED"/>
    <w:rsid w:val="00CE1CDA"/>
    <w:rsid w:val="00CF2E81"/>
    <w:rsid w:val="00CF7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2D99"/>
  <w15:docId w15:val="{6A782EC0-F695-4811-A620-DECEADC5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67" w:line="250" w:lineRule="auto"/>
      <w:ind w:left="15" w:right="6"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3B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B03"/>
    <w:rPr>
      <w:rFonts w:ascii="Calibri" w:eastAsia="Calibri" w:hAnsi="Calibri" w:cs="Calibri"/>
      <w:color w:val="000000"/>
    </w:rPr>
  </w:style>
  <w:style w:type="paragraph" w:styleId="Stopka">
    <w:name w:val="footer"/>
    <w:basedOn w:val="Normalny"/>
    <w:link w:val="StopkaZnak"/>
    <w:uiPriority w:val="99"/>
    <w:unhideWhenUsed/>
    <w:rsid w:val="007D3B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B03"/>
    <w:rPr>
      <w:rFonts w:ascii="Calibri" w:eastAsia="Calibri" w:hAnsi="Calibri" w:cs="Calibri"/>
      <w:color w:val="000000"/>
    </w:rPr>
  </w:style>
  <w:style w:type="paragraph" w:styleId="Tekstdymka">
    <w:name w:val="Balloon Text"/>
    <w:basedOn w:val="Normalny"/>
    <w:link w:val="TekstdymkaZnak"/>
    <w:uiPriority w:val="99"/>
    <w:semiHidden/>
    <w:unhideWhenUsed/>
    <w:rsid w:val="007D3B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3B03"/>
    <w:rPr>
      <w:rFonts w:ascii="Tahoma" w:eastAsia="Calibri" w:hAnsi="Tahoma" w:cs="Tahoma"/>
      <w:color w:val="000000"/>
      <w:sz w:val="16"/>
      <w:szCs w:val="16"/>
    </w:rPr>
  </w:style>
  <w:style w:type="paragraph" w:styleId="Akapitzlist">
    <w:name w:val="List Paragraph"/>
    <w:basedOn w:val="Normalny"/>
    <w:uiPriority w:val="34"/>
    <w:qFormat/>
    <w:rsid w:val="007D3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56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ja.pl/download/1/89064/akty_prawne_polskie_KWS_UJEDNOLICONY_STAN_Z_2007.pdf" TargetMode="External"/><Relationship Id="rId18" Type="http://schemas.openxmlformats.org/officeDocument/2006/relationships/hyperlink" Target="http://policja.pl/download/1/89064/akty_prawne_polskie_KWS_UJEDNOLICONY_STAN_Z_2007.pdf" TargetMode="External"/><Relationship Id="rId26" Type="http://schemas.openxmlformats.org/officeDocument/2006/relationships/hyperlink" Target="http://policja.pl/download/1/89065/akty_prawne_polskie_rozporz_dzenie_767.pdf" TargetMode="External"/><Relationship Id="rId39" Type="http://schemas.openxmlformats.org/officeDocument/2006/relationships/hyperlink" Target="http://policja.pl/download/1/110276/Decyzja_Rady__533.pdf" TargetMode="External"/><Relationship Id="rId3" Type="http://schemas.openxmlformats.org/officeDocument/2006/relationships/settings" Target="settings.xml"/><Relationship Id="rId21" Type="http://schemas.openxmlformats.org/officeDocument/2006/relationships/hyperlink" Target="http://policja.pl/download/1/89064/akty_prawne_polskie_KWS_UJEDNOLICONY_STAN_Z_2007.pdf" TargetMode="External"/><Relationship Id="rId34" Type="http://schemas.openxmlformats.org/officeDocument/2006/relationships/hyperlink" Target="http://policja.pl/download/1/110277/ROZPORZADZENIE__WE_NR_1987_2006_Parlamentu_Europejskiego_i_Rady.pdf" TargetMode="External"/><Relationship Id="rId42" Type="http://schemas.openxmlformats.org/officeDocument/2006/relationships/hyperlink" Target="http://policja.pl/download/1/89063/akty_prawne_polskie_Decyzja_Komisji_ws__pierwszych_region_w___w_kt_rych_zostanie.pdf" TargetMode="External"/><Relationship Id="rId47" Type="http://schemas.openxmlformats.org/officeDocument/2006/relationships/hyperlink" Target="http://policja.pl/download/1/89068/akty_prawne_polskie_ustawa_o_SIS_i_VIS.pdf" TargetMode="External"/><Relationship Id="rId50" Type="http://schemas.openxmlformats.org/officeDocument/2006/relationships/hyperlink" Target="http://policja.pl/download/1/89066/akty_prawne_polskie_SYSTEMINFORMACYJNYSCHENGEN.pdf" TargetMode="External"/><Relationship Id="rId7" Type="http://schemas.openxmlformats.org/officeDocument/2006/relationships/hyperlink" Target="http://www.giodo.gov.pl/" TargetMode="External"/><Relationship Id="rId12" Type="http://schemas.openxmlformats.org/officeDocument/2006/relationships/hyperlink" Target="http://policja.pl/download/1/89064/akty_prawne_polskie_KWS_UJEDNOLICONY_STAN_Z_2007.pdf" TargetMode="External"/><Relationship Id="rId17" Type="http://schemas.openxmlformats.org/officeDocument/2006/relationships/hyperlink" Target="http://policja.pl/download/1/89064/akty_prawne_polskie_KWS_UJEDNOLICONY_STAN_Z_2007.pdf" TargetMode="External"/><Relationship Id="rId25" Type="http://schemas.openxmlformats.org/officeDocument/2006/relationships/hyperlink" Target="http://policja.pl/download/1/89065/akty_prawne_polskie_rozporz_dzenie_767.pdf" TargetMode="External"/><Relationship Id="rId33" Type="http://schemas.openxmlformats.org/officeDocument/2006/relationships/hyperlink" Target="http://policja.pl/download/1/110277/ROZPORZADZENIE__WE_NR_1987_2006_Parlamentu_Europejskiego_i_Rady.pdf" TargetMode="External"/><Relationship Id="rId38" Type="http://schemas.openxmlformats.org/officeDocument/2006/relationships/hyperlink" Target="http://policja.pl/download/1/110276/Decyzja_Rady__533.pdf" TargetMode="External"/><Relationship Id="rId46" Type="http://schemas.openxmlformats.org/officeDocument/2006/relationships/hyperlink" Target="http://policja.pl/download/1/89068/akty_prawne_polskie_ustawa_o_SIS_i_VIS.pdf" TargetMode="External"/><Relationship Id="rId2" Type="http://schemas.openxmlformats.org/officeDocument/2006/relationships/styles" Target="styles.xml"/><Relationship Id="rId16" Type="http://schemas.openxmlformats.org/officeDocument/2006/relationships/hyperlink" Target="http://policja.pl/download/1/89064/akty_prawne_polskie_KWS_UJEDNOLICONY_STAN_Z_2007.pdf" TargetMode="External"/><Relationship Id="rId20" Type="http://schemas.openxmlformats.org/officeDocument/2006/relationships/hyperlink" Target="http://policja.pl/download/1/89064/akty_prawne_polskie_KWS_UJEDNOLICONY_STAN_Z_2007.pdf" TargetMode="External"/><Relationship Id="rId29" Type="http://schemas.openxmlformats.org/officeDocument/2006/relationships/hyperlink" Target="http://policja.pl/download/1/110277/ROZPORZADZENIE__WE_NR_1987_2006_Parlamentu_Europejskiego_i_Rady.pdf" TargetMode="External"/><Relationship Id="rId41" Type="http://schemas.openxmlformats.org/officeDocument/2006/relationships/hyperlink" Target="http://policja.pl/download/1/89063/akty_prawne_polskie_Decyzja_Komisji_ws__pierwszych_region_w___w_kt_rych_zostanie.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cja.pl/download/1/89064/akty_prawne_polskie_KWS_UJEDNOLICONY_STAN_Z_2007.pdf" TargetMode="External"/><Relationship Id="rId24" Type="http://schemas.openxmlformats.org/officeDocument/2006/relationships/hyperlink" Target="http://policja.pl/download/1/89065/akty_prawne_polskie_rozporz_dzenie_767.pdf" TargetMode="External"/><Relationship Id="rId32" Type="http://schemas.openxmlformats.org/officeDocument/2006/relationships/hyperlink" Target="http://policja.pl/download/1/110277/ROZPORZADZENIE__WE_NR_1987_2006_Parlamentu_Europejskiego_i_Rady.pdf" TargetMode="External"/><Relationship Id="rId37" Type="http://schemas.openxmlformats.org/officeDocument/2006/relationships/hyperlink" Target="http://policja.pl/download/1/110276/Decyzja_Rady__533.pdf" TargetMode="External"/><Relationship Id="rId40" Type="http://schemas.openxmlformats.org/officeDocument/2006/relationships/hyperlink" Target="http://policja.pl/download/1/89063/akty_prawne_polskie_Decyzja_Komisji_ws__pierwszych_region_w___w_kt_rych_zostanie.pdf" TargetMode="External"/><Relationship Id="rId45" Type="http://schemas.openxmlformats.org/officeDocument/2006/relationships/hyperlink" Target="http://policja.pl/download/1/89067/akty_prawne_polskie_Ustawa_o_ochronie_danych_osobowych.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olicja.pl/download/1/89064/akty_prawne_polskie_KWS_UJEDNOLICONY_STAN_Z_2007.pdf" TargetMode="External"/><Relationship Id="rId23" Type="http://schemas.openxmlformats.org/officeDocument/2006/relationships/hyperlink" Target="http://policja.pl/download/1/89065/akty_prawne_polskie_rozporz_dzenie_767.pdf" TargetMode="External"/><Relationship Id="rId28" Type="http://schemas.openxmlformats.org/officeDocument/2006/relationships/hyperlink" Target="http://policja.pl/download/1/89065/akty_prawne_polskie_rozporz_dzenie_767.pdf" TargetMode="External"/><Relationship Id="rId36" Type="http://schemas.openxmlformats.org/officeDocument/2006/relationships/hyperlink" Target="http://policja.pl/download/1/110276/Decyzja_Rady__533.pdf" TargetMode="External"/><Relationship Id="rId49" Type="http://schemas.openxmlformats.org/officeDocument/2006/relationships/hyperlink" Target="http://policja.pl/download/1/89068/akty_prawne_polskie_ustawa_o_SIS_i_VIS.pdf" TargetMode="External"/><Relationship Id="rId10" Type="http://schemas.openxmlformats.org/officeDocument/2006/relationships/hyperlink" Target="http://policja.pl/download/1/89064/akty_prawne_polskie_KWS_UJEDNOLICONY_STAN_Z_2007.pdf" TargetMode="External"/><Relationship Id="rId19" Type="http://schemas.openxmlformats.org/officeDocument/2006/relationships/hyperlink" Target="http://policja.pl/download/1/89064/akty_prawne_polskie_KWS_UJEDNOLICONY_STAN_Z_2007.pdf" TargetMode="External"/><Relationship Id="rId31" Type="http://schemas.openxmlformats.org/officeDocument/2006/relationships/hyperlink" Target="http://policja.pl/download/1/110277/ROZPORZADZENIE__WE_NR_1987_2006_Parlamentu_Europejskiego_i_Rady.pdf" TargetMode="External"/><Relationship Id="rId44" Type="http://schemas.openxmlformats.org/officeDocument/2006/relationships/hyperlink" Target="http://policja.pl/download/1/89067/akty_prawne_polskie_Ustawa_o_ochronie_danych_osobowych.pdf"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licja.pl/download/1/89064/akty_prawne_polskie_KWS_UJEDNOLICONY_STAN_Z_2007.pdf" TargetMode="External"/><Relationship Id="rId14" Type="http://schemas.openxmlformats.org/officeDocument/2006/relationships/hyperlink" Target="http://policja.pl/download/1/89064/akty_prawne_polskie_KWS_UJEDNOLICONY_STAN_Z_2007.pdf" TargetMode="External"/><Relationship Id="rId22" Type="http://schemas.openxmlformats.org/officeDocument/2006/relationships/hyperlink" Target="http://policja.pl/download/1/89065/akty_prawne_polskie_rozporz_dzenie_767.pdf" TargetMode="External"/><Relationship Id="rId27" Type="http://schemas.openxmlformats.org/officeDocument/2006/relationships/hyperlink" Target="http://policja.pl/download/1/89065/akty_prawne_polskie_rozporz_dzenie_767.pdf" TargetMode="External"/><Relationship Id="rId30" Type="http://schemas.openxmlformats.org/officeDocument/2006/relationships/hyperlink" Target="http://policja.pl/download/1/110277/ROZPORZADZENIE__WE_NR_1987_2006_Parlamentu_Europejskiego_i_Rady.pdf" TargetMode="External"/><Relationship Id="rId35" Type="http://schemas.openxmlformats.org/officeDocument/2006/relationships/hyperlink" Target="http://policja.pl/download/1/110276/Decyzja_Rady__533.pdf" TargetMode="External"/><Relationship Id="rId43" Type="http://schemas.openxmlformats.org/officeDocument/2006/relationships/hyperlink" Target="http://policja.pl/download/1/89063/akty_prawne_polskie_Decyzja_Komisji_ws__pierwszych_region_w___w_kt_rych_zostanie.pdf" TargetMode="External"/><Relationship Id="rId48" Type="http://schemas.openxmlformats.org/officeDocument/2006/relationships/hyperlink" Target="http://policja.pl/download/1/89068/akty_prawne_polskie_ustawa_o_SIS_i_VIS.pdf" TargetMode="External"/><Relationship Id="rId8" Type="http://schemas.openxmlformats.org/officeDocument/2006/relationships/hyperlink" Target="http://www.giodo.gov.pl/" TargetMode="External"/><Relationship Id="rId51" Type="http://schemas.openxmlformats.org/officeDocument/2006/relationships/hyperlink" Target="http://policja.pl/download/1/89066/akty_prawne_polskie_SYSTEMINFORMACYJNYSCHENGEN.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2300</Words>
  <Characters>13804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Szparak</dc:creator>
  <cp:keywords/>
  <cp:lastModifiedBy>Anna Pączyńska</cp:lastModifiedBy>
  <cp:revision>13</cp:revision>
  <dcterms:created xsi:type="dcterms:W3CDTF">2017-04-25T06:53:00Z</dcterms:created>
  <dcterms:modified xsi:type="dcterms:W3CDTF">2018-12-10T13:05:00Z</dcterms:modified>
</cp:coreProperties>
</file>