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15C9" w14:textId="622D8B39" w:rsidR="001E4288" w:rsidRPr="001E4288" w:rsidRDefault="001E4288" w:rsidP="001E4288">
      <w:pPr>
        <w:suppressAutoHyphens/>
        <w:jc w:val="right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Garwolin, dn. </w:t>
      </w:r>
      <w:r w:rsidR="008F6FCC">
        <w:rPr>
          <w:rFonts w:ascii="Times New Roman" w:eastAsia="Times New Roman" w:hAnsi="Times New Roman"/>
          <w:sz w:val="24"/>
          <w:szCs w:val="24"/>
          <w:lang w:val="pt-BR" w:eastAsia="ar-SA"/>
        </w:rPr>
        <w:t>0</w:t>
      </w:r>
      <w:r w:rsidR="00EE4121">
        <w:rPr>
          <w:rFonts w:ascii="Times New Roman" w:eastAsia="Times New Roman" w:hAnsi="Times New Roman"/>
          <w:sz w:val="24"/>
          <w:szCs w:val="24"/>
          <w:lang w:val="pt-BR"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>.</w:t>
      </w:r>
      <w:r w:rsidR="0007249A">
        <w:rPr>
          <w:rFonts w:ascii="Times New Roman" w:eastAsia="Times New Roman" w:hAnsi="Times New Roman"/>
          <w:sz w:val="24"/>
          <w:szCs w:val="24"/>
          <w:lang w:val="pt-BR" w:eastAsia="ar-SA"/>
        </w:rPr>
        <w:t>1</w:t>
      </w:r>
      <w:r w:rsidR="00EE4121">
        <w:rPr>
          <w:rFonts w:ascii="Times New Roman" w:eastAsia="Times New Roman" w:hAnsi="Times New Roman"/>
          <w:sz w:val="24"/>
          <w:szCs w:val="24"/>
          <w:lang w:val="pt-BR" w:eastAsia="ar-SA"/>
        </w:rPr>
        <w:t>1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>.202</w:t>
      </w:r>
      <w:r w:rsidR="008F6FCC">
        <w:rPr>
          <w:rFonts w:ascii="Times New Roman" w:eastAsia="Times New Roman" w:hAnsi="Times New Roman"/>
          <w:sz w:val="24"/>
          <w:szCs w:val="24"/>
          <w:lang w:val="pt-BR"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r.</w:t>
      </w:r>
    </w:p>
    <w:p w14:paraId="434CAB64" w14:textId="4178B954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de-DE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HK.</w:t>
      </w:r>
      <w:r w:rsidR="008F6FCC">
        <w:rPr>
          <w:rFonts w:ascii="Times New Roman" w:eastAsia="Times New Roman" w:hAnsi="Times New Roman"/>
          <w:sz w:val="24"/>
          <w:szCs w:val="24"/>
          <w:lang w:val="de-DE" w:eastAsia="ar-SA"/>
        </w:rPr>
        <w:t>90</w:t>
      </w:r>
      <w:r w:rsidR="00EE4121">
        <w:rPr>
          <w:rFonts w:ascii="Times New Roman" w:eastAsia="Times New Roman" w:hAnsi="Times New Roman"/>
          <w:sz w:val="24"/>
          <w:szCs w:val="24"/>
          <w:lang w:val="de-DE" w:eastAsia="ar-SA"/>
        </w:rPr>
        <w:t>27.1.85</w:t>
      </w: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.202</w:t>
      </w:r>
      <w:r w:rsidR="008F6FCC">
        <w:rPr>
          <w:rFonts w:ascii="Times New Roman" w:eastAsia="Times New Roman" w:hAnsi="Times New Roman"/>
          <w:sz w:val="24"/>
          <w:szCs w:val="24"/>
          <w:lang w:val="de-DE" w:eastAsia="ar-SA"/>
        </w:rPr>
        <w:t>3</w:t>
      </w:r>
    </w:p>
    <w:p w14:paraId="6F580067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74BA795F" w14:textId="77777777" w:rsidR="00A601DE" w:rsidRDefault="00A601DE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14:paraId="113BD63D" w14:textId="3DD02223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1E4288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3F969BDB" w14:textId="77777777" w:rsid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173770B7" w14:textId="77777777" w:rsidR="00A601DE" w:rsidRDefault="00A601DE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2913B375" w14:textId="77777777" w:rsidR="00A601DE" w:rsidRPr="00FD692D" w:rsidRDefault="00A601DE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03FAB5C9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41C809D" w14:textId="4EA6C9B5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 (Dz. U. z  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8F6FC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 </w:t>
      </w:r>
      <w:r w:rsidR="008F6FCC">
        <w:rPr>
          <w:rFonts w:ascii="Times New Roman" w:eastAsia="Times New Roman" w:hAnsi="Times New Roman"/>
          <w:sz w:val="24"/>
          <w:szCs w:val="24"/>
          <w:lang w:eastAsia="ar-SA"/>
        </w:rPr>
        <w:t>338</w:t>
      </w:r>
      <w:r w:rsidR="0007249A">
        <w:rPr>
          <w:rFonts w:ascii="Times New Roman" w:eastAsia="Times New Roman" w:hAnsi="Times New Roman"/>
          <w:sz w:val="24"/>
          <w:szCs w:val="24"/>
          <w:lang w:eastAsia="ar-SA"/>
        </w:rPr>
        <w:t xml:space="preserve">, z </w:t>
      </w:r>
      <w:proofErr w:type="spellStart"/>
      <w:r w:rsidR="0007249A">
        <w:rPr>
          <w:rFonts w:ascii="Times New Roman" w:eastAsia="Times New Roman" w:hAnsi="Times New Roman"/>
          <w:sz w:val="24"/>
          <w:szCs w:val="24"/>
          <w:lang w:eastAsia="ar-SA"/>
        </w:rPr>
        <w:t>późn</w:t>
      </w:r>
      <w:proofErr w:type="spellEnd"/>
      <w:r w:rsidR="0007249A">
        <w:rPr>
          <w:rFonts w:ascii="Times New Roman" w:eastAsia="Times New Roman" w:hAnsi="Times New Roman"/>
          <w:sz w:val="24"/>
          <w:szCs w:val="24"/>
          <w:lang w:eastAsia="ar-SA"/>
        </w:rPr>
        <w:t>. zm.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147EE167" w14:textId="29C975D4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12 ust.1 ustawy z dnia 7 czerwca 2001 r. o zbiorowym zaopatrzeniu w wodę i zbiorowym odprowadzaniu ścieków (Dz. U. z 202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537</w:t>
      </w:r>
      <w:r w:rsidR="00DA483B">
        <w:rPr>
          <w:rFonts w:ascii="Times New Roman" w:eastAsia="Times New Roman" w:hAnsi="Times New Roman"/>
          <w:sz w:val="24"/>
          <w:szCs w:val="24"/>
          <w:lang w:eastAsia="ar-SA"/>
        </w:rPr>
        <w:t xml:space="preserve">, z </w:t>
      </w:r>
      <w:proofErr w:type="spellStart"/>
      <w:r w:rsidR="00DA483B">
        <w:rPr>
          <w:rFonts w:ascii="Times New Roman" w:eastAsia="Times New Roman" w:hAnsi="Times New Roman"/>
          <w:sz w:val="24"/>
          <w:szCs w:val="24"/>
          <w:lang w:eastAsia="ar-SA"/>
        </w:rPr>
        <w:t>późn</w:t>
      </w:r>
      <w:proofErr w:type="spellEnd"/>
      <w:r w:rsidR="00DA483B">
        <w:rPr>
          <w:rFonts w:ascii="Times New Roman" w:eastAsia="Times New Roman" w:hAnsi="Times New Roman"/>
          <w:sz w:val="24"/>
          <w:szCs w:val="24"/>
          <w:lang w:eastAsia="ar-SA"/>
        </w:rPr>
        <w:t>. zm.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</w:p>
    <w:p w14:paraId="6299E224" w14:textId="77777777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448561FC" w14:textId="56AD9498" w:rsidR="001E4288" w:rsidRPr="00FD692D" w:rsidRDefault="001E4288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6"/>
          <w:szCs w:val="6"/>
          <w:lang w:eastAsia="ar-SA"/>
        </w:rPr>
      </w:pPr>
    </w:p>
    <w:p w14:paraId="5C2A5CE4" w14:textId="77777777" w:rsidR="004508AC" w:rsidRPr="001E4288" w:rsidRDefault="004508AC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5CE314" w14:textId="5EAE24F3" w:rsidR="0028331A" w:rsidRPr="004F52C5" w:rsidRDefault="0028331A" w:rsidP="0028331A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z</w:t>
      </w: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> </w:t>
      </w:r>
      <w:r w:rsidR="0077641B" w:rsidRPr="0077641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wodociągu </w:t>
      </w:r>
      <w:r w:rsidR="00EE4121">
        <w:rPr>
          <w:rFonts w:ascii="Times New Roman" w:eastAsia="Times New Roman" w:hAnsi="Times New Roman"/>
          <w:b/>
          <w:sz w:val="24"/>
          <w:szCs w:val="24"/>
          <w:lang w:eastAsia="ar-SA"/>
        </w:rPr>
        <w:t>publicznego Goniwilk</w:t>
      </w:r>
      <w:r w:rsidR="0077641B" w:rsidRPr="0077641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ramach kontroli wewnętrznej: 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>SUW Goniwilk – woda podawana do sieci</w:t>
      </w:r>
      <w:r w:rsidR="00FD692D"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i na podstawie uzyskanych wyników badań ww. próbek: </w:t>
      </w:r>
      <w:bookmarkStart w:id="1" w:name="_Hlk149651214"/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>sprawozdani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e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 z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>pobierania i badań: Nr SB/116980/09/2023 z dnia 25.09.2023 r</w:t>
      </w:r>
      <w:bookmarkEnd w:id="1"/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wykonanych zgodnie z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wymaganiami załącznika nr 6 do ww. rozporządzenia,</w:t>
      </w:r>
    </w:p>
    <w:p w14:paraId="1C7C269B" w14:textId="31E8FB30" w:rsidR="0077641B" w:rsidRPr="0077641B" w:rsidRDefault="0077641B" w:rsidP="0077641B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03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.2023 r., z</w:t>
      </w:r>
      <w:r w:rsidRPr="0077641B">
        <w:rPr>
          <w:rFonts w:ascii="Times New Roman" w:eastAsia="Times New Roman" w:hAnsi="Times New Roman"/>
          <w:b/>
          <w:sz w:val="24"/>
          <w:szCs w:val="24"/>
          <w:lang w:eastAsia="ar-SA"/>
        </w:rPr>
        <w:t> </w:t>
      </w:r>
      <w:r w:rsidRPr="0077641B">
        <w:rPr>
          <w:rFonts w:ascii="Times New Roman" w:eastAsia="Times New Roman" w:hAnsi="Times New Roman"/>
          <w:bCs/>
          <w:sz w:val="24"/>
          <w:szCs w:val="24"/>
          <w:lang w:eastAsia="ar-SA"/>
        </w:rPr>
        <w:t>ww. wodociągu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 xml:space="preserve">w ramach kontroli wewnętrznej: 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>SUW Goniwilk – woda podawana do sieci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>sprawozdani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e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 z badań OL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noBreakHyphen/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>LBW.9051.2.1130/z.2023 z dnia 09.10.2023 r.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77641B">
        <w:rPr>
          <w:rFonts w:ascii="Times New Roman" w:eastAsia="Times New Roman" w:hAnsi="Times New Roman"/>
          <w:sz w:val="24"/>
          <w:szCs w:val="24"/>
          <w:lang w:eastAsia="ar-SA"/>
        </w:rPr>
        <w:t>wykonanych zgodnie z wymaganiami załącznika nr 6 do ww. rozporządzenia,</w:t>
      </w:r>
    </w:p>
    <w:p w14:paraId="288599EC" w14:textId="77777777" w:rsidR="0077641B" w:rsidRDefault="0077641B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04D50F" w14:textId="77777777" w:rsidR="004508AC" w:rsidRPr="00FD692D" w:rsidRDefault="004508AC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14:paraId="59CFFFA5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1B8F3D27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stwierdza warunkową przydatność wody do spożycia przez ludzi</w:t>
      </w:r>
    </w:p>
    <w:p w14:paraId="525C0FC7" w14:textId="5B0FF00B" w:rsidR="00FD692D" w:rsidRDefault="001E4288" w:rsidP="00FD692D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wodociągu </w:t>
      </w:r>
      <w:r w:rsidR="00EE4121">
        <w:rPr>
          <w:rFonts w:ascii="Times New Roman" w:eastAsia="Times New Roman" w:hAnsi="Times New Roman"/>
          <w:b/>
          <w:sz w:val="24"/>
          <w:szCs w:val="24"/>
          <w:lang w:eastAsia="ar-SA"/>
        </w:rPr>
        <w:t>publicznego Goniwilk</w:t>
      </w:r>
      <w:r w:rsidR="00FD692D" w:rsidRP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 produkcji </w:t>
      </w:r>
      <w:r w:rsidR="00EE4121" w:rsidRPr="00EE4121">
        <w:rPr>
          <w:rFonts w:ascii="Times New Roman" w:eastAsia="Times New Roman" w:hAnsi="Times New Roman"/>
          <w:b/>
          <w:sz w:val="24"/>
          <w:szCs w:val="24"/>
          <w:lang w:eastAsia="ar-SA"/>
        </w:rPr>
        <w:t>100 m</w:t>
      </w:r>
      <w:r w:rsidR="00EE4121" w:rsidRPr="004A6CBC">
        <w:rPr>
          <w:rFonts w:ascii="Times New Roman" w:eastAsia="Times New Roman" w:hAnsi="Times New Roman"/>
          <w:b/>
          <w:sz w:val="24"/>
          <w:szCs w:val="24"/>
          <w:vertAlign w:val="superscript"/>
          <w:lang w:eastAsia="ar-SA"/>
        </w:rPr>
        <w:t>3</w:t>
      </w:r>
      <w:r w:rsidR="00EE4121" w:rsidRPr="00EE4121">
        <w:rPr>
          <w:rFonts w:ascii="Times New Roman" w:eastAsia="Times New Roman" w:hAnsi="Times New Roman"/>
          <w:b/>
          <w:sz w:val="24"/>
          <w:szCs w:val="24"/>
          <w:lang w:eastAsia="ar-SA"/>
        </w:rPr>
        <w:t>/d – 1000 m</w:t>
      </w:r>
      <w:r w:rsidR="00EE4121" w:rsidRPr="004A6CBC">
        <w:rPr>
          <w:rFonts w:ascii="Times New Roman" w:eastAsia="Times New Roman" w:hAnsi="Times New Roman"/>
          <w:b/>
          <w:sz w:val="24"/>
          <w:szCs w:val="24"/>
          <w:vertAlign w:val="superscript"/>
          <w:lang w:eastAsia="ar-SA"/>
        </w:rPr>
        <w:t>3</w:t>
      </w:r>
      <w:r w:rsidR="00EE4121" w:rsidRPr="00EE4121">
        <w:rPr>
          <w:rFonts w:ascii="Times New Roman" w:eastAsia="Times New Roman" w:hAnsi="Times New Roman"/>
          <w:b/>
          <w:sz w:val="24"/>
          <w:szCs w:val="24"/>
          <w:lang w:eastAsia="ar-SA"/>
        </w:rPr>
        <w:t>/d</w:t>
      </w:r>
    </w:p>
    <w:p w14:paraId="5440F3EC" w14:textId="77777777" w:rsidR="00EE4121" w:rsidRPr="001E4288" w:rsidRDefault="00EE4121" w:rsidP="00EE4121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zarządzanego przez Zakład Gospodarki Komunalnej Żelechów</w:t>
      </w:r>
    </w:p>
    <w:p w14:paraId="5ADA7714" w14:textId="77777777" w:rsidR="00EE4121" w:rsidRPr="001E4288" w:rsidRDefault="00EE4121" w:rsidP="00EE4121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ul. </w:t>
      </w:r>
      <w:proofErr w:type="spellStart"/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Waisenberga</w:t>
      </w:r>
      <w:proofErr w:type="spellEnd"/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1, 08-430 Żelechów</w:t>
      </w:r>
    </w:p>
    <w:p w14:paraId="6FB20257" w14:textId="77777777" w:rsid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CE22D68" w14:textId="77777777" w:rsidR="00A601DE" w:rsidRPr="001E4288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B10C336" w14:textId="2660859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Uzasadnienie</w:t>
      </w:r>
    </w:p>
    <w:p w14:paraId="6D1DAEFA" w14:textId="77777777" w:rsidR="001E4288" w:rsidRP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472398A" w14:textId="4ABD8107" w:rsidR="001E4288" w:rsidRPr="001E4288" w:rsidRDefault="001E4288" w:rsidP="00FD692D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>sprawozdani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 z pobierania i badań: Nr SB/116980/09/2023 z dnia 25.09.2023 r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. i </w:t>
      </w:r>
      <w:r w:rsidR="0077641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>sprawozdani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 z badań OL</w:t>
      </w:r>
      <w:r w:rsidR="00EE4121" w:rsidRPr="00EE4121">
        <w:rPr>
          <w:rFonts w:ascii="Times New Roman" w:eastAsia="Times New Roman" w:hAnsi="Times New Roman"/>
          <w:sz w:val="24"/>
          <w:szCs w:val="24"/>
          <w:lang w:eastAsia="ar-SA"/>
        </w:rPr>
        <w:noBreakHyphen/>
        <w:t>LBW.9051.2.1130/z.2023 z dnia 09.10.2023 r.</w:t>
      </w:r>
      <w:r w:rsidR="00EE412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77641B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wodzie pobranej w punkcie: </w:t>
      </w:r>
      <w:r w:rsidR="00EE4121" w:rsidRPr="00EE4121">
        <w:rPr>
          <w:rFonts w:ascii="Times New Roman" w:hAnsi="Times New Roman"/>
          <w:sz w:val="24"/>
          <w:lang w:eastAsia="zh-CN"/>
        </w:rPr>
        <w:t>SUW Goniwilk – woda podawana do sieci</w:t>
      </w:r>
      <w:r w:rsidRPr="001E4288">
        <w:rPr>
          <w:rFonts w:ascii="Times New Roman" w:hAnsi="Times New Roman"/>
          <w:sz w:val="24"/>
          <w:lang w:eastAsia="zh-CN"/>
        </w:rPr>
        <w:t xml:space="preserve">, stwierdzono ponadnormatywną zawartość związków </w:t>
      </w:r>
      <w:r w:rsidR="00160082">
        <w:rPr>
          <w:rFonts w:ascii="Times New Roman" w:hAnsi="Times New Roman"/>
          <w:sz w:val="24"/>
          <w:lang w:eastAsia="zh-CN"/>
        </w:rPr>
        <w:t>manganu</w:t>
      </w:r>
      <w:r w:rsidRPr="001E4288">
        <w:rPr>
          <w:rFonts w:ascii="Times New Roman" w:hAnsi="Times New Roman"/>
          <w:sz w:val="24"/>
          <w:lang w:eastAsia="zh-CN"/>
        </w:rPr>
        <w:t xml:space="preserve"> - </w:t>
      </w:r>
      <w:r w:rsidR="00EE4121" w:rsidRPr="00EE4121">
        <w:rPr>
          <w:rFonts w:ascii="Times New Roman" w:hAnsi="Times New Roman"/>
          <w:sz w:val="24"/>
          <w:lang w:eastAsia="zh-CN"/>
        </w:rPr>
        <w:t>93,9 ± 9,4µg/l i 80 µg/l</w:t>
      </w:r>
      <w:r w:rsidR="00FD692D">
        <w:rPr>
          <w:rFonts w:ascii="Times New Roman" w:hAnsi="Times New Roman"/>
          <w:sz w:val="24"/>
          <w:lang w:eastAsia="zh-CN"/>
        </w:rPr>
        <w:t xml:space="preserve">. 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Najwyższy dopuszczalny poziom zawartości związków </w:t>
      </w:r>
      <w:r w:rsidR="00160082">
        <w:rPr>
          <w:rFonts w:ascii="Times New Roman" w:hAnsi="Times New Roman"/>
          <w:sz w:val="24"/>
          <w:szCs w:val="24"/>
          <w:lang w:eastAsia="zh-CN"/>
        </w:rPr>
        <w:t>manganu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 wynosi</w:t>
      </w:r>
      <w:r w:rsidR="00160082">
        <w:rPr>
          <w:rFonts w:ascii="Times New Roman" w:hAnsi="Times New Roman"/>
          <w:sz w:val="24"/>
          <w:szCs w:val="24"/>
          <w:lang w:eastAsia="zh-CN"/>
        </w:rPr>
        <w:t xml:space="preserve"> 5</w:t>
      </w:r>
      <w:r w:rsidRPr="001E4288">
        <w:rPr>
          <w:rFonts w:ascii="Times New Roman" w:hAnsi="Times New Roman"/>
          <w:sz w:val="24"/>
          <w:szCs w:val="24"/>
          <w:lang w:eastAsia="zh-CN"/>
        </w:rPr>
        <w:t>0</w:t>
      </w:r>
      <w:r w:rsidR="0077641B">
        <w:rPr>
          <w:rFonts w:ascii="Times New Roman" w:hAnsi="Times New Roman"/>
          <w:sz w:val="24"/>
          <w:szCs w:val="24"/>
          <w:lang w:eastAsia="zh-CN"/>
        </w:rPr>
        <w:t> </w:t>
      </w:r>
      <w:proofErr w:type="spellStart"/>
      <w:r w:rsidRPr="001E4288">
        <w:rPr>
          <w:rFonts w:ascii="Times New Roman" w:hAnsi="Times New Roman"/>
          <w:sz w:val="24"/>
          <w:szCs w:val="24"/>
          <w:lang w:eastAsia="zh-CN"/>
        </w:rPr>
        <w:t>μg</w:t>
      </w:r>
      <w:proofErr w:type="spellEnd"/>
      <w:r w:rsidRPr="001E4288">
        <w:rPr>
          <w:rFonts w:ascii="Times New Roman" w:hAnsi="Times New Roman"/>
          <w:sz w:val="24"/>
          <w:szCs w:val="24"/>
          <w:lang w:eastAsia="zh-CN"/>
        </w:rPr>
        <w:t>/l.</w:t>
      </w:r>
    </w:p>
    <w:p w14:paraId="7D1625E4" w14:textId="43A483E6" w:rsidR="001E4288" w:rsidRDefault="001E4288" w:rsidP="001E4288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4288">
        <w:rPr>
          <w:rFonts w:ascii="Times New Roman" w:hAnsi="Times New Roman"/>
          <w:sz w:val="24"/>
          <w:szCs w:val="24"/>
          <w:lang w:eastAsia="zh-CN"/>
        </w:rPr>
        <w:t>Na podstawie powyższ</w:t>
      </w:r>
      <w:r w:rsidR="00FD692D">
        <w:rPr>
          <w:rFonts w:ascii="Times New Roman" w:hAnsi="Times New Roman"/>
          <w:sz w:val="24"/>
          <w:szCs w:val="24"/>
          <w:lang w:eastAsia="zh-CN"/>
        </w:rPr>
        <w:t>ego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 wynik</w:t>
      </w:r>
      <w:r w:rsidR="00FD692D">
        <w:rPr>
          <w:rFonts w:ascii="Times New Roman" w:hAnsi="Times New Roman"/>
          <w:sz w:val="24"/>
          <w:szCs w:val="24"/>
          <w:lang w:eastAsia="zh-CN"/>
        </w:rPr>
        <w:t>u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 badań woda z wodociągu </w:t>
      </w:r>
      <w:r w:rsidR="00B442CB">
        <w:rPr>
          <w:rFonts w:ascii="Times New Roman" w:hAnsi="Times New Roman"/>
          <w:sz w:val="24"/>
          <w:szCs w:val="24"/>
          <w:lang w:eastAsia="zh-CN"/>
        </w:rPr>
        <w:t>Goniwilk</w:t>
      </w:r>
      <w:r w:rsidRPr="001E4288">
        <w:rPr>
          <w:rFonts w:ascii="Times New Roman" w:hAnsi="Times New Roman"/>
          <w:sz w:val="24"/>
          <w:szCs w:val="24"/>
          <w:lang w:eastAsia="zh-CN"/>
        </w:rPr>
        <w:t xml:space="preserve"> nie spełnia wymagań określonych w załączniku nr 1 część C tabela 2 (pkt 5) </w:t>
      </w:r>
      <w:r w:rsidRPr="001E4288">
        <w:rPr>
          <w:rFonts w:ascii="Times New Roman" w:hAnsi="Times New Roman"/>
          <w:sz w:val="24"/>
          <w:szCs w:val="24"/>
          <w:lang w:eastAsia="ar-SA"/>
        </w:rPr>
        <w:t>rozporządzenia Ministra Zdrowia z dnia 7 grudnia 2017 r. w sprawie jakości wody przeznaczonej do spożycia przez ludzi (Dz. U. z 2017 r. poz. 2294).</w:t>
      </w:r>
    </w:p>
    <w:p w14:paraId="3ACF55EB" w14:textId="77777777" w:rsidR="00A601DE" w:rsidRDefault="00A601DE" w:rsidP="001E4288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5D88798" w14:textId="77777777" w:rsidR="00A601DE" w:rsidRDefault="00A601DE" w:rsidP="001E4288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BBBF6D2" w14:textId="77777777" w:rsidR="00A601DE" w:rsidRPr="001E4288" w:rsidRDefault="00A601DE" w:rsidP="001E4288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5B8A176" w14:textId="77777777" w:rsidR="001E4288" w:rsidRPr="001E4288" w:rsidRDefault="001E4288" w:rsidP="001E4288">
      <w:pPr>
        <w:suppressAutoHyphens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4288">
        <w:rPr>
          <w:rFonts w:ascii="Times New Roman" w:hAnsi="Times New Roman"/>
          <w:sz w:val="24"/>
          <w:szCs w:val="24"/>
          <w:lang w:eastAsia="ar-SA"/>
        </w:rPr>
        <w:lastRenderedPageBreak/>
        <w:t>W zakresie przebadanych parametrów mikrobiologicznych próbki wody odpowiadają wymaganiom w załącznikach 1A, 1C, 2A ww. rozporządzenia.</w:t>
      </w:r>
    </w:p>
    <w:p w14:paraId="2717173E" w14:textId="77777777" w:rsidR="001E4288" w:rsidRPr="001E4288" w:rsidRDefault="001E4288" w:rsidP="001E4288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hAnsi="Times New Roman"/>
          <w:sz w:val="24"/>
          <w:szCs w:val="24"/>
          <w:lang w:eastAsia="ar-SA"/>
        </w:rPr>
        <w:t>Wobec powyższego, po rozważeniu stopnia zagrożenia dla zdrowia konsumentów, uwzględniając warunki lokalne oraz brak możliwości zapewnienia zastępczego źródła wody, Państwowy Powiatowy Inspektor Sanitarny w Garwolinie stwierdził jak wyżej.</w:t>
      </w:r>
    </w:p>
    <w:p w14:paraId="3BE3642A" w14:textId="77777777" w:rsidR="001E4288" w:rsidRP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D867368" w14:textId="77777777" w:rsid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AC3A41E" w14:textId="77777777" w:rsidR="00EB2046" w:rsidRDefault="00EB204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3CBD0B0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BB0A8E9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C5B28E1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18D4268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8995857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00D2BAB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7E97382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40B16E6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F9696D1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B978121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4226ACA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B705299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C04B20C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DDD2BF6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FBF2976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65AC16F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C1DA17B" w14:textId="77777777" w:rsidR="00EE4121" w:rsidRDefault="00EE4121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EBB5B6A" w14:textId="77777777" w:rsidR="00EE4121" w:rsidRDefault="00EE4121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D11869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3A74AEB" w14:textId="77777777" w:rsidR="00A601DE" w:rsidRDefault="00A601DE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FA7E2A0" w14:textId="448DA39C" w:rsidR="00EE4121" w:rsidRPr="001E4288" w:rsidRDefault="00EE4121" w:rsidP="00EE4121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0"/>
          <w:u w:val="single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0"/>
          <w:u w:val="single"/>
          <w:lang w:eastAsia="ar-SA"/>
        </w:rPr>
        <w:t>Otrzymują:</w:t>
      </w:r>
    </w:p>
    <w:p w14:paraId="76ADE3FF" w14:textId="77777777" w:rsidR="00EE4121" w:rsidRPr="001E4288" w:rsidRDefault="00EE4121" w:rsidP="00EE4121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0"/>
          <w:lang w:eastAsia="ar-SA"/>
        </w:rPr>
        <w:t xml:space="preserve">1.  Zakład Gospodarki Komunalnej, ul. </w:t>
      </w:r>
      <w:proofErr w:type="spellStart"/>
      <w:r w:rsidRPr="001E4288">
        <w:rPr>
          <w:rFonts w:ascii="Times New Roman" w:eastAsia="Times New Roman" w:hAnsi="Times New Roman"/>
          <w:sz w:val="24"/>
          <w:szCs w:val="20"/>
          <w:lang w:eastAsia="ar-SA"/>
        </w:rPr>
        <w:t>Waisenberga</w:t>
      </w:r>
      <w:proofErr w:type="spellEnd"/>
      <w:r w:rsidRPr="001E4288">
        <w:rPr>
          <w:rFonts w:ascii="Times New Roman" w:eastAsia="Times New Roman" w:hAnsi="Times New Roman"/>
          <w:sz w:val="24"/>
          <w:szCs w:val="20"/>
          <w:lang w:eastAsia="ar-SA"/>
        </w:rPr>
        <w:t xml:space="preserve"> 1, 08-430 Żelechów,</w:t>
      </w:r>
    </w:p>
    <w:p w14:paraId="08109F9B" w14:textId="77777777" w:rsidR="00EE4121" w:rsidRPr="001E4288" w:rsidRDefault="00EE4121" w:rsidP="00EE4121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0"/>
          <w:lang w:eastAsia="ar-SA"/>
        </w:rPr>
        <w:t xml:space="preserve">2.  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Gmina</w:t>
      </w:r>
      <w:r w:rsidRPr="001E4288">
        <w:rPr>
          <w:rFonts w:ascii="Times New Roman" w:eastAsia="Times New Roman" w:hAnsi="Times New Roman"/>
          <w:sz w:val="24"/>
          <w:szCs w:val="20"/>
          <w:lang w:eastAsia="ar-SA"/>
        </w:rPr>
        <w:t xml:space="preserve"> Żelech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ó</w:t>
      </w:r>
      <w:r w:rsidRPr="001E4288">
        <w:rPr>
          <w:rFonts w:ascii="Times New Roman" w:eastAsia="Times New Roman" w:hAnsi="Times New Roman"/>
          <w:sz w:val="24"/>
          <w:szCs w:val="20"/>
          <w:lang w:eastAsia="ar-SA"/>
        </w:rPr>
        <w:t>w, ul  Rynek 1, 08-430 Żelechów,</w:t>
      </w:r>
    </w:p>
    <w:p w14:paraId="00C7BB6E" w14:textId="77777777" w:rsidR="00EE4121" w:rsidRPr="00486822" w:rsidRDefault="00EE4121" w:rsidP="00EE4121">
      <w:pPr>
        <w:spacing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0"/>
          <w:lang w:eastAsia="ar-SA"/>
        </w:rPr>
        <w:t>3.  Aa.</w:t>
      </w:r>
    </w:p>
    <w:p w14:paraId="147F0492" w14:textId="77777777" w:rsidR="009D31E9" w:rsidRDefault="009D31E9"/>
    <w:sectPr w:rsidR="009D31E9" w:rsidSect="00FD692D">
      <w:headerReference w:type="first" r:id="rId7"/>
      <w:pgSz w:w="11906" w:h="16838"/>
      <w:pgMar w:top="1418" w:right="1417" w:bottom="426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AD66" w14:textId="77777777" w:rsidR="002631AC" w:rsidRDefault="002631AC" w:rsidP="009D31E9">
      <w:pPr>
        <w:spacing w:line="240" w:lineRule="auto"/>
      </w:pPr>
      <w:r>
        <w:separator/>
      </w:r>
    </w:p>
  </w:endnote>
  <w:endnote w:type="continuationSeparator" w:id="0">
    <w:p w14:paraId="19E1A8D4" w14:textId="77777777" w:rsidR="002631AC" w:rsidRDefault="002631AC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3534" w14:textId="77777777" w:rsidR="002631AC" w:rsidRDefault="002631AC" w:rsidP="009D31E9">
      <w:pPr>
        <w:spacing w:line="240" w:lineRule="auto"/>
      </w:pPr>
      <w:r>
        <w:separator/>
      </w:r>
    </w:p>
  </w:footnote>
  <w:footnote w:type="continuationSeparator" w:id="0">
    <w:p w14:paraId="05F6B4A3" w14:textId="77777777" w:rsidR="002631AC" w:rsidRDefault="002631AC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1815433269" name="Obraz 181543326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43A0"/>
    <w:multiLevelType w:val="hybridMultilevel"/>
    <w:tmpl w:val="EDD2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83649">
    <w:abstractNumId w:val="0"/>
  </w:num>
  <w:num w:numId="2" w16cid:durableId="743338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408AA"/>
    <w:rsid w:val="0007249A"/>
    <w:rsid w:val="00110867"/>
    <w:rsid w:val="00160082"/>
    <w:rsid w:val="00180BF1"/>
    <w:rsid w:val="001E4288"/>
    <w:rsid w:val="00226B36"/>
    <w:rsid w:val="002631AC"/>
    <w:rsid w:val="0028331A"/>
    <w:rsid w:val="00290C65"/>
    <w:rsid w:val="00316EEA"/>
    <w:rsid w:val="003A105A"/>
    <w:rsid w:val="00440E69"/>
    <w:rsid w:val="004508AC"/>
    <w:rsid w:val="004A6CBC"/>
    <w:rsid w:val="005A5371"/>
    <w:rsid w:val="005C0283"/>
    <w:rsid w:val="006568B5"/>
    <w:rsid w:val="006D7E76"/>
    <w:rsid w:val="0077641B"/>
    <w:rsid w:val="007B38C1"/>
    <w:rsid w:val="008E6628"/>
    <w:rsid w:val="008F6FCC"/>
    <w:rsid w:val="009368AE"/>
    <w:rsid w:val="00954001"/>
    <w:rsid w:val="009D31E9"/>
    <w:rsid w:val="00A601DE"/>
    <w:rsid w:val="00A76967"/>
    <w:rsid w:val="00B0349F"/>
    <w:rsid w:val="00B06778"/>
    <w:rsid w:val="00B21947"/>
    <w:rsid w:val="00B442CB"/>
    <w:rsid w:val="00C0657C"/>
    <w:rsid w:val="00D524DF"/>
    <w:rsid w:val="00D54236"/>
    <w:rsid w:val="00D7129F"/>
    <w:rsid w:val="00DA483B"/>
    <w:rsid w:val="00E4378B"/>
    <w:rsid w:val="00E47958"/>
    <w:rsid w:val="00E75BAD"/>
    <w:rsid w:val="00EB2046"/>
    <w:rsid w:val="00EE4121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41B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EB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Ewelina  Paśnik</cp:lastModifiedBy>
  <cp:revision>5</cp:revision>
  <cp:lastPrinted>2022-12-16T10:23:00Z</cp:lastPrinted>
  <dcterms:created xsi:type="dcterms:W3CDTF">2023-10-31T12:21:00Z</dcterms:created>
  <dcterms:modified xsi:type="dcterms:W3CDTF">2023-11-03T08:47:00Z</dcterms:modified>
</cp:coreProperties>
</file>