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C80F" w14:textId="77777777" w:rsidR="003D4D63" w:rsidRDefault="003D4D63" w:rsidP="003D4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dotycząca przetwarzania danych osobowych</w:t>
      </w:r>
    </w:p>
    <w:p w14:paraId="300030FB" w14:textId="1E73C9B2" w:rsidR="00882C3C" w:rsidRDefault="00882C3C" w:rsidP="00882C3C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1. Zgodnie z Rozporządzeniem UE 2016/679 z 27 kwietnia 2016 (zwanym dalej RODO) Administratorem danych osobowych przetwarzanych przez Powiatową Stację Sanitarno-Epidemiologiczną w Gołdapi jest: </w:t>
      </w:r>
      <w:bookmarkStart w:id="0" w:name="_Hlk102985362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Państwowy Powiatowy Inspektor Sanitarny w Gołdapi / Dyrektor Powiatowej Stacji Sanitarno-Epidemiologicznej w Gołdapi</w:t>
      </w:r>
      <w:r w:rsidR="00D93F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D93FA2" w:rsidRPr="00D93F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 siedzibą w Gołdapi, ul. Wolności 11, 19 – 500 Gołdap; adres  e-mail:  psse.goldap@sanepid.gov.pl; nr tel. 87 615 15 47</w:t>
      </w:r>
    </w:p>
    <w:bookmarkEnd w:id="0"/>
    <w:p w14:paraId="1263D9C3" w14:textId="77777777" w:rsidR="00882C3C" w:rsidRDefault="00882C3C" w:rsidP="00882C3C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5D9BF" w14:textId="77777777" w:rsidR="00882C3C" w:rsidRDefault="00882C3C" w:rsidP="00882C3C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2. Dane kontaktowe Inspektora Ochrony Danych – Natalia SZUŁCZYŃSKA</w:t>
      </w:r>
    </w:p>
    <w:p w14:paraId="6867253C" w14:textId="5602AA75" w:rsidR="00D93FA2" w:rsidRPr="001C4522" w:rsidRDefault="00D93FA2" w:rsidP="00D93FA2">
      <w:pPr>
        <w:suppressAutoHyphens/>
        <w:autoSpaceDN w:val="0"/>
        <w:spacing w:before="120" w:after="12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C4522">
        <w:rPr>
          <w:rFonts w:ascii="Times New Roman" w:hAnsi="Times New Roman"/>
          <w:sz w:val="24"/>
          <w:szCs w:val="24"/>
        </w:rPr>
        <w:t>e-mail: natalia.szulczynska@sanepid.gov.pl; tel. 87 615 15 47.</w:t>
      </w:r>
    </w:p>
    <w:p w14:paraId="666D22AD" w14:textId="580C5C6A" w:rsidR="003D4D63" w:rsidRP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3D83047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3. Dane osobowe są przetwarzane w szczególności w celu ochrony zdrowia ludzkiego przed niekorzystnym wpływem szkodliwości i uciążliwości środowiskowych, tak wewnętrznych, jak i zewnętrznych, zapobiegania powstawaniu chorób, w tym chorób zakaźnych i zawodowych.</w:t>
      </w:r>
    </w:p>
    <w:p w14:paraId="17C0B6B6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E3051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4. Podanie danych jest obowiązkowe i wynika z n/w przepisów prawa. Dane te nie będą udostępniane podmiotom innym niż uprawnionym na mocy przepisów prawa.</w:t>
      </w:r>
    </w:p>
    <w:p w14:paraId="22008937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CCB24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5. Podstawy prawne przetwarzania:</w:t>
      </w:r>
    </w:p>
    <w:p w14:paraId="5F29D47B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a) w przypadku realizacji obowiązku prawnego nałożonego na administratora danych osobowych na podstawie przepisów prawa – państwa dane osobowe przetwarzane są:</w:t>
      </w:r>
    </w:p>
    <w:p w14:paraId="62C9598F" w14:textId="77777777" w:rsidR="003D4D63" w:rsidRDefault="003D4D63" w:rsidP="003D4D6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celu realizacji zadań wynikających z przepisów prawa,</w:t>
      </w:r>
    </w:p>
    <w:p w14:paraId="617DABD9" w14:textId="77777777" w:rsidR="003D4D63" w:rsidRDefault="003D4D63" w:rsidP="003D4D6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podstawie art. 6 ust. 1 lit. c RODO,</w:t>
      </w:r>
    </w:p>
    <w:p w14:paraId="2D368910" w14:textId="77777777" w:rsidR="003D4D63" w:rsidRDefault="003D4D63" w:rsidP="003D4D6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ich podanie jest obowiązkowe co wynika z przepisów prawa, a niepodanie tych danych uniemożliwi spełnienie Państwa żądania/wniosku.</w:t>
      </w:r>
    </w:p>
    <w:p w14:paraId="2034ED80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przypadku zadań realizowanych w interesie publicznym lub w ramach sprawowania przez administratora danych osobowych władzy publicznej na podstawie właściwych przepisów prawa – państwa dane osobowe przetwarzane są:</w:t>
      </w:r>
    </w:p>
    <w:p w14:paraId="2988144E" w14:textId="77777777" w:rsidR="003D4D63" w:rsidRDefault="003D4D63" w:rsidP="003D4D6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celu realizacji zadań wynikających z przepisów prawa,</w:t>
      </w:r>
    </w:p>
    <w:p w14:paraId="647FAEC7" w14:textId="77777777" w:rsidR="003D4D63" w:rsidRDefault="003D4D63" w:rsidP="003D4D6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podstawie art. 6 ust. 1 lit. e RODO,</w:t>
      </w:r>
    </w:p>
    <w:p w14:paraId="1160FC36" w14:textId="77777777" w:rsidR="003D4D63" w:rsidRDefault="003D4D63" w:rsidP="003D4D6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ich podanie jest obowiązkowe co wynika z przepisów prawa, a niepodanie tych danych uniemożliwi spełnienie Państwa żądania/wniosku.</w:t>
      </w:r>
    </w:p>
    <w:p w14:paraId="50B85704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c) w przypadku zawarcia umowy na wykonanie usług lub dostaw lub zawarcia umowy o charakterze cywilnoprawnym – państwa dane osobowe przetwarzane są:</w:t>
      </w:r>
    </w:p>
    <w:p w14:paraId="4AEF2585" w14:textId="77777777" w:rsidR="003D4D63" w:rsidRDefault="003D4D63" w:rsidP="003D4D63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celu przygotowania, realizacji i rozliczenia umowy,</w:t>
      </w:r>
    </w:p>
    <w:p w14:paraId="537F3CD3" w14:textId="77777777" w:rsidR="003D4D63" w:rsidRDefault="003D4D63" w:rsidP="003D4D63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podstawie art. 6 ust.1 lit. b RODO,</w:t>
      </w:r>
    </w:p>
    <w:p w14:paraId="534D5EDE" w14:textId="77777777" w:rsidR="003D4D63" w:rsidRDefault="003D4D63" w:rsidP="003D4D63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ich podanie jest dobrowolne, jednakże ich podanie jest warunkiem zawarcia umowy.</w:t>
      </w:r>
    </w:p>
    <w:p w14:paraId="5A3D39EC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d) w przypadku dobrowolnego korzystania z usług ułatwiających dostęp lub załatwiania spraw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u administratora danych osobowych np. poprzez formularz kontaktowy – państwa dane osobowe przetwarzane są:</w:t>
      </w:r>
    </w:p>
    <w:p w14:paraId="79E3F350" w14:textId="77777777" w:rsidR="003D4D63" w:rsidRDefault="003D4D63" w:rsidP="003D4D6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wyłącznie w celu realizacji usługi udostępnianej przez Administratora Danych Osobowych,</w:t>
      </w:r>
    </w:p>
    <w:p w14:paraId="38FA4970" w14:textId="77777777" w:rsidR="003D4D63" w:rsidRDefault="003D4D63" w:rsidP="003D4D6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podstawie udzielonej przez Państwa zgody – art. 6 ust.1 lit. a RODO,</w:t>
      </w:r>
    </w:p>
    <w:p w14:paraId="74E00D73" w14:textId="77777777" w:rsidR="003D4D63" w:rsidRDefault="003D4D63" w:rsidP="003D4D6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podanie danych osobowych jest dobrowolne,</w:t>
      </w:r>
    </w:p>
    <w:p w14:paraId="5270E4B8" w14:textId="77777777" w:rsidR="003D4D63" w:rsidRDefault="003D4D63" w:rsidP="003D4D6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50034F11" w14:textId="77777777" w:rsidR="003D4D63" w:rsidRDefault="003D4D63" w:rsidP="003D4D63">
      <w:pPr>
        <w:shd w:val="clear" w:color="auto" w:fill="FFFFFF" w:themeFill="background1"/>
        <w:spacing w:after="0" w:line="240" w:lineRule="auto"/>
        <w:ind w:left="192" w:right="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D326B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6. Podstawa prawna przetwarzania danych wynika w szczególności z:</w:t>
      </w:r>
    </w:p>
    <w:p w14:paraId="7183F448" w14:textId="291998C1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14 marca 1985 r. o Państwowej Inspekcji Sanitarnej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r., poz. 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195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zm.);</w:t>
      </w:r>
    </w:p>
    <w:p w14:paraId="6E3F5DF2" w14:textId="5B5A2DD8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5 grudnia 2008 r. o zapobieganiu oraz zwalczaniu zakażeń i chorób zakaźnych u ludzi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. Dz. U. z 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., poz. 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2069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zm.);</w:t>
      </w:r>
    </w:p>
    <w:p w14:paraId="10040D6B" w14:textId="356DD0A2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26 czerwca 1974 r. Kodeks Pracy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2020 r., poz. 1320 z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zm.);</w:t>
      </w:r>
    </w:p>
    <w:p w14:paraId="06838922" w14:textId="044A1E43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ustawy z dnia 25 lutego 2011 r. o substancjach chemicznych i ich mieszaninach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r., poz. 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2289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zm.);</w:t>
      </w:r>
    </w:p>
    <w:p w14:paraId="7F3086DC" w14:textId="129D8514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9 października 2015 r. o produktach biobójczych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</w:t>
      </w:r>
      <w:r w:rsidR="000F0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r., poz. 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);</w:t>
      </w:r>
    </w:p>
    <w:p w14:paraId="03B297E4" w14:textId="44AA2D74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29 lipca 2005 r. o przeciwdziałaniu narkomanii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2020 r., poz. 2050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);</w:t>
      </w:r>
    </w:p>
    <w:p w14:paraId="7579C3F1" w14:textId="2B3F8164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27 kwietnia 2001 r. Prawo ochrony środowiska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Dz.U. z 2020 r., poz. 1219 z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zm.);</w:t>
      </w:r>
    </w:p>
    <w:p w14:paraId="5B5EE4A4" w14:textId="33C9766B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14 grudnia 2012 r. o odpadach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Dz.U. z 202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r., poz. 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699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);</w:t>
      </w:r>
    </w:p>
    <w:p w14:paraId="62765D97" w14:textId="6CAA6BA3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7 lipca 1994 r. Prawo budowlane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202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r., poz. 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2351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ze zm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.);</w:t>
      </w:r>
    </w:p>
    <w:p w14:paraId="71F146EA" w14:textId="47FDD3FF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25 sierpnia 2006 r. o bezpieczeństwie żywności i żywienia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 2020 r., poz. 2021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);</w:t>
      </w:r>
    </w:p>
    <w:p w14:paraId="503A6FC6" w14:textId="60979E2E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17 czerwca 1966 r. o postępowaniu egzekucyjnym w administracji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202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r., poz. 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479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);</w:t>
      </w:r>
    </w:p>
    <w:p w14:paraId="6CDEE701" w14:textId="4EDAC760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14 czerwca 1960 r. Kodeks postępowania administracyjnego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Dz.U. z 202</w:t>
      </w:r>
      <w:r w:rsidR="00420D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r., poz. 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735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ze zm.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);</w:t>
      </w:r>
    </w:p>
    <w:p w14:paraId="3E50F6AB" w14:textId="2CE800F5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24 sierpnia 2001 r. Kodeks postępowania w sprawach o wykroczenia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202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r., poz. 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457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zm.);</w:t>
      </w:r>
    </w:p>
    <w:p w14:paraId="4313C7C7" w14:textId="5318008C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5 sierpnia 2010 r. o ochronie informacji niejawnych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Dz.U. z 2019 r., poz. 742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);</w:t>
      </w:r>
    </w:p>
    <w:p w14:paraId="68E3E5F9" w14:textId="53BFAC45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27 sierpnia 2009 r. o finansach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Dz.U. z 20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r., poz. 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305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zm.);</w:t>
      </w:r>
    </w:p>
    <w:p w14:paraId="09FA62A5" w14:textId="1B021D1C" w:rsidR="003D4D63" w:rsidRDefault="003D4D63" w:rsidP="003D4D6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6 września 2001 r. o dostępie do informacji publicznej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Dz.U. 20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r., poz. 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2176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</w:t>
      </w:r>
      <w:r w:rsidR="00106B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zm.).</w:t>
      </w:r>
    </w:p>
    <w:p w14:paraId="65A6F79B" w14:textId="77777777" w:rsidR="003D4D63" w:rsidRDefault="003D4D63" w:rsidP="003D4D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5E0D4" w14:textId="77777777" w:rsidR="003D4D63" w:rsidRDefault="003D4D63" w:rsidP="003D4D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7. Informujemy, iż dane osobowe będą przetwarzane przez okres niezbędny do realizacji celów:</w:t>
      </w:r>
    </w:p>
    <w:p w14:paraId="323F17F5" w14:textId="77777777" w:rsidR="003D4D63" w:rsidRDefault="003D4D63" w:rsidP="003D4D63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przez okres wymagany przepisami prawa,</w:t>
      </w:r>
    </w:p>
    <w:p w14:paraId="3986DDE8" w14:textId="77777777" w:rsidR="003D4D63" w:rsidRDefault="003D4D63" w:rsidP="003D4D63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 końca okresu przedawnienia potencjalnych roszczeń z umowy,</w:t>
      </w:r>
    </w:p>
    <w:p w14:paraId="05FBE733" w14:textId="77777777" w:rsidR="003D4D63" w:rsidRDefault="003D4D63" w:rsidP="003D4D63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 czasu wycofania zgody na przetwarzanie danych osobowych.</w:t>
      </w:r>
    </w:p>
    <w:p w14:paraId="2BE141CE" w14:textId="77777777" w:rsidR="003D4D63" w:rsidRDefault="003D4D63" w:rsidP="003D4D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6511A" w14:textId="77777777" w:rsidR="003D4D63" w:rsidRDefault="003D4D63" w:rsidP="003D4D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8. Państwa dane osobowe mogą być ujawniane podmiotom realizującym zadania na rzecz administratora danych osobowych, takim jak dostawcy oprogramowania wyłącznie w celu zapewnienia ich sprawnego działania z zachowaniem zasad ochrony danych osobowych i poufności przetwarzania, operatorzy pocztowi w celu zapewnienia korespondencji, banki w celu realizacji przelewów, podmiotom publicznym w ramach zawartych porozumień i umów oraz w zakresie obowiązujących przepisów prawa.</w:t>
      </w:r>
    </w:p>
    <w:p w14:paraId="36824769" w14:textId="77777777" w:rsidR="003D4D63" w:rsidRDefault="003D4D63" w:rsidP="003D4D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A4F73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9. Przysługuje Państwu prawo do żądania od administratora danych osobowych dostępu do swoich danych osobowych, ich sprostowania, usunięcia lub ograniczenia ich przetwarzania.</w:t>
      </w:r>
    </w:p>
    <w:p w14:paraId="23C6D37C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BF452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10. Przysługuje Państwu prawo do przenoszenia danych w zakresie w jakim są one przetwarzane w systemach informatycznych na podstawie udzielonej zgody lub w celu zawarcia, wykonania i realizacji umowy.</w:t>
      </w:r>
    </w:p>
    <w:p w14:paraId="68C8B113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E0416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11. 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442FA632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79CB6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12. Przysługuje Państwu prawo wniesienia skargi do organu nadzorczego: Prezesa Urzędu Ochrony Danych Osobowych - w Warszawie, ul. Stawki 2, 00-193 Warszawa.</w:t>
      </w:r>
    </w:p>
    <w:p w14:paraId="0613D613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8565E" w14:textId="77777777" w:rsidR="003D4D63" w:rsidRDefault="003D4D63" w:rsidP="003D4D63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13. Przysługuje Państwu prawo uzyskania wyczerpującej informacji zgodnie z art.15 RODO dotyczącej.</w:t>
      </w:r>
    </w:p>
    <w:p w14:paraId="54E62838" w14:textId="77777777" w:rsidR="003D4D63" w:rsidRDefault="003D4D63" w:rsidP="003D4D63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występowania Państwa danych w zbiorach Administratora oraz adresie jego siedziby,</w:t>
      </w:r>
    </w:p>
    <w:p w14:paraId="1CA1BE8B" w14:textId="77777777" w:rsidR="003D4D63" w:rsidRDefault="003D4D63" w:rsidP="003D4D63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celu, zakresu i sposobu przetwarzania danych zawartych w takim zbiorze;</w:t>
      </w:r>
    </w:p>
    <w:p w14:paraId="041797F1" w14:textId="77777777" w:rsidR="003D4D63" w:rsidRDefault="003D4D63" w:rsidP="003D4D63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stanu od kiedy przetwarza się Państwa dane w zbiorze;</w:t>
      </w:r>
    </w:p>
    <w:p w14:paraId="182CA9EE" w14:textId="77777777" w:rsidR="003D4D63" w:rsidRDefault="003D4D63" w:rsidP="003D4D63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ewentualnym źródle pozyskania danych;</w:t>
      </w:r>
    </w:p>
    <w:p w14:paraId="047FDDD7" w14:textId="77777777" w:rsidR="003D4D63" w:rsidRDefault="003D4D63" w:rsidP="003D4D63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udostępniania Państwa danych, a w szczególności informacji o odbiorcach lub kategoriach odbiorców, którym dane te są udostępniane;</w:t>
      </w:r>
    </w:p>
    <w:p w14:paraId="386E346F" w14:textId="77777777" w:rsidR="003D4D63" w:rsidRDefault="003D4D63" w:rsidP="003D4D63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right="19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planowanego okresu przechowywania danych.</w:t>
      </w:r>
    </w:p>
    <w:p w14:paraId="76DE4A0E" w14:textId="77777777" w:rsidR="003D4D63" w:rsidRDefault="003D4D63" w:rsidP="003D4D63">
      <w:pPr>
        <w:shd w:val="clear" w:color="auto" w:fill="FFFFFF" w:themeFill="background1"/>
        <w:spacing w:after="0" w:line="240" w:lineRule="auto"/>
        <w:ind w:left="-168" w:right="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C0315" w14:textId="77777777" w:rsidR="003D4D63" w:rsidRDefault="003D4D63" w:rsidP="003D4D63">
      <w:pPr>
        <w:shd w:val="clear" w:color="auto" w:fill="FFFFFF" w:themeFill="background1"/>
        <w:spacing w:after="0" w:line="240" w:lineRule="auto"/>
        <w:ind w:left="-168" w:right="1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 powyższego uprawnienia prawa mogą Państwo skorzystać w każdym momencie, a 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Z powyższych uprawnień można skorzystać bezpośrednio w siedzibie Administratora Danych lub za pośrednictwem poczty.</w:t>
      </w:r>
    </w:p>
    <w:p w14:paraId="559F0A2E" w14:textId="77777777" w:rsidR="003D4D63" w:rsidRDefault="003D4D63" w:rsidP="003D4D63"/>
    <w:p w14:paraId="27F18486" w14:textId="77777777" w:rsidR="00AA6571" w:rsidRDefault="00AA6571"/>
    <w:sectPr w:rsidR="00AA6571" w:rsidSect="003D4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50F"/>
    <w:multiLevelType w:val="multilevel"/>
    <w:tmpl w:val="840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B44BC"/>
    <w:multiLevelType w:val="hybridMultilevel"/>
    <w:tmpl w:val="3D648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E0B32"/>
    <w:multiLevelType w:val="hybridMultilevel"/>
    <w:tmpl w:val="45EE2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D7CDB"/>
    <w:multiLevelType w:val="multilevel"/>
    <w:tmpl w:val="5D94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0F259C"/>
    <w:multiLevelType w:val="multilevel"/>
    <w:tmpl w:val="FFD4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D71419"/>
    <w:multiLevelType w:val="multilevel"/>
    <w:tmpl w:val="4A0C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D67A80"/>
    <w:multiLevelType w:val="multilevel"/>
    <w:tmpl w:val="A300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2049888">
    <w:abstractNumId w:val="5"/>
  </w:num>
  <w:num w:numId="2" w16cid:durableId="1688600796">
    <w:abstractNumId w:val="4"/>
  </w:num>
  <w:num w:numId="3" w16cid:durableId="901142265">
    <w:abstractNumId w:val="6"/>
  </w:num>
  <w:num w:numId="4" w16cid:durableId="1400131931">
    <w:abstractNumId w:val="3"/>
  </w:num>
  <w:num w:numId="5" w16cid:durableId="1601139386">
    <w:abstractNumId w:val="2"/>
  </w:num>
  <w:num w:numId="6" w16cid:durableId="996960426">
    <w:abstractNumId w:val="1"/>
  </w:num>
  <w:num w:numId="7" w16cid:durableId="11732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88"/>
    <w:rsid w:val="000F0F70"/>
    <w:rsid w:val="00106B53"/>
    <w:rsid w:val="003D4D63"/>
    <w:rsid w:val="00420D90"/>
    <w:rsid w:val="00747D88"/>
    <w:rsid w:val="007D3F96"/>
    <w:rsid w:val="00882C3C"/>
    <w:rsid w:val="008B4215"/>
    <w:rsid w:val="00971C0C"/>
    <w:rsid w:val="00AA6571"/>
    <w:rsid w:val="00C71035"/>
    <w:rsid w:val="00D9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E878"/>
  <w15:chartTrackingRefBased/>
  <w15:docId w15:val="{DAA223F5-91C9-4C74-AC53-64796ACF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D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D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D4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Mentel</dc:creator>
  <cp:keywords/>
  <dc:description/>
  <cp:lastModifiedBy>PSSE Gołdap - Dominika Bujnowska-Snarska</cp:lastModifiedBy>
  <cp:revision>2</cp:revision>
  <cp:lastPrinted>2022-05-06T12:33:00Z</cp:lastPrinted>
  <dcterms:created xsi:type="dcterms:W3CDTF">2022-06-20T10:25:00Z</dcterms:created>
  <dcterms:modified xsi:type="dcterms:W3CDTF">2022-06-20T10:25:00Z</dcterms:modified>
</cp:coreProperties>
</file>