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140DF" w14:textId="77777777" w:rsidR="002E6019" w:rsidRDefault="002E6019">
      <w:pPr>
        <w:pStyle w:val="Heading10"/>
        <w:keepNext/>
        <w:keepLines/>
        <w:shd w:val="clear" w:color="auto" w:fill="auto"/>
        <w:spacing w:before="0" w:after="265" w:line="210" w:lineRule="exact"/>
        <w:ind w:right="180" w:firstLine="0"/>
        <w:rPr>
          <w:rStyle w:val="Heading1"/>
          <w:b/>
          <w:bCs/>
          <w:color w:val="000000"/>
          <w:sz w:val="22"/>
          <w:szCs w:val="22"/>
        </w:rPr>
      </w:pPr>
      <w:bookmarkStart w:id="0" w:name="bookmark0"/>
    </w:p>
    <w:p w14:paraId="6422AAEA" w14:textId="6425CB18" w:rsidR="001502A3" w:rsidRPr="00D65F58" w:rsidRDefault="001502A3">
      <w:pPr>
        <w:pStyle w:val="Heading10"/>
        <w:keepNext/>
        <w:keepLines/>
        <w:shd w:val="clear" w:color="auto" w:fill="auto"/>
        <w:spacing w:before="0" w:after="265" w:line="210" w:lineRule="exact"/>
        <w:ind w:right="180" w:firstLine="0"/>
        <w:rPr>
          <w:sz w:val="22"/>
          <w:szCs w:val="22"/>
        </w:rPr>
      </w:pPr>
      <w:r w:rsidRPr="00D65F58">
        <w:rPr>
          <w:rStyle w:val="Heading1"/>
          <w:b/>
          <w:bCs/>
          <w:color w:val="000000"/>
          <w:sz w:val="22"/>
          <w:szCs w:val="22"/>
        </w:rPr>
        <w:t>OPIS PRZEDMIOTU ZAM</w:t>
      </w:r>
      <w:r w:rsidR="00952475">
        <w:rPr>
          <w:rStyle w:val="Heading1"/>
          <w:b/>
          <w:bCs/>
          <w:color w:val="000000"/>
          <w:sz w:val="22"/>
          <w:szCs w:val="22"/>
        </w:rPr>
        <w:t>Ó</w:t>
      </w:r>
      <w:r w:rsidRPr="00D65F58">
        <w:rPr>
          <w:rStyle w:val="Heading1"/>
          <w:b/>
          <w:bCs/>
          <w:color w:val="000000"/>
          <w:sz w:val="22"/>
          <w:szCs w:val="22"/>
        </w:rPr>
        <w:t>WIENIA</w:t>
      </w:r>
      <w:bookmarkEnd w:id="0"/>
    </w:p>
    <w:p w14:paraId="2103AF3F" w14:textId="77777777" w:rsidR="00AC3B29" w:rsidRDefault="00AC3B29" w:rsidP="007507C3">
      <w:pPr>
        <w:pStyle w:val="Bodytext20"/>
        <w:shd w:val="clear" w:color="auto" w:fill="auto"/>
        <w:spacing w:before="0" w:line="276" w:lineRule="auto"/>
        <w:ind w:firstLine="0"/>
        <w:rPr>
          <w:rStyle w:val="Bodytext2"/>
          <w:color w:val="000000"/>
          <w:sz w:val="22"/>
          <w:szCs w:val="22"/>
        </w:rPr>
      </w:pPr>
    </w:p>
    <w:p w14:paraId="2566CE5E" w14:textId="77777777" w:rsidR="00395669" w:rsidRPr="00D65F58" w:rsidRDefault="001502A3" w:rsidP="007507C3">
      <w:pPr>
        <w:pStyle w:val="Bodytext20"/>
        <w:shd w:val="clear" w:color="auto" w:fill="auto"/>
        <w:spacing w:before="0" w:line="276" w:lineRule="auto"/>
        <w:ind w:firstLine="0"/>
        <w:rPr>
          <w:rStyle w:val="Bodytext2"/>
          <w:color w:val="000000"/>
          <w:sz w:val="22"/>
          <w:szCs w:val="22"/>
        </w:rPr>
      </w:pPr>
      <w:r w:rsidRPr="00D65F58">
        <w:rPr>
          <w:rStyle w:val="Bodytext2"/>
          <w:color w:val="000000"/>
          <w:sz w:val="22"/>
          <w:szCs w:val="22"/>
        </w:rPr>
        <w:t xml:space="preserve">Przedmiotem zamówienia jest </w:t>
      </w:r>
      <w:r w:rsidR="00395669" w:rsidRPr="00D65F58">
        <w:rPr>
          <w:rStyle w:val="Bodytext2"/>
          <w:color w:val="000000"/>
          <w:sz w:val="22"/>
          <w:szCs w:val="22"/>
        </w:rPr>
        <w:t>:</w:t>
      </w:r>
    </w:p>
    <w:p w14:paraId="7407B4C0" w14:textId="58C4E4BF" w:rsidR="0017350C" w:rsidRPr="00812B44" w:rsidRDefault="00864B13" w:rsidP="008B43C6">
      <w:pPr>
        <w:pStyle w:val="Bodytext20"/>
        <w:numPr>
          <w:ilvl w:val="0"/>
          <w:numId w:val="3"/>
        </w:numPr>
        <w:shd w:val="clear" w:color="auto" w:fill="auto"/>
        <w:spacing w:before="0" w:line="276" w:lineRule="auto"/>
        <w:rPr>
          <w:sz w:val="22"/>
          <w:szCs w:val="22"/>
        </w:rPr>
      </w:pPr>
      <w:r>
        <w:rPr>
          <w:rStyle w:val="Bodytext2"/>
          <w:color w:val="000000"/>
          <w:sz w:val="22"/>
          <w:szCs w:val="22"/>
        </w:rPr>
        <w:t xml:space="preserve">Analiza i wnioski </w:t>
      </w:r>
      <w:r w:rsidR="00992D54" w:rsidRPr="00D65F58">
        <w:rPr>
          <w:sz w:val="22"/>
          <w:szCs w:val="22"/>
        </w:rPr>
        <w:t>do raportu o oddziaływaniu środowisko dla przedsięwzięcia pn.:</w:t>
      </w:r>
      <w:r w:rsidR="00992D54" w:rsidRPr="00D65F58">
        <w:rPr>
          <w:sz w:val="22"/>
          <w:szCs w:val="22"/>
          <w:lang w:eastAsia="en-US"/>
        </w:rPr>
        <w:t xml:space="preserve"> </w:t>
      </w:r>
      <w:r w:rsidR="008B43C6">
        <w:rPr>
          <w:sz w:val="22"/>
          <w:szCs w:val="22"/>
          <w:lang w:eastAsia="en-US"/>
        </w:rPr>
        <w:t>„</w:t>
      </w:r>
      <w:r w:rsidR="008B43C6" w:rsidRPr="008B43C6">
        <w:rPr>
          <w:sz w:val="22"/>
          <w:szCs w:val="22"/>
        </w:rPr>
        <w:t xml:space="preserve">Budowa centrum transportowo-logistycznego (CARGO) wraz z rozbudową infrastruktury obsługowo-magazynowej, technicznej i komunikacyjnej na terenie Portu </w:t>
      </w:r>
      <w:r w:rsidR="008B43C6" w:rsidRPr="00812B44">
        <w:rPr>
          <w:sz w:val="22"/>
          <w:szCs w:val="22"/>
        </w:rPr>
        <w:t>Lotniczego Lublin S.A.”,</w:t>
      </w:r>
      <w:r w:rsidR="00992D54" w:rsidRPr="00812B44">
        <w:rPr>
          <w:sz w:val="22"/>
          <w:szCs w:val="22"/>
        </w:rPr>
        <w:t xml:space="preserve"> przedłożonego </w:t>
      </w:r>
      <w:r w:rsidR="00812B44" w:rsidRPr="00812B44">
        <w:rPr>
          <w:sz w:val="22"/>
          <w:szCs w:val="22"/>
        </w:rPr>
        <w:t>w toku postępowania w sprawie wydania decyzji o środowiskowych uwarunkowaniach, w zakresie emisji hałasu do środowiska od planowanego przedsięwzięcia</w:t>
      </w:r>
      <w:r w:rsidR="00AC3B29" w:rsidRPr="00812B44">
        <w:rPr>
          <w:sz w:val="22"/>
          <w:szCs w:val="22"/>
        </w:rPr>
        <w:t>.</w:t>
      </w:r>
    </w:p>
    <w:p w14:paraId="66AE2A53" w14:textId="77777777" w:rsidR="00812B44" w:rsidRDefault="00812B44" w:rsidP="00812B44">
      <w:pPr>
        <w:pStyle w:val="Bodytext20"/>
        <w:shd w:val="clear" w:color="auto" w:fill="auto"/>
        <w:spacing w:before="0" w:line="276" w:lineRule="auto"/>
        <w:ind w:firstLine="0"/>
        <w:rPr>
          <w:sz w:val="22"/>
          <w:szCs w:val="22"/>
        </w:rPr>
      </w:pPr>
    </w:p>
    <w:p w14:paraId="429AA6AA" w14:textId="63EFB249" w:rsidR="008B43C6" w:rsidRDefault="008B43C6" w:rsidP="009708CA">
      <w:pPr>
        <w:pStyle w:val="Bodytext20"/>
        <w:shd w:val="clear" w:color="auto" w:fill="auto"/>
        <w:spacing w:before="0" w:after="240" w:line="276" w:lineRule="auto"/>
        <w:ind w:firstLine="0"/>
        <w:rPr>
          <w:rStyle w:val="Bodytext2"/>
          <w:color w:val="000000"/>
          <w:sz w:val="22"/>
          <w:szCs w:val="22"/>
        </w:rPr>
      </w:pPr>
      <w:r>
        <w:rPr>
          <w:rStyle w:val="Bodytext2"/>
          <w:color w:val="000000"/>
          <w:sz w:val="22"/>
          <w:szCs w:val="22"/>
        </w:rPr>
        <w:t>Zgodnie z przedłożoną dokumentacją do wniosku o wydanie decyzji o środowiskowych uwarunkowaniach r</w:t>
      </w:r>
      <w:r w:rsidRPr="008B43C6">
        <w:rPr>
          <w:rStyle w:val="Bodytext2"/>
          <w:color w:val="000000"/>
          <w:sz w:val="22"/>
          <w:szCs w:val="22"/>
        </w:rPr>
        <w:t>ealizacja przedsięwzięcia spowoduje wzrost natężenia ruchu statków powietrznych oraz zainstalowanie nowych urządzeń na terenie lotniska, które wynikać będzie z rozszerzeni</w:t>
      </w:r>
      <w:r w:rsidR="00864B13">
        <w:rPr>
          <w:rStyle w:val="Bodytext2"/>
          <w:color w:val="000000"/>
          <w:sz w:val="22"/>
          <w:szCs w:val="22"/>
        </w:rPr>
        <w:t>a</w:t>
      </w:r>
      <w:r w:rsidRPr="008B43C6">
        <w:rPr>
          <w:rStyle w:val="Bodytext2"/>
          <w:color w:val="000000"/>
          <w:sz w:val="22"/>
          <w:szCs w:val="22"/>
        </w:rPr>
        <w:t xml:space="preserve"> usług świadczonych przez istniejący i funkcjonujący Port Lotniczy Lublin S.A. o strefę CARGO. Lotnisko jest zlokalizowane na terenie gminy Świdnik, Mełgiew, powiat świdnicki i gminy Wólka, powiat lubelski. W otoczeniu lotniska znajdują się tereny chronione przed hałasem, dla których wyznaczono dopuszczalne poziomy hałasu w środowisku zgodnie z obowiązującymi w tym zakresie przepisami. </w:t>
      </w:r>
    </w:p>
    <w:p w14:paraId="41F8B2E8" w14:textId="77777777" w:rsidR="001502A3" w:rsidRPr="00D65F58" w:rsidRDefault="001502A3" w:rsidP="007507C3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276" w:lineRule="auto"/>
        <w:ind w:firstLine="0"/>
        <w:jc w:val="both"/>
        <w:rPr>
          <w:sz w:val="22"/>
          <w:szCs w:val="22"/>
        </w:rPr>
      </w:pPr>
      <w:bookmarkStart w:id="1" w:name="bookmark1"/>
      <w:r w:rsidRPr="00D65F58">
        <w:rPr>
          <w:rStyle w:val="Heading1"/>
          <w:b/>
          <w:bCs/>
          <w:color w:val="000000"/>
          <w:sz w:val="22"/>
          <w:szCs w:val="22"/>
        </w:rPr>
        <w:t>Zagadnienia do opracowania</w:t>
      </w:r>
      <w:r w:rsidR="008761EB" w:rsidRPr="00D65F58">
        <w:rPr>
          <w:rStyle w:val="Heading1"/>
          <w:b/>
          <w:bCs/>
          <w:color w:val="000000"/>
          <w:sz w:val="22"/>
          <w:szCs w:val="22"/>
        </w:rPr>
        <w:t>:</w:t>
      </w:r>
      <w:r w:rsidRPr="00D65F58">
        <w:rPr>
          <w:rStyle w:val="Heading1"/>
          <w:b/>
          <w:bCs/>
          <w:color w:val="000000"/>
          <w:sz w:val="22"/>
          <w:szCs w:val="22"/>
        </w:rPr>
        <w:t xml:space="preserve"> </w:t>
      </w:r>
      <w:bookmarkEnd w:id="1"/>
    </w:p>
    <w:p w14:paraId="7CF43E60" w14:textId="77777777" w:rsidR="00AC3B29" w:rsidRPr="00864B13" w:rsidRDefault="00AC3B29" w:rsidP="00AC3B29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</w:rPr>
      </w:pPr>
      <w:r w:rsidRPr="00864B13">
        <w:rPr>
          <w:rFonts w:ascii="Arial" w:hAnsi="Arial" w:cs="Arial"/>
          <w:sz w:val="22"/>
        </w:rPr>
        <w:t>Opracowanie obejmować będzie w szczególności następujące zagadnienia:</w:t>
      </w:r>
    </w:p>
    <w:p w14:paraId="4109EFBF" w14:textId="77777777" w:rsidR="00AC3B29" w:rsidRPr="00894034" w:rsidRDefault="00AC3B29" w:rsidP="0052283E">
      <w:pPr>
        <w:pStyle w:val="Akapitzlist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4034">
        <w:rPr>
          <w:rFonts w:ascii="Arial" w:hAnsi="Arial" w:cs="Arial"/>
          <w:sz w:val="22"/>
          <w:szCs w:val="22"/>
        </w:rPr>
        <w:t>sprawdzenie poprawności przyjętych w raporcie o oddziaływaniu na środowisko metod obliczeniowych emisji hałasu do środowiska oraz ich zgodności z metodami referencyjnymi, określonymi w przepisach krajowych i Unii Europejskiej;</w:t>
      </w:r>
    </w:p>
    <w:p w14:paraId="353F4A6E" w14:textId="77777777" w:rsidR="00AC3B29" w:rsidRPr="00894034" w:rsidRDefault="00AC3B29" w:rsidP="0052283E">
      <w:pPr>
        <w:pStyle w:val="Akapitzlist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4034">
        <w:rPr>
          <w:rFonts w:ascii="Arial" w:hAnsi="Arial" w:cs="Arial"/>
          <w:sz w:val="22"/>
          <w:szCs w:val="22"/>
        </w:rPr>
        <w:t xml:space="preserve">weryfikacja poprawności przyjętych do obliczeń danych, w tym danych o poziomach emisji hałasu od statków powietrznych oraz urządzeń, maszyn i pojazdów naziemnych m.in. w odniesieniu do dostępnych danych technicznych tych źródeł, </w:t>
      </w:r>
    </w:p>
    <w:p w14:paraId="581721D8" w14:textId="77777777" w:rsidR="00AC3B29" w:rsidRPr="00894034" w:rsidRDefault="00AC3B29" w:rsidP="0052283E">
      <w:pPr>
        <w:pStyle w:val="Akapitzlist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4034">
        <w:rPr>
          <w:rFonts w:ascii="Arial" w:hAnsi="Arial" w:cs="Arial"/>
          <w:sz w:val="22"/>
          <w:szCs w:val="22"/>
        </w:rPr>
        <w:t xml:space="preserve">weryfikacja przeprowadzonej walidacji modelów obliczeniowych, w tym w zakresie zgodności z obowiązującymi w tym zakresie przepisami, normami technicznymi, </w:t>
      </w:r>
    </w:p>
    <w:p w14:paraId="0A7A4B0A" w14:textId="77777777" w:rsidR="00AC3B29" w:rsidRPr="00894034" w:rsidRDefault="00AC3B29" w:rsidP="0052283E">
      <w:pPr>
        <w:pStyle w:val="Akapitzlist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4034">
        <w:rPr>
          <w:rFonts w:ascii="Arial" w:hAnsi="Arial" w:cs="Arial"/>
          <w:sz w:val="22"/>
          <w:szCs w:val="22"/>
        </w:rPr>
        <w:t xml:space="preserve">sprawdzenie, ocena rzetelności i prawidłowości przeprowadzonej analizy akustycznej w poszczególnych etapach obliczeniowych: dla etapu realizacji przedsięwzięcia w porze dnia i nocy (w tym dla etapu prac rozbiórkowych) oraz dla etapu eksploatacji przedsięwzięcia w porze dnia i nocy odrębnie dla emisji hałasu od operacji lotniczych i emisji hałasu od urządzeń naziemnych; </w:t>
      </w:r>
    </w:p>
    <w:p w14:paraId="109D83DF" w14:textId="77777777" w:rsidR="00AC3B29" w:rsidRPr="00894034" w:rsidRDefault="00AC3B29" w:rsidP="0052283E">
      <w:pPr>
        <w:pStyle w:val="Akapitzlist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4034">
        <w:rPr>
          <w:rFonts w:ascii="Arial" w:hAnsi="Arial" w:cs="Arial"/>
          <w:sz w:val="22"/>
          <w:szCs w:val="22"/>
        </w:rPr>
        <w:t>ocena prawidłowości uzyskanych wyników równoważnego poziomu hałasu w środowisku z poszczególnych etapów obliczeniowych w zakresie wykreślenia izolinii równoważnego poziomu hałasu w środowisku na podkładach mapowych jak również w postaci wyników w punktach obliczeniowych, zlokalizowanych na granicy terenów i budynków chronionych przed hałasem;</w:t>
      </w:r>
    </w:p>
    <w:p w14:paraId="05D8AF33" w14:textId="77777777" w:rsidR="00AC3B29" w:rsidRPr="00894034" w:rsidRDefault="00AC3B29" w:rsidP="0052283E">
      <w:pPr>
        <w:pStyle w:val="Akapitzlist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4034">
        <w:rPr>
          <w:rFonts w:ascii="Arial" w:hAnsi="Arial" w:cs="Arial"/>
          <w:sz w:val="22"/>
          <w:szCs w:val="22"/>
        </w:rPr>
        <w:t>ocena i analiza skali i zasięgu emitowanego do środowiska hałasu przy założeniu jednoczesnego prowadzenia etapu realizacji przedsięwzięcia wraz z wykorzystywaniem nowoprojektowanej drogi kołowania jako tymczasowego pasa startowego;</w:t>
      </w:r>
    </w:p>
    <w:p w14:paraId="64C5D8F2" w14:textId="77777777" w:rsidR="00AC3B29" w:rsidRPr="00894034" w:rsidRDefault="00AC3B29" w:rsidP="0052283E">
      <w:pPr>
        <w:pStyle w:val="Akapitzlist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4034">
        <w:rPr>
          <w:rFonts w:ascii="Arial" w:hAnsi="Arial" w:cs="Arial"/>
          <w:sz w:val="22"/>
          <w:szCs w:val="22"/>
        </w:rPr>
        <w:t xml:space="preserve">sprawdzenie poprawności przeprowadzonej analizy pod kątem skumulowanego oddziaływania ruchu lotniczego w szczególności z istniejącymi drogami szybkiego ruchu </w:t>
      </w:r>
      <w:r w:rsidRPr="00894034">
        <w:rPr>
          <w:rFonts w:ascii="Arial" w:hAnsi="Arial" w:cs="Arial"/>
          <w:sz w:val="22"/>
          <w:szCs w:val="22"/>
        </w:rPr>
        <w:lastRenderedPageBreak/>
        <w:t>(w tym obwodnicy Miasta Lublin) oraz liniami kolejowymi oraz ruchem lotniczym z terenu istniejącego lotniska trawiastego oraz terenu zakładu produkcyjnego PZL Świdnik.</w:t>
      </w:r>
    </w:p>
    <w:p w14:paraId="15209635" w14:textId="77777777" w:rsidR="00AC3B29" w:rsidRPr="00894034" w:rsidRDefault="00AC3B29" w:rsidP="0052283E">
      <w:pPr>
        <w:pStyle w:val="Akapitzlist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4034">
        <w:rPr>
          <w:rFonts w:ascii="Arial" w:hAnsi="Arial" w:cs="Arial"/>
          <w:sz w:val="22"/>
          <w:szCs w:val="22"/>
        </w:rPr>
        <w:t>analiza adekwatności zaproponowanych rozwiązań mających na celu ochronę środowiska przed hałasem, na poszczególnych etapach przedsięwzięcia, w tym etapu realizacji i eksploatacji;</w:t>
      </w:r>
    </w:p>
    <w:p w14:paraId="1E2F1E03" w14:textId="77777777" w:rsidR="00AC3B29" w:rsidRPr="00894034" w:rsidRDefault="00AC3B29" w:rsidP="0052283E">
      <w:pPr>
        <w:pStyle w:val="Akapitzlist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4034">
        <w:rPr>
          <w:rFonts w:ascii="Arial" w:hAnsi="Arial" w:cs="Arial"/>
          <w:sz w:val="22"/>
          <w:szCs w:val="22"/>
        </w:rPr>
        <w:t xml:space="preserve">weryfikacja poprawności zaproponowanego zakresu analizy porealizacyjnej dotyczącej emisji hałasu do środowiska, w celu sprawdzenia założeń przedstawionych w raporcie z oddziaływaniem rzeczywistym lotniska po jego rozbudowie, </w:t>
      </w:r>
    </w:p>
    <w:p w14:paraId="109F19C2" w14:textId="77777777" w:rsidR="00AC3B29" w:rsidRPr="00894034" w:rsidRDefault="00AC3B29" w:rsidP="0052283E">
      <w:pPr>
        <w:pStyle w:val="Akapitzlist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4034">
        <w:rPr>
          <w:rFonts w:ascii="Arial" w:hAnsi="Arial" w:cs="Arial"/>
          <w:sz w:val="22"/>
          <w:szCs w:val="22"/>
        </w:rPr>
        <w:t>odniesienie do wymogu i trybu utworzenia obszaru ograniczonego użytkowania,</w:t>
      </w:r>
    </w:p>
    <w:p w14:paraId="42ABD196" w14:textId="77777777" w:rsidR="00AC3B29" w:rsidRPr="00894034" w:rsidRDefault="00AC3B29" w:rsidP="0052283E">
      <w:pPr>
        <w:pStyle w:val="Akapitzlist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4034">
        <w:rPr>
          <w:rFonts w:ascii="Arial" w:hAnsi="Arial" w:cs="Arial"/>
          <w:sz w:val="22"/>
          <w:szCs w:val="22"/>
        </w:rPr>
        <w:t>przedstawienie wykazu zagadnień, które wymagają uzupełnienia lub uszczegółowienia, niezbędnego do dokonania rzetelnej oceny wpływu przedsięwzięcia na środowisko i do wydania decyzji o środowiskowych uwarunkowaniach.</w:t>
      </w:r>
    </w:p>
    <w:p w14:paraId="5494447A" w14:textId="77777777" w:rsidR="00AC3B29" w:rsidRPr="00E01CDC" w:rsidRDefault="00AC3B29" w:rsidP="00AC3B29"/>
    <w:p w14:paraId="5713E61E" w14:textId="42C6155C" w:rsidR="001502A3" w:rsidRPr="00D65F58" w:rsidRDefault="001502A3" w:rsidP="007507C3">
      <w:pPr>
        <w:pStyle w:val="Bodytext50"/>
        <w:numPr>
          <w:ilvl w:val="0"/>
          <w:numId w:val="1"/>
        </w:numPr>
        <w:shd w:val="clear" w:color="auto" w:fill="auto"/>
        <w:tabs>
          <w:tab w:val="left" w:pos="540"/>
        </w:tabs>
        <w:spacing w:after="255" w:line="276" w:lineRule="auto"/>
        <w:ind w:firstLine="0"/>
        <w:rPr>
          <w:sz w:val="22"/>
          <w:szCs w:val="22"/>
        </w:rPr>
      </w:pPr>
      <w:r w:rsidRPr="00D65F58">
        <w:rPr>
          <w:rStyle w:val="Bodytext5"/>
          <w:b/>
          <w:bCs/>
          <w:color w:val="000000"/>
          <w:sz w:val="22"/>
          <w:szCs w:val="22"/>
        </w:rPr>
        <w:t xml:space="preserve">Termin realizacji zamówienia: </w:t>
      </w:r>
      <w:r w:rsidRPr="00D65F58">
        <w:rPr>
          <w:rStyle w:val="Bodytext5"/>
          <w:bCs/>
          <w:color w:val="000000"/>
          <w:sz w:val="22"/>
          <w:szCs w:val="22"/>
        </w:rPr>
        <w:t xml:space="preserve">do dnia </w:t>
      </w:r>
      <w:r w:rsidR="00F23D28">
        <w:rPr>
          <w:rStyle w:val="Bodytext5"/>
          <w:bCs/>
          <w:color w:val="000000"/>
          <w:sz w:val="22"/>
          <w:szCs w:val="22"/>
        </w:rPr>
        <w:t>30</w:t>
      </w:r>
      <w:r w:rsidR="00D65F58" w:rsidRPr="00D65F58">
        <w:rPr>
          <w:rStyle w:val="Bodytext5"/>
          <w:bCs/>
          <w:color w:val="000000"/>
          <w:sz w:val="22"/>
          <w:szCs w:val="22"/>
        </w:rPr>
        <w:t xml:space="preserve"> </w:t>
      </w:r>
      <w:r w:rsidR="00864B13">
        <w:rPr>
          <w:rStyle w:val="Bodytext5"/>
          <w:bCs/>
          <w:color w:val="000000"/>
          <w:sz w:val="22"/>
          <w:szCs w:val="22"/>
        </w:rPr>
        <w:t>września</w:t>
      </w:r>
      <w:r w:rsidRPr="00D65F58">
        <w:rPr>
          <w:rStyle w:val="Bodytext5"/>
          <w:bCs/>
          <w:color w:val="000000"/>
          <w:sz w:val="22"/>
          <w:szCs w:val="22"/>
        </w:rPr>
        <w:t xml:space="preserve"> 20</w:t>
      </w:r>
      <w:r w:rsidR="00992D54" w:rsidRPr="00D65F58">
        <w:rPr>
          <w:rStyle w:val="Bodytext5"/>
          <w:bCs/>
          <w:color w:val="000000"/>
          <w:sz w:val="22"/>
          <w:szCs w:val="22"/>
        </w:rPr>
        <w:t>2</w:t>
      </w:r>
      <w:r w:rsidR="00277E93">
        <w:rPr>
          <w:rStyle w:val="Bodytext5"/>
          <w:bCs/>
          <w:color w:val="000000"/>
          <w:sz w:val="22"/>
          <w:szCs w:val="22"/>
        </w:rPr>
        <w:t>2</w:t>
      </w:r>
      <w:r w:rsidRPr="00D65F58">
        <w:rPr>
          <w:rStyle w:val="Bodytext5"/>
          <w:bCs/>
          <w:color w:val="000000"/>
          <w:sz w:val="22"/>
          <w:szCs w:val="22"/>
        </w:rPr>
        <w:t xml:space="preserve"> r.</w:t>
      </w:r>
    </w:p>
    <w:p w14:paraId="316FF905" w14:textId="081E63BA" w:rsidR="001502A3" w:rsidRPr="00D65F58" w:rsidRDefault="001502A3" w:rsidP="00AC3B29">
      <w:pPr>
        <w:pStyle w:val="Bodytext50"/>
        <w:numPr>
          <w:ilvl w:val="0"/>
          <w:numId w:val="1"/>
        </w:numPr>
        <w:shd w:val="clear" w:color="auto" w:fill="auto"/>
        <w:spacing w:after="240" w:line="276" w:lineRule="auto"/>
        <w:ind w:left="567"/>
        <w:rPr>
          <w:sz w:val="22"/>
          <w:szCs w:val="22"/>
        </w:rPr>
      </w:pPr>
      <w:r w:rsidRPr="00D65F58">
        <w:rPr>
          <w:rStyle w:val="Bodytext5"/>
          <w:b/>
          <w:bCs/>
          <w:color w:val="000000"/>
          <w:sz w:val="22"/>
          <w:szCs w:val="22"/>
        </w:rPr>
        <w:t xml:space="preserve">Wykonawca zobowiązuje się do przekazania </w:t>
      </w:r>
      <w:r w:rsidR="00361B82" w:rsidRPr="00D65F58">
        <w:rPr>
          <w:rStyle w:val="Bodytext5"/>
          <w:b/>
          <w:bCs/>
          <w:sz w:val="22"/>
          <w:szCs w:val="22"/>
        </w:rPr>
        <w:t>opracowania</w:t>
      </w:r>
      <w:r w:rsidRPr="00D65F58">
        <w:rPr>
          <w:rStyle w:val="Bodytext5"/>
          <w:b/>
          <w:bCs/>
          <w:color w:val="000000"/>
          <w:sz w:val="22"/>
          <w:szCs w:val="22"/>
        </w:rPr>
        <w:t xml:space="preserve"> w wersji papierowej w jednym egzempla</w:t>
      </w:r>
      <w:r w:rsidR="00864B13">
        <w:rPr>
          <w:rStyle w:val="Bodytext5"/>
          <w:b/>
          <w:bCs/>
          <w:color w:val="000000"/>
          <w:sz w:val="22"/>
          <w:szCs w:val="22"/>
        </w:rPr>
        <w:t xml:space="preserve">rzu trwale zszytym </w:t>
      </w:r>
      <w:r w:rsidR="00520A5A">
        <w:rPr>
          <w:rStyle w:val="Bodytext5"/>
          <w:b/>
          <w:bCs/>
          <w:color w:val="000000"/>
          <w:sz w:val="22"/>
          <w:szCs w:val="22"/>
        </w:rPr>
        <w:t>lub</w:t>
      </w:r>
      <w:bookmarkStart w:id="2" w:name="_GoBack"/>
      <w:bookmarkEnd w:id="2"/>
      <w:r w:rsidR="00864B13">
        <w:rPr>
          <w:rStyle w:val="Bodytext5"/>
          <w:b/>
          <w:bCs/>
          <w:color w:val="000000"/>
          <w:sz w:val="22"/>
          <w:szCs w:val="22"/>
        </w:rPr>
        <w:t xml:space="preserve"> wersją</w:t>
      </w:r>
      <w:r w:rsidRPr="00D65F58">
        <w:rPr>
          <w:rStyle w:val="Bodytext5"/>
          <w:b/>
          <w:bCs/>
          <w:color w:val="000000"/>
          <w:sz w:val="22"/>
          <w:szCs w:val="22"/>
        </w:rPr>
        <w:t xml:space="preserve"> elektroniczną w formacie edytowalnym na adres siedziby zamawiającego: Regionalna Dyrekcja Ochrony Środowiska w Lublinie, ul. Bazylianówka 46, 20 - 144 Lublin.</w:t>
      </w:r>
    </w:p>
    <w:p w14:paraId="2FB112C7" w14:textId="77777777" w:rsidR="001502A3" w:rsidRPr="00D65F58" w:rsidRDefault="001502A3" w:rsidP="00AC3B29">
      <w:pPr>
        <w:pStyle w:val="Heading10"/>
        <w:keepNext/>
        <w:keepLines/>
        <w:numPr>
          <w:ilvl w:val="0"/>
          <w:numId w:val="1"/>
        </w:numPr>
        <w:shd w:val="clear" w:color="auto" w:fill="auto"/>
        <w:spacing w:before="0" w:after="232" w:line="276" w:lineRule="auto"/>
        <w:ind w:left="567"/>
        <w:jc w:val="both"/>
        <w:rPr>
          <w:sz w:val="22"/>
          <w:szCs w:val="22"/>
        </w:rPr>
      </w:pPr>
      <w:bookmarkStart w:id="3" w:name="bookmark2"/>
      <w:r w:rsidRPr="00D65F58">
        <w:rPr>
          <w:rStyle w:val="Heading1"/>
          <w:b/>
          <w:bCs/>
          <w:color w:val="000000"/>
          <w:sz w:val="22"/>
          <w:szCs w:val="22"/>
        </w:rPr>
        <w:t>Wszelkie dodatkowe koszty związane z opracowaniem przedmiotu zamówienia wliczone są w cenę.</w:t>
      </w:r>
      <w:bookmarkEnd w:id="3"/>
    </w:p>
    <w:p w14:paraId="372A2D97" w14:textId="77777777" w:rsidR="001502A3" w:rsidRPr="00D65F58" w:rsidRDefault="001502A3" w:rsidP="007507C3">
      <w:pPr>
        <w:pStyle w:val="Bodytext2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248" w:line="276" w:lineRule="auto"/>
        <w:ind w:left="620"/>
        <w:rPr>
          <w:sz w:val="22"/>
          <w:szCs w:val="22"/>
        </w:rPr>
      </w:pPr>
      <w:r w:rsidRPr="00D65F58">
        <w:rPr>
          <w:rStyle w:val="Bodytext2Bold"/>
          <w:color w:val="000000"/>
          <w:sz w:val="22"/>
          <w:szCs w:val="22"/>
        </w:rPr>
        <w:t xml:space="preserve">Nazwa i kod wg słownika CPV: </w:t>
      </w:r>
      <w:r w:rsidRPr="00D65F58">
        <w:rPr>
          <w:rStyle w:val="Bodytext2"/>
          <w:color w:val="000000"/>
          <w:sz w:val="22"/>
          <w:szCs w:val="22"/>
        </w:rPr>
        <w:t>71313000-5 - Usługi doradcze w zakresie środowiska naturalnego</w:t>
      </w:r>
    </w:p>
    <w:p w14:paraId="6823D6C4" w14:textId="77777777" w:rsidR="00A8796B" w:rsidRPr="00D65F58" w:rsidRDefault="001502A3" w:rsidP="00AC3B29">
      <w:pPr>
        <w:widowControl/>
        <w:tabs>
          <w:tab w:val="center" w:pos="4536"/>
          <w:tab w:val="right" w:pos="9072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D65F58">
        <w:rPr>
          <w:rStyle w:val="Bodytext6NotItalic"/>
          <w:i/>
          <w:iCs/>
          <w:color w:val="auto"/>
          <w:sz w:val="22"/>
          <w:szCs w:val="22"/>
        </w:rPr>
        <w:t xml:space="preserve">Zamówienie jest realizowane w ramach realizacji projektu: </w:t>
      </w:r>
      <w:r w:rsidRPr="00D65F58">
        <w:rPr>
          <w:rStyle w:val="Bodytext6"/>
          <w:i w:val="0"/>
          <w:iCs w:val="0"/>
          <w:color w:val="auto"/>
          <w:sz w:val="22"/>
          <w:szCs w:val="22"/>
        </w:rPr>
        <w:t>Wsparcie Generalnego Dyrektora Ochrony Środowiska we wdrażaniu warunków ex antę oraz realizacji zobowiązań w zakresie ocen oddziaływania na środowisko i obsz</w:t>
      </w:r>
      <w:r w:rsidR="00A8796B" w:rsidRPr="00D65F58">
        <w:rPr>
          <w:rStyle w:val="Bodytext6"/>
          <w:i w:val="0"/>
          <w:iCs w:val="0"/>
          <w:color w:val="auto"/>
          <w:sz w:val="22"/>
          <w:szCs w:val="22"/>
        </w:rPr>
        <w:t xml:space="preserve">ary Natura 2000” w ramach umowy </w:t>
      </w:r>
      <w:r w:rsidR="00A8796B" w:rsidRPr="00D65F58">
        <w:rPr>
          <w:rFonts w:ascii="Arial" w:hAnsi="Arial" w:cs="Arial"/>
          <w:bCs/>
          <w:i/>
          <w:color w:val="auto"/>
          <w:sz w:val="22"/>
          <w:szCs w:val="22"/>
        </w:rPr>
        <w:t>Nr 472/2019/Wn50/NE-OO/D z dnia 30.09.2019 r.</w:t>
      </w:r>
    </w:p>
    <w:p w14:paraId="41F30009" w14:textId="77777777" w:rsidR="001502A3" w:rsidRPr="00D65F58" w:rsidRDefault="001502A3" w:rsidP="00AC3B29">
      <w:pPr>
        <w:pStyle w:val="Bodytext60"/>
        <w:shd w:val="clear" w:color="auto" w:fill="auto"/>
        <w:spacing w:before="0" w:line="276" w:lineRule="auto"/>
        <w:ind w:left="280"/>
        <w:rPr>
          <w:sz w:val="22"/>
          <w:szCs w:val="22"/>
        </w:rPr>
        <w:sectPr w:rsidR="001502A3" w:rsidRPr="00D65F58" w:rsidSect="00C9737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17" w:right="1417" w:bottom="1417" w:left="1417" w:header="0" w:footer="6" w:gutter="0"/>
          <w:cols w:space="708"/>
          <w:noEndnote/>
          <w:titlePg/>
          <w:docGrid w:linePitch="360"/>
        </w:sectPr>
      </w:pPr>
    </w:p>
    <w:p w14:paraId="22552327" w14:textId="77777777" w:rsidR="00A8796B" w:rsidRPr="00D65F58" w:rsidRDefault="00A8796B" w:rsidP="00AC3B29">
      <w:pPr>
        <w:pStyle w:val="Stopka"/>
        <w:jc w:val="both"/>
        <w:rPr>
          <w:sz w:val="22"/>
          <w:szCs w:val="22"/>
        </w:rPr>
      </w:pPr>
    </w:p>
    <w:p w14:paraId="37324664" w14:textId="77777777" w:rsidR="001502A3" w:rsidRPr="00D65F58" w:rsidRDefault="001502A3" w:rsidP="007507C3">
      <w:pPr>
        <w:spacing w:line="276" w:lineRule="auto"/>
        <w:rPr>
          <w:color w:val="auto"/>
          <w:sz w:val="22"/>
          <w:szCs w:val="22"/>
        </w:rPr>
      </w:pPr>
    </w:p>
    <w:p w14:paraId="1EC33F26" w14:textId="77777777" w:rsidR="001502A3" w:rsidRPr="00D65F58" w:rsidRDefault="001502A3" w:rsidP="007507C3">
      <w:pPr>
        <w:spacing w:line="276" w:lineRule="auto"/>
        <w:rPr>
          <w:color w:val="auto"/>
          <w:sz w:val="22"/>
          <w:szCs w:val="22"/>
        </w:rPr>
      </w:pPr>
    </w:p>
    <w:p w14:paraId="435A5FF5" w14:textId="77777777" w:rsidR="001502A3" w:rsidRPr="00D65F58" w:rsidRDefault="001502A3" w:rsidP="007507C3">
      <w:pPr>
        <w:spacing w:line="276" w:lineRule="auto"/>
        <w:rPr>
          <w:color w:val="auto"/>
          <w:sz w:val="22"/>
          <w:szCs w:val="22"/>
        </w:rPr>
        <w:sectPr w:rsidR="001502A3" w:rsidRPr="00D65F58" w:rsidSect="00D65F58">
          <w:type w:val="continuous"/>
          <w:pgSz w:w="11900" w:h="16840"/>
          <w:pgMar w:top="1417" w:right="1417" w:bottom="1417" w:left="1417" w:header="0" w:footer="3" w:gutter="0"/>
          <w:cols w:space="708"/>
          <w:noEndnote/>
          <w:docGrid w:linePitch="360"/>
        </w:sectPr>
      </w:pPr>
    </w:p>
    <w:p w14:paraId="7D201AF5" w14:textId="77777777" w:rsidR="001502A3" w:rsidRPr="00D65F58" w:rsidRDefault="001502A3" w:rsidP="007507C3">
      <w:pPr>
        <w:spacing w:line="276" w:lineRule="auto"/>
        <w:rPr>
          <w:color w:val="auto"/>
          <w:sz w:val="22"/>
          <w:szCs w:val="22"/>
        </w:rPr>
      </w:pPr>
    </w:p>
    <w:p w14:paraId="53B72ADB" w14:textId="77777777" w:rsidR="001502A3" w:rsidRPr="00D65F58" w:rsidRDefault="001502A3">
      <w:pPr>
        <w:rPr>
          <w:color w:val="auto"/>
          <w:sz w:val="22"/>
          <w:szCs w:val="22"/>
        </w:rPr>
      </w:pPr>
    </w:p>
    <w:sectPr w:rsidR="001502A3" w:rsidRPr="00D65F58" w:rsidSect="00D65F58">
      <w:type w:val="continuous"/>
      <w:pgSz w:w="11900" w:h="16840"/>
      <w:pgMar w:top="1417" w:right="1417" w:bottom="1417" w:left="1417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07063" w14:textId="77777777" w:rsidR="00722853" w:rsidRDefault="00722853" w:rsidP="00D65F58">
      <w:r>
        <w:separator/>
      </w:r>
    </w:p>
  </w:endnote>
  <w:endnote w:type="continuationSeparator" w:id="0">
    <w:p w14:paraId="044700B4" w14:textId="77777777" w:rsidR="00722853" w:rsidRDefault="00722853" w:rsidP="00D6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D2503" w14:textId="77777777" w:rsidR="00984601" w:rsidRDefault="009846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B0110" w14:textId="77777777" w:rsidR="00D65F58" w:rsidRPr="004E34B9" w:rsidRDefault="00D65F58" w:rsidP="00D65F58">
    <w:pPr>
      <w:widowControl/>
      <w:tabs>
        <w:tab w:val="center" w:pos="4536"/>
        <w:tab w:val="right" w:pos="9072"/>
      </w:tabs>
      <w:jc w:val="center"/>
      <w:rPr>
        <w:rFonts w:ascii="Arial" w:hAnsi="Arial" w:cs="Arial"/>
        <w:color w:val="92D050"/>
        <w:sz w:val="16"/>
        <w:szCs w:val="16"/>
      </w:rPr>
    </w:pPr>
    <w:r w:rsidRPr="004E34B9">
      <w:rPr>
        <w:rFonts w:ascii="Arial" w:hAnsi="Arial" w:cs="Arial"/>
        <w:color w:val="92D050"/>
        <w:sz w:val="16"/>
        <w:szCs w:val="16"/>
      </w:rPr>
      <w:t xml:space="preserve">Opracowanie jest finansowane ze środków Narodowego Funduszu Ochrony Środowiska i Gospodarki Wodnej </w:t>
    </w:r>
    <w:r w:rsidRPr="004E34B9">
      <w:rPr>
        <w:rFonts w:ascii="Arial" w:hAnsi="Arial" w:cs="Arial"/>
        <w:color w:val="92D050"/>
        <w:sz w:val="16"/>
        <w:szCs w:val="16"/>
      </w:rPr>
      <w:br/>
      <w:t xml:space="preserve">w ramach realizacji przez GDOŚ zadania </w:t>
    </w:r>
    <w:r w:rsidRPr="004E34B9">
      <w:rPr>
        <w:rFonts w:ascii="Arial" w:hAnsi="Arial" w:cs="Arial"/>
        <w:bCs/>
        <w:color w:val="92D050"/>
        <w:sz w:val="16"/>
        <w:szCs w:val="16"/>
      </w:rPr>
      <w:t>„</w:t>
    </w:r>
    <w:r w:rsidRPr="004E34B9">
      <w:rPr>
        <w:rFonts w:ascii="Arial" w:hAnsi="Arial" w:cs="Arial"/>
        <w:bCs/>
        <w:i/>
        <w:color w:val="92D050"/>
        <w:sz w:val="16"/>
        <w:szCs w:val="16"/>
      </w:rPr>
      <w:t xml:space="preserve">Wsparcie Generalnego Dyrektora Ochrony Środowiska we wdrażaniu warunków ex ante oraz realizacji zobowiązań w zakresie ocen oddziaływania na środowisko i obszary </w:t>
    </w:r>
    <w:r w:rsidRPr="004E34B9">
      <w:rPr>
        <w:rFonts w:ascii="Arial" w:hAnsi="Arial" w:cs="Arial"/>
        <w:bCs/>
        <w:i/>
        <w:color w:val="92D050"/>
        <w:sz w:val="16"/>
        <w:szCs w:val="16"/>
      </w:rPr>
      <w:br/>
      <w:t>Natura 2000”,</w:t>
    </w:r>
    <w:r w:rsidRPr="004E34B9">
      <w:rPr>
        <w:rFonts w:ascii="Arial" w:hAnsi="Arial" w:cs="Arial"/>
        <w:bCs/>
        <w:color w:val="92D050"/>
        <w:sz w:val="16"/>
        <w:szCs w:val="16"/>
      </w:rPr>
      <w:t xml:space="preserve"> w ramach umowy </w:t>
    </w:r>
    <w:r w:rsidRPr="004E34B9">
      <w:rPr>
        <w:rFonts w:ascii="Arial" w:hAnsi="Arial" w:cs="Arial"/>
        <w:bCs/>
        <w:i/>
        <w:color w:val="92D050"/>
        <w:sz w:val="16"/>
        <w:szCs w:val="16"/>
      </w:rPr>
      <w:t>Nr 472/2019/Wn50/NE-OO/D z dnia 30.09.2019 r.</w:t>
    </w:r>
  </w:p>
  <w:p w14:paraId="1C2488F3" w14:textId="77777777" w:rsidR="00D65F58" w:rsidRDefault="00D65F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9220D" w14:textId="77777777" w:rsidR="00180C03" w:rsidRPr="004E34B9" w:rsidRDefault="00180C03" w:rsidP="00180C03">
    <w:pPr>
      <w:widowControl/>
      <w:tabs>
        <w:tab w:val="center" w:pos="4536"/>
        <w:tab w:val="right" w:pos="9072"/>
      </w:tabs>
      <w:jc w:val="center"/>
      <w:rPr>
        <w:rFonts w:ascii="Arial" w:hAnsi="Arial" w:cs="Arial"/>
        <w:color w:val="92D050"/>
        <w:sz w:val="16"/>
        <w:szCs w:val="16"/>
      </w:rPr>
    </w:pPr>
    <w:r w:rsidRPr="004E34B9">
      <w:rPr>
        <w:rFonts w:ascii="Arial" w:hAnsi="Arial" w:cs="Arial"/>
        <w:color w:val="92D050"/>
        <w:sz w:val="16"/>
        <w:szCs w:val="16"/>
      </w:rPr>
      <w:t xml:space="preserve">Opracowanie jest finansowane ze środków Narodowego Funduszu Ochrony Środowiska i Gospodarki Wodnej </w:t>
    </w:r>
    <w:r w:rsidRPr="004E34B9">
      <w:rPr>
        <w:rFonts w:ascii="Arial" w:hAnsi="Arial" w:cs="Arial"/>
        <w:color w:val="92D050"/>
        <w:sz w:val="16"/>
        <w:szCs w:val="16"/>
      </w:rPr>
      <w:br/>
      <w:t xml:space="preserve">w ramach realizacji przez GDOŚ zadania </w:t>
    </w:r>
    <w:r w:rsidRPr="004E34B9">
      <w:rPr>
        <w:rFonts w:ascii="Arial" w:hAnsi="Arial" w:cs="Arial"/>
        <w:bCs/>
        <w:color w:val="92D050"/>
        <w:sz w:val="16"/>
        <w:szCs w:val="16"/>
      </w:rPr>
      <w:t>„</w:t>
    </w:r>
    <w:r w:rsidRPr="004E34B9">
      <w:rPr>
        <w:rFonts w:ascii="Arial" w:hAnsi="Arial" w:cs="Arial"/>
        <w:bCs/>
        <w:i/>
        <w:color w:val="92D050"/>
        <w:sz w:val="16"/>
        <w:szCs w:val="16"/>
      </w:rPr>
      <w:t xml:space="preserve">Wsparcie Generalnego Dyrektora Ochrony Środowiska we wdrażaniu warunków ex ante oraz realizacji zobowiązań w zakresie ocen oddziaływania na środowisko i obszary </w:t>
    </w:r>
    <w:r w:rsidRPr="004E34B9">
      <w:rPr>
        <w:rFonts w:ascii="Arial" w:hAnsi="Arial" w:cs="Arial"/>
        <w:bCs/>
        <w:i/>
        <w:color w:val="92D050"/>
        <w:sz w:val="16"/>
        <w:szCs w:val="16"/>
      </w:rPr>
      <w:br/>
      <w:t>Natura 2000”,</w:t>
    </w:r>
    <w:r w:rsidRPr="004E34B9">
      <w:rPr>
        <w:rFonts w:ascii="Arial" w:hAnsi="Arial" w:cs="Arial"/>
        <w:bCs/>
        <w:color w:val="92D050"/>
        <w:sz w:val="16"/>
        <w:szCs w:val="16"/>
      </w:rPr>
      <w:t xml:space="preserve"> w ramach umowy </w:t>
    </w:r>
    <w:r w:rsidRPr="004E34B9">
      <w:rPr>
        <w:rFonts w:ascii="Arial" w:hAnsi="Arial" w:cs="Arial"/>
        <w:bCs/>
        <w:i/>
        <w:color w:val="92D050"/>
        <w:sz w:val="16"/>
        <w:szCs w:val="16"/>
      </w:rPr>
      <w:t>Nr 472/2019/Wn50/NE-OO/D z dnia 30.09.2019 r.</w:t>
    </w:r>
  </w:p>
  <w:p w14:paraId="183BF5C9" w14:textId="77777777" w:rsidR="00180C03" w:rsidRDefault="00180C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52C5A" w14:textId="77777777" w:rsidR="00722853" w:rsidRDefault="00722853" w:rsidP="00D65F58">
      <w:r>
        <w:separator/>
      </w:r>
    </w:p>
  </w:footnote>
  <w:footnote w:type="continuationSeparator" w:id="0">
    <w:p w14:paraId="0C959666" w14:textId="77777777" w:rsidR="00722853" w:rsidRDefault="00722853" w:rsidP="00D65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67AB9" w14:textId="77777777" w:rsidR="00984601" w:rsidRDefault="009846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8B403" w14:textId="77777777" w:rsidR="002E6019" w:rsidRDefault="002E6019" w:rsidP="002E6019">
    <w:pPr>
      <w:spacing w:after="5"/>
      <w:ind w:right="10"/>
      <w:jc w:val="right"/>
      <w:rPr>
        <w:rFonts w:ascii="Arial" w:hAnsi="Arial" w:cs="Arial"/>
      </w:rPr>
    </w:pPr>
  </w:p>
  <w:p w14:paraId="723ECA8D" w14:textId="77777777" w:rsidR="002E6019" w:rsidRDefault="002E6019" w:rsidP="002E6019">
    <w:pPr>
      <w:spacing w:after="5"/>
      <w:ind w:right="10"/>
      <w:jc w:val="right"/>
      <w:rPr>
        <w:rFonts w:ascii="Arial" w:hAnsi="Arial" w:cs="Arial"/>
      </w:rPr>
    </w:pPr>
  </w:p>
  <w:p w14:paraId="6DED7FFA" w14:textId="77777777" w:rsidR="002E6019" w:rsidRDefault="002E6019" w:rsidP="002E6019">
    <w:pPr>
      <w:spacing w:after="5"/>
      <w:ind w:right="10"/>
      <w:jc w:val="right"/>
      <w:rPr>
        <w:rFonts w:ascii="Arial" w:hAnsi="Arial" w:cs="Arial"/>
      </w:rPr>
    </w:pPr>
  </w:p>
  <w:p w14:paraId="4B53844B" w14:textId="77777777" w:rsidR="002E6019" w:rsidRDefault="002E6019" w:rsidP="002E6019">
    <w:pPr>
      <w:spacing w:after="5"/>
      <w:ind w:right="10"/>
      <w:jc w:val="right"/>
      <w:rPr>
        <w:rFonts w:ascii="Arial" w:hAnsi="Arial" w:cs="Arial"/>
      </w:rPr>
    </w:pPr>
  </w:p>
  <w:p w14:paraId="5E070F6E" w14:textId="77777777" w:rsidR="002E6019" w:rsidRDefault="002E6019" w:rsidP="002E6019">
    <w:pPr>
      <w:spacing w:after="5"/>
      <w:ind w:right="10"/>
      <w:jc w:val="right"/>
      <w:rPr>
        <w:rFonts w:ascii="Arial" w:hAnsi="Arial" w:cs="Arial"/>
      </w:rPr>
    </w:pPr>
  </w:p>
  <w:p w14:paraId="4FE7D52A" w14:textId="77777777" w:rsidR="002E6019" w:rsidRDefault="002E6019" w:rsidP="002E6019">
    <w:pPr>
      <w:spacing w:after="5"/>
      <w:ind w:right="10"/>
      <w:jc w:val="right"/>
      <w:rPr>
        <w:rFonts w:ascii="Arial" w:hAnsi="Arial" w:cs="Arial"/>
      </w:rPr>
    </w:pPr>
  </w:p>
  <w:p w14:paraId="0BE97CCF" w14:textId="77777777" w:rsidR="00D65F58" w:rsidRDefault="00D65F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D0DC0" w14:textId="77777777" w:rsidR="00C9737B" w:rsidRDefault="00C9737B">
    <w:pPr>
      <w:pStyle w:val="Nagwek"/>
    </w:pPr>
  </w:p>
  <w:p w14:paraId="0B855D8A" w14:textId="77777777" w:rsidR="00C9737B" w:rsidRDefault="00C9737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1A8869" wp14:editId="5BF00D1E">
          <wp:simplePos x="0" y="0"/>
          <wp:positionH relativeFrom="column">
            <wp:posOffset>3030</wp:posOffset>
          </wp:positionH>
          <wp:positionV relativeFrom="paragraph">
            <wp:posOffset>-1640</wp:posOffset>
          </wp:positionV>
          <wp:extent cx="4039235" cy="1026795"/>
          <wp:effectExtent l="0" t="0" r="0" b="1905"/>
          <wp:wrapNone/>
          <wp:docPr id="1" name="Obraz 1" descr="RDOS_lublin Poiom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RDOS_lublin Poiomo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9235" cy="1026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6221FF" w14:textId="77777777" w:rsidR="00C9737B" w:rsidRDefault="00C9737B" w:rsidP="00C9737B">
    <w:pPr>
      <w:spacing w:after="5"/>
      <w:ind w:right="10"/>
      <w:jc w:val="right"/>
      <w:rPr>
        <w:rFonts w:ascii="Arial" w:hAnsi="Arial" w:cs="Arial"/>
      </w:rPr>
    </w:pPr>
  </w:p>
  <w:p w14:paraId="4DBEE337" w14:textId="77777777" w:rsidR="00C9737B" w:rsidRDefault="00C9737B" w:rsidP="00C9737B">
    <w:pPr>
      <w:spacing w:after="5"/>
      <w:ind w:right="10"/>
      <w:jc w:val="right"/>
      <w:rPr>
        <w:rFonts w:ascii="Arial" w:hAnsi="Arial" w:cs="Arial"/>
      </w:rPr>
    </w:pPr>
  </w:p>
  <w:p w14:paraId="2F1F9BEF" w14:textId="77777777" w:rsidR="00C9737B" w:rsidRDefault="00C9737B" w:rsidP="00C9737B">
    <w:pPr>
      <w:spacing w:after="5"/>
      <w:ind w:right="10"/>
      <w:jc w:val="right"/>
      <w:rPr>
        <w:rFonts w:ascii="Arial" w:hAnsi="Arial" w:cs="Arial"/>
      </w:rPr>
    </w:pPr>
  </w:p>
  <w:p w14:paraId="6AADE954" w14:textId="4EB04BBA" w:rsidR="00C9737B" w:rsidRPr="0016780A" w:rsidRDefault="00C9737B" w:rsidP="00C9737B">
    <w:pPr>
      <w:spacing w:after="5"/>
      <w:ind w:right="10"/>
      <w:jc w:val="right"/>
      <w:rPr>
        <w:rFonts w:ascii="Arial" w:hAnsi="Arial" w:cs="Arial"/>
        <w:sz w:val="20"/>
      </w:rPr>
    </w:pPr>
    <w:r w:rsidRPr="0016780A">
      <w:rPr>
        <w:rFonts w:ascii="Arial" w:hAnsi="Arial" w:cs="Arial"/>
        <w:sz w:val="20"/>
      </w:rPr>
      <w:t xml:space="preserve">Załącznik nr 1 do </w:t>
    </w:r>
    <w:r w:rsidR="00984601">
      <w:rPr>
        <w:rFonts w:ascii="Arial" w:hAnsi="Arial" w:cs="Arial"/>
        <w:sz w:val="20"/>
      </w:rPr>
      <w:t>Umowy</w:t>
    </w:r>
  </w:p>
  <w:p w14:paraId="399FE930" w14:textId="77777777" w:rsidR="00C9737B" w:rsidRDefault="00C973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4A2078A3"/>
    <w:multiLevelType w:val="hybridMultilevel"/>
    <w:tmpl w:val="CD40AA36"/>
    <w:lvl w:ilvl="0" w:tplc="09AA1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77E3E"/>
    <w:multiLevelType w:val="hybridMultilevel"/>
    <w:tmpl w:val="4746948E"/>
    <w:lvl w:ilvl="0" w:tplc="A7CCCB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2C445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7E037BE"/>
    <w:multiLevelType w:val="hybridMultilevel"/>
    <w:tmpl w:val="6E787612"/>
    <w:lvl w:ilvl="0" w:tplc="09AA1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35"/>
    <w:rsid w:val="000243BD"/>
    <w:rsid w:val="000357AE"/>
    <w:rsid w:val="000B400F"/>
    <w:rsid w:val="000E4786"/>
    <w:rsid w:val="001502A3"/>
    <w:rsid w:val="00154A85"/>
    <w:rsid w:val="0016780A"/>
    <w:rsid w:val="0017350C"/>
    <w:rsid w:val="00180C03"/>
    <w:rsid w:val="001E43ED"/>
    <w:rsid w:val="001E5F0B"/>
    <w:rsid w:val="00277E93"/>
    <w:rsid w:val="00286DD9"/>
    <w:rsid w:val="002B0848"/>
    <w:rsid w:val="002E6019"/>
    <w:rsid w:val="002E623A"/>
    <w:rsid w:val="0033529D"/>
    <w:rsid w:val="00361B82"/>
    <w:rsid w:val="00395669"/>
    <w:rsid w:val="00397AEE"/>
    <w:rsid w:val="00470BBF"/>
    <w:rsid w:val="004D1708"/>
    <w:rsid w:val="004E2A1B"/>
    <w:rsid w:val="00520A5A"/>
    <w:rsid w:val="0052283E"/>
    <w:rsid w:val="006127C9"/>
    <w:rsid w:val="00636EE3"/>
    <w:rsid w:val="00690B1F"/>
    <w:rsid w:val="00722853"/>
    <w:rsid w:val="00745953"/>
    <w:rsid w:val="007507C3"/>
    <w:rsid w:val="00795435"/>
    <w:rsid w:val="007C1782"/>
    <w:rsid w:val="007F057E"/>
    <w:rsid w:val="00807F44"/>
    <w:rsid w:val="00812B44"/>
    <w:rsid w:val="008607A8"/>
    <w:rsid w:val="00864B13"/>
    <w:rsid w:val="008761EB"/>
    <w:rsid w:val="00894034"/>
    <w:rsid w:val="008B43C6"/>
    <w:rsid w:val="00952475"/>
    <w:rsid w:val="009708CA"/>
    <w:rsid w:val="00984601"/>
    <w:rsid w:val="00992D54"/>
    <w:rsid w:val="00993757"/>
    <w:rsid w:val="009958B3"/>
    <w:rsid w:val="009A4A25"/>
    <w:rsid w:val="009C7C28"/>
    <w:rsid w:val="00A81619"/>
    <w:rsid w:val="00A8796B"/>
    <w:rsid w:val="00AC3B29"/>
    <w:rsid w:val="00B865AC"/>
    <w:rsid w:val="00BD4CFA"/>
    <w:rsid w:val="00BE1472"/>
    <w:rsid w:val="00C00EF7"/>
    <w:rsid w:val="00C17706"/>
    <w:rsid w:val="00C4210F"/>
    <w:rsid w:val="00C46C82"/>
    <w:rsid w:val="00C9737B"/>
    <w:rsid w:val="00CC3009"/>
    <w:rsid w:val="00D65F58"/>
    <w:rsid w:val="00E1595C"/>
    <w:rsid w:val="00E471AC"/>
    <w:rsid w:val="00E80C36"/>
    <w:rsid w:val="00ED59B1"/>
    <w:rsid w:val="00EE6E3D"/>
    <w:rsid w:val="00F23D28"/>
    <w:rsid w:val="00F24EC9"/>
    <w:rsid w:val="00F251AF"/>
    <w:rsid w:val="00F61720"/>
    <w:rsid w:val="00FA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5C7185"/>
  <w14:defaultImageDpi w14:val="0"/>
  <w15:docId w15:val="{C5314D05-752E-4962-A94D-F620C597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uiPriority w:val="99"/>
    <w:locked/>
    <w:rPr>
      <w:rFonts w:ascii="Arial" w:hAnsi="Arial" w:cs="Arial"/>
      <w:sz w:val="19"/>
      <w:szCs w:val="19"/>
      <w:u w:val="none"/>
    </w:rPr>
  </w:style>
  <w:style w:type="character" w:customStyle="1" w:styleId="Heading1">
    <w:name w:val="Heading #1_"/>
    <w:basedOn w:val="Domylnaczcionkaakapitu"/>
    <w:link w:val="Heading10"/>
    <w:uiPriority w:val="99"/>
    <w:locked/>
    <w:rPr>
      <w:rFonts w:ascii="Arial" w:hAnsi="Arial" w:cs="Arial"/>
      <w:b/>
      <w:bCs/>
      <w:sz w:val="21"/>
      <w:szCs w:val="21"/>
      <w:u w:val="none"/>
    </w:rPr>
  </w:style>
  <w:style w:type="character" w:customStyle="1" w:styleId="Bodytext2">
    <w:name w:val="Body text (2)_"/>
    <w:basedOn w:val="Domylnaczcionkaakapitu"/>
    <w:link w:val="Bodytext20"/>
    <w:uiPriority w:val="99"/>
    <w:locked/>
    <w:rPr>
      <w:rFonts w:ascii="Arial" w:hAnsi="Arial" w:cs="Arial"/>
      <w:sz w:val="21"/>
      <w:szCs w:val="21"/>
      <w:u w:val="none"/>
    </w:rPr>
  </w:style>
  <w:style w:type="character" w:customStyle="1" w:styleId="Bodytext2Italic">
    <w:name w:val="Body text (2) + Italic"/>
    <w:basedOn w:val="Bodytext2"/>
    <w:uiPriority w:val="99"/>
    <w:rPr>
      <w:rFonts w:ascii="Arial" w:hAnsi="Arial" w:cs="Arial"/>
      <w:i/>
      <w:iCs/>
      <w:sz w:val="21"/>
      <w:szCs w:val="21"/>
      <w:u w:val="none"/>
    </w:rPr>
  </w:style>
  <w:style w:type="character" w:customStyle="1" w:styleId="Bodytext4">
    <w:name w:val="Body text (4)_"/>
    <w:basedOn w:val="Domylnaczcionkaakapitu"/>
    <w:link w:val="Bodytext40"/>
    <w:uiPriority w:val="99"/>
    <w:locked/>
    <w:rPr>
      <w:rFonts w:ascii="Century Gothic" w:hAnsi="Century Gothic" w:cs="Century Gothic"/>
      <w:spacing w:val="10"/>
      <w:sz w:val="12"/>
      <w:szCs w:val="12"/>
      <w:u w:val="none"/>
    </w:rPr>
  </w:style>
  <w:style w:type="character" w:customStyle="1" w:styleId="Bodytext5">
    <w:name w:val="Body text (5)_"/>
    <w:basedOn w:val="Domylnaczcionkaakapitu"/>
    <w:link w:val="Bodytext50"/>
    <w:uiPriority w:val="99"/>
    <w:locked/>
    <w:rPr>
      <w:rFonts w:ascii="Arial" w:hAnsi="Arial" w:cs="Arial"/>
      <w:b/>
      <w:bCs/>
      <w:sz w:val="21"/>
      <w:szCs w:val="21"/>
      <w:u w:val="none"/>
    </w:rPr>
  </w:style>
  <w:style w:type="character" w:customStyle="1" w:styleId="Bodytext2Bold">
    <w:name w:val="Body text (2) + Bold"/>
    <w:basedOn w:val="Bodytext2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Bodytext6">
    <w:name w:val="Body text (6)_"/>
    <w:basedOn w:val="Domylnaczcionkaakapitu"/>
    <w:link w:val="Bodytext60"/>
    <w:uiPriority w:val="99"/>
    <w:locked/>
    <w:rPr>
      <w:rFonts w:ascii="Arial" w:hAnsi="Arial" w:cs="Arial"/>
      <w:i/>
      <w:iCs/>
      <w:sz w:val="21"/>
      <w:szCs w:val="21"/>
      <w:u w:val="none"/>
    </w:rPr>
  </w:style>
  <w:style w:type="character" w:customStyle="1" w:styleId="Bodytext6NotItalic">
    <w:name w:val="Body text (6) + Not Italic"/>
    <w:basedOn w:val="Bodytext6"/>
    <w:uiPriority w:val="99"/>
    <w:rPr>
      <w:rFonts w:ascii="Arial" w:hAnsi="Arial" w:cs="Arial"/>
      <w:i w:val="0"/>
      <w:iCs w:val="0"/>
      <w:sz w:val="21"/>
      <w:szCs w:val="21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Pr>
      <w:rFonts w:ascii="Georgia" w:hAnsi="Georgia" w:cs="Georgia"/>
      <w:b/>
      <w:bCs/>
      <w:spacing w:val="20"/>
      <w:sz w:val="20"/>
      <w:szCs w:val="20"/>
      <w:u w:val="none"/>
    </w:rPr>
  </w:style>
  <w:style w:type="paragraph" w:customStyle="1" w:styleId="Bodytext30">
    <w:name w:val="Body text (3)"/>
    <w:basedOn w:val="Normalny"/>
    <w:link w:val="Bodytext3"/>
    <w:uiPriority w:val="99"/>
    <w:pPr>
      <w:shd w:val="clear" w:color="auto" w:fill="FFFFFF"/>
      <w:spacing w:after="600" w:line="240" w:lineRule="atLeast"/>
      <w:jc w:val="right"/>
    </w:pPr>
    <w:rPr>
      <w:rFonts w:ascii="Arial" w:hAnsi="Arial" w:cs="Arial"/>
      <w:color w:val="auto"/>
      <w:sz w:val="19"/>
      <w:szCs w:val="19"/>
    </w:rPr>
  </w:style>
  <w:style w:type="paragraph" w:customStyle="1" w:styleId="Heading10">
    <w:name w:val="Heading #1"/>
    <w:basedOn w:val="Normalny"/>
    <w:link w:val="Heading1"/>
    <w:uiPriority w:val="99"/>
    <w:pPr>
      <w:shd w:val="clear" w:color="auto" w:fill="FFFFFF"/>
      <w:spacing w:before="600" w:after="360" w:line="240" w:lineRule="atLeast"/>
      <w:ind w:hanging="620"/>
      <w:jc w:val="center"/>
      <w:outlineLvl w:val="0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Bodytext20">
    <w:name w:val="Body text (2)"/>
    <w:basedOn w:val="Normalny"/>
    <w:link w:val="Bodytext2"/>
    <w:uiPriority w:val="99"/>
    <w:pPr>
      <w:shd w:val="clear" w:color="auto" w:fill="FFFFFF"/>
      <w:spacing w:before="360" w:line="283" w:lineRule="exact"/>
      <w:ind w:hanging="620"/>
      <w:jc w:val="both"/>
    </w:pPr>
    <w:rPr>
      <w:rFonts w:ascii="Arial" w:hAnsi="Arial" w:cs="Arial"/>
      <w:color w:val="auto"/>
      <w:sz w:val="21"/>
      <w:szCs w:val="21"/>
    </w:rPr>
  </w:style>
  <w:style w:type="paragraph" w:customStyle="1" w:styleId="Bodytext40">
    <w:name w:val="Body text (4)"/>
    <w:basedOn w:val="Normalny"/>
    <w:link w:val="Bodytext4"/>
    <w:uiPriority w:val="99"/>
    <w:pPr>
      <w:shd w:val="clear" w:color="auto" w:fill="FFFFFF"/>
      <w:spacing w:before="60" w:line="240" w:lineRule="atLeast"/>
      <w:jc w:val="both"/>
    </w:pPr>
    <w:rPr>
      <w:rFonts w:ascii="Century Gothic" w:hAnsi="Century Gothic" w:cs="Century Gothic"/>
      <w:color w:val="auto"/>
      <w:spacing w:val="10"/>
      <w:sz w:val="12"/>
      <w:szCs w:val="12"/>
    </w:rPr>
  </w:style>
  <w:style w:type="paragraph" w:customStyle="1" w:styleId="Bodytext50">
    <w:name w:val="Body text (5)"/>
    <w:basedOn w:val="Normalny"/>
    <w:link w:val="Bodytext5"/>
    <w:uiPriority w:val="99"/>
    <w:pPr>
      <w:shd w:val="clear" w:color="auto" w:fill="FFFFFF"/>
      <w:spacing w:after="360" w:line="240" w:lineRule="atLeast"/>
      <w:ind w:hanging="620"/>
      <w:jc w:val="both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Bodytext60">
    <w:name w:val="Body text (6)"/>
    <w:basedOn w:val="Normalny"/>
    <w:link w:val="Bodytext6"/>
    <w:uiPriority w:val="99"/>
    <w:pPr>
      <w:shd w:val="clear" w:color="auto" w:fill="FFFFFF"/>
      <w:spacing w:before="240" w:line="283" w:lineRule="exact"/>
      <w:jc w:val="both"/>
    </w:pPr>
    <w:rPr>
      <w:rFonts w:ascii="Arial" w:hAnsi="Arial" w:cs="Arial"/>
      <w:i/>
      <w:iCs/>
      <w:color w:val="auto"/>
      <w:sz w:val="21"/>
      <w:szCs w:val="21"/>
    </w:rPr>
  </w:style>
  <w:style w:type="paragraph" w:customStyle="1" w:styleId="Picturecaption">
    <w:name w:val="Picture caption"/>
    <w:basedOn w:val="Normalny"/>
    <w:link w:val="PicturecaptionExact"/>
    <w:uiPriority w:val="99"/>
    <w:pPr>
      <w:shd w:val="clear" w:color="auto" w:fill="FFFFFF"/>
      <w:spacing w:line="240" w:lineRule="atLeast"/>
    </w:pPr>
    <w:rPr>
      <w:rFonts w:ascii="Georgia" w:hAnsi="Georgia" w:cs="Georgia"/>
      <w:b/>
      <w:bCs/>
      <w:color w:val="auto"/>
      <w:spacing w:val="20"/>
      <w:sz w:val="20"/>
      <w:szCs w:val="20"/>
    </w:rPr>
  </w:style>
  <w:style w:type="character" w:customStyle="1" w:styleId="info-list-value-uzasadnienie">
    <w:name w:val="info-list-value-uzasadnienie"/>
    <w:rsid w:val="00992D54"/>
  </w:style>
  <w:style w:type="paragraph" w:styleId="Akapitzlist">
    <w:name w:val="List Paragraph"/>
    <w:basedOn w:val="Normalny"/>
    <w:qFormat/>
    <w:rsid w:val="00992D54"/>
    <w:pPr>
      <w:ind w:left="708"/>
    </w:pPr>
  </w:style>
  <w:style w:type="paragraph" w:styleId="Tekstpodstawowywcity3">
    <w:name w:val="Body Text Indent 3"/>
    <w:basedOn w:val="Normalny"/>
    <w:link w:val="Tekstpodstawowywcity3Znak"/>
    <w:uiPriority w:val="99"/>
    <w:rsid w:val="00992D54"/>
    <w:pPr>
      <w:widowControl/>
      <w:ind w:left="3240" w:hanging="3240"/>
      <w:jc w:val="both"/>
    </w:pPr>
    <w:rPr>
      <w:rFonts w:ascii="Times New Roman" w:hAnsi="Times New Roman" w:cs="Times New Roman"/>
      <w:color w:val="auto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92D54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A8796B"/>
    <w:pPr>
      <w:suppressLineNumbers/>
      <w:tabs>
        <w:tab w:val="center" w:pos="4702"/>
        <w:tab w:val="right" w:pos="9404"/>
      </w:tabs>
      <w:suppressAutoHyphens/>
      <w:autoSpaceDE w:val="0"/>
    </w:pPr>
    <w:rPr>
      <w:rFonts w:ascii="Times New Roman" w:hAnsi="Times New Roman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796B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9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796B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5F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5F5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8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Prażmo</dc:creator>
  <cp:keywords/>
  <dc:description/>
  <cp:lastModifiedBy>Paweł Piwnicki</cp:lastModifiedBy>
  <cp:revision>22</cp:revision>
  <cp:lastPrinted>2020-07-24T08:24:00Z</cp:lastPrinted>
  <dcterms:created xsi:type="dcterms:W3CDTF">2021-10-04T10:33:00Z</dcterms:created>
  <dcterms:modified xsi:type="dcterms:W3CDTF">2022-09-07T08:57:00Z</dcterms:modified>
</cp:coreProperties>
</file>