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3579" w14:textId="23165882" w:rsidR="00153BE3" w:rsidRPr="002D2AAC" w:rsidRDefault="00B020AE" w:rsidP="00B02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 xml:space="preserve">Sprawozdanie z realizacji </w:t>
      </w:r>
      <w:r w:rsidR="005B49E9" w:rsidRPr="002D2AA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Planu działania na rzecz poprawy zapewnienia dostępności</w:t>
      </w:r>
      <w:r w:rsidR="00907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w Ministerstwie Sprawiedliwości na lata 2021-2025.</w:t>
      </w:r>
      <w:r w:rsidR="005B49E9" w:rsidRPr="002D2AA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07749">
        <w:rPr>
          <w:rFonts w:ascii="Times New Roman" w:hAnsi="Times New Roman" w:cs="Times New Roman"/>
          <w:b/>
          <w:bCs/>
          <w:sz w:val="24"/>
          <w:szCs w:val="24"/>
        </w:rPr>
        <w:t xml:space="preserve"> za rok 2021.</w:t>
      </w:r>
    </w:p>
    <w:p w14:paraId="0B89DE8D" w14:textId="432B8138" w:rsidR="00B020AE" w:rsidRPr="002D2AAC" w:rsidRDefault="00B020AE" w:rsidP="00B020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FC2B52" w14:textId="1A54E259" w:rsidR="00C53020" w:rsidRPr="002D2AAC" w:rsidRDefault="00AB68F8" w:rsidP="005B49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W związku z realizacją obowiązku sprawozdawczego wynikającego z </w:t>
      </w:r>
      <w:r w:rsidR="005B49E9" w:rsidRPr="002D2AAC">
        <w:rPr>
          <w:rFonts w:ascii="Times New Roman" w:hAnsi="Times New Roman" w:cs="Times New Roman"/>
          <w:sz w:val="24"/>
          <w:szCs w:val="24"/>
        </w:rPr>
        <w:t>„</w:t>
      </w:r>
      <w:r w:rsidRPr="002D2AAC">
        <w:rPr>
          <w:rFonts w:ascii="Times New Roman" w:hAnsi="Times New Roman" w:cs="Times New Roman"/>
          <w:sz w:val="24"/>
          <w:szCs w:val="24"/>
        </w:rPr>
        <w:t>Planu działania</w:t>
      </w:r>
      <w:r w:rsidR="006E432C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na rzecz poprawy zapewniania dostępności w Ministerstwie Sprawiedliwości na lata 2021-2025</w:t>
      </w:r>
      <w:r w:rsidR="005B49E9" w:rsidRPr="002D2AAC">
        <w:rPr>
          <w:rFonts w:ascii="Times New Roman" w:hAnsi="Times New Roman" w:cs="Times New Roman"/>
          <w:sz w:val="24"/>
          <w:szCs w:val="24"/>
        </w:rPr>
        <w:t>”</w:t>
      </w:r>
      <w:r w:rsidRPr="002D2AAC">
        <w:rPr>
          <w:rFonts w:ascii="Times New Roman" w:hAnsi="Times New Roman" w:cs="Times New Roman"/>
          <w:sz w:val="24"/>
          <w:szCs w:val="24"/>
        </w:rPr>
        <w:t xml:space="preserve"> (obowiązującym od dnia 26 marca 2021 r.),  Departament Strategii i Funduszy Europejskich zwrócił się do Biur i Departamentów</w:t>
      </w:r>
      <w:r w:rsidR="00275C95" w:rsidRPr="002D2AAC">
        <w:rPr>
          <w:rFonts w:ascii="Times New Roman" w:hAnsi="Times New Roman" w:cs="Times New Roman"/>
          <w:sz w:val="24"/>
          <w:szCs w:val="24"/>
        </w:rPr>
        <w:t xml:space="preserve"> Ministerstwa Sprawiedliwości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275C95" w:rsidRPr="002D2AAC">
        <w:rPr>
          <w:rFonts w:ascii="Times New Roman" w:hAnsi="Times New Roman" w:cs="Times New Roman"/>
          <w:sz w:val="24"/>
          <w:szCs w:val="24"/>
        </w:rPr>
        <w:t>o przedstawienie wszelkich</w:t>
      </w:r>
      <w:r w:rsidR="005B49E9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275C95" w:rsidRPr="002D2AAC">
        <w:rPr>
          <w:rFonts w:ascii="Times New Roman" w:hAnsi="Times New Roman" w:cs="Times New Roman"/>
          <w:sz w:val="24"/>
          <w:szCs w:val="24"/>
        </w:rPr>
        <w:t xml:space="preserve">informacji o stanie realizacji działań wskazanych w </w:t>
      </w:r>
      <w:r w:rsidR="00275C95" w:rsidRPr="002D2AAC">
        <w:rPr>
          <w:rFonts w:ascii="Times New Roman" w:hAnsi="Times New Roman" w:cs="Times New Roman"/>
          <w:i/>
          <w:iCs/>
          <w:sz w:val="24"/>
          <w:szCs w:val="24"/>
        </w:rPr>
        <w:t>Planie</w:t>
      </w:r>
      <w:r w:rsidR="00BE489F" w:rsidRPr="002D2AA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5C95" w:rsidRPr="002D2A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5C95" w:rsidRPr="002D2AAC">
        <w:rPr>
          <w:rFonts w:ascii="Times New Roman" w:hAnsi="Times New Roman" w:cs="Times New Roman"/>
          <w:sz w:val="24"/>
          <w:szCs w:val="24"/>
        </w:rPr>
        <w:t>a także o wskazanie  innych działań i przedsięwzięć które zostały podjęte bądź zamierzają być podjęte przez komórki, a które choćby w sposób pośredni oddziałują na sytuację osób ze szczególnymi potrzebami.</w:t>
      </w:r>
      <w:r w:rsidR="00C53020" w:rsidRPr="002D2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18125" w14:textId="65781357" w:rsidR="005B49E9" w:rsidRPr="002D2AAC" w:rsidRDefault="005B49E9" w:rsidP="005B49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Działania wynikające z </w:t>
      </w:r>
      <w:r w:rsidR="00C46300" w:rsidRPr="002D2AAC">
        <w:rPr>
          <w:rFonts w:ascii="Times New Roman" w:hAnsi="Times New Roman" w:cs="Times New Roman"/>
          <w:sz w:val="24"/>
          <w:szCs w:val="24"/>
        </w:rPr>
        <w:t>„</w:t>
      </w:r>
      <w:r w:rsidRPr="002D2AAC">
        <w:rPr>
          <w:rFonts w:ascii="Times New Roman" w:hAnsi="Times New Roman" w:cs="Times New Roman"/>
          <w:sz w:val="24"/>
          <w:szCs w:val="24"/>
        </w:rPr>
        <w:t>Planu działania na rzecz poprawy zapewnienia dostępności w Ministerstwie Sprawiedliwości na lata 2021-2025</w:t>
      </w:r>
      <w:r w:rsidR="00C46300" w:rsidRPr="002D2AAC">
        <w:rPr>
          <w:rFonts w:ascii="Times New Roman" w:hAnsi="Times New Roman" w:cs="Times New Roman"/>
          <w:sz w:val="24"/>
          <w:szCs w:val="24"/>
        </w:rPr>
        <w:t>”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C46300" w:rsidRPr="002D2AAC">
        <w:rPr>
          <w:rFonts w:ascii="Times New Roman" w:hAnsi="Times New Roman" w:cs="Times New Roman"/>
          <w:sz w:val="24"/>
          <w:szCs w:val="24"/>
        </w:rPr>
        <w:t xml:space="preserve">były w roku 2021 realizowane w następujący sposób: </w:t>
      </w:r>
    </w:p>
    <w:p w14:paraId="093AA9C9" w14:textId="77777777" w:rsidR="00C46300" w:rsidRPr="002D2AAC" w:rsidRDefault="00C53020" w:rsidP="005B4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>Biuro Ochrony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C46300" w:rsidRPr="002D2AAC">
        <w:rPr>
          <w:rFonts w:ascii="Times New Roman" w:hAnsi="Times New Roman" w:cs="Times New Roman"/>
          <w:sz w:val="24"/>
          <w:szCs w:val="24"/>
        </w:rPr>
        <w:t>-</w:t>
      </w:r>
      <w:r w:rsidRPr="002D2AAC">
        <w:rPr>
          <w:rFonts w:ascii="Times New Roman" w:hAnsi="Times New Roman" w:cs="Times New Roman"/>
          <w:sz w:val="24"/>
          <w:szCs w:val="24"/>
        </w:rPr>
        <w:t xml:space="preserve"> odpowiedzialne za wdrożenie zadań określonych w</w:t>
      </w:r>
      <w:r w:rsidR="00C46300" w:rsidRPr="002D2AAC">
        <w:rPr>
          <w:rFonts w:ascii="Times New Roman" w:hAnsi="Times New Roman" w:cs="Times New Roman"/>
          <w:sz w:val="24"/>
          <w:szCs w:val="24"/>
        </w:rPr>
        <w:t>:</w:t>
      </w:r>
      <w:r w:rsidRPr="002D2AAC">
        <w:rPr>
          <w:rFonts w:ascii="Times New Roman" w:hAnsi="Times New Roman" w:cs="Times New Roman"/>
          <w:sz w:val="24"/>
          <w:szCs w:val="24"/>
        </w:rPr>
        <w:t xml:space="preserve"> pkt. 10</w:t>
      </w:r>
      <w:r w:rsidR="00BB46E5" w:rsidRPr="002D2AAC">
        <w:rPr>
          <w:rFonts w:ascii="Times New Roman" w:hAnsi="Times New Roman" w:cs="Times New Roman"/>
          <w:sz w:val="24"/>
          <w:szCs w:val="24"/>
        </w:rPr>
        <w:t xml:space="preserve"> - Dokonanie analizy (samooceny</w:t>
      </w:r>
      <w:r w:rsidR="00C46300" w:rsidRPr="002D2AAC">
        <w:rPr>
          <w:rFonts w:ascii="Times New Roman" w:hAnsi="Times New Roman" w:cs="Times New Roman"/>
          <w:sz w:val="24"/>
          <w:szCs w:val="24"/>
        </w:rPr>
        <w:t>)</w:t>
      </w:r>
      <w:r w:rsidR="00BB46E5" w:rsidRPr="002D2AAC">
        <w:rPr>
          <w:rFonts w:ascii="Times New Roman" w:hAnsi="Times New Roman" w:cs="Times New Roman"/>
          <w:sz w:val="24"/>
          <w:szCs w:val="24"/>
        </w:rPr>
        <w:t xml:space="preserve"> w zakresie minimalnych wymagań dostępności informacyjno-komunikacyjnej</w:t>
      </w:r>
      <w:r w:rsidR="00C46300" w:rsidRPr="002D2AAC">
        <w:rPr>
          <w:rFonts w:ascii="Times New Roman" w:hAnsi="Times New Roman" w:cs="Times New Roman"/>
          <w:sz w:val="24"/>
          <w:szCs w:val="24"/>
        </w:rPr>
        <w:t>;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EE2EF7" w:rsidRPr="002D2AAC">
        <w:rPr>
          <w:rFonts w:ascii="Times New Roman" w:hAnsi="Times New Roman" w:cs="Times New Roman"/>
          <w:sz w:val="24"/>
          <w:szCs w:val="24"/>
        </w:rPr>
        <w:t xml:space="preserve">pkt. </w:t>
      </w:r>
      <w:r w:rsidRPr="002D2AAC">
        <w:rPr>
          <w:rFonts w:ascii="Times New Roman" w:hAnsi="Times New Roman" w:cs="Times New Roman"/>
          <w:sz w:val="24"/>
          <w:szCs w:val="24"/>
        </w:rPr>
        <w:t>11</w:t>
      </w:r>
      <w:r w:rsidR="00BB46E5" w:rsidRPr="002D2AAC">
        <w:rPr>
          <w:rFonts w:ascii="Times New Roman" w:hAnsi="Times New Roman" w:cs="Times New Roman"/>
          <w:sz w:val="24"/>
          <w:szCs w:val="24"/>
        </w:rPr>
        <w:t xml:space="preserve"> - Dostosowanie obiektów i usług świadczonych przez Ministerstwo co najmniej do minimalnych wymogów w zakresie dostępności informacyjno-komunikacyjnej na podstawie wyników uzyskanych z dokonanej samooceny lub zaleceń i rekomendacji wynikających z zewnętrznego audytu dostępności informacyjno-komunikacyjnej</w:t>
      </w:r>
      <w:r w:rsidRPr="002D2AAC">
        <w:rPr>
          <w:rFonts w:ascii="Times New Roman" w:hAnsi="Times New Roman" w:cs="Times New Roman"/>
          <w:sz w:val="24"/>
          <w:szCs w:val="24"/>
        </w:rPr>
        <w:t xml:space="preserve"> oraz</w:t>
      </w:r>
      <w:r w:rsidR="00EE2EF7" w:rsidRPr="002D2AAC">
        <w:rPr>
          <w:rFonts w:ascii="Times New Roman" w:hAnsi="Times New Roman" w:cs="Times New Roman"/>
          <w:sz w:val="24"/>
          <w:szCs w:val="24"/>
        </w:rPr>
        <w:t xml:space="preserve"> pkt.</w:t>
      </w:r>
      <w:r w:rsidRPr="002D2AAC">
        <w:rPr>
          <w:rFonts w:ascii="Times New Roman" w:hAnsi="Times New Roman" w:cs="Times New Roman"/>
          <w:sz w:val="24"/>
          <w:szCs w:val="24"/>
        </w:rPr>
        <w:t xml:space="preserve"> 16</w:t>
      </w:r>
      <w:r w:rsidR="00BB46E5" w:rsidRPr="002D2AAC">
        <w:rPr>
          <w:rFonts w:ascii="Times New Roman" w:hAnsi="Times New Roman" w:cs="Times New Roman"/>
          <w:sz w:val="24"/>
          <w:szCs w:val="24"/>
        </w:rPr>
        <w:t xml:space="preserve"> - Stopniowe wdrażanie rekomendacji z wewnętrznych samoocen dostępności (dokonanych w obszarze dostępności: architektonicznej, cyfrowej i informacyjno-komunikacyjnej) oraz stopniowe wdrażanie rekomendacji i zaleceń wynikających z profesjonalnych audytów dostępności 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EE2EF7" w:rsidRPr="002D2AAC">
        <w:rPr>
          <w:rFonts w:ascii="Times New Roman" w:hAnsi="Times New Roman" w:cs="Times New Roman"/>
          <w:i/>
          <w:iCs/>
          <w:sz w:val="24"/>
          <w:szCs w:val="24"/>
        </w:rPr>
        <w:t xml:space="preserve">-  </w:t>
      </w:r>
      <w:r w:rsidRPr="002D2AAC">
        <w:rPr>
          <w:rFonts w:ascii="Times New Roman" w:hAnsi="Times New Roman" w:cs="Times New Roman"/>
          <w:sz w:val="24"/>
          <w:szCs w:val="24"/>
        </w:rPr>
        <w:t xml:space="preserve">jako komórka wiodąca w zakresie działalności biura przepustek. </w:t>
      </w:r>
    </w:p>
    <w:p w14:paraId="05B1321D" w14:textId="5A8AD531" w:rsidR="00C53020" w:rsidRPr="002D2AAC" w:rsidRDefault="00C53020" w:rsidP="005B49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W ramach realizacji tych zadań, dokonano analizy (samooceny) minimalnych wymagań dostępności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– komunikacyjnej, a następnie wyposażono biuro przepustek </w:t>
      </w:r>
      <w:r w:rsidR="00CC23DF" w:rsidRPr="002D2AAC">
        <w:rPr>
          <w:rFonts w:ascii="Times New Roman" w:hAnsi="Times New Roman" w:cs="Times New Roman"/>
          <w:sz w:val="24"/>
          <w:szCs w:val="24"/>
        </w:rPr>
        <w:t xml:space="preserve">znajdujące się w budynku przy Al. Ujazdowskich 11 </w:t>
      </w:r>
      <w:r w:rsidRPr="002D2AAC">
        <w:rPr>
          <w:rFonts w:ascii="Times New Roman" w:hAnsi="Times New Roman" w:cs="Times New Roman"/>
          <w:sz w:val="24"/>
          <w:szCs w:val="24"/>
        </w:rPr>
        <w:t xml:space="preserve">w pętlę indukcyjną oraz w sprzęt do tłumaczenia języka migowego. Jeśli chodzi o zapewnienie bezprzewodowego dostępu do Internetu, pozwalającego osobom ze szczególnymi potrzebami komunikowanie się w biurze przepustek, wystąpiono do Departamentu Informatyzacji i Rejestrów Sądowych </w:t>
      </w:r>
      <w:r w:rsidR="00C46300" w:rsidRPr="002D2AAC">
        <w:rPr>
          <w:rFonts w:ascii="Times New Roman" w:hAnsi="Times New Roman" w:cs="Times New Roman"/>
          <w:sz w:val="24"/>
          <w:szCs w:val="24"/>
        </w:rPr>
        <w:t xml:space="preserve">z wnioskiem </w:t>
      </w:r>
      <w:r w:rsidRPr="002D2AAC">
        <w:rPr>
          <w:rFonts w:ascii="Times New Roman" w:hAnsi="Times New Roman" w:cs="Times New Roman"/>
          <w:sz w:val="24"/>
          <w:szCs w:val="24"/>
        </w:rPr>
        <w:t>w zakresie wyposażenia w odpowiednie urządzenia i sprzęt.</w:t>
      </w:r>
    </w:p>
    <w:p w14:paraId="14152847" w14:textId="508C0D9B" w:rsidR="00084526" w:rsidRPr="002D2AAC" w:rsidRDefault="00C46300" w:rsidP="006E43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lastRenderedPageBreak/>
        <w:t>Ponadto f</w:t>
      </w:r>
      <w:r w:rsidR="00084526" w:rsidRPr="002D2AAC">
        <w:rPr>
          <w:rFonts w:ascii="Times New Roman" w:hAnsi="Times New Roman" w:cs="Times New Roman"/>
          <w:sz w:val="24"/>
          <w:szCs w:val="24"/>
        </w:rPr>
        <w:t>unkcjonariusze Służby Więziennej wykonujący zadania ochrony obiektów Ministerstwa Sprawiedliwości zostali przeszkoleni w zakresie sposobu współpracy z osobami ze szczególnymi potrzebami przybywającymi do Ministerstwa Sprawiedliwości, a także wyposażeni w poradniki na ten temat.</w:t>
      </w:r>
    </w:p>
    <w:p w14:paraId="4278C9B7" w14:textId="77777777" w:rsidR="00C46300" w:rsidRPr="002D2AAC" w:rsidRDefault="001509D3" w:rsidP="00C46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 xml:space="preserve">Biuro Ministra </w:t>
      </w:r>
      <w:r w:rsidR="00C46300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realizowało zadania</w:t>
      </w:r>
      <w:r w:rsidR="00C46300" w:rsidRPr="002D2AAC">
        <w:rPr>
          <w:rFonts w:ascii="Times New Roman" w:hAnsi="Times New Roman" w:cs="Times New Roman"/>
          <w:sz w:val="24"/>
          <w:szCs w:val="24"/>
        </w:rPr>
        <w:t xml:space="preserve">: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EF7" w:rsidRPr="002D2AAC">
        <w:rPr>
          <w:rFonts w:ascii="Times New Roman" w:hAnsi="Times New Roman" w:cs="Times New Roman"/>
          <w:sz w:val="24"/>
          <w:szCs w:val="24"/>
        </w:rPr>
        <w:t>pkt.</w:t>
      </w:r>
      <w:r w:rsidRPr="002D2AAC">
        <w:rPr>
          <w:rFonts w:ascii="Times New Roman" w:hAnsi="Times New Roman" w:cs="Times New Roman"/>
          <w:sz w:val="24"/>
          <w:szCs w:val="24"/>
        </w:rPr>
        <w:t xml:space="preserve"> 10</w:t>
      </w:r>
      <w:r w:rsidR="00BB46E5" w:rsidRPr="002D2AAC">
        <w:rPr>
          <w:rFonts w:ascii="Times New Roman" w:hAnsi="Times New Roman" w:cs="Times New Roman"/>
          <w:sz w:val="24"/>
          <w:szCs w:val="24"/>
        </w:rPr>
        <w:t xml:space="preserve"> - Dokonanie analizy (samooceny w zakresie minimalnych wymagań dostępności informacyjno-komunikacyjnej</w:t>
      </w:r>
      <w:r w:rsidR="00C46300" w:rsidRPr="002D2AAC">
        <w:rPr>
          <w:rFonts w:ascii="Times New Roman" w:hAnsi="Times New Roman" w:cs="Times New Roman"/>
          <w:sz w:val="24"/>
          <w:szCs w:val="24"/>
        </w:rPr>
        <w:t>;</w:t>
      </w:r>
      <w:r w:rsidR="00EE2EF7" w:rsidRPr="002D2AAC">
        <w:rPr>
          <w:rFonts w:ascii="Times New Roman" w:hAnsi="Times New Roman" w:cs="Times New Roman"/>
          <w:sz w:val="24"/>
          <w:szCs w:val="24"/>
        </w:rPr>
        <w:t xml:space="preserve"> pkt.</w:t>
      </w:r>
      <w:r w:rsidRPr="002D2AAC">
        <w:rPr>
          <w:rFonts w:ascii="Times New Roman" w:hAnsi="Times New Roman" w:cs="Times New Roman"/>
          <w:sz w:val="24"/>
          <w:szCs w:val="24"/>
        </w:rPr>
        <w:t xml:space="preserve"> 11</w:t>
      </w:r>
      <w:r w:rsidR="00BB46E5" w:rsidRPr="002D2AAC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104283298"/>
      <w:r w:rsidR="00BB46E5" w:rsidRPr="002D2AAC">
        <w:rPr>
          <w:rFonts w:ascii="Times New Roman" w:hAnsi="Times New Roman" w:cs="Times New Roman"/>
          <w:sz w:val="24"/>
          <w:szCs w:val="24"/>
        </w:rPr>
        <w:t>Dostosowanie obiektów</w:t>
      </w:r>
      <w:r w:rsidR="00EE2EF7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BB46E5" w:rsidRPr="002D2AAC">
        <w:rPr>
          <w:rFonts w:ascii="Times New Roman" w:hAnsi="Times New Roman" w:cs="Times New Roman"/>
          <w:sz w:val="24"/>
          <w:szCs w:val="24"/>
        </w:rPr>
        <w:t xml:space="preserve"> i usług świadczonych przez Ministerstwo co najmniej do minimalnych wymogów w zakresie dostępności informacyjno-komunikacyjnej na podstawie wyników uzyskanych z dokonanej samooceny lub zaleceń i rekomendacji wynikających z zewnętrznego audytu dostępności informacyjno-komunikacyjnej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D2AAC">
        <w:rPr>
          <w:rFonts w:ascii="Times New Roman" w:hAnsi="Times New Roman" w:cs="Times New Roman"/>
          <w:sz w:val="24"/>
          <w:szCs w:val="24"/>
        </w:rPr>
        <w:t xml:space="preserve">i </w:t>
      </w:r>
      <w:r w:rsidR="00EE2EF7" w:rsidRPr="002D2AAC">
        <w:rPr>
          <w:rFonts w:ascii="Times New Roman" w:hAnsi="Times New Roman" w:cs="Times New Roman"/>
          <w:sz w:val="24"/>
          <w:szCs w:val="24"/>
        </w:rPr>
        <w:t xml:space="preserve"> pkt. </w:t>
      </w:r>
      <w:r w:rsidRPr="002D2AAC">
        <w:rPr>
          <w:rFonts w:ascii="Times New Roman" w:hAnsi="Times New Roman" w:cs="Times New Roman"/>
          <w:sz w:val="24"/>
          <w:szCs w:val="24"/>
        </w:rPr>
        <w:t>19</w:t>
      </w:r>
      <w:r w:rsidR="00BB46E5" w:rsidRPr="002D2AAC">
        <w:rPr>
          <w:rFonts w:ascii="Times New Roman" w:hAnsi="Times New Roman" w:cs="Times New Roman"/>
          <w:sz w:val="24"/>
          <w:szCs w:val="24"/>
        </w:rPr>
        <w:t xml:space="preserve"> - Stworzenie wewnętrznej procedury skargowej (na podstawie art. 29-34 ustawy o zapewnianiu dostępności osobom ze szczególnymi potrzebami)</w:t>
      </w:r>
      <w:r w:rsidRPr="002D2A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D50AA" w14:textId="63A495BE" w:rsidR="001509D3" w:rsidRPr="002D2AAC" w:rsidRDefault="00C46300" w:rsidP="00C46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W</w:t>
      </w:r>
      <w:r w:rsidR="001509D3" w:rsidRPr="002D2AAC">
        <w:rPr>
          <w:rFonts w:ascii="Times New Roman" w:hAnsi="Times New Roman" w:cs="Times New Roman"/>
          <w:sz w:val="24"/>
          <w:szCs w:val="24"/>
        </w:rPr>
        <w:t xml:space="preserve"> sprawach skarg i wniosków </w:t>
      </w:r>
      <w:r w:rsidR="00131740" w:rsidRPr="002D2AAC">
        <w:rPr>
          <w:rFonts w:ascii="Times New Roman" w:hAnsi="Times New Roman" w:cs="Times New Roman"/>
          <w:sz w:val="24"/>
          <w:szCs w:val="24"/>
        </w:rPr>
        <w:t xml:space="preserve">możliwy jest kontakt w </w:t>
      </w:r>
      <w:r w:rsidR="001509D3" w:rsidRPr="002D2AAC">
        <w:rPr>
          <w:rFonts w:ascii="Times New Roman" w:hAnsi="Times New Roman" w:cs="Times New Roman"/>
          <w:sz w:val="24"/>
          <w:szCs w:val="24"/>
        </w:rPr>
        <w:t xml:space="preserve">za pomocą poczty elektronicznej i faksu. Kontakt z wykorzystaniem pozostałych środków, choć niepraktykowany na stałe, może być wykorzystany w odniesieniu do osób tego wymagających - brak jest jakichkolwiek przeszkód technicznych w tym zakresie. Możliwy jest także (jak w całym Urzędzie) kontakt z wykorzystaniem zdalnego dostępu online do usługi tłumacza języka migowego. W punkcie przyjęć interesantów w sprawach skarg i wniosków nie została </w:t>
      </w:r>
      <w:r w:rsidR="00131740" w:rsidRPr="002D2AAC">
        <w:rPr>
          <w:rFonts w:ascii="Times New Roman" w:hAnsi="Times New Roman" w:cs="Times New Roman"/>
          <w:sz w:val="24"/>
          <w:szCs w:val="24"/>
        </w:rPr>
        <w:t xml:space="preserve">co prawda </w:t>
      </w:r>
      <w:r w:rsidR="001509D3" w:rsidRPr="002D2AAC">
        <w:rPr>
          <w:rFonts w:ascii="Times New Roman" w:hAnsi="Times New Roman" w:cs="Times New Roman"/>
          <w:sz w:val="24"/>
          <w:szCs w:val="24"/>
        </w:rPr>
        <w:t>zainstalowana pętla indukcyjna, ale w każdej chwili możliwe jest skorzystanie z zestawu przenośnego z takim urządzeniem.</w:t>
      </w:r>
    </w:p>
    <w:p w14:paraId="41ED5A18" w14:textId="40BAC27E" w:rsidR="001509D3" w:rsidRPr="002D2AAC" w:rsidRDefault="001509D3" w:rsidP="0013174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 xml:space="preserve">Biuro Administracyjne </w:t>
      </w:r>
      <w:r w:rsidRPr="002D2AAC">
        <w:rPr>
          <w:rFonts w:ascii="Times New Roman" w:hAnsi="Times New Roman" w:cs="Times New Roman"/>
          <w:sz w:val="24"/>
          <w:szCs w:val="24"/>
        </w:rPr>
        <w:t xml:space="preserve">wskazało, </w:t>
      </w:r>
      <w:r w:rsidR="00131740" w:rsidRPr="002D2AAC">
        <w:rPr>
          <w:rFonts w:ascii="Times New Roman" w:hAnsi="Times New Roman" w:cs="Times New Roman"/>
          <w:sz w:val="24"/>
          <w:szCs w:val="24"/>
        </w:rPr>
        <w:t>że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49A6145F" w14:textId="64B45624" w:rsidR="001509D3" w:rsidRPr="002D2AAC" w:rsidRDefault="001509D3" w:rsidP="0090774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1. Przeprowadzono kompleksowy audyt zewnętrzny dostępności architektonicznej</w:t>
      </w:r>
      <w:r w:rsidR="00816118" w:rsidRPr="002D2AA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816118" w:rsidRPr="002D2A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2AAC">
        <w:rPr>
          <w:rFonts w:ascii="Times New Roman" w:hAnsi="Times New Roman" w:cs="Times New Roman"/>
          <w:sz w:val="24"/>
          <w:szCs w:val="24"/>
        </w:rPr>
        <w:t>i</w:t>
      </w:r>
      <w:r w:rsidR="00816118" w:rsidRPr="002D2AA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–  komunikacyjnej.</w:t>
      </w:r>
    </w:p>
    <w:p w14:paraId="03686F8F" w14:textId="77777777" w:rsidR="001509D3" w:rsidRPr="002D2AAC" w:rsidRDefault="001509D3" w:rsidP="001509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2. Dokonano analizy (samooceny) dostępności. </w:t>
      </w:r>
    </w:p>
    <w:p w14:paraId="5DF3BF13" w14:textId="77777777" w:rsidR="00131740" w:rsidRPr="002D2AAC" w:rsidRDefault="001509D3" w:rsidP="001509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3. Zainstalowano pętle indukcyjne na stanowiskach obsługi klienta w budynkach przy </w:t>
      </w:r>
      <w:r w:rsidRPr="002D2AAC">
        <w:rPr>
          <w:rFonts w:ascii="Times New Roman" w:hAnsi="Times New Roman" w:cs="Times New Roman"/>
          <w:sz w:val="24"/>
          <w:szCs w:val="24"/>
        </w:rPr>
        <w:br/>
        <w:t xml:space="preserve">   Al. Ujazdowskich 11 -</w:t>
      </w:r>
      <w:r w:rsidR="00816118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2 stanowiska, przy ul. Czerniakowskiej 100 – 4 stanowiska</w:t>
      </w:r>
      <w:r w:rsidR="00131740" w:rsidRPr="002D2AAC">
        <w:rPr>
          <w:rFonts w:ascii="Times New Roman" w:hAnsi="Times New Roman" w:cs="Times New Roman"/>
          <w:sz w:val="24"/>
          <w:szCs w:val="24"/>
        </w:rPr>
        <w:t>.</w:t>
      </w:r>
    </w:p>
    <w:p w14:paraId="588C7BC4" w14:textId="5C04B7A0" w:rsidR="001509D3" w:rsidRPr="002D2AAC" w:rsidRDefault="001509D3" w:rsidP="0013174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4. Oznakowano sanitariaty dla osób niepełnosprawnych tabliczkami dotykowymi.</w:t>
      </w:r>
    </w:p>
    <w:p w14:paraId="20EE5D9A" w14:textId="7CB4E1D2" w:rsidR="001509D3" w:rsidRPr="002D2AAC" w:rsidRDefault="001509D3" w:rsidP="00131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W bieżącym roku planowany jest  zakup i montaż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przywoływaczy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w sanitariatach dla osób niepełnosprawnych, wprowadzenie kontrastowego oznakowania powierzchni szklanych oraz stopni schodów.</w:t>
      </w:r>
      <w:r w:rsidR="00131740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Planowana jest </w:t>
      </w:r>
      <w:r w:rsidR="00131740" w:rsidRPr="002D2AAC">
        <w:rPr>
          <w:rFonts w:ascii="Times New Roman" w:hAnsi="Times New Roman" w:cs="Times New Roman"/>
          <w:sz w:val="24"/>
          <w:szCs w:val="24"/>
        </w:rPr>
        <w:t xml:space="preserve">też </w:t>
      </w:r>
      <w:r w:rsidRPr="002D2AAC">
        <w:rPr>
          <w:rFonts w:ascii="Times New Roman" w:hAnsi="Times New Roman" w:cs="Times New Roman"/>
          <w:sz w:val="24"/>
          <w:szCs w:val="24"/>
        </w:rPr>
        <w:t xml:space="preserve">wymiana wind osobowych w budynkach przy Al. Ujazdowskich 19 i przy ul. Chopina 1. Termin wykonania uzależniony od uwarunkowań </w:t>
      </w:r>
      <w:r w:rsidRPr="002D2AAC">
        <w:rPr>
          <w:rFonts w:ascii="Times New Roman" w:hAnsi="Times New Roman" w:cs="Times New Roman"/>
          <w:sz w:val="24"/>
          <w:szCs w:val="24"/>
        </w:rPr>
        <w:lastRenderedPageBreak/>
        <w:t xml:space="preserve">rynkowych, w szczególności inflacji oraz możliwości finansowych ministerstwa. </w:t>
      </w:r>
      <w:r w:rsidR="00131740" w:rsidRPr="002D2AAC">
        <w:rPr>
          <w:rFonts w:ascii="Times New Roman" w:hAnsi="Times New Roman" w:cs="Times New Roman"/>
          <w:sz w:val="24"/>
          <w:szCs w:val="24"/>
        </w:rPr>
        <w:t>Windy</w:t>
      </w:r>
      <w:r w:rsidRPr="002D2AAC">
        <w:rPr>
          <w:rFonts w:ascii="Times New Roman" w:hAnsi="Times New Roman" w:cs="Times New Roman"/>
          <w:sz w:val="24"/>
          <w:szCs w:val="24"/>
        </w:rPr>
        <w:t xml:space="preserve"> będą spełniały wymogi dotyczące dostępności dla osób niepełnosprawnych. Dodatkowo </w:t>
      </w:r>
      <w:r w:rsidR="00131740" w:rsidRPr="002D2AAC">
        <w:rPr>
          <w:rFonts w:ascii="Times New Roman" w:hAnsi="Times New Roman" w:cs="Times New Roman"/>
          <w:sz w:val="24"/>
          <w:szCs w:val="24"/>
        </w:rPr>
        <w:t>zostały</w:t>
      </w:r>
      <w:r w:rsidRPr="002D2AAC">
        <w:rPr>
          <w:rFonts w:ascii="Times New Roman" w:hAnsi="Times New Roman" w:cs="Times New Roman"/>
          <w:sz w:val="24"/>
          <w:szCs w:val="24"/>
        </w:rPr>
        <w:t xml:space="preserve"> zakupi</w:t>
      </w:r>
      <w:r w:rsidR="00131740" w:rsidRPr="002D2AAC">
        <w:rPr>
          <w:rFonts w:ascii="Times New Roman" w:hAnsi="Times New Roman" w:cs="Times New Roman"/>
          <w:sz w:val="24"/>
          <w:szCs w:val="24"/>
        </w:rPr>
        <w:t>on</w:t>
      </w:r>
      <w:r w:rsidR="00517214">
        <w:rPr>
          <w:rFonts w:ascii="Times New Roman" w:hAnsi="Times New Roman" w:cs="Times New Roman"/>
          <w:sz w:val="24"/>
          <w:szCs w:val="24"/>
        </w:rPr>
        <w:t>e</w:t>
      </w:r>
      <w:r w:rsidRPr="002D2AAC">
        <w:rPr>
          <w:rFonts w:ascii="Times New Roman" w:hAnsi="Times New Roman" w:cs="Times New Roman"/>
          <w:sz w:val="24"/>
          <w:szCs w:val="24"/>
        </w:rPr>
        <w:t xml:space="preserve"> 3 komplety pętli przenośnych, walizkowych dla potrzeb spotkań w salach konferencyjnych. Przeszkolono 19 pracowników MS z obsługi pętli indukcyjnych.  Zakończono wymianę wind osobowych w budynku przy Al. Ujazdowskich 11 z uwzględnieniem potrzeb osób niepełnosprawnych.</w:t>
      </w:r>
    </w:p>
    <w:p w14:paraId="01EB67A6" w14:textId="3AB9E91A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Analiza (samoocena) w kontekście dostosowania administrowanych obiektów do potrzeb osób ze szczególnymi potrzebami i co najmniej minimalnych wymagań dotyczących dostępności architektonicznej, dokonana w dniu 18.08.2021 r</w:t>
      </w:r>
      <w:r w:rsidR="00B31330" w:rsidRPr="002D2AAC">
        <w:rPr>
          <w:rFonts w:ascii="Times New Roman" w:hAnsi="Times New Roman" w:cs="Times New Roman"/>
          <w:sz w:val="24"/>
          <w:szCs w:val="24"/>
        </w:rPr>
        <w:t xml:space="preserve"> przez Biuro Administracyjne: </w:t>
      </w:r>
    </w:p>
    <w:p w14:paraId="3C534449" w14:textId="2B1D2064" w:rsidR="00E62FF7" w:rsidRPr="00FD4A71" w:rsidRDefault="00E62FF7" w:rsidP="00E62F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1. dla lokalizacji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Aleja Róż 2:</w:t>
      </w:r>
    </w:p>
    <w:p w14:paraId="616F72AB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instalacja systemu sygnalizacji przywoławczej w toalecie dla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</w:p>
    <w:p w14:paraId="4B65B3C4" w14:textId="1E9E3CEC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wprowadzenie w budynku systemu oznaczeń dotykowych wspomagających orientację osób z dysfunkcją wzroku (sanitariaty i węzły komunikacji ogólnej: krańcowe punkty pochwytów, szyldy tablic sterujących wind),</w:t>
      </w:r>
    </w:p>
    <w:p w14:paraId="17AE3E3F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zakup pętli indukcyjnej dla potrzeb sali konferencyjnej.</w:t>
      </w:r>
    </w:p>
    <w:p w14:paraId="3B880723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2. dla lokalizacji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Chopina 1</w:t>
      </w:r>
    </w:p>
    <w:p w14:paraId="49990D82" w14:textId="1C6A10B2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wprowadzenie w budynku systemu oznaczeń dotykowych wspomagających orientację osób z dysfunkcją wzroku (sanitariaty i węzły komunikacji ogólnej: krańcowe punkty pochwytów,</w:t>
      </w:r>
      <w:r w:rsidR="005F2552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szyldy tablic sterujących wind),</w:t>
      </w:r>
    </w:p>
    <w:p w14:paraId="0FA8157D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uzupełnienie oznaczeń i sygnalizacji przywoławczej w toalecie dla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>,</w:t>
      </w:r>
    </w:p>
    <w:p w14:paraId="719FDA21" w14:textId="52A48189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instalacja systemu </w:t>
      </w:r>
      <w:proofErr w:type="spellStart"/>
      <w:r w:rsidR="00907749" w:rsidRPr="002D2AAC">
        <w:rPr>
          <w:rFonts w:ascii="Times New Roman" w:hAnsi="Times New Roman" w:cs="Times New Roman"/>
          <w:sz w:val="24"/>
          <w:szCs w:val="24"/>
        </w:rPr>
        <w:t>przywoływaczego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(np. domofon) umożliwiającego dwustronny kontakt </w:t>
      </w:r>
      <w:r w:rsidR="00F8785E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Klient/Personel,</w:t>
      </w:r>
    </w:p>
    <w:p w14:paraId="1C800DF1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oznaczenie kontrastowe szczytu i podstawy biegów schodów.</w:t>
      </w:r>
    </w:p>
    <w:p w14:paraId="5A7CA2FC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3. dla lokalizacji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Aleje Ujazdowskie 19</w:t>
      </w:r>
    </w:p>
    <w:p w14:paraId="7158338F" w14:textId="23667DF6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zainstalowanie w budynku środków transportu pionowego umożliwiających dotarcie do</w:t>
      </w:r>
      <w:r w:rsidR="00F8785E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wszystkich poziomów funkcjonalnych budynku,</w:t>
      </w:r>
    </w:p>
    <w:p w14:paraId="3B2EB228" w14:textId="229450F1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oznaczenie kontrastowe szczytu i podstawy schodów oraz w wejściu z komunikacji ogólnej</w:t>
      </w:r>
      <w:r w:rsidR="00F8785E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do stref użytkowych poszczególnych kondygnacji,</w:t>
      </w:r>
    </w:p>
    <w:p w14:paraId="105A5814" w14:textId="040A910C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lastRenderedPageBreak/>
        <w:t>- wprowadzenie w budynku systemu oznaczeń dotykowych wspomagających orientację osób  z dysfunkcją wzroku (w szczególności sanitariaty i węzły komunikacji ogólnej: krańcowe punkty pochwytów, szyldy tablic sterujących wind),</w:t>
      </w:r>
    </w:p>
    <w:p w14:paraId="74F1C2B7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wykonanie toalety dla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>,</w:t>
      </w:r>
    </w:p>
    <w:p w14:paraId="01B00F8D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4. dla lokalizacji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Aleje Ujazdowskie 11</w:t>
      </w:r>
    </w:p>
    <w:p w14:paraId="3D796C92" w14:textId="7BA1AEB6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oznaczenie kontrastowe szczytu i podstawy schodów oraz w wejściu z komunikacji ogólnej</w:t>
      </w:r>
      <w:r w:rsidR="00F8785E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do stref użytkowych poszczególnych kondygnacji (w tym także w strefie łącznika/korytarza </w:t>
      </w:r>
      <w:r w:rsidR="00F8785E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prowadzącego do części w ul. Koszykowej),</w:t>
      </w:r>
    </w:p>
    <w:p w14:paraId="38AE696E" w14:textId="38893901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zapewnienie dostępności wszystkich kondygnacji budynku dla osoby z niepełnosprawnością ruchową (np. za pośrednictwem pomieszczenia dedykowanego obsłudze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>, z wejściem od strony dziedzińca),</w:t>
      </w:r>
    </w:p>
    <w:p w14:paraId="4EED7732" w14:textId="08B1991E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wprowadzenie w budynku systemu oznaczeń dotykowych wspomagających orientację osób  z dysfunkcją wzroku (sanitariaty i węzły komunikacji ogólnej: krańcowe punkty pochwytów, szyldy tablic sterujących wind),</w:t>
      </w:r>
    </w:p>
    <w:p w14:paraId="095858D5" w14:textId="4A1394A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przystosowanie toalety do obsługi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w obrębie pomieszczeń dostępnych od strony</w:t>
      </w:r>
      <w:r w:rsidR="00F8785E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dziedzińca (wjazd platformą),</w:t>
      </w:r>
    </w:p>
    <w:p w14:paraId="195C1B3B" w14:textId="3EC554F5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 punktach obsługi zainstalowanie urządzeń lub innych środków technicznych do obsługi</w:t>
      </w:r>
      <w:r w:rsidR="00B31330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osób słabosłyszących (np. pętla indukcyjna - punkt wydawania przepustek, stanowisko do</w:t>
      </w:r>
      <w:r w:rsidR="00B31330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obsługi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wyznaczone przez Zamawiającego w ramach kompleksu budynków),</w:t>
      </w:r>
    </w:p>
    <w:p w14:paraId="74F3F7DE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zakup pętli indukcyjnej dla potrzeb sali konferencyjnej.</w:t>
      </w:r>
    </w:p>
    <w:p w14:paraId="13F074E1" w14:textId="4BAAF538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5. dla lokalizacji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Koszykowa 6</w:t>
      </w:r>
    </w:p>
    <w:p w14:paraId="17712C19" w14:textId="6C498826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instalacja systemu </w:t>
      </w:r>
      <w:proofErr w:type="spellStart"/>
      <w:r w:rsidR="00FC547C" w:rsidRPr="002D2AAC">
        <w:rPr>
          <w:rFonts w:ascii="Times New Roman" w:hAnsi="Times New Roman" w:cs="Times New Roman"/>
          <w:sz w:val="24"/>
          <w:szCs w:val="24"/>
        </w:rPr>
        <w:t>przywoływaczego</w:t>
      </w:r>
      <w:proofErr w:type="spellEnd"/>
      <w:r w:rsidR="00FC547C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(np. domofon) umożliwiającego dwustronny kontakt Klient/Personel</w:t>
      </w:r>
      <w:r w:rsidR="00B31330" w:rsidRPr="002D2AAC">
        <w:rPr>
          <w:rFonts w:ascii="Times New Roman" w:hAnsi="Times New Roman" w:cs="Times New Roman"/>
          <w:sz w:val="24"/>
          <w:szCs w:val="24"/>
        </w:rPr>
        <w:t>,</w:t>
      </w:r>
    </w:p>
    <w:p w14:paraId="6BB56809" w14:textId="2E1FC2DA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oznaczenie kontrastowe szczytu i podstawy schodów</w:t>
      </w:r>
      <w:r w:rsidR="00B31330" w:rsidRPr="002D2AAC">
        <w:rPr>
          <w:rFonts w:ascii="Times New Roman" w:hAnsi="Times New Roman" w:cs="Times New Roman"/>
          <w:sz w:val="24"/>
          <w:szCs w:val="24"/>
        </w:rPr>
        <w:t>,</w:t>
      </w:r>
    </w:p>
    <w:p w14:paraId="6408BA9F" w14:textId="1382F885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wprowadzenie w budynku systemu oznaczeń dotykowych wspomagających orientację osób z dysfunkcją wzroku (sanitariaty i węzły komunikacji ogólnej: krańcowe punkty pochwytów, szyldy tablic sterujących wind)</w:t>
      </w:r>
      <w:r w:rsidR="00B31330" w:rsidRPr="002D2AAC">
        <w:rPr>
          <w:rFonts w:ascii="Times New Roman" w:hAnsi="Times New Roman" w:cs="Times New Roman"/>
          <w:sz w:val="24"/>
          <w:szCs w:val="24"/>
        </w:rPr>
        <w:t>,</w:t>
      </w:r>
    </w:p>
    <w:p w14:paraId="3DEC533B" w14:textId="2284B932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wykonanie toalety dla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B31330" w:rsidRPr="002D2AAC">
        <w:rPr>
          <w:rFonts w:ascii="Times New Roman" w:hAnsi="Times New Roman" w:cs="Times New Roman"/>
          <w:sz w:val="24"/>
          <w:szCs w:val="24"/>
        </w:rPr>
        <w:t>,</w:t>
      </w:r>
    </w:p>
    <w:p w14:paraId="34A79C1A" w14:textId="2E5E478E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lastRenderedPageBreak/>
        <w:t xml:space="preserve">6. dla lokalizacji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Piękna 1b</w:t>
      </w:r>
    </w:p>
    <w:p w14:paraId="1D1C6811" w14:textId="2749EF7A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oznaczenie kontrastowe szczytu i podstawy schodów wejściowych</w:t>
      </w:r>
      <w:r w:rsidR="00B31330" w:rsidRPr="002D2AAC">
        <w:rPr>
          <w:rFonts w:ascii="Times New Roman" w:hAnsi="Times New Roman" w:cs="Times New Roman"/>
          <w:sz w:val="24"/>
          <w:szCs w:val="24"/>
        </w:rPr>
        <w:t>,</w:t>
      </w:r>
    </w:p>
    <w:p w14:paraId="66E5E34E" w14:textId="0EBAEBE2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na trasie prowadzącej do placówki Zamawiającego wprowadzenie systemu oznaczeń</w:t>
      </w:r>
      <w:r w:rsidR="00B31330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dotykowych wspomagających orientację osób z dysfunkcją wzroku (w szczególności oznaczenie sanitariatu),</w:t>
      </w:r>
    </w:p>
    <w:p w14:paraId="1C4E176E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wykonanie toalety dla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>,</w:t>
      </w:r>
    </w:p>
    <w:p w14:paraId="57358BBB" w14:textId="09691D5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  - w punkcie obsługi Klienta przybywającego z zewnątrz zainstalowanie urządzeń lub innych</w:t>
      </w:r>
      <w:r w:rsidR="00B31330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środków technicznych do obsługi osób słabosłyszących,</w:t>
      </w:r>
    </w:p>
    <w:p w14:paraId="1A7243EC" w14:textId="74E23D0E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zainstalowanie w budynku środków transportu pionowego umożliwiających wjazd na poziom</w:t>
      </w:r>
      <w:r w:rsidR="00B31330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użytkowy (platforma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przyschodowa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w strefie wejścia z dziedzińca kamienicy).</w:t>
      </w:r>
    </w:p>
    <w:p w14:paraId="3C4F997E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7. dla lokalizacji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Czerniakowska 100</w:t>
      </w:r>
    </w:p>
    <w:p w14:paraId="54C05927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instalacja systemu sygnalizacji przywoławczej w toaletach dla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>,</w:t>
      </w:r>
    </w:p>
    <w:p w14:paraId="722919F6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oznaczenie kontrastowe szczytu i podstawy schodów wewnętrznych,</w:t>
      </w:r>
    </w:p>
    <w:p w14:paraId="024C2DDC" w14:textId="2D2D1D3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wprowadzenie w budynku systemu oznaczeń dotykowych wspomagających orientację osób z dysfunkcją wzroku (sanitariaty i komunikacja ogólna),</w:t>
      </w:r>
    </w:p>
    <w:p w14:paraId="04357065" w14:textId="4289F220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 punktach obsługi Klientów zainstalowanie urządzeń lub innych środków technicznych do</w:t>
      </w:r>
      <w:r w:rsidR="00B31330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obsługi osób słabosłyszących (np. pętle indukcyjne na wyznaczonych stanowiskach Sali</w:t>
      </w:r>
      <w:r w:rsidR="00B31330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obsługowej),</w:t>
      </w:r>
    </w:p>
    <w:p w14:paraId="7710F822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8. dla lokalizacji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Zwycięzców 34</w:t>
      </w:r>
    </w:p>
    <w:p w14:paraId="610C2949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instalacja systemu sygnalizacji przywoławczej w toaletach dla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>,</w:t>
      </w:r>
    </w:p>
    <w:p w14:paraId="3F8922B7" w14:textId="30609465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wprowadzenie w budynku systemu oznaczeń dotykowych wspomagających orientację osób z dysfunkcją wzroku (sanitariaty i komunikacja ogólna),</w:t>
      </w:r>
    </w:p>
    <w:p w14:paraId="0B058E7D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oznaczenie kontrastowe szczytu i podstawy schodów wewnętrznych,</w:t>
      </w:r>
    </w:p>
    <w:p w14:paraId="5D2CDD04" w14:textId="77777777" w:rsidR="00E62FF7" w:rsidRPr="002D2AAC" w:rsidRDefault="00E62FF7" w:rsidP="00E62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zakup pętli indukcyjnej dla potrzeb sali konferencyjnej.</w:t>
      </w:r>
    </w:p>
    <w:p w14:paraId="1590F826" w14:textId="4C5D603E" w:rsidR="003250CD" w:rsidRDefault="001509D3" w:rsidP="003250C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 xml:space="preserve">Biuro Finansów </w:t>
      </w:r>
      <w:r w:rsidR="00F56A3E">
        <w:rPr>
          <w:rFonts w:ascii="TimesNewRomanPSMT" w:hAnsi="TimesNewRomanPSMT" w:cs="TimesNewRomanPSMT"/>
          <w:sz w:val="24"/>
          <w:szCs w:val="24"/>
        </w:rPr>
        <w:t>jest odpowiedzialne za zabezpieczenie środków na wniosek właściwej</w:t>
      </w:r>
      <w:r w:rsidR="00AC5A08">
        <w:rPr>
          <w:rFonts w:ascii="TimesNewRomanPSMT" w:hAnsi="TimesNewRomanPSMT" w:cs="TimesNewRomanPSMT"/>
          <w:sz w:val="24"/>
          <w:szCs w:val="24"/>
        </w:rPr>
        <w:t xml:space="preserve"> </w:t>
      </w:r>
      <w:r w:rsidR="00F56A3E">
        <w:rPr>
          <w:rFonts w:ascii="TimesNewRomanPSMT" w:hAnsi="TimesNewRomanPSMT" w:cs="TimesNewRomanPSMT"/>
          <w:sz w:val="24"/>
          <w:szCs w:val="24"/>
        </w:rPr>
        <w:t xml:space="preserve">komórki merytorycznej we wdrożeniu i realizacji zadań wskazanych w </w:t>
      </w:r>
      <w:r w:rsidR="00F56A3E" w:rsidRPr="00F56A3E">
        <w:rPr>
          <w:rFonts w:ascii="TimesNewRomanPSMT" w:hAnsi="TimesNewRomanPSMT" w:cs="TimesNewRomanPSMT"/>
          <w:i/>
          <w:iCs/>
          <w:sz w:val="24"/>
          <w:szCs w:val="24"/>
        </w:rPr>
        <w:t>Planie działania</w:t>
      </w:r>
      <w:r w:rsidR="00AC5A08">
        <w:rPr>
          <w:rFonts w:ascii="TimesNewRomanPSMT" w:hAnsi="TimesNewRomanPSMT" w:cs="TimesNewRomanPSMT"/>
          <w:sz w:val="24"/>
          <w:szCs w:val="24"/>
        </w:rPr>
        <w:t xml:space="preserve"> </w:t>
      </w:r>
      <w:r w:rsidR="00F56A3E" w:rsidRPr="00F56A3E">
        <w:rPr>
          <w:rFonts w:ascii="TimesNewRomanPSMT" w:hAnsi="TimesNewRomanPSMT" w:cs="TimesNewRomanPSMT"/>
          <w:i/>
          <w:iCs/>
          <w:sz w:val="24"/>
          <w:szCs w:val="24"/>
        </w:rPr>
        <w:t>na rzecz poprawy zapewniania dostępności w Ministerstwie Sprawiedliwości na lata 2021-</w:t>
      </w:r>
      <w:r w:rsidR="00AC5A08">
        <w:rPr>
          <w:rFonts w:ascii="TimesNewRomanPSMT" w:hAnsi="TimesNewRomanPSMT" w:cs="TimesNewRomanPSMT"/>
          <w:sz w:val="24"/>
          <w:szCs w:val="24"/>
        </w:rPr>
        <w:t xml:space="preserve"> </w:t>
      </w:r>
      <w:r w:rsidR="00F56A3E" w:rsidRPr="00F56A3E">
        <w:rPr>
          <w:rFonts w:ascii="TimesNewRomanPSMT" w:hAnsi="TimesNewRomanPSMT" w:cs="TimesNewRomanPSMT"/>
          <w:i/>
          <w:iCs/>
          <w:sz w:val="24"/>
          <w:szCs w:val="24"/>
        </w:rPr>
        <w:t xml:space="preserve">2025 </w:t>
      </w:r>
      <w:r w:rsidR="00F56A3E">
        <w:rPr>
          <w:rFonts w:ascii="TimesNewRomanPSMT" w:hAnsi="TimesNewRomanPSMT" w:cs="TimesNewRomanPSMT"/>
          <w:sz w:val="24"/>
          <w:szCs w:val="24"/>
        </w:rPr>
        <w:lastRenderedPageBreak/>
        <w:t>ujętych w pkt. 11 - Dostosowanie obiektów i usług świadczonych przez Ministerstwo</w:t>
      </w:r>
      <w:r w:rsidR="00AC5A08">
        <w:rPr>
          <w:rFonts w:ascii="TimesNewRomanPSMT" w:hAnsi="TimesNewRomanPSMT" w:cs="TimesNewRomanPSMT"/>
          <w:sz w:val="24"/>
          <w:szCs w:val="24"/>
        </w:rPr>
        <w:t xml:space="preserve"> </w:t>
      </w:r>
      <w:r w:rsidR="00F56A3E">
        <w:rPr>
          <w:rFonts w:ascii="TimesNewRomanPSMT" w:hAnsi="TimesNewRomanPSMT" w:cs="TimesNewRomanPSMT"/>
          <w:sz w:val="24"/>
          <w:szCs w:val="24"/>
        </w:rPr>
        <w:t>co najmniej do minimalnych wymogów w zakresie dostępności informacyjno-komunikacyjnej</w:t>
      </w:r>
      <w:r w:rsidR="00AC5A08">
        <w:rPr>
          <w:rFonts w:ascii="TimesNewRomanPSMT" w:hAnsi="TimesNewRomanPSMT" w:cs="TimesNewRomanPSMT"/>
          <w:sz w:val="24"/>
          <w:szCs w:val="24"/>
        </w:rPr>
        <w:t xml:space="preserve"> </w:t>
      </w:r>
      <w:r w:rsidR="00F56A3E">
        <w:rPr>
          <w:rFonts w:ascii="TimesNewRomanPSMT" w:hAnsi="TimesNewRomanPSMT" w:cs="TimesNewRomanPSMT"/>
          <w:sz w:val="24"/>
          <w:szCs w:val="24"/>
        </w:rPr>
        <w:t>na podstawie wyników uzyskanych z dokonanej samooceny lub zaleceń i rekomendacji</w:t>
      </w:r>
      <w:r w:rsidR="00AC5A08">
        <w:rPr>
          <w:rFonts w:ascii="TimesNewRomanPSMT" w:hAnsi="TimesNewRomanPSMT" w:cs="TimesNewRomanPSMT"/>
          <w:sz w:val="24"/>
          <w:szCs w:val="24"/>
        </w:rPr>
        <w:t xml:space="preserve"> </w:t>
      </w:r>
      <w:r w:rsidR="00F56A3E">
        <w:rPr>
          <w:rFonts w:ascii="TimesNewRomanPSMT" w:hAnsi="TimesNewRomanPSMT" w:cs="TimesNewRomanPSMT"/>
          <w:sz w:val="24"/>
          <w:szCs w:val="24"/>
        </w:rPr>
        <w:t xml:space="preserve">wynikających z zewnętrznego audytu dostępności </w:t>
      </w:r>
      <w:proofErr w:type="spellStart"/>
      <w:r w:rsidR="00F56A3E">
        <w:rPr>
          <w:rFonts w:ascii="TimesNewRomanPSMT" w:hAnsi="TimesNewRomanPSMT" w:cs="TimesNewRomanPSMT"/>
          <w:sz w:val="24"/>
          <w:szCs w:val="24"/>
        </w:rPr>
        <w:t>informacyjno</w:t>
      </w:r>
      <w:proofErr w:type="spellEnd"/>
      <w:r w:rsidR="00F56A3E">
        <w:rPr>
          <w:rFonts w:ascii="TimesNewRomanPSMT" w:hAnsi="TimesNewRomanPSMT" w:cs="TimesNewRomanPSMT"/>
          <w:sz w:val="24"/>
          <w:szCs w:val="24"/>
        </w:rPr>
        <w:t xml:space="preserve"> -komunikacyjnej;</w:t>
      </w:r>
      <w:r w:rsidR="00AC5A08">
        <w:rPr>
          <w:rFonts w:ascii="TimesNewRomanPSMT" w:hAnsi="TimesNewRomanPSMT" w:cs="TimesNewRomanPSMT"/>
          <w:sz w:val="24"/>
          <w:szCs w:val="24"/>
        </w:rPr>
        <w:t xml:space="preserve"> </w:t>
      </w:r>
      <w:r w:rsidR="00F56A3E">
        <w:rPr>
          <w:rFonts w:ascii="TimesNewRomanPSMT" w:hAnsi="TimesNewRomanPSMT" w:cs="TimesNewRomanPSMT"/>
          <w:sz w:val="24"/>
          <w:szCs w:val="24"/>
        </w:rPr>
        <w:t>pkt. 13 - Dostosowanie obiektów administrowanych przez Ministerstwo co najmniej do</w:t>
      </w:r>
      <w:r w:rsidR="003250CD">
        <w:rPr>
          <w:rFonts w:ascii="TimesNewRomanPSMT" w:hAnsi="TimesNewRomanPSMT" w:cs="TimesNewRomanPSMT"/>
          <w:sz w:val="24"/>
          <w:szCs w:val="24"/>
        </w:rPr>
        <w:t xml:space="preserve"> </w:t>
      </w:r>
      <w:r w:rsidR="00F56A3E">
        <w:rPr>
          <w:rFonts w:ascii="TimesNewRomanPSMT" w:hAnsi="TimesNewRomanPSMT" w:cs="TimesNewRomanPSMT"/>
          <w:sz w:val="24"/>
          <w:szCs w:val="24"/>
        </w:rPr>
        <w:t>minimalnych wymogów w zakresie dostępności architektonicznej (m.in. poprzez: zapewnianie informacji na temat rozkładu pomieszczeń w budynkach administrowanych przez Ministerstwo, co najmniej w sposób wizualny i dotykowy; zapewnianie obsługi osób głuchych, słabosłyszących i niedosłyszących) oraz w pkt. 15 - Zlecenie przeprowadzenia zewnętrznych, profesjonalnych audytów dostępności w obszarze dostępności</w:t>
      </w:r>
      <w:r w:rsidR="003250CD">
        <w:rPr>
          <w:rFonts w:ascii="TimesNewRomanPSMT" w:hAnsi="TimesNewRomanPSMT" w:cs="TimesNewRomanPSMT"/>
          <w:sz w:val="24"/>
          <w:szCs w:val="24"/>
        </w:rPr>
        <w:t xml:space="preserve"> architektonicznej, cyfrowej</w:t>
      </w:r>
      <w:r w:rsidR="0044608A">
        <w:rPr>
          <w:rFonts w:ascii="TimesNewRomanPSMT" w:hAnsi="TimesNewRomanPSMT" w:cs="TimesNewRomanPSMT"/>
          <w:sz w:val="24"/>
          <w:szCs w:val="24"/>
        </w:rPr>
        <w:t xml:space="preserve"> </w:t>
      </w:r>
      <w:r w:rsidR="003250CD">
        <w:rPr>
          <w:rFonts w:ascii="TimesNewRomanPSMT" w:hAnsi="TimesNewRomanPSMT" w:cs="TimesNewRomanPSMT"/>
          <w:sz w:val="24"/>
          <w:szCs w:val="24"/>
        </w:rPr>
        <w:t>i</w:t>
      </w:r>
      <w:r w:rsidR="00AC5A08">
        <w:rPr>
          <w:rFonts w:ascii="TimesNewRomanPSMT" w:hAnsi="TimesNewRomanPSMT" w:cs="TimesNewRomanPSMT"/>
          <w:sz w:val="24"/>
          <w:szCs w:val="24"/>
        </w:rPr>
        <w:t xml:space="preserve"> </w:t>
      </w:r>
      <w:r w:rsidR="003250CD">
        <w:rPr>
          <w:rFonts w:ascii="TimesNewRomanPSMT" w:hAnsi="TimesNewRomanPSMT" w:cs="TimesNewRomanPSMT"/>
          <w:sz w:val="24"/>
          <w:szCs w:val="24"/>
        </w:rPr>
        <w:t>informacyjno-komunikacyjnej, które to zadania realizuje na bieżąco.</w:t>
      </w:r>
    </w:p>
    <w:p w14:paraId="59524269" w14:textId="0D984BC2" w:rsidR="001509D3" w:rsidRDefault="003250CD" w:rsidP="00AC5A0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zakresie zadania wskazanego w pozycji nr 14 - Uwzględnianie potrzeb osób ze szczególnymi potrzebami (w tym osób z niepełnosprawnością), wymogów dostępności oraz zasad uniwersalnego projektowania w bieżącej, prowadzonej i planowanej działalności (w tym zakresie inwestycji i remontów) oraz przy realizacji lub zlecaniu do realizacji zadań publicznych finansowych z udziałem środków publicznych - wdrożono dostosowanie dokumentów przetargowych do dostępności cyfrowej oraz w uzasadnionych przypadkach wprowadzono do treści umów zawieranych z Wykonawcami wymogu stosowania postanowień art. 6 ustawy z dnia 19 lipca 2019 r. o zapewnieniu dostępności osobom ze szczególnymi potrzebami (Dz. U z 2020 r. poz. 1062 ze zm.) lub zapewnienia dostępu alternatywnego.</w:t>
      </w:r>
    </w:p>
    <w:p w14:paraId="269EFD63" w14:textId="77777777" w:rsidR="005516C4" w:rsidRPr="00F56A3E" w:rsidRDefault="005516C4" w:rsidP="003250C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DB6B116" w14:textId="77777777" w:rsidR="0077234E" w:rsidRPr="002D2AAC" w:rsidRDefault="0077234E" w:rsidP="00772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>Biuro Dyrektora Generalnego</w:t>
      </w:r>
      <w:r w:rsidRPr="002D2AAC">
        <w:rPr>
          <w:rFonts w:ascii="Times New Roman" w:hAnsi="Times New Roman" w:cs="Times New Roman"/>
          <w:sz w:val="24"/>
          <w:szCs w:val="24"/>
        </w:rPr>
        <w:t xml:space="preserve"> w ramach Planu szkoleń na rok 2022 zaplanowało organizację szkolenia e-learningowego dla ok. 100 pracowników Ministerstwa. Dzięki dostępowi do bezpłatnego szkolenia, zamieszczonego na platformie e-learningowej służby cywilnej Kancelarii Prezesa Rady Ministrów, pojawiła się możliwość przeszkolenia znacznie większej liczny osób. W efekcie do odbycia tego szkolenia zostali zobligowali wszyscy pracownicy Ministerstwa. Ponadto dziesięciu pracowników Ministerstwa wzięło udział w szkoleniu zewnętrznym z zakresu dostępności cyfrowej. W kolejnych latach, w miarę przyznawanych środków finansowych na podnoszenie kwalifikacji zawodowych pracowników, w planach szkoleń uwzględniane będą kolejne tematy z zakresu szeroko rozumianej dostępności. Umowy zawierane na organizację szkoleń zewnętrznych dla pracowników Ministerstwa zawierały klauzulę dot. stosowania postanowień art. 6 ustawy z dnia 19 lipca 2019 r. o zapewnieniu dostępności osobom ze szczególnymi potrzebami (Dz. U. z 2020 r. poz. 1062), lub dostępu </w:t>
      </w:r>
      <w:r w:rsidRPr="002D2AAC">
        <w:rPr>
          <w:rFonts w:ascii="Times New Roman" w:hAnsi="Times New Roman" w:cs="Times New Roman"/>
          <w:sz w:val="24"/>
          <w:szCs w:val="24"/>
        </w:rPr>
        <w:lastRenderedPageBreak/>
        <w:t>alternatywnego. Żaden z uczestników szkoleń nie zgłosił dotąd szczególnych potrzeb związanych z udziałem w szkoleniu.</w:t>
      </w:r>
    </w:p>
    <w:p w14:paraId="04B46233" w14:textId="77777777" w:rsidR="0077234E" w:rsidRDefault="0077234E" w:rsidP="007723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Ministerstwo Sprawiedliwości wzięło udział w koordynowanym przez Kancelarię Prezesa Rady Ministrów projekcie „Procedury bez barier – komponent zatrudnienie”. Projekt realizowany był przez Biuro Dyrektora Generalnego i </w:t>
      </w:r>
      <w:r>
        <w:rPr>
          <w:rFonts w:ascii="Times New Roman" w:hAnsi="Times New Roman" w:cs="Times New Roman"/>
          <w:sz w:val="24"/>
          <w:szCs w:val="24"/>
        </w:rPr>
        <w:t>miał</w:t>
      </w:r>
      <w:r w:rsidRPr="002D2AAC">
        <w:rPr>
          <w:rFonts w:ascii="Times New Roman" w:hAnsi="Times New Roman" w:cs="Times New Roman"/>
          <w:sz w:val="24"/>
          <w:szCs w:val="24"/>
        </w:rPr>
        <w:t xml:space="preserve"> na celu wypracowanie nowych procedur dot. zatrudnienia i ulepszenia już istniejących, aby urząd 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miejscem dostępnym i przyjaznym dla wszystkich obywateli, bez względu m.in. na stan zdrowia czy rodzaj i stopień niepełnosprawności. Ministerstwo otrzymało raport końcowy w tym zakresie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2D2A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były się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także</w:t>
      </w:r>
      <w:r w:rsidRPr="002D2AAC">
        <w:rPr>
          <w:rFonts w:ascii="Times New Roman" w:hAnsi="Times New Roman" w:cs="Times New Roman"/>
          <w:sz w:val="24"/>
          <w:szCs w:val="24"/>
        </w:rPr>
        <w:t xml:space="preserve"> warsztaty podsumowujące projekt, </w:t>
      </w:r>
      <w:r>
        <w:rPr>
          <w:rFonts w:ascii="Times New Roman" w:hAnsi="Times New Roman" w:cs="Times New Roman"/>
          <w:sz w:val="24"/>
          <w:szCs w:val="24"/>
        </w:rPr>
        <w:t xml:space="preserve">które </w:t>
      </w:r>
      <w:r w:rsidRPr="002D2AAC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ejmowały</w:t>
      </w:r>
      <w:r w:rsidRPr="002D2AAC">
        <w:rPr>
          <w:rFonts w:ascii="Times New Roman" w:hAnsi="Times New Roman" w:cs="Times New Roman"/>
          <w:sz w:val="24"/>
          <w:szCs w:val="24"/>
        </w:rPr>
        <w:t xml:space="preserve"> 30 urzędów biorących w nim udział</w:t>
      </w:r>
      <w:r>
        <w:rPr>
          <w:rFonts w:ascii="Times New Roman" w:hAnsi="Times New Roman" w:cs="Times New Roman"/>
          <w:sz w:val="24"/>
          <w:szCs w:val="24"/>
        </w:rPr>
        <w:t xml:space="preserve"> oraz były miejscem</w:t>
      </w:r>
      <w:r w:rsidRPr="002D2AAC">
        <w:rPr>
          <w:rFonts w:ascii="Times New Roman" w:hAnsi="Times New Roman" w:cs="Times New Roman"/>
          <w:sz w:val="24"/>
          <w:szCs w:val="24"/>
        </w:rPr>
        <w:t xml:space="preserve"> wymian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D2AAC">
        <w:rPr>
          <w:rFonts w:ascii="Times New Roman" w:hAnsi="Times New Roman" w:cs="Times New Roman"/>
          <w:sz w:val="24"/>
          <w:szCs w:val="24"/>
        </w:rPr>
        <w:t xml:space="preserve"> doświadczeń i dobrych praktyk.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W warsztatach tych </w:t>
      </w:r>
      <w:r>
        <w:rPr>
          <w:rFonts w:ascii="Times New Roman" w:hAnsi="Times New Roman" w:cs="Times New Roman"/>
          <w:sz w:val="24"/>
          <w:szCs w:val="24"/>
        </w:rPr>
        <w:t>udział wzięło</w:t>
      </w:r>
      <w:r w:rsidRPr="002D2AAC">
        <w:rPr>
          <w:rFonts w:ascii="Times New Roman" w:hAnsi="Times New Roman" w:cs="Times New Roman"/>
          <w:sz w:val="24"/>
          <w:szCs w:val="24"/>
        </w:rPr>
        <w:t xml:space="preserve"> dwóch pracowników Biura Dyrektora Generalnego.</w:t>
      </w:r>
    </w:p>
    <w:p w14:paraId="172803C4" w14:textId="77777777" w:rsidR="0077234E" w:rsidRPr="002D2AAC" w:rsidRDefault="0077234E" w:rsidP="007723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ocenie Biura Dyrektora Generalnego kwestia d</w:t>
      </w:r>
      <w:r w:rsidRPr="002D2AAC">
        <w:rPr>
          <w:rFonts w:ascii="Times New Roman" w:hAnsi="Times New Roman" w:cs="Times New Roman"/>
          <w:sz w:val="24"/>
          <w:szCs w:val="24"/>
        </w:rPr>
        <w:t>ostęp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D2AAC">
        <w:rPr>
          <w:rFonts w:ascii="Times New Roman" w:hAnsi="Times New Roman" w:cs="Times New Roman"/>
          <w:sz w:val="24"/>
          <w:szCs w:val="24"/>
        </w:rPr>
        <w:t xml:space="preserve"> alternatywn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D2AAC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ogłaby</w:t>
      </w:r>
      <w:r w:rsidRPr="002D2AAC">
        <w:rPr>
          <w:rFonts w:ascii="Times New Roman" w:hAnsi="Times New Roman" w:cs="Times New Roman"/>
          <w:sz w:val="24"/>
          <w:szCs w:val="24"/>
        </w:rPr>
        <w:t xml:space="preserve"> zostać zapewnion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2AAC">
        <w:rPr>
          <w:rFonts w:ascii="Times New Roman" w:hAnsi="Times New Roman" w:cs="Times New Roman"/>
          <w:sz w:val="24"/>
          <w:szCs w:val="24"/>
        </w:rPr>
        <w:t xml:space="preserve"> w sytuacji tego wymagającej (np. 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Pr="002D2AAC">
        <w:rPr>
          <w:rFonts w:ascii="Times New Roman" w:hAnsi="Times New Roman" w:cs="Times New Roman"/>
          <w:sz w:val="24"/>
          <w:szCs w:val="24"/>
        </w:rPr>
        <w:t>wsparcie innej osoby, organizacj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2D2AAC">
        <w:rPr>
          <w:rFonts w:ascii="Times New Roman" w:hAnsi="Times New Roman" w:cs="Times New Roman"/>
          <w:sz w:val="24"/>
          <w:szCs w:val="24"/>
        </w:rPr>
        <w:t>rekrutacji w bardziej dostępnym miejscu</w:t>
      </w:r>
      <w:r>
        <w:rPr>
          <w:rFonts w:ascii="Times New Roman" w:hAnsi="Times New Roman" w:cs="Times New Roman"/>
          <w:sz w:val="24"/>
          <w:szCs w:val="24"/>
        </w:rPr>
        <w:t xml:space="preserve"> czy zapewnienie</w:t>
      </w:r>
      <w:r w:rsidRPr="002D2AAC">
        <w:rPr>
          <w:rFonts w:ascii="Times New Roman" w:hAnsi="Times New Roman" w:cs="Times New Roman"/>
          <w:sz w:val="24"/>
          <w:szCs w:val="24"/>
        </w:rPr>
        <w:t xml:space="preserve"> pętl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2AAC">
        <w:rPr>
          <w:rFonts w:ascii="Times New Roman" w:hAnsi="Times New Roman" w:cs="Times New Roman"/>
          <w:sz w:val="24"/>
          <w:szCs w:val="24"/>
        </w:rPr>
        <w:t xml:space="preserve"> indukcyjn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2D2AAC">
        <w:rPr>
          <w:rFonts w:ascii="Times New Roman" w:hAnsi="Times New Roman" w:cs="Times New Roman"/>
          <w:sz w:val="24"/>
          <w:szCs w:val="24"/>
        </w:rPr>
        <w:t xml:space="preserve"> przy Biurze Podawczym itp.). </w:t>
      </w:r>
      <w:r>
        <w:rPr>
          <w:rFonts w:ascii="Times New Roman" w:hAnsi="Times New Roman" w:cs="Times New Roman"/>
          <w:sz w:val="24"/>
          <w:szCs w:val="24"/>
        </w:rPr>
        <w:t xml:space="preserve">Biuro Dyrektora Generalnego nie spotkało się z  </w:t>
      </w:r>
      <w:r w:rsidRPr="002D2AAC">
        <w:rPr>
          <w:rFonts w:ascii="Times New Roman" w:hAnsi="Times New Roman" w:cs="Times New Roman"/>
          <w:sz w:val="24"/>
          <w:szCs w:val="24"/>
        </w:rPr>
        <w:t>potrze</w:t>
      </w:r>
      <w:r>
        <w:rPr>
          <w:rFonts w:ascii="Times New Roman" w:hAnsi="Times New Roman" w:cs="Times New Roman"/>
          <w:sz w:val="24"/>
          <w:szCs w:val="24"/>
        </w:rPr>
        <w:t>bą</w:t>
      </w:r>
      <w:r w:rsidRPr="002D2AAC">
        <w:rPr>
          <w:rFonts w:ascii="Times New Roman" w:hAnsi="Times New Roman" w:cs="Times New Roman"/>
          <w:sz w:val="24"/>
          <w:szCs w:val="24"/>
        </w:rPr>
        <w:t xml:space="preserve"> jego zastosowania, zarówno przy obsłudze klienta na Biurze Podawczym, jak i w przypadku organizowanych przez Ministerstwo rekrutacji (każde ogłoszenie o naborze zawiera informację o możliwości wcześniejszego zgłoszenia szczególnych potrzeb związanych z udziałem w rekrutacji). </w:t>
      </w:r>
    </w:p>
    <w:p w14:paraId="5DEC95BA" w14:textId="523FEB82" w:rsidR="001509D3" w:rsidRPr="002D2AAC" w:rsidRDefault="001509D3" w:rsidP="009B2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 xml:space="preserve">Biuro Komunikacji i Promocji -  </w:t>
      </w:r>
      <w:r w:rsidRPr="002D2AAC">
        <w:rPr>
          <w:rFonts w:ascii="Times New Roman" w:hAnsi="Times New Roman" w:cs="Times New Roman"/>
          <w:sz w:val="24"/>
          <w:szCs w:val="24"/>
        </w:rPr>
        <w:t>został zrealizowany pkt</w:t>
      </w:r>
      <w:r w:rsidR="00EE2EF7" w:rsidRPr="002D2AAC">
        <w:rPr>
          <w:rFonts w:ascii="Times New Roman" w:hAnsi="Times New Roman" w:cs="Times New Roman"/>
          <w:sz w:val="24"/>
          <w:szCs w:val="24"/>
        </w:rPr>
        <w:t xml:space="preserve">. </w:t>
      </w:r>
      <w:r w:rsidRPr="002D2AAC">
        <w:rPr>
          <w:rFonts w:ascii="Times New Roman" w:hAnsi="Times New Roman" w:cs="Times New Roman"/>
          <w:sz w:val="24"/>
          <w:szCs w:val="24"/>
        </w:rPr>
        <w:t>10</w:t>
      </w:r>
      <w:r w:rsidR="00FC41D8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9B21D7" w:rsidRPr="002D2AAC">
        <w:rPr>
          <w:rFonts w:ascii="Times New Roman" w:hAnsi="Times New Roman" w:cs="Times New Roman"/>
          <w:sz w:val="24"/>
          <w:szCs w:val="24"/>
        </w:rPr>
        <w:t xml:space="preserve">Planu </w:t>
      </w:r>
      <w:r w:rsidR="00FC41D8" w:rsidRPr="002D2AAC">
        <w:rPr>
          <w:rFonts w:ascii="Times New Roman" w:hAnsi="Times New Roman" w:cs="Times New Roman"/>
          <w:sz w:val="24"/>
          <w:szCs w:val="24"/>
        </w:rPr>
        <w:t>- Dokonanie analizy (samooceny w zakresie minimalnych wymagań dostępności informacyjno-komunikacyjnej</w:t>
      </w:r>
      <w:r w:rsidRPr="002D2AAC">
        <w:rPr>
          <w:rFonts w:ascii="Times New Roman" w:hAnsi="Times New Roman" w:cs="Times New Roman"/>
          <w:sz w:val="24"/>
          <w:szCs w:val="24"/>
        </w:rPr>
        <w:t xml:space="preserve"> oraz pkt</w:t>
      </w:r>
      <w:r w:rsidR="00EE2EF7" w:rsidRPr="002D2AAC">
        <w:rPr>
          <w:rFonts w:ascii="Times New Roman" w:hAnsi="Times New Roman" w:cs="Times New Roman"/>
          <w:sz w:val="24"/>
          <w:szCs w:val="24"/>
        </w:rPr>
        <w:t>.</w:t>
      </w:r>
      <w:r w:rsidRPr="002D2AAC">
        <w:rPr>
          <w:rFonts w:ascii="Times New Roman" w:hAnsi="Times New Roman" w:cs="Times New Roman"/>
          <w:sz w:val="24"/>
          <w:szCs w:val="24"/>
        </w:rPr>
        <w:t xml:space="preserve"> 11</w:t>
      </w:r>
      <w:r w:rsidR="00FC41D8" w:rsidRPr="002D2AAC">
        <w:rPr>
          <w:rFonts w:ascii="Times New Roman" w:hAnsi="Times New Roman" w:cs="Times New Roman"/>
          <w:sz w:val="24"/>
          <w:szCs w:val="24"/>
        </w:rPr>
        <w:t xml:space="preserve"> - Dostosowanie obiektów i usług świadczonych przez Ministerstwo co najmniej do minimalnych wymogów w zakresie dostępności informacyjno-komunikacyjnej na podstawie </w:t>
      </w:r>
      <w:r w:rsidR="00CC0FC0" w:rsidRPr="002D2AAC">
        <w:rPr>
          <w:rFonts w:ascii="Times New Roman" w:hAnsi="Times New Roman" w:cs="Times New Roman"/>
          <w:sz w:val="24"/>
          <w:szCs w:val="24"/>
        </w:rPr>
        <w:t>wyników</w:t>
      </w:r>
      <w:r w:rsidR="00FC41D8" w:rsidRPr="002D2AAC">
        <w:rPr>
          <w:rFonts w:ascii="Times New Roman" w:hAnsi="Times New Roman" w:cs="Times New Roman"/>
          <w:sz w:val="24"/>
          <w:szCs w:val="24"/>
        </w:rPr>
        <w:t xml:space="preserve"> uzyskanych z dokonanej samooceny lub zaleceń i rekomendacji wynikających z zewnętrznego audytu dostępności informacyjno-komunikacyjnej</w:t>
      </w:r>
      <w:r w:rsidR="009B21D7" w:rsidRPr="002D2AAC">
        <w:rPr>
          <w:rFonts w:ascii="Times New Roman" w:hAnsi="Times New Roman" w:cs="Times New Roman"/>
          <w:sz w:val="24"/>
          <w:szCs w:val="24"/>
        </w:rPr>
        <w:t xml:space="preserve"> -</w:t>
      </w:r>
      <w:r w:rsidRPr="002D2AAC">
        <w:rPr>
          <w:rFonts w:ascii="Times New Roman" w:hAnsi="Times New Roman" w:cs="Times New Roman"/>
          <w:sz w:val="24"/>
          <w:szCs w:val="24"/>
        </w:rPr>
        <w:t xml:space="preserve"> w </w:t>
      </w:r>
      <w:r w:rsidR="009B21D7" w:rsidRPr="002D2AAC">
        <w:rPr>
          <w:rFonts w:ascii="Times New Roman" w:hAnsi="Times New Roman" w:cs="Times New Roman"/>
          <w:sz w:val="24"/>
          <w:szCs w:val="24"/>
        </w:rPr>
        <w:t xml:space="preserve">następującym </w:t>
      </w:r>
      <w:r w:rsidRPr="002D2AAC">
        <w:rPr>
          <w:rFonts w:ascii="Times New Roman" w:hAnsi="Times New Roman" w:cs="Times New Roman"/>
          <w:sz w:val="24"/>
          <w:szCs w:val="24"/>
        </w:rPr>
        <w:t>zakresie: zleceni</w:t>
      </w:r>
      <w:r w:rsidR="009B21D7" w:rsidRPr="002D2AAC">
        <w:rPr>
          <w:rFonts w:ascii="Times New Roman" w:hAnsi="Times New Roman" w:cs="Times New Roman"/>
          <w:sz w:val="24"/>
          <w:szCs w:val="24"/>
        </w:rPr>
        <w:t>e</w:t>
      </w:r>
      <w:r w:rsidRPr="002D2AAC">
        <w:rPr>
          <w:rFonts w:ascii="Times New Roman" w:hAnsi="Times New Roman" w:cs="Times New Roman"/>
          <w:sz w:val="24"/>
          <w:szCs w:val="24"/>
        </w:rPr>
        <w:t>, zakup i nagrani</w:t>
      </w:r>
      <w:r w:rsidR="009B21D7" w:rsidRPr="002D2AAC">
        <w:rPr>
          <w:rFonts w:ascii="Times New Roman" w:hAnsi="Times New Roman" w:cs="Times New Roman"/>
          <w:sz w:val="24"/>
          <w:szCs w:val="24"/>
        </w:rPr>
        <w:t>e</w:t>
      </w:r>
      <w:r w:rsidRPr="002D2AAC">
        <w:rPr>
          <w:rFonts w:ascii="Times New Roman" w:hAnsi="Times New Roman" w:cs="Times New Roman"/>
          <w:sz w:val="24"/>
          <w:szCs w:val="24"/>
        </w:rPr>
        <w:t xml:space="preserve"> filmu w polskim języku migowym (transkrypcja tekstowa), który zawiera informację o zakresie działalności Ministerstwa Sprawiedliwości, strukturze organizacyjnej</w:t>
      </w:r>
      <w:r w:rsidR="00C96703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i rozkładzie wewnętrznym budynków. Zapewniono również, w celu umożliwienia kontaktu z Ministerstwem osobom doświadczającym trwale lub okresowo trudności w komunikowaniu, dostęp do usług tłumacza (po uprzednim zawiadomieniu o chęci skorzystania z takiego sposobu kontaktu z instytucją):</w:t>
      </w:r>
    </w:p>
    <w:p w14:paraId="5838F3F5" w14:textId="77777777" w:rsidR="001509D3" w:rsidRPr="002D2AAC" w:rsidRDefault="001509D3" w:rsidP="001509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• PJM (Polski język migowy)</w:t>
      </w:r>
    </w:p>
    <w:p w14:paraId="1BF3F3B8" w14:textId="77777777" w:rsidR="001509D3" w:rsidRPr="002D2AAC" w:rsidRDefault="001509D3" w:rsidP="001509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• SJM (System językowo-migowy)</w:t>
      </w:r>
    </w:p>
    <w:p w14:paraId="4F1D5CCB" w14:textId="50B18871" w:rsidR="001509D3" w:rsidRPr="002D2AAC" w:rsidRDefault="001509D3" w:rsidP="00CC0F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lastRenderedPageBreak/>
        <w:t>• SKOGN (Sposób komunikowania się osób głuchoniewidomych).</w:t>
      </w:r>
    </w:p>
    <w:p w14:paraId="347DBE53" w14:textId="5C87FCEF" w:rsidR="001509D3" w:rsidRPr="002D2AAC" w:rsidRDefault="001509D3" w:rsidP="00C967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Skierowane zostało pismo (wraz ze skryptem dla redaktorów) do wszystkich departamentów, które dotyczyło stosowania prostego i zrozumiałego języka na stronie internetowej Ministerstwa. </w:t>
      </w:r>
    </w:p>
    <w:p w14:paraId="26AE2601" w14:textId="5353F443" w:rsidR="001509D3" w:rsidRPr="002D2AAC" w:rsidRDefault="001509D3" w:rsidP="009B2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>Biuro Informacyjne Krajowego Rejestru Karnego</w:t>
      </w:r>
      <w:r w:rsidRPr="002D2AAC">
        <w:rPr>
          <w:rFonts w:ascii="Times New Roman" w:hAnsi="Times New Roman" w:cs="Times New Roman"/>
          <w:sz w:val="24"/>
          <w:szCs w:val="24"/>
        </w:rPr>
        <w:t xml:space="preserve"> zrealizowało zadania z  p</w:t>
      </w:r>
      <w:r w:rsidR="00EE2EF7" w:rsidRPr="002D2AAC">
        <w:rPr>
          <w:rFonts w:ascii="Times New Roman" w:hAnsi="Times New Roman" w:cs="Times New Roman"/>
          <w:sz w:val="24"/>
          <w:szCs w:val="24"/>
        </w:rPr>
        <w:t>kt.</w:t>
      </w:r>
      <w:r w:rsidRPr="002D2AAC">
        <w:rPr>
          <w:rFonts w:ascii="Times New Roman" w:hAnsi="Times New Roman" w:cs="Times New Roman"/>
          <w:sz w:val="24"/>
          <w:szCs w:val="24"/>
        </w:rPr>
        <w:t xml:space="preserve"> 7</w:t>
      </w:r>
      <w:r w:rsidR="009B21D7" w:rsidRPr="002D2AAC">
        <w:rPr>
          <w:rFonts w:ascii="Times New Roman" w:hAnsi="Times New Roman" w:cs="Times New Roman"/>
          <w:sz w:val="24"/>
          <w:szCs w:val="24"/>
        </w:rPr>
        <w:t xml:space="preserve"> Planu</w:t>
      </w:r>
      <w:r w:rsidR="00CC0FC0" w:rsidRPr="002D2AAC">
        <w:rPr>
          <w:rFonts w:ascii="Times New Roman" w:hAnsi="Times New Roman" w:cs="Times New Roman"/>
          <w:sz w:val="24"/>
          <w:szCs w:val="24"/>
        </w:rPr>
        <w:t xml:space="preserve"> - Dokonanie samooceny w kontekście dostosowania stron internetowych i aplikacji mobilnych administrowanych przez Ministerstwo do minimalnych wymagań dotyczących dostępności cyfrowej</w:t>
      </w:r>
      <w:r w:rsidR="009B21D7" w:rsidRPr="002D2AAC">
        <w:rPr>
          <w:rFonts w:ascii="Times New Roman" w:hAnsi="Times New Roman" w:cs="Times New Roman"/>
          <w:sz w:val="24"/>
          <w:szCs w:val="24"/>
        </w:rPr>
        <w:t>;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9B21D7" w:rsidRPr="002D2AAC">
        <w:rPr>
          <w:rFonts w:ascii="Times New Roman" w:hAnsi="Times New Roman" w:cs="Times New Roman"/>
          <w:sz w:val="24"/>
          <w:szCs w:val="24"/>
        </w:rPr>
        <w:t>pkt.</w:t>
      </w:r>
      <w:r w:rsidRPr="002D2AAC">
        <w:rPr>
          <w:rFonts w:ascii="Times New Roman" w:hAnsi="Times New Roman" w:cs="Times New Roman"/>
          <w:sz w:val="24"/>
          <w:szCs w:val="24"/>
        </w:rPr>
        <w:t>8</w:t>
      </w:r>
      <w:r w:rsidR="00CC0FC0" w:rsidRPr="002D2AAC">
        <w:rPr>
          <w:rFonts w:ascii="Times New Roman" w:hAnsi="Times New Roman" w:cs="Times New Roman"/>
          <w:sz w:val="24"/>
          <w:szCs w:val="24"/>
        </w:rPr>
        <w:t xml:space="preserve"> –</w:t>
      </w:r>
      <w:r w:rsidR="00AE7181" w:rsidRPr="002D2AAC">
        <w:rPr>
          <w:rFonts w:ascii="Times New Roman" w:hAnsi="Times New Roman" w:cs="Times New Roman"/>
          <w:sz w:val="24"/>
          <w:szCs w:val="24"/>
        </w:rPr>
        <w:t xml:space="preserve"> Sporządzenie i opublikowanie deklaracji dostępności cyfrowej na stronach internetowych i w aplikacjach mobilnych administrowanych oraz nadzorowanych przez Ministerstwo Sprawiedliwości (istniejących oraz przyszłych)</w:t>
      </w:r>
      <w:r w:rsidR="003E7512" w:rsidRPr="002D2AAC">
        <w:rPr>
          <w:rFonts w:ascii="Times New Roman" w:hAnsi="Times New Roman" w:cs="Times New Roman"/>
          <w:sz w:val="24"/>
          <w:szCs w:val="24"/>
        </w:rPr>
        <w:t xml:space="preserve">; </w:t>
      </w:r>
      <w:r w:rsidR="00EE2EF7" w:rsidRPr="002D2AAC">
        <w:rPr>
          <w:rFonts w:ascii="Times New Roman" w:hAnsi="Times New Roman" w:cs="Times New Roman"/>
          <w:sz w:val="24"/>
          <w:szCs w:val="24"/>
        </w:rPr>
        <w:t>pkt.</w:t>
      </w:r>
      <w:r w:rsidRPr="002D2AAC">
        <w:rPr>
          <w:rFonts w:ascii="Times New Roman" w:hAnsi="Times New Roman" w:cs="Times New Roman"/>
          <w:sz w:val="24"/>
          <w:szCs w:val="24"/>
        </w:rPr>
        <w:t xml:space="preserve"> 9</w:t>
      </w:r>
      <w:r w:rsidR="00AE7181" w:rsidRPr="002D2AAC">
        <w:rPr>
          <w:rFonts w:ascii="Times New Roman" w:hAnsi="Times New Roman" w:cs="Times New Roman"/>
          <w:sz w:val="24"/>
          <w:szCs w:val="24"/>
        </w:rPr>
        <w:t xml:space="preserve"> - Przegląd i aktualizacja deklaracji dostępności cyfrowych (działania dostosowawcze)</w:t>
      </w:r>
      <w:r w:rsidR="003E7512" w:rsidRPr="002D2AAC">
        <w:rPr>
          <w:rFonts w:ascii="Times New Roman" w:hAnsi="Times New Roman" w:cs="Times New Roman"/>
          <w:sz w:val="24"/>
          <w:szCs w:val="24"/>
        </w:rPr>
        <w:t>;</w:t>
      </w:r>
      <w:r w:rsidR="00EE2EF7" w:rsidRPr="002D2AAC">
        <w:rPr>
          <w:rFonts w:ascii="Times New Roman" w:hAnsi="Times New Roman" w:cs="Times New Roman"/>
          <w:sz w:val="24"/>
          <w:szCs w:val="24"/>
        </w:rPr>
        <w:t xml:space="preserve"> pkt. </w:t>
      </w:r>
      <w:r w:rsidRPr="002D2AAC">
        <w:rPr>
          <w:rFonts w:ascii="Times New Roman" w:hAnsi="Times New Roman" w:cs="Times New Roman"/>
          <w:sz w:val="24"/>
          <w:szCs w:val="24"/>
        </w:rPr>
        <w:t>10</w:t>
      </w:r>
      <w:r w:rsidR="00AE7181" w:rsidRPr="002D2AAC">
        <w:rPr>
          <w:rFonts w:ascii="Times New Roman" w:hAnsi="Times New Roman" w:cs="Times New Roman"/>
          <w:sz w:val="24"/>
          <w:szCs w:val="24"/>
        </w:rPr>
        <w:t xml:space="preserve"> - Dokonanie analizy (samooceny w zakresie minimalnych wymagań dostępności informacyjno-komunikacyjnej</w:t>
      </w:r>
      <w:r w:rsidR="003E7512" w:rsidRPr="002D2AAC">
        <w:rPr>
          <w:rFonts w:ascii="Times New Roman" w:hAnsi="Times New Roman" w:cs="Times New Roman"/>
          <w:sz w:val="24"/>
          <w:szCs w:val="24"/>
        </w:rPr>
        <w:t>;</w:t>
      </w:r>
      <w:r w:rsidR="00EE2EF7" w:rsidRPr="002D2AAC">
        <w:rPr>
          <w:rFonts w:ascii="Times New Roman" w:hAnsi="Times New Roman" w:cs="Times New Roman"/>
          <w:sz w:val="24"/>
          <w:szCs w:val="24"/>
        </w:rPr>
        <w:t xml:space="preserve">  pkt. </w:t>
      </w:r>
      <w:r w:rsidRPr="002D2AAC">
        <w:rPr>
          <w:rFonts w:ascii="Times New Roman" w:hAnsi="Times New Roman" w:cs="Times New Roman"/>
          <w:sz w:val="24"/>
          <w:szCs w:val="24"/>
        </w:rPr>
        <w:t>11</w:t>
      </w:r>
      <w:r w:rsidR="00AE7181" w:rsidRPr="002D2AAC">
        <w:rPr>
          <w:rFonts w:ascii="Times New Roman" w:hAnsi="Times New Roman" w:cs="Times New Roman"/>
          <w:sz w:val="24"/>
          <w:szCs w:val="24"/>
        </w:rPr>
        <w:t xml:space="preserve"> - Dostosowanie obiektów i usług świadczonych przez Ministerstwo co najmniej do minimalnych wymogów w zakresie dostępności informacyjno-komunikacyjnej na podstawie </w:t>
      </w:r>
      <w:r w:rsidR="00EE2EF7" w:rsidRPr="002D2AAC">
        <w:rPr>
          <w:rFonts w:ascii="Times New Roman" w:hAnsi="Times New Roman" w:cs="Times New Roman"/>
          <w:sz w:val="24"/>
          <w:szCs w:val="24"/>
        </w:rPr>
        <w:t>wyników</w:t>
      </w:r>
      <w:r w:rsidR="00AE7181" w:rsidRPr="002D2AAC">
        <w:rPr>
          <w:rFonts w:ascii="Times New Roman" w:hAnsi="Times New Roman" w:cs="Times New Roman"/>
          <w:sz w:val="24"/>
          <w:szCs w:val="24"/>
        </w:rPr>
        <w:t xml:space="preserve"> uzyskanych z dokonanej samooceny lub zaleceń i rekomendacji wynikających z zewnętrznego audytu dostępności informacyjno-komunikacyjnej</w:t>
      </w:r>
      <w:r w:rsidRPr="002D2AAC">
        <w:rPr>
          <w:rFonts w:ascii="Times New Roman" w:hAnsi="Times New Roman" w:cs="Times New Roman"/>
          <w:sz w:val="24"/>
          <w:szCs w:val="24"/>
        </w:rPr>
        <w:t>,</w:t>
      </w:r>
      <w:r w:rsidR="00CF66AB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między innymi : </w:t>
      </w:r>
    </w:p>
    <w:p w14:paraId="4A26CE23" w14:textId="77777777" w:rsidR="003E7512" w:rsidRPr="002D2AAC" w:rsidRDefault="001509D3" w:rsidP="003E7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Samoocena stron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eKRK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i RSPTS w kontekście standardów WCAG 2.1 została wykonana w II kwartale 2020 r.;</w:t>
      </w:r>
    </w:p>
    <w:p w14:paraId="2200015B" w14:textId="68B385F4" w:rsidR="001509D3" w:rsidRPr="002D2AAC" w:rsidRDefault="001509D3" w:rsidP="003E7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Deklaracj</w:t>
      </w:r>
      <w:r w:rsidR="003E7512" w:rsidRPr="002D2AAC">
        <w:rPr>
          <w:rFonts w:ascii="Times New Roman" w:hAnsi="Times New Roman" w:cs="Times New Roman"/>
          <w:sz w:val="24"/>
          <w:szCs w:val="24"/>
        </w:rPr>
        <w:t>a</w:t>
      </w:r>
      <w:r w:rsidRPr="002D2AAC">
        <w:rPr>
          <w:rFonts w:ascii="Times New Roman" w:hAnsi="Times New Roman" w:cs="Times New Roman"/>
          <w:sz w:val="24"/>
          <w:szCs w:val="24"/>
        </w:rPr>
        <w:t xml:space="preserve"> dostępności stron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eKRK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i RSPTS zostały sporządzone i opublikowane na stronach internetowych usług w wymaganym terminie do 23.09.2020 r.</w:t>
      </w:r>
    </w:p>
    <w:p w14:paraId="7540C152" w14:textId="1A488398" w:rsidR="001509D3" w:rsidRPr="002D2AAC" w:rsidRDefault="001509D3" w:rsidP="003E7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Deklaracja dostępności strony RSPTS została poddana przeglądowi i aktualizacji 31.03.2022r. </w:t>
      </w:r>
    </w:p>
    <w:p w14:paraId="10733CB3" w14:textId="293DFC2B" w:rsidR="001509D3" w:rsidRPr="002D2AAC" w:rsidRDefault="001509D3" w:rsidP="003E7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- Deklaracja dostępności strony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eKRK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została poddana przeglądowi 08.03.2022 r.</w:t>
      </w:r>
    </w:p>
    <w:p w14:paraId="2FEC46E4" w14:textId="30E98E39" w:rsidR="001509D3" w:rsidRPr="002D2AAC" w:rsidRDefault="001509D3" w:rsidP="001509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Na dzień 31 marca 2022 r. zaplanowano wdrożenie zaktualizowanej wersji Deklaracji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eKRK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>, które   z uwagi na wykryty błąd na środowisku testowym systemu e-KRK zostało wstrzymane (błąd nie jest związany z samą treścią strony Deklaracji – wgranie na środowisko produkcyjne powodowałoby niedostępność funkcji systemu dot. formularzy wielojęzycznych). Obecnie Wykonawca rekomenduje wstrzymanie wgrania nowej wersji kodu do czasu usunięcia błędu na środowisku testowym e-KRK.</w:t>
      </w:r>
    </w:p>
    <w:p w14:paraId="16686495" w14:textId="66B355FE" w:rsidR="001509D3" w:rsidRPr="002D2AAC" w:rsidRDefault="001509D3" w:rsidP="003E7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Zainstalowano pętlę indukcyjną, a pracownicy świadczący obsługę bezpośrednią zostali przeszkoleni w zakresie jej obsługi. Pracownicy posiadają doświadczenie w obsłudze klientów z różnymi potrzebami i są otwarci na dostosowywanie sposobu realizacji usług do potrzeb </w:t>
      </w:r>
      <w:r w:rsidRPr="002D2AAC">
        <w:rPr>
          <w:rFonts w:ascii="Times New Roman" w:hAnsi="Times New Roman" w:cs="Times New Roman"/>
          <w:sz w:val="24"/>
          <w:szCs w:val="24"/>
        </w:rPr>
        <w:lastRenderedPageBreak/>
        <w:t>klientów. Dotychczas obsługa bazuje na doświadczeniu pracowników. Występuje jednak potrzeba rozwoju kompetencji miękkich w zakresie obsługi klientów ze szczególnymi potrzebami i ustrukturyzowania wiedzy w tym zakresie.</w:t>
      </w:r>
    </w:p>
    <w:p w14:paraId="3DE7741B" w14:textId="77777777" w:rsidR="001509D3" w:rsidRPr="002D2AAC" w:rsidRDefault="001509D3" w:rsidP="001509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Wobec powyższego w związku z realizacją przez Biuro projektu „Procedury bez barier” planowane są działanie doradcze, które przyjmą formę warsztatów praktycznych, podczas których zostaną omówione i przećwiczone różnorodne formy komunikowania się z klientami "na odległość", z uwzględnieniem aspektów związanych z dostępnością form dla osób z różnymi szczególnymi potrzebami. W ten sposób uczestnicy doświadczą, jakie formy komunikacji stosować w kontakcie z różnymi klientami. Ponadto uczestnicy otrzymają praktyczne wskazówki z zakresu wykorzystania różnych form komunikacji (np. umiejętność pracy z kamerą i mikrofonem, savoir-vivre w komunikacji mailowej i telefonicznej, itp.).</w:t>
      </w:r>
    </w:p>
    <w:p w14:paraId="4BC32F3E" w14:textId="6E8BF0E1" w:rsidR="001509D3" w:rsidRPr="002D2AAC" w:rsidRDefault="001509D3" w:rsidP="00CF66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 W związku z realizacją przez Biuro Informacyjne Krajowego Rejestr Karnego projektu „Procedury bez barier” przeprowadzone zostaną warsztaty, na których pracownicy Biura dowiedzą się w jaki sposób</w:t>
      </w:r>
      <w:r w:rsidR="00CF66AB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konstruować teksty w formacie ETR. Następnie Biuro opracuje informację o urzędzie w formacie ETR, która zostanie umieszona na stronie www Krajowego Rejestru Karnego. Opracowane materiały będą spełniały wymogi ustawy o dostępności cyfrowej.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PwC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pomoże zweryfikować opracowany materiał, aby urząd mógł spełnić warunki korzystania z logo ETR (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Europe), w tym przede wszystkim tekst powstanie w zgodzie ze standardami przygotowania tekstu łatwego do czytania i zrozumienia.</w:t>
      </w:r>
    </w:p>
    <w:p w14:paraId="22B8198A" w14:textId="08F6ED95" w:rsidR="003B4427" w:rsidRPr="002D2AAC" w:rsidRDefault="00CB1FDA" w:rsidP="003E7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 xml:space="preserve">Departament Spraw Rodzinnych i Nieletnich </w:t>
      </w:r>
      <w:r w:rsidRPr="002D2AAC">
        <w:rPr>
          <w:rFonts w:ascii="Times New Roman" w:hAnsi="Times New Roman" w:cs="Times New Roman"/>
          <w:sz w:val="24"/>
          <w:szCs w:val="24"/>
        </w:rPr>
        <w:t>W ramach zadań komórki wewnętrznej - Wydziału Międzynarodowych Postępowań Rodzinnych - prowadzona jest strona internetowa: https://www.gov.pl/web/stopuprowadzeniomdzieci. Wdrożenie ww. strony oraz jej administrowanie jest realizowane we współpracy z Kancelarią Prezesa Rady Ministrów [(dalej „KPRM”) (uprzednio Ministerstwo Cyfryzacji)]</w:t>
      </w:r>
      <w:r w:rsidR="003B4427" w:rsidRPr="002D2AAC">
        <w:rPr>
          <w:rFonts w:ascii="Times New Roman" w:hAnsi="Times New Roman" w:cs="Times New Roman"/>
          <w:sz w:val="24"/>
          <w:szCs w:val="24"/>
        </w:rPr>
        <w:t>.</w:t>
      </w:r>
      <w:r w:rsidR="003E7512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Treści zamieszczone na stronie, w ramach samooceny oraz w oparciu o wytyczne w tym zakresie zaczerpnięte, m.in. ze szkoleń realizowanych przez KPRM, systematycznie dostosowywane są do wymagań dotyczących dostępności cyfrowej, w przypadku stwierdzenia możliwości jeszcze lepszego zapewniania dostępności niż uprzednio. Na stronie tej została opublikowana (w porozumieniu z KPRM) deklaracja dostępności cyfrowej</w:t>
      </w:r>
      <w:r w:rsidR="003B4427" w:rsidRPr="002D2A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F11D2" w14:textId="01290F98" w:rsidR="00115796" w:rsidRPr="002D2AAC" w:rsidRDefault="003B4427" w:rsidP="003E75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Nie odnotowano zgłoszeń od obywateli w zakresie konieczności zapewnienia dostępu alternatywnego, tym niemniej jednak Wydział Międzynarodowych Postępowań Rodzinnych Departamentu Spraw Rodzinnych i Nieletnich pozostaje w stałej gotowości do udzielenia </w:t>
      </w:r>
      <w:r w:rsidRPr="002D2AAC">
        <w:rPr>
          <w:rFonts w:ascii="Times New Roman" w:hAnsi="Times New Roman" w:cs="Times New Roman"/>
          <w:sz w:val="24"/>
          <w:szCs w:val="24"/>
        </w:rPr>
        <w:lastRenderedPageBreak/>
        <w:t>takowego, w sytuacji tego wymagającej, np. pobranie wniosku ze strony www i przesłanie go w formie e-mailowej bądź pocztą tradycyjną do wnioskodawcy, wymiana korespondencji w sposób tradycyjny dla osób, które nie posługują się komunikacją elektroniczną, itp.</w:t>
      </w:r>
    </w:p>
    <w:p w14:paraId="39A116E0" w14:textId="492F0EFF" w:rsidR="006E432C" w:rsidRPr="002D2AAC" w:rsidRDefault="006E432C" w:rsidP="00630EE1">
      <w:pPr>
        <w:tabs>
          <w:tab w:val="left" w:pos="54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Departament Informatyzacji i Rejestrów Sądowych</w:t>
      </w:r>
      <w:r w:rsidR="00AB3936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wskazał, iż zrealizowano następujące zadania wskazane w </w:t>
      </w:r>
      <w:r w:rsidR="00AB3936" w:rsidRPr="002D2A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Planie</w:t>
      </w:r>
      <w:r w:rsidR="00AB3936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</w:p>
    <w:p w14:paraId="1D17E9DC" w14:textId="5F95A0C5" w:rsidR="00AB3936" w:rsidRPr="002D2AAC" w:rsidRDefault="00EE2EF7" w:rsidP="00AB3936">
      <w:pPr>
        <w:tabs>
          <w:tab w:val="left" w:pos="540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Pkt. </w:t>
      </w:r>
      <w:r w:rsidR="00AE718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9 -</w:t>
      </w:r>
      <w:r w:rsidR="00AE7181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AE718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 i aktualizacja deklaracji dostępności cyfrowych (</w:t>
      </w:r>
      <w:r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AE718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dostosowawcze)  </w:t>
      </w:r>
      <w:r w:rsidR="00630EE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AB3936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dokonanie przeglądu istniejących deklaracji dostępności zamieszczonych na witrynach internetowych Ministerstwa Sprawiedliwości. </w:t>
      </w:r>
    </w:p>
    <w:p w14:paraId="1B331B74" w14:textId="2A61F845" w:rsidR="00AB3936" w:rsidRPr="002D2AAC" w:rsidRDefault="00EE2EF7" w:rsidP="00AB3936">
      <w:pPr>
        <w:tabs>
          <w:tab w:val="left" w:pos="540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pkt. </w:t>
      </w:r>
      <w:r w:rsidR="00AE718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3936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E718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Dokonanie analizy (samooceny w zakresie minimalnych wymagań dostępności informacyjno-komunikacyjnej</w:t>
      </w:r>
      <w:r w:rsidR="00AB3936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Działania</w:t>
      </w:r>
      <w:r w:rsidR="00630EE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AB3936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zapewniania dostępności informacyjno-komunikacyjnej w kontakcie z urzędem w Centralnej Informacji (w sali obsługi interesanta przy ul. Czerniakowskiej 100) został zainstalowany system wspomagania słuchu – pętla indukcyjna. Ponadto interesanci Centralnej Informacji mają możliwość załatwiania spraw osobiście, telefonicznie lub mailowo oraz z wykorzystaniem faksu.</w:t>
      </w:r>
    </w:p>
    <w:p w14:paraId="3AED788B" w14:textId="0B1833A7" w:rsidR="00AB3936" w:rsidRPr="002D2AAC" w:rsidRDefault="00AB3936" w:rsidP="00AB3936">
      <w:pPr>
        <w:tabs>
          <w:tab w:val="left" w:pos="540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2EF7" w:rsidRPr="002D2AAC">
        <w:rPr>
          <w:rFonts w:ascii="Times New Roman" w:hAnsi="Times New Roman" w:cs="Times New Roman"/>
          <w:sz w:val="24"/>
          <w:szCs w:val="24"/>
        </w:rPr>
        <w:t xml:space="preserve">pkt. </w:t>
      </w:r>
      <w:r w:rsidR="00AE718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11 - Dostosowanie obiektów i usług świadczonych przez Ministerstwo co najmniej do minimalnych wymogów w zakresie dostępności informacyjno-komunikacyjnej na podstawie wyników uzyskanych z dokonanej samooceny lub zaleceń i rekomendacji wynikających z zewnętrznego audytu dostępności informacyjno-komunikacyjnej</w:t>
      </w:r>
      <w:r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AE718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16 - Stopniowe wdrażanie rekomendacji z wewnętrznych samoocen dostępności (dokonanych w obszarze dostępności: architektonicznej, cyfrowej i informacyjno-komunikacyjnej) oraz stopniowe wdrażanie rekomendacji i zaleceń wynikających z profesjonalnych audytów dostępności </w:t>
      </w:r>
      <w:r w:rsidR="00630EE1"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2D2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współpraca z zespołami projektowymi tworzącymi nowe witryny internetowe lub modyfikujące już istniejące w celu zapewnienia ich zgodności z Ustawą o dostępności cyfrowej stron internetowych i aplikacji mobilnych. Przygotowanie rozwiązania pozwalającego na przeniesienie wyszukiwarki Orzecznictwa Europejskiego Trybunału Praw Człowieka na dostępny cyfrowo portal gov.pl.</w:t>
      </w:r>
    </w:p>
    <w:p w14:paraId="7B6855E5" w14:textId="3A824950" w:rsidR="00115796" w:rsidRPr="002D2AAC" w:rsidRDefault="00115796" w:rsidP="00630EE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Departament Funduszu Sprawiedliwości </w:t>
      </w:r>
      <w:r w:rsidRPr="002D2AAC">
        <w:rPr>
          <w:rFonts w:ascii="Times New Roman" w:hAnsi="Times New Roman" w:cs="Times New Roman"/>
          <w:sz w:val="24"/>
          <w:szCs w:val="24"/>
        </w:rPr>
        <w:t xml:space="preserve">realizuje swoje zadania między innymi poprzez udzielanie dotacji organizacjom pozarządowym w zakresie pomocy osobom pokrzywdzonym przestępstwem. Osoby z niepełnosprawnościami stanowią odsetek osób pokrzywdzonych przestępstwem, dlatego część z miejsc świadczenia pomocy (wszystkie Okręgowe Ośrodki oraz wybrane Lokalne Punkty) zapewnia osobom z niepełnosprawnością dogodny dojazd środkami </w:t>
      </w:r>
      <w:r w:rsidRPr="002D2AAC">
        <w:rPr>
          <w:rFonts w:ascii="Times New Roman" w:hAnsi="Times New Roman" w:cs="Times New Roman"/>
          <w:sz w:val="24"/>
          <w:szCs w:val="24"/>
        </w:rPr>
        <w:lastRenderedPageBreak/>
        <w:t xml:space="preserve">transportu publicznego oraz lokalizację miejsca świadczenia pomocy na parterze bądź w budynku wyposażonym w windę. W najbliższym możliwym terminie miejsca świadczenia pomocy dostępne dla osób z niepełnosprawnościami zostaną zaznaczone na mapie znajdującej się na stronie: </w:t>
      </w:r>
      <w:hyperlink r:id="rId6" w:history="1">
        <w:r w:rsidR="005D6211" w:rsidRPr="002D2AAC">
          <w:rPr>
            <w:rStyle w:val="Hipercze"/>
            <w:rFonts w:ascii="Times New Roman" w:hAnsi="Times New Roman" w:cs="Times New Roman"/>
            <w:sz w:val="24"/>
            <w:szCs w:val="24"/>
          </w:rPr>
          <w:t>https://www.funduszsprawiedliwosci.gov.pl/pl/znajdz-osrodek-pomocy/</w:t>
        </w:r>
      </w:hyperlink>
      <w:r w:rsidR="005D6211" w:rsidRPr="002D2AAC">
        <w:rPr>
          <w:rFonts w:ascii="Times New Roman" w:hAnsi="Times New Roman" w:cs="Times New Roman"/>
          <w:sz w:val="24"/>
          <w:szCs w:val="24"/>
        </w:rPr>
        <w:t xml:space="preserve">. </w:t>
      </w:r>
      <w:r w:rsidRPr="002D2AAC">
        <w:rPr>
          <w:rFonts w:ascii="Times New Roman" w:hAnsi="Times New Roman" w:cs="Times New Roman"/>
          <w:sz w:val="24"/>
          <w:szCs w:val="24"/>
        </w:rPr>
        <w:t>W każdym punkcie pomocy osoba pokrzywdzona przestępstwem oraz świadek przestępstwa mają ponadto prawo do skorzystania z pomocy tłumacza języka migowego lub tłumacza</w:t>
      </w:r>
      <w:r w:rsidR="005D6211" w:rsidRPr="002D2AAC">
        <w:rPr>
          <w:rFonts w:ascii="Times New Roman" w:hAnsi="Times New Roman" w:cs="Times New Roman"/>
          <w:sz w:val="24"/>
          <w:szCs w:val="24"/>
        </w:rPr>
        <w:t xml:space="preserve"> - </w:t>
      </w:r>
      <w:r w:rsidRPr="002D2AAC">
        <w:rPr>
          <w:rFonts w:ascii="Times New Roman" w:hAnsi="Times New Roman" w:cs="Times New Roman"/>
          <w:sz w:val="24"/>
          <w:szCs w:val="24"/>
        </w:rPr>
        <w:t>przewodnika odpowiednio w celu udzielenia pomocy prawnej lub psychologicznej. W sytuacjach nadzwyczajnych możliwe są też wizyty specjalistów (prawników i psychologów) Departament Funduszu Sprawiedliwości w miejscu zamieszkania osoby pokrzywdzonej przestępstwem, która z różnych względów, również posiadanych niepełnosprawności, nie może zostać zrealizowana stacjonarnie. Dodatkowo uprzejmie informuję, że w ramach realizacji zadań ze środków Funduszu Sprawiedliwości funkcjonuje ogólnokrajowa i całodobowa telefoniczna Linia Pomocy Pokrzywdzonym (numer telefonu: +48 222 309 900, adres e-mail: info@numersos.pl). Dzięki infolinii w szybki i anonimowy sposób można uzyskać poradę psychologiczną i prawną oraz umówić się na spotkanie ze specjalistami w dowolnym miejscu na terenie Polski. Porady prawne i psychologiczne są udzielane drogą mailową, w przypadku, gdy udzielanie porad drogą telefoniczną byłoby trudne lub niemożliwe (dla osób przebywających poza granicami kraju, dla osób z niepełnosprawnością, która mogłaby wpłynąć na utrudnioną komunikację telefoniczną). Prowadzenie poradnictwa (w tym w języku migowym) odbywa się również z wykorzystaniem komunikatora internetowego umożliwiającego wideo-rozmowę.</w:t>
      </w:r>
    </w:p>
    <w:p w14:paraId="69923782" w14:textId="0BA82B89" w:rsidR="00936673" w:rsidRPr="002D2AAC" w:rsidRDefault="00F60565" w:rsidP="00BE1725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AC">
        <w:rPr>
          <w:rFonts w:ascii="Times New Roman" w:eastAsia="Times New Roman" w:hAnsi="Times New Roman" w:cs="Times New Roman"/>
          <w:b/>
          <w:bCs/>
          <w:sz w:val="24"/>
          <w:szCs w:val="24"/>
        </w:rPr>
        <w:t>Departament Budżetu i Efektywności Finansowej</w:t>
      </w:r>
      <w:r w:rsidRPr="002D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E5" w:rsidRPr="002D2AA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2D2AAC">
        <w:rPr>
          <w:rFonts w:ascii="Times New Roman" w:eastAsia="Times New Roman" w:hAnsi="Times New Roman" w:cs="Times New Roman"/>
          <w:sz w:val="24"/>
          <w:szCs w:val="24"/>
        </w:rPr>
        <w:t xml:space="preserve"> zgodnie z pkt 14 </w:t>
      </w:r>
      <w:r w:rsidR="00874DE5" w:rsidRPr="002D2A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7181" w:rsidRPr="002D2AAC">
        <w:rPr>
          <w:rFonts w:ascii="Times New Roman" w:eastAsia="Times New Roman" w:hAnsi="Times New Roman" w:cs="Times New Roman"/>
          <w:sz w:val="24"/>
          <w:szCs w:val="24"/>
        </w:rPr>
        <w:t>Uwzględnianie potrzeb osób ze szczególnymi potrzebami  (w tym osób z niepełnosprawnością), wymogów dostępności oraz zasad uniwersalnego projektowania w bieżącej, prowadzonej i planowanej działalności (w tym zakresie inwestycji i remontów) oraz przy realizacji lub zlecaniu do realizacji zadań publicznych finansowych z udziałem środków publicznych</w:t>
      </w:r>
      <w:r w:rsidR="00874DE5" w:rsidRPr="002D2AA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E7181" w:rsidRPr="002D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eastAsia="Times New Roman" w:hAnsi="Times New Roman" w:cs="Times New Roman"/>
          <w:sz w:val="24"/>
          <w:szCs w:val="24"/>
        </w:rPr>
        <w:t xml:space="preserve">pracownicy </w:t>
      </w:r>
      <w:r w:rsidR="00874DE5" w:rsidRPr="002D2AAC">
        <w:rPr>
          <w:rFonts w:ascii="Times New Roman" w:eastAsia="Times New Roman" w:hAnsi="Times New Roman" w:cs="Times New Roman"/>
          <w:sz w:val="24"/>
          <w:szCs w:val="24"/>
        </w:rPr>
        <w:t xml:space="preserve">departamentu </w:t>
      </w:r>
      <w:r w:rsidRPr="002D2AAC">
        <w:rPr>
          <w:rFonts w:ascii="Times New Roman" w:eastAsia="Times New Roman" w:hAnsi="Times New Roman" w:cs="Times New Roman"/>
          <w:sz w:val="24"/>
          <w:szCs w:val="24"/>
        </w:rPr>
        <w:t>sprawdzają/weryfikują dokumentacje projektowe sporządzane dla nowych inwestycji (budowa nowego budynku sądu lub przebudowa budynku istniejącego) m.in. pod kątem zapewnienia osobom z niepełnosprawnością dostępu architektonicznego oraz informacyjno-komunikacyjnego. Ponadto, każdy projekt budowlany przed wydaniem pozwolenia na budowę jest szczegółowo badany pod kątem zgodności z obowiązującymi przepisami</w:t>
      </w:r>
      <w:r w:rsidR="00874DE5" w:rsidRPr="002D2AAC">
        <w:rPr>
          <w:rFonts w:ascii="Times New Roman" w:eastAsia="Times New Roman" w:hAnsi="Times New Roman" w:cs="Times New Roman"/>
          <w:sz w:val="24"/>
          <w:szCs w:val="24"/>
        </w:rPr>
        <w:t xml:space="preserve"> o dostępności</w:t>
      </w:r>
      <w:r w:rsidRPr="002D2A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21AD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9E21AD" w:rsidRPr="002D2AAC">
        <w:rPr>
          <w:rFonts w:ascii="Times New Roman" w:eastAsia="Times New Roman" w:hAnsi="Times New Roman" w:cs="Times New Roman"/>
          <w:sz w:val="24"/>
          <w:szCs w:val="24"/>
        </w:rPr>
        <w:t>Prace remontowe w budynkach istniejących w znacznej mierze polegają na likwidacji barier architektonicznych i informacyjnych.</w:t>
      </w:r>
      <w:r w:rsidR="00BE1725" w:rsidRPr="002D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526FEA" w14:textId="783B203A" w:rsidR="00F60565" w:rsidRPr="002D2AAC" w:rsidRDefault="00A93C67" w:rsidP="00BE1725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AA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BE1725" w:rsidRPr="002D2AAC">
        <w:rPr>
          <w:rFonts w:ascii="Times New Roman" w:eastAsia="Times New Roman" w:hAnsi="Times New Roman" w:cs="Times New Roman"/>
          <w:sz w:val="24"/>
          <w:szCs w:val="24"/>
        </w:rPr>
        <w:t>W zakresie zapewnienia dostępu alternatywnego do sądów</w:t>
      </w:r>
      <w:r w:rsidR="00874DE5" w:rsidRPr="002D2AA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E1725" w:rsidRPr="002D2AAC">
        <w:rPr>
          <w:rFonts w:ascii="Times New Roman" w:eastAsia="Times New Roman" w:hAnsi="Times New Roman" w:cs="Times New Roman"/>
          <w:sz w:val="24"/>
          <w:szCs w:val="24"/>
        </w:rPr>
        <w:t xml:space="preserve"> w okresie od 06.09.2021 r. do 31.03.2022 r. do Ministerstwa Sprawiedliwości </w:t>
      </w:r>
      <w:r w:rsidR="009E21AD" w:rsidRPr="002D2AAC">
        <w:rPr>
          <w:rFonts w:ascii="Times New Roman" w:eastAsia="Times New Roman" w:hAnsi="Times New Roman" w:cs="Times New Roman"/>
          <w:sz w:val="24"/>
          <w:szCs w:val="24"/>
        </w:rPr>
        <w:t>wpłynęło łącznie 1000 wniosków.</w:t>
      </w:r>
    </w:p>
    <w:p w14:paraId="67C0A241" w14:textId="77777777" w:rsidR="002D2AAC" w:rsidRDefault="002D2AAC" w:rsidP="00BE1725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26FC6" w14:textId="6B86040F" w:rsidR="009924E7" w:rsidRDefault="009924E7" w:rsidP="00232A4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>Departament Zawodów Prawniczych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232A44" w:rsidRPr="00232A44">
        <w:rPr>
          <w:rFonts w:ascii="Times New Roman" w:hAnsi="Times New Roman" w:cs="Times New Roman"/>
          <w:sz w:val="24"/>
          <w:szCs w:val="24"/>
        </w:rPr>
        <w:t>zajmuje się m.in. organizacją egzaminu wstępnego na aplikacje prawnicze (adwokacką, radcowską i notarialną) oraz egzaminów zawodowych (adwokackiego, radcowskiego i notarialnego) i w tym obszarze od kilku lat stosowane są regulacje prawne oraz dobre praktyki pozwalające na zwiększenie dostępności egzaminów wstępnych i zawodowych dla osób niepełnosprawnych.</w:t>
      </w:r>
    </w:p>
    <w:p w14:paraId="74368915" w14:textId="77777777" w:rsidR="00232A44" w:rsidRPr="00232A44" w:rsidRDefault="00232A44" w:rsidP="00232A4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44">
        <w:rPr>
          <w:rFonts w:ascii="Times New Roman" w:hAnsi="Times New Roman" w:cs="Times New Roman"/>
          <w:sz w:val="24"/>
          <w:szCs w:val="24"/>
        </w:rPr>
        <w:t xml:space="preserve">Osoby niepełnosprawne, które przystąpiły do egzaminu wstępnego na aplikacje prawnicze w dniu 25 września 2021 r., miały możliwość skorzystania z udogodnień przewidzianych przepisami prawa, tj. z możliwości przedłużenia czasu rozwiązywania zestawu pytań testowych o połowę oraz szczególnego sposobu rozwiązywania zestawu pytań testowych, nienaruszającego zasad przeprowadzania egzaminu wstępnego, uwzględniającego rodzaj niepełnosprawności oraz możliwości techniczne. W szczególności, 19 kandydatów będących osobami niepełnosprawnymi miało przedłużony o połowę czas na rozwiązywanie zestawu pytań testowych, dla jednego kandydata przygotowany i wydrukowany został test i karta odpowiedzi o wielkości czcionki „16”, natomiast dwoje kandydatów miało zapewnioną asystę przy wypełnianiu karty odpowiedzi. </w:t>
      </w:r>
      <w:r w:rsidRPr="00232A44">
        <w:rPr>
          <w:rFonts w:ascii="Times New Roman" w:hAnsi="Times New Roman" w:cs="Times New Roman"/>
          <w:sz w:val="24"/>
          <w:szCs w:val="24"/>
        </w:rPr>
        <w:tab/>
      </w:r>
    </w:p>
    <w:p w14:paraId="6B35ECED" w14:textId="58253CE0" w:rsidR="00232A44" w:rsidRPr="00232A44" w:rsidRDefault="00232A44" w:rsidP="00232A4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A44">
        <w:rPr>
          <w:rFonts w:ascii="Times New Roman" w:hAnsi="Times New Roman" w:cs="Times New Roman"/>
          <w:sz w:val="24"/>
          <w:szCs w:val="24"/>
        </w:rPr>
        <w:t xml:space="preserve">Ponadto, w 2021 r. do zawodowych egzaminów prawniczych: adwokackiego, notarialnego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32A44">
        <w:rPr>
          <w:rFonts w:ascii="Times New Roman" w:hAnsi="Times New Roman" w:cs="Times New Roman"/>
          <w:sz w:val="24"/>
          <w:szCs w:val="24"/>
        </w:rPr>
        <w:t>i radcowskiego przystąpiło łącznie 31 osób niepełnosprawnych, które skorzystały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32A44">
        <w:rPr>
          <w:rFonts w:ascii="Times New Roman" w:hAnsi="Times New Roman" w:cs="Times New Roman"/>
          <w:sz w:val="24"/>
          <w:szCs w:val="24"/>
        </w:rPr>
        <w:t xml:space="preserve"> z wydłużonego o połowę czasu na rozwiązywanie zadań.</w:t>
      </w:r>
    </w:p>
    <w:p w14:paraId="47F15F7D" w14:textId="77777777" w:rsidR="00232A44" w:rsidRDefault="00232A44" w:rsidP="00232A4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F9B03" w14:textId="4E3430AD" w:rsidR="003E6F58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 xml:space="preserve">Departament Nadzoru Administracyjnego </w:t>
      </w:r>
      <w:r w:rsidRPr="002D2AAC">
        <w:rPr>
          <w:rFonts w:ascii="Times New Roman" w:hAnsi="Times New Roman" w:cs="Times New Roman"/>
          <w:sz w:val="24"/>
          <w:szCs w:val="24"/>
        </w:rPr>
        <w:t>w ramach projektu pt. Wdrożenie standardów</w:t>
      </w:r>
      <w:r w:rsidR="00232A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2AAC">
        <w:rPr>
          <w:rFonts w:ascii="Times New Roman" w:hAnsi="Times New Roman" w:cs="Times New Roman"/>
          <w:sz w:val="24"/>
          <w:szCs w:val="24"/>
        </w:rPr>
        <w:t xml:space="preserve"> i procedur obsługi interesanta w sądownictwie powszechnym realizowanego przez Departament Nadzoru Administracyjnego </w:t>
      </w:r>
      <w:r w:rsidR="00907749">
        <w:rPr>
          <w:rFonts w:ascii="Times New Roman" w:hAnsi="Times New Roman" w:cs="Times New Roman"/>
          <w:sz w:val="24"/>
          <w:szCs w:val="24"/>
        </w:rPr>
        <w:t>-</w:t>
      </w:r>
      <w:r w:rsidRPr="002D2AAC">
        <w:rPr>
          <w:rFonts w:ascii="Times New Roman" w:hAnsi="Times New Roman" w:cs="Times New Roman"/>
          <w:sz w:val="24"/>
          <w:szCs w:val="24"/>
        </w:rPr>
        <w:t xml:space="preserve"> w dniu 15 stycznia 2021 r. został uruchomiony </w:t>
      </w:r>
      <w:r w:rsidRPr="002D2AAC">
        <w:rPr>
          <w:rFonts w:ascii="Times New Roman" w:hAnsi="Times New Roman" w:cs="Times New Roman"/>
          <w:b/>
          <w:bCs/>
          <w:sz w:val="24"/>
          <w:szCs w:val="24"/>
        </w:rPr>
        <w:t>portal wsoi.ms.gov.pl.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4C0DB" w14:textId="68E4C49B" w:rsidR="00B143A9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Portal jest przeznaczony dla interesantów sądów oraz pracowników sądów powszechnych, dotyczy standardów i procedur obsługi interesanta. Ważnym elementem realizacji projektu Wdrożenie standardów i procedur obsługi interesanta w sądownictwie powszechnym było usprawnienie komunikacji z interesantem, szczególnie z interesantem</w:t>
      </w:r>
      <w:r w:rsidR="00232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D2AAC">
        <w:rPr>
          <w:rFonts w:ascii="Times New Roman" w:hAnsi="Times New Roman" w:cs="Times New Roman"/>
          <w:sz w:val="24"/>
          <w:szCs w:val="24"/>
        </w:rPr>
        <w:t xml:space="preserve"> z niepełnosprawnościami, poprzez zamieszczenie na stronie internetowej portalu wsoi.ms.gov.pl katalogu usług wraz z kartami usług, w tym wzorów załączników dostępnych w wersji edytowalnej dla interesantów poszczególnych szczebli sądów.</w:t>
      </w:r>
      <w:r w:rsidR="003E6F58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Na ww. stronie portalu </w:t>
      </w:r>
      <w:r w:rsidRPr="002D2AAC">
        <w:rPr>
          <w:rFonts w:ascii="Times New Roman" w:hAnsi="Times New Roman" w:cs="Times New Roman"/>
          <w:sz w:val="24"/>
          <w:szCs w:val="24"/>
        </w:rPr>
        <w:lastRenderedPageBreak/>
        <w:t>można używać standardowych skrótów klawiaturowych, nawigować po stronie bez użycia myszki, korzystać z możliwości powiększania strony i zwiększania kontrastu.</w:t>
      </w:r>
    </w:p>
    <w:p w14:paraId="225AB526" w14:textId="0F63D4FA" w:rsidR="00B143A9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Dokonano samooceny w kontekście dostosowania portalu wsoi.ms.gov.pl  do standardów WCAG 2.0, co jest zgodne z pkt 7 Planu</w:t>
      </w:r>
      <w:r w:rsidR="00A93C67" w:rsidRPr="002D2AAC">
        <w:rPr>
          <w:rFonts w:ascii="Times New Roman" w:hAnsi="Times New Roman" w:cs="Times New Roman"/>
          <w:sz w:val="24"/>
          <w:szCs w:val="24"/>
        </w:rPr>
        <w:t xml:space="preserve"> tj. Dokonanie samooceny w kontekście dostosowania stron internetowych i aplikacji mobilnych administrowanych przez Ministerstwo do minimalnych wymagań dotyczących dostępności cyfrowej.</w:t>
      </w:r>
      <w:r w:rsidR="003E6F58" w:rsidRPr="002D2AAC">
        <w:rPr>
          <w:rFonts w:ascii="Times New Roman" w:hAnsi="Times New Roman" w:cs="Times New Roman"/>
          <w:sz w:val="24"/>
          <w:szCs w:val="24"/>
        </w:rPr>
        <w:t xml:space="preserve"> Z</w:t>
      </w:r>
      <w:r w:rsidRPr="002D2AAC">
        <w:rPr>
          <w:rFonts w:ascii="Times New Roman" w:hAnsi="Times New Roman" w:cs="Times New Roman"/>
          <w:sz w:val="24"/>
          <w:szCs w:val="24"/>
        </w:rPr>
        <w:t>ostała sporządzona</w:t>
      </w:r>
      <w:r w:rsidR="00232A4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D2AAC">
        <w:rPr>
          <w:rFonts w:ascii="Times New Roman" w:hAnsi="Times New Roman" w:cs="Times New Roman"/>
          <w:sz w:val="24"/>
          <w:szCs w:val="24"/>
        </w:rPr>
        <w:t xml:space="preserve"> i opublikowana w dniu 27 sierpnia 2021 r. na portalu wsoi.ms.gov.pl deklaracja dostępności, co wpisuje się w pkt 8 Planu</w:t>
      </w:r>
      <w:r w:rsidR="00A93C67" w:rsidRPr="002D2AAC">
        <w:rPr>
          <w:rFonts w:ascii="Times New Roman" w:hAnsi="Times New Roman" w:cs="Times New Roman"/>
          <w:sz w:val="24"/>
          <w:szCs w:val="24"/>
        </w:rPr>
        <w:t xml:space="preserve"> tj. Sporządzenie i opublikowanie deklaracji dostępności cyfrowej na stronach internetowych i w aplikacjach mobilnych administrowanych oraz nadzorowanych przez Ministerstwo Sprawiedliwości (istniejących oraz przyszłych)</w:t>
      </w:r>
      <w:r w:rsidR="003E6F58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Dokonano przeglądu deklaracji dostępności zamieszczonej na portalu wsoi.ms.gov.pl, ostatni przegląd przeprowadzono w dniu 3 marca 2022 r., co jest zgodne z pkt 9 Planu.</w:t>
      </w:r>
    </w:p>
    <w:p w14:paraId="53C6449E" w14:textId="77777777" w:rsidR="00B143A9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ab/>
      </w:r>
    </w:p>
    <w:p w14:paraId="28442254" w14:textId="1C276CF1" w:rsidR="00B143A9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Departament Nadzoru Administracyjnego realizował do dnia 31 października 2021 r. projekt pt. Wdrożenie standardów i procedur obsługi interesanta w sądownictwie powszechnym</w:t>
      </w:r>
      <w:r w:rsidR="00232A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D2AAC">
        <w:rPr>
          <w:rFonts w:ascii="Times New Roman" w:hAnsi="Times New Roman" w:cs="Times New Roman"/>
          <w:sz w:val="24"/>
          <w:szCs w:val="24"/>
        </w:rPr>
        <w:t xml:space="preserve"> w ramach Programu Operacyjnego Wiedza Edukacja Rozwój.</w:t>
      </w:r>
    </w:p>
    <w:p w14:paraId="1F6F52E2" w14:textId="47B513BC" w:rsidR="00B143A9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Celem projektu jest usprawnienie procesów zarządzania i komunikacji w obszarze obsługi interesanta w sądownictwie powszechnym poprzez wdrożenie standardów obsługi interesanta w aspekcie komunikacyjnym, katalogu usług z kartami usług i powiązanymi </w:t>
      </w:r>
      <w:r w:rsidR="00E56D24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z nimi procedurami świadczenia usług oraz wspieranie tworzenia biur obsługi interesantów w sądach. </w:t>
      </w:r>
    </w:p>
    <w:p w14:paraId="7350D9BC" w14:textId="0741295A" w:rsidR="00B143A9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W opracowanych Standardach obsługi interesanta w sądownictwie powszechnym, wdrożonych w 2021 r. we wszystkich sądach powszechnych (sądach rejonowych, sądach okręgowych, sądach apelacyjnych) uwzględniony został aspekt obsługi interesanta z niepełnosprawnościami tj. osób niewidomych, słabosłyszących i niedosłyszących, niepełnosprawnych fizycznie lub ograniczonych ruchowo ze względu na stan zdrowia oraz osób z niepełnosprawnością intelektualną. </w:t>
      </w:r>
    </w:p>
    <w:p w14:paraId="2D67A08B" w14:textId="722A2EF1" w:rsidR="00B143A9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 xml:space="preserve">Istotnym elementem ww. projektu było stałe zwiększanie wśród pracowników sądów świadomości o potrzebach, postawach i komunikacji z osobami niepełnosprawnymi. Powyższe zostało osiągnięte w 2021 r., m.in. poprzez udział w okresie 12 lipca-7 września 2021 r. 634 pracowników obsługujących interesantów w sądach powszechnych w 2-dniowych warsztatach z tematu pt.  Obsługa interesantów z niepełnosprawnościami. Łącznie w ramach ww. projektu z tematu pt.  Obsługa interesantów z niepełnosprawnościami wzięło udział 1 168 osób. </w:t>
      </w:r>
    </w:p>
    <w:p w14:paraId="041A9358" w14:textId="6C0A0DCC" w:rsidR="00B143A9" w:rsidRPr="002D2AAC" w:rsidRDefault="00936673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ab/>
      </w:r>
      <w:r w:rsidR="00B143A9" w:rsidRPr="002D2AAC">
        <w:rPr>
          <w:rFonts w:ascii="Times New Roman" w:hAnsi="Times New Roman" w:cs="Times New Roman"/>
          <w:sz w:val="24"/>
          <w:szCs w:val="24"/>
        </w:rPr>
        <w:t>Celem warsztatu z tematu Obsługa interesantów z niepełnosprawnościami było podniesienie poziomu wiedzy i świadomości uczestników w zakresie potrzeb osób</w:t>
      </w:r>
      <w:r w:rsidR="00232A4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43A9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B143A9" w:rsidRPr="002D2AAC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232A44">
        <w:rPr>
          <w:rFonts w:ascii="Times New Roman" w:hAnsi="Times New Roman" w:cs="Times New Roman"/>
          <w:sz w:val="24"/>
          <w:szCs w:val="24"/>
        </w:rPr>
        <w:t xml:space="preserve"> </w:t>
      </w:r>
      <w:r w:rsidR="00B143A9" w:rsidRPr="002D2AAC">
        <w:rPr>
          <w:rFonts w:ascii="Times New Roman" w:hAnsi="Times New Roman" w:cs="Times New Roman"/>
          <w:sz w:val="24"/>
          <w:szCs w:val="24"/>
        </w:rPr>
        <w:t xml:space="preserve">niepełnosprawnościami, uwrażliwienie na indywidualne potrzeby osób </w:t>
      </w:r>
      <w:r w:rsidR="00232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143A9" w:rsidRPr="002D2AAC">
        <w:rPr>
          <w:rFonts w:ascii="Times New Roman" w:hAnsi="Times New Roman" w:cs="Times New Roman"/>
          <w:sz w:val="24"/>
          <w:szCs w:val="24"/>
        </w:rPr>
        <w:t xml:space="preserve">z niepełnosprawnościami, doskonalenie kompetencji w zakresie efektywnej komunikacji z interesantem z niepełnosprawnościami, prawidłowych postaw jakie należy przyjmować wobec obsługiwanych interesantów z niepełnosprawnościami, barier osób </w:t>
      </w:r>
      <w:r w:rsidR="00E56D24" w:rsidRPr="002D2AAC">
        <w:rPr>
          <w:rFonts w:ascii="Times New Roman" w:hAnsi="Times New Roman" w:cs="Times New Roman"/>
          <w:sz w:val="24"/>
          <w:szCs w:val="24"/>
        </w:rPr>
        <w:t xml:space="preserve">  </w:t>
      </w:r>
      <w:r w:rsidR="00B143A9" w:rsidRPr="002D2AAC">
        <w:rPr>
          <w:rFonts w:ascii="Times New Roman" w:hAnsi="Times New Roman" w:cs="Times New Roman"/>
          <w:sz w:val="24"/>
          <w:szCs w:val="24"/>
        </w:rPr>
        <w:t>z</w:t>
      </w:r>
      <w:r w:rsid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B143A9" w:rsidRPr="002D2AAC">
        <w:rPr>
          <w:rFonts w:ascii="Times New Roman" w:hAnsi="Times New Roman" w:cs="Times New Roman"/>
          <w:sz w:val="24"/>
          <w:szCs w:val="24"/>
        </w:rPr>
        <w:t>niepełnosprawnościami w dostępie do usług publicznych, rozwiązań sprzyjających obsłudze</w:t>
      </w:r>
      <w:r w:rsid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B143A9" w:rsidRPr="002D2AAC">
        <w:rPr>
          <w:rFonts w:ascii="Times New Roman" w:hAnsi="Times New Roman" w:cs="Times New Roman"/>
          <w:sz w:val="24"/>
          <w:szCs w:val="24"/>
        </w:rPr>
        <w:t>osób</w:t>
      </w:r>
      <w:r w:rsidR="002D2AAC">
        <w:rPr>
          <w:rFonts w:ascii="Times New Roman" w:hAnsi="Times New Roman" w:cs="Times New Roman"/>
          <w:sz w:val="24"/>
          <w:szCs w:val="24"/>
        </w:rPr>
        <w:t xml:space="preserve"> </w:t>
      </w:r>
      <w:r w:rsidR="00232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143A9" w:rsidRPr="002D2AAC">
        <w:rPr>
          <w:rFonts w:ascii="Times New Roman" w:hAnsi="Times New Roman" w:cs="Times New Roman"/>
          <w:sz w:val="24"/>
          <w:szCs w:val="24"/>
        </w:rPr>
        <w:t xml:space="preserve">z niepełnosprawnościami. Dodatkowo uczestnicy otrzymali w wersji elektronicznej dwie publikacje: Praktyczny poradnik savoir-vivre wobec osób niepełnosprawnych, Savoir-vivre wobec osób z niepełnosprawnością. Ponadto, w październiku 2021 r. zostało udostępnione pracownikom sądów </w:t>
      </w:r>
      <w:r w:rsidR="00A93C67" w:rsidRPr="002D2AAC">
        <w:rPr>
          <w:rFonts w:ascii="Times New Roman" w:hAnsi="Times New Roman" w:cs="Times New Roman"/>
          <w:sz w:val="24"/>
          <w:szCs w:val="24"/>
        </w:rPr>
        <w:t>powszechnych</w:t>
      </w:r>
      <w:r w:rsidR="00B143A9" w:rsidRPr="002D2AAC">
        <w:rPr>
          <w:rFonts w:ascii="Times New Roman" w:hAnsi="Times New Roman" w:cs="Times New Roman"/>
          <w:sz w:val="24"/>
          <w:szCs w:val="24"/>
        </w:rPr>
        <w:t xml:space="preserve"> na platformie SAP LSO szkolenie e-learningowe z tematu pt.  Obsługa interesantów z niepełnosprawnościami. Przedmiotowe szkolenie e-learningowe będzie dostępne na platformie SAP LSO również w okresie trwałości projektu tj. do 2026 r. </w:t>
      </w:r>
    </w:p>
    <w:p w14:paraId="0A93420F" w14:textId="77777777" w:rsidR="00B143A9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Wyżej wymienione szkolenie e-learningowe zostało opracowane na podstawie zrealizowanych warsztatów stacjonarnych z przedmiotowego tematu, zakres merytoryczny szkolenia był tożsamy z zakresem warsztatów. Do szkolenia e-learningowego dołączono również dodatkowe publikacje w wersji elektronicznej tj. Praktyczny poradnik savoir-vivre wobec osób niepełnosprawnych, Savoir-vivre wobec osób z niepełnosprawnością.</w:t>
      </w:r>
    </w:p>
    <w:p w14:paraId="443A7792" w14:textId="721FF35A" w:rsidR="00B143A9" w:rsidRPr="002D2AAC" w:rsidRDefault="00B143A9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Warto podkreślić, że zarówno warsztaty stacjonarne jak i szkolenia e-learningowe zostały opracowane według wytycznych, wskazówek i uzupełnień Departamentu Nadzoru Administracyjnego w Ministerstwie Sprawiedliwości.</w:t>
      </w:r>
    </w:p>
    <w:p w14:paraId="4EC7B390" w14:textId="7BD0ED2B" w:rsidR="00D97474" w:rsidRPr="002D2AAC" w:rsidRDefault="00D97474" w:rsidP="00B143A9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F486E" w14:textId="5FAE217F" w:rsidR="00D97474" w:rsidRPr="002D2AAC" w:rsidRDefault="00D97474" w:rsidP="00D9747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b/>
          <w:bCs/>
          <w:sz w:val="24"/>
          <w:szCs w:val="24"/>
        </w:rPr>
        <w:t>Departament Kadr i Organizacji Sądów Powszechnych i Wojskowych</w:t>
      </w:r>
      <w:r w:rsidRPr="002D2AAC">
        <w:rPr>
          <w:rFonts w:ascii="Times New Roman" w:hAnsi="Times New Roman" w:cs="Times New Roman"/>
          <w:sz w:val="24"/>
          <w:szCs w:val="24"/>
        </w:rPr>
        <w:t xml:space="preserve"> w zakresie „Dostępności cyfrowej” </w:t>
      </w:r>
      <w:r w:rsidR="00084872" w:rsidRPr="002D2AAC">
        <w:rPr>
          <w:rFonts w:ascii="Times New Roman" w:hAnsi="Times New Roman" w:cs="Times New Roman"/>
          <w:sz w:val="24"/>
          <w:szCs w:val="24"/>
        </w:rPr>
        <w:t xml:space="preserve">zrealizował  </w:t>
      </w:r>
      <w:r w:rsidRPr="002D2AAC">
        <w:rPr>
          <w:rFonts w:ascii="Times New Roman" w:hAnsi="Times New Roman" w:cs="Times New Roman"/>
          <w:sz w:val="24"/>
          <w:szCs w:val="24"/>
        </w:rPr>
        <w:t>dla zewnętrznej strony portalu e-nominacje tj.:</w:t>
      </w:r>
    </w:p>
    <w:p w14:paraId="6CC5BC40" w14:textId="2AE9DB68" w:rsidR="00D97474" w:rsidRPr="002D2AAC" w:rsidRDefault="00D97474" w:rsidP="00D9747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wykonano samoocenę w kontekście dostosowania strony internetowej do minimalnych</w:t>
      </w:r>
      <w:r w:rsidR="00084872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wymagań dotyczących dostępności cyfrowej celem sporządzenia deklaracji dostępności,</w:t>
      </w:r>
    </w:p>
    <w:p w14:paraId="78D3E27A" w14:textId="77777777" w:rsidR="00D97474" w:rsidRPr="002D2AAC" w:rsidRDefault="00D97474" w:rsidP="00D9747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sporządzono i opublikowano deklarację dostępności w portalu e-nominacje:</w:t>
      </w:r>
    </w:p>
    <w:p w14:paraId="564EEDF5" w14:textId="1C5A4EAE" w:rsidR="00D97474" w:rsidRPr="002D2AAC" w:rsidRDefault="00D97474" w:rsidP="00D9747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https://enominacja.ms.gov.pl/portal/login/APP/connector/0/63/href/deklaracja.html zgodnie</w:t>
      </w:r>
      <w:r w:rsidR="00084872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z ustawą z dnia 4 kwietnia 2019 roku o dostępności cyfrowej stron internetowych i aplikacji</w:t>
      </w:r>
      <w:r w:rsidR="00084872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mobilnych podmiotów publicznych,</w:t>
      </w:r>
    </w:p>
    <w:p w14:paraId="6E86D801" w14:textId="006CB589" w:rsidR="00D97474" w:rsidRPr="002D2AAC" w:rsidRDefault="00D97474" w:rsidP="00D97474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>- wykonano przegląd i aktualizację treści deklaracji dostępności cyfrowej opublikowanej</w:t>
      </w:r>
      <w:r w:rsidR="003E6F58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>w portalu e-nominacje do 31 marca 2022 roku.</w:t>
      </w:r>
    </w:p>
    <w:p w14:paraId="2CC4746E" w14:textId="77777777" w:rsidR="00084872" w:rsidRPr="002D2AAC" w:rsidRDefault="00084872" w:rsidP="00084872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F7510" w14:textId="100DCB96" w:rsidR="00084872" w:rsidRPr="002D2AAC" w:rsidRDefault="00084872" w:rsidP="00084872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ab/>
        <w:t xml:space="preserve">W planie modyfikacji wskazanego wyżej systemu zostały zaplanowane kolejne zmiany mające wpływ na poprawę dostępności cyfrowej portalu e-nominacje. Pracownicy </w:t>
      </w:r>
      <w:r w:rsidR="003E6F58" w:rsidRPr="002D2AAC">
        <w:rPr>
          <w:rFonts w:ascii="Times New Roman" w:hAnsi="Times New Roman" w:cs="Times New Roman"/>
          <w:sz w:val="24"/>
          <w:szCs w:val="24"/>
        </w:rPr>
        <w:t>departamentu</w:t>
      </w:r>
      <w:r w:rsidRPr="002D2AAC">
        <w:rPr>
          <w:rFonts w:ascii="Times New Roman" w:hAnsi="Times New Roman" w:cs="Times New Roman"/>
          <w:sz w:val="24"/>
          <w:szCs w:val="24"/>
        </w:rPr>
        <w:t xml:space="preserve"> odpowiedzialni za administrowanie biznesowe systemu teleinformatycznego </w:t>
      </w:r>
      <w:r w:rsidRPr="002D2AAC">
        <w:rPr>
          <w:rFonts w:ascii="Times New Roman" w:hAnsi="Times New Roman" w:cs="Times New Roman"/>
          <w:sz w:val="24"/>
          <w:szCs w:val="24"/>
        </w:rPr>
        <w:lastRenderedPageBreak/>
        <w:t xml:space="preserve">MS-WF </w:t>
      </w:r>
      <w:proofErr w:type="spellStart"/>
      <w:r w:rsidRPr="002D2AAC">
        <w:rPr>
          <w:rFonts w:ascii="Times New Roman" w:hAnsi="Times New Roman" w:cs="Times New Roman"/>
          <w:sz w:val="24"/>
          <w:szCs w:val="24"/>
        </w:rPr>
        <w:t>Workflow</w:t>
      </w:r>
      <w:proofErr w:type="spellEnd"/>
      <w:r w:rsidRPr="002D2AAC">
        <w:rPr>
          <w:rFonts w:ascii="Times New Roman" w:hAnsi="Times New Roman" w:cs="Times New Roman"/>
          <w:sz w:val="24"/>
          <w:szCs w:val="24"/>
        </w:rPr>
        <w:t xml:space="preserve"> i zewnętrznej strony portalu e-nominacje, w ramach doskonalenia wiedzy na temat dostępności cyfrowej, uczestniczyli   w bezpłatnym szkoleniu warsztatowym online: „Tworzenie dostępnych cyfrowo treści” zorganizowanym zdalnie przez Kancelarię Prezesa Rady Ministrów. Planowany jest udział także w kolejnych szkoleniach z zakresu dostępności cyfrowej stron internetowych oraz zarządzania dostępnością cyfrową</w:t>
      </w:r>
      <w:r w:rsidR="003E6F58"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sz w:val="24"/>
          <w:szCs w:val="24"/>
        </w:rPr>
        <w:t xml:space="preserve">w podmiocie publicznym w 2022 roku. </w:t>
      </w:r>
    </w:p>
    <w:p w14:paraId="41E2B4AC" w14:textId="77777777" w:rsidR="00084872" w:rsidRPr="002D2AAC" w:rsidRDefault="00084872" w:rsidP="00084872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ab/>
      </w:r>
    </w:p>
    <w:p w14:paraId="438DFCEA" w14:textId="2A7BD2D9" w:rsidR="00084872" w:rsidRPr="002D2AAC" w:rsidRDefault="00084872" w:rsidP="00084872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AC">
        <w:rPr>
          <w:rFonts w:ascii="Times New Roman" w:hAnsi="Times New Roman" w:cs="Times New Roman"/>
          <w:sz w:val="24"/>
          <w:szCs w:val="24"/>
        </w:rPr>
        <w:tab/>
        <w:t xml:space="preserve">Ponadto w Harmonogramie działalności szkoleniowej Krajowej Szkoły Sądownictwa                                    i Prokuratury na rok 2022 przewidziano szkolenia pt. </w:t>
      </w:r>
      <w:r w:rsidRPr="002D2AAC">
        <w:rPr>
          <w:rFonts w:ascii="Times New Roman" w:hAnsi="Times New Roman" w:cs="Times New Roman"/>
          <w:i/>
          <w:iCs/>
          <w:sz w:val="24"/>
          <w:szCs w:val="24"/>
        </w:rPr>
        <w:t>Osoba dotknięta niepełnosprawnością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i/>
          <w:iCs/>
          <w:sz w:val="24"/>
          <w:szCs w:val="24"/>
        </w:rPr>
        <w:t>w sądzie i prokuraturze – zadania urzędnika</w:t>
      </w:r>
      <w:r w:rsidRPr="002D2AAC">
        <w:rPr>
          <w:rFonts w:ascii="Times New Roman" w:hAnsi="Times New Roman" w:cs="Times New Roman"/>
          <w:sz w:val="24"/>
          <w:szCs w:val="24"/>
        </w:rPr>
        <w:t>” i „</w:t>
      </w:r>
      <w:r w:rsidRPr="002D2AAC">
        <w:rPr>
          <w:rFonts w:ascii="Times New Roman" w:hAnsi="Times New Roman" w:cs="Times New Roman"/>
          <w:i/>
          <w:iCs/>
          <w:sz w:val="24"/>
          <w:szCs w:val="24"/>
        </w:rPr>
        <w:t>Komunikacja w toku postępowania</w:t>
      </w:r>
      <w:r w:rsidRPr="002D2AAC">
        <w:rPr>
          <w:rFonts w:ascii="Times New Roman" w:hAnsi="Times New Roman" w:cs="Times New Roman"/>
          <w:sz w:val="24"/>
          <w:szCs w:val="24"/>
        </w:rPr>
        <w:t xml:space="preserve"> </w:t>
      </w:r>
      <w:r w:rsidRPr="002D2AAC">
        <w:rPr>
          <w:rFonts w:ascii="Times New Roman" w:hAnsi="Times New Roman" w:cs="Times New Roman"/>
          <w:i/>
          <w:iCs/>
          <w:sz w:val="24"/>
          <w:szCs w:val="24"/>
        </w:rPr>
        <w:t>sądowego z osobami dotkniętymi niepełnosprawnością</w:t>
      </w:r>
      <w:r w:rsidRPr="002D2AAC">
        <w:rPr>
          <w:rFonts w:ascii="Times New Roman" w:hAnsi="Times New Roman" w:cs="Times New Roman"/>
          <w:sz w:val="24"/>
          <w:szCs w:val="24"/>
        </w:rPr>
        <w:t>, których celem jest m.in. przedstawienie prawnych obowiązków wobec osób dotkniętych niepełnosprawnościami, zarówno w toku postępowania, jak i w dostępie do informacji i infrastruktury w sądach i prokuraturach. Uczestnikami szkoleń będą grupy 75 urzędników sądowych i 75 sędziów, asesorów sądowych, referendarzy sądowych i asystentów sędziów oraz prokuratorów, asesorów prokuratury i asystentów prokuratorów.</w:t>
      </w:r>
    </w:p>
    <w:p w14:paraId="4FD2C17C" w14:textId="77777777" w:rsidR="00BF0ACA" w:rsidRPr="002D2AAC" w:rsidRDefault="00BF0ACA" w:rsidP="00BF0ACA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02E44" w14:textId="7675EA40" w:rsidR="00147412" w:rsidRPr="002D2AAC" w:rsidRDefault="00147412" w:rsidP="00B143A9">
      <w:pPr>
        <w:tabs>
          <w:tab w:val="left" w:pos="540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839C94" w14:textId="77777777" w:rsidR="00AB3936" w:rsidRPr="002D2AAC" w:rsidRDefault="00AB3936" w:rsidP="00B143A9">
      <w:pPr>
        <w:tabs>
          <w:tab w:val="left" w:pos="540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065E2A" w14:textId="05AFA519" w:rsidR="003B4427" w:rsidRPr="002D2AAC" w:rsidRDefault="003B4427" w:rsidP="00B143A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4EAB2" w14:textId="77777777" w:rsidR="003B4427" w:rsidRPr="002D2AAC" w:rsidRDefault="003B4427" w:rsidP="00B143A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B4427" w:rsidRPr="002D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5391D"/>
    <w:multiLevelType w:val="hybridMultilevel"/>
    <w:tmpl w:val="4B64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37"/>
    <w:rsid w:val="000325A5"/>
    <w:rsid w:val="00084405"/>
    <w:rsid w:val="00084526"/>
    <w:rsid w:val="00084872"/>
    <w:rsid w:val="00085745"/>
    <w:rsid w:val="000A6B47"/>
    <w:rsid w:val="000C1574"/>
    <w:rsid w:val="000C4167"/>
    <w:rsid w:val="000E6AD7"/>
    <w:rsid w:val="00115796"/>
    <w:rsid w:val="00131740"/>
    <w:rsid w:val="00147412"/>
    <w:rsid w:val="001509D3"/>
    <w:rsid w:val="00153BE3"/>
    <w:rsid w:val="001606D2"/>
    <w:rsid w:val="001C53C3"/>
    <w:rsid w:val="001D4D9E"/>
    <w:rsid w:val="001E2BFC"/>
    <w:rsid w:val="00215F63"/>
    <w:rsid w:val="00232A44"/>
    <w:rsid w:val="00262F10"/>
    <w:rsid w:val="00271AB3"/>
    <w:rsid w:val="00275C95"/>
    <w:rsid w:val="0027772E"/>
    <w:rsid w:val="002842F5"/>
    <w:rsid w:val="00296637"/>
    <w:rsid w:val="002D2AAC"/>
    <w:rsid w:val="002E2D6A"/>
    <w:rsid w:val="00303E21"/>
    <w:rsid w:val="003158BA"/>
    <w:rsid w:val="003250CD"/>
    <w:rsid w:val="00336CC5"/>
    <w:rsid w:val="003419C0"/>
    <w:rsid w:val="00347AF9"/>
    <w:rsid w:val="00371C57"/>
    <w:rsid w:val="00381FFA"/>
    <w:rsid w:val="003924B8"/>
    <w:rsid w:val="003B4427"/>
    <w:rsid w:val="003E2FCC"/>
    <w:rsid w:val="003E5E9A"/>
    <w:rsid w:val="003E6F58"/>
    <w:rsid w:val="003E7512"/>
    <w:rsid w:val="004034EE"/>
    <w:rsid w:val="00445881"/>
    <w:rsid w:val="0044608A"/>
    <w:rsid w:val="0045727E"/>
    <w:rsid w:val="00465AC6"/>
    <w:rsid w:val="00486C0A"/>
    <w:rsid w:val="004A2FB1"/>
    <w:rsid w:val="004B5B24"/>
    <w:rsid w:val="004D41BD"/>
    <w:rsid w:val="00503312"/>
    <w:rsid w:val="00517214"/>
    <w:rsid w:val="0052218F"/>
    <w:rsid w:val="00523789"/>
    <w:rsid w:val="00527E18"/>
    <w:rsid w:val="005470E8"/>
    <w:rsid w:val="005516C4"/>
    <w:rsid w:val="00556540"/>
    <w:rsid w:val="00556ADC"/>
    <w:rsid w:val="00586AA2"/>
    <w:rsid w:val="005B0D5F"/>
    <w:rsid w:val="005B49E9"/>
    <w:rsid w:val="005C2EA8"/>
    <w:rsid w:val="005D6211"/>
    <w:rsid w:val="005E45B8"/>
    <w:rsid w:val="005F2552"/>
    <w:rsid w:val="005F7A1B"/>
    <w:rsid w:val="00617460"/>
    <w:rsid w:val="00630EE1"/>
    <w:rsid w:val="0064103E"/>
    <w:rsid w:val="00657C93"/>
    <w:rsid w:val="00666AA7"/>
    <w:rsid w:val="006860F8"/>
    <w:rsid w:val="006943D5"/>
    <w:rsid w:val="006B258F"/>
    <w:rsid w:val="006E432C"/>
    <w:rsid w:val="006F6DF7"/>
    <w:rsid w:val="00734492"/>
    <w:rsid w:val="007406B5"/>
    <w:rsid w:val="0077234E"/>
    <w:rsid w:val="00792F7B"/>
    <w:rsid w:val="007C5D48"/>
    <w:rsid w:val="007D6EB4"/>
    <w:rsid w:val="00816118"/>
    <w:rsid w:val="00840B1B"/>
    <w:rsid w:val="00855D39"/>
    <w:rsid w:val="00874DE5"/>
    <w:rsid w:val="0089039E"/>
    <w:rsid w:val="008979DB"/>
    <w:rsid w:val="008B7B4D"/>
    <w:rsid w:val="008C5CE8"/>
    <w:rsid w:val="00907749"/>
    <w:rsid w:val="00911F05"/>
    <w:rsid w:val="00916075"/>
    <w:rsid w:val="00931E7E"/>
    <w:rsid w:val="00936673"/>
    <w:rsid w:val="00937573"/>
    <w:rsid w:val="00982BF0"/>
    <w:rsid w:val="009924E7"/>
    <w:rsid w:val="009B21D7"/>
    <w:rsid w:val="009E21AD"/>
    <w:rsid w:val="009E5107"/>
    <w:rsid w:val="00A24149"/>
    <w:rsid w:val="00A645FD"/>
    <w:rsid w:val="00A93C67"/>
    <w:rsid w:val="00A974C5"/>
    <w:rsid w:val="00AA327A"/>
    <w:rsid w:val="00AB3936"/>
    <w:rsid w:val="00AB68F8"/>
    <w:rsid w:val="00AC5A08"/>
    <w:rsid w:val="00AD216B"/>
    <w:rsid w:val="00AE7181"/>
    <w:rsid w:val="00B020AE"/>
    <w:rsid w:val="00B058E5"/>
    <w:rsid w:val="00B143A9"/>
    <w:rsid w:val="00B176E5"/>
    <w:rsid w:val="00B21437"/>
    <w:rsid w:val="00B31330"/>
    <w:rsid w:val="00B34B4C"/>
    <w:rsid w:val="00B409AB"/>
    <w:rsid w:val="00B86DFE"/>
    <w:rsid w:val="00B97B62"/>
    <w:rsid w:val="00BB46E5"/>
    <w:rsid w:val="00BC6AF9"/>
    <w:rsid w:val="00BE1725"/>
    <w:rsid w:val="00BE489F"/>
    <w:rsid w:val="00BE5063"/>
    <w:rsid w:val="00BE63C0"/>
    <w:rsid w:val="00BF0ACA"/>
    <w:rsid w:val="00C2212C"/>
    <w:rsid w:val="00C46300"/>
    <w:rsid w:val="00C53020"/>
    <w:rsid w:val="00C61A16"/>
    <w:rsid w:val="00C83BAB"/>
    <w:rsid w:val="00C845C1"/>
    <w:rsid w:val="00C939C4"/>
    <w:rsid w:val="00C96703"/>
    <w:rsid w:val="00CA28AC"/>
    <w:rsid w:val="00CB128A"/>
    <w:rsid w:val="00CB1FDA"/>
    <w:rsid w:val="00CB62AB"/>
    <w:rsid w:val="00CC0FC0"/>
    <w:rsid w:val="00CC23DF"/>
    <w:rsid w:val="00CD3F7E"/>
    <w:rsid w:val="00CF66AB"/>
    <w:rsid w:val="00D72CFB"/>
    <w:rsid w:val="00D754B7"/>
    <w:rsid w:val="00D91136"/>
    <w:rsid w:val="00D97474"/>
    <w:rsid w:val="00DC4615"/>
    <w:rsid w:val="00DD070A"/>
    <w:rsid w:val="00E51BB9"/>
    <w:rsid w:val="00E56D24"/>
    <w:rsid w:val="00E62EAB"/>
    <w:rsid w:val="00E62FF7"/>
    <w:rsid w:val="00E77046"/>
    <w:rsid w:val="00EB5971"/>
    <w:rsid w:val="00EE2EF7"/>
    <w:rsid w:val="00F1702F"/>
    <w:rsid w:val="00F56A3E"/>
    <w:rsid w:val="00F60565"/>
    <w:rsid w:val="00F70BCC"/>
    <w:rsid w:val="00F83D9A"/>
    <w:rsid w:val="00F8785E"/>
    <w:rsid w:val="00FC41D8"/>
    <w:rsid w:val="00FC42A0"/>
    <w:rsid w:val="00FC547C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7744"/>
  <w15:chartTrackingRefBased/>
  <w15:docId w15:val="{3A311CDB-0B86-46BC-B1EE-10C4CE36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2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21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3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3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3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3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unduszsprawiedliwosci.gov.pl/pl/znajdz-osrodek-pomoc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C9EA-1DEC-4454-BAE5-1BDBF60D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15</Pages>
  <Words>4974</Words>
  <Characters>29847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Krystosiak Klaudia  (DSF)</dc:creator>
  <cp:keywords/>
  <dc:description/>
  <cp:lastModifiedBy>Krystosiak Klaudia  (DSF)</cp:lastModifiedBy>
  <cp:revision>22</cp:revision>
  <dcterms:created xsi:type="dcterms:W3CDTF">2022-05-23T22:32:00Z</dcterms:created>
  <dcterms:modified xsi:type="dcterms:W3CDTF">2022-06-17T10:04:00Z</dcterms:modified>
</cp:coreProperties>
</file>