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Załącznik do uchwały nr 10 </w:t>
      </w:r>
    </w:p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Komitetu Rady Ministrów do Spraw Cyfryzacji </w:t>
      </w:r>
    </w:p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z dnia …. kwietnia 2020 r.  </w:t>
      </w:r>
    </w:p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180" w:after="0"/>
        <w:ind w:firstLine="425"/>
        <w:jc w:val="center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180" w:after="0"/>
        <w:ind w:firstLine="425"/>
        <w:jc w:val="center"/>
        <w:rPr>
          <w:color w:val="000000"/>
          <w:lang w:eastAsia="pl-PL"/>
        </w:rPr>
      </w:pPr>
      <w:r>
        <w:rPr>
          <w:color w:val="000000"/>
          <w:lang w:eastAsia="pl-PL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120"/>
        <w:jc w:val="center"/>
        <w:outlineLvl w:val="0"/>
        <w:rPr>
          <w:rFonts w:ascii="Arial" w:hAnsi="Arial" w:eastAsia="" w:cs="Arial" w:eastAsiaTheme="majorEastAsia"/>
          <w:b/>
          <w:b/>
          <w:sz w:val="24"/>
          <w:szCs w:val="24"/>
        </w:rPr>
      </w:pPr>
      <w:r>
        <w:rPr>
          <w:rFonts w:eastAsia="" w:cs="Arial" w:ascii="Arial" w:hAnsi="Arial" w:eastAsiaTheme="majorEastAsia"/>
          <w:b/>
          <w:sz w:val="24"/>
          <w:szCs w:val="24"/>
        </w:rPr>
        <w:t xml:space="preserve">Raport z postępu rzeczowo-finansowego projektu informatycznego 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120"/>
        <w:jc w:val="center"/>
        <w:outlineLvl w:val="0"/>
        <w:rPr>
          <w:rFonts w:ascii="Arial" w:hAnsi="Arial" w:eastAsia="" w:cs="Arial" w:eastAsiaTheme="majorEastAsia"/>
          <w:b/>
          <w:b/>
          <w:sz w:val="24"/>
          <w:szCs w:val="24"/>
        </w:rPr>
      </w:pPr>
      <w:r>
        <w:rPr>
          <w:rFonts w:eastAsia="" w:cs="Arial" w:ascii="Arial" w:hAnsi="Arial" w:eastAsiaTheme="majorEastAsia"/>
          <w:b/>
          <w:sz w:val="24"/>
          <w:szCs w:val="24"/>
        </w:rPr>
        <w:t>za III kwartał 2020 roku</w:t>
      </w:r>
    </w:p>
    <w:p>
      <w:pPr>
        <w:pStyle w:val="Normal"/>
        <w:spacing w:before="0" w:after="360"/>
        <w:jc w:val="center"/>
        <w:rPr>
          <w:rFonts w:ascii="Arial" w:hAnsi="Arial" w:cs="Arial"/>
        </w:rPr>
      </w:pPr>
      <w:r>
        <w:rPr>
          <w:rFonts w:cs="Arial" w:ascii="Arial" w:hAnsi="Arial"/>
        </w:rPr>
        <w:t>(dane należy wskazać w zakresie odnoszącym się do okresu sprawozdawczego)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975"/>
        <w:gridCol w:w="6098"/>
      </w:tblGrid>
      <w:tr>
        <w:trPr>
          <w:trHeight w:val="57" w:hRule="atLeast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/>
            </w:pPr>
            <w:r>
              <w:rPr>
                <w:rFonts w:cs="Arial" w:ascii="Arial" w:hAnsi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cs="Arial" w:ascii="Arial" w:hAnsi="Arial"/>
                <w:b/>
                <w:bCs/>
                <w:color w:val="000000"/>
                <w:sz w:val="20"/>
              </w:rPr>
              <w:t xml:space="preserve"> </w:t>
            </w:r>
          </w:p>
        </w:tc>
      </w:tr>
      <w:tr>
        <w:trPr>
          <w:trHeight w:val="57" w:hRule="atLeast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Wnioskodawca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>
        <w:trPr>
          <w:trHeight w:val="57" w:hRule="atLeast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Beneficjent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NARODOWY INSTYTUT FRYDERYKA CHOPINA</w:t>
            </w:r>
          </w:p>
        </w:tc>
      </w:tr>
      <w:tr>
        <w:trPr>
          <w:trHeight w:val="57" w:hRule="atLeast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Partnerzy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sz w:val="18"/>
                <w:szCs w:val="18"/>
              </w:rPr>
              <w:t>N/d</w:t>
            </w:r>
          </w:p>
        </w:tc>
      </w:tr>
      <w:tr>
        <w:trPr>
          <w:trHeight w:val="57" w:hRule="atLeast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>
            <w:pPr>
              <w:pStyle w:val="Normal"/>
              <w:spacing w:lineRule="auto" w:line="276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cs="Arial" w:ascii="Arial" w:hAnsi="Arial"/>
                <w:bCs/>
                <w:sz w:val="18"/>
                <w:szCs w:val="18"/>
              </w:rPr>
              <w:t>Program Operacyjny Polska Cyfrowa</w:t>
            </w:r>
          </w:p>
          <w:p>
            <w:pPr>
              <w:pStyle w:val="Normal"/>
              <w:spacing w:lineRule="auto" w:line="2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Cs/>
                <w:sz w:val="18"/>
                <w:szCs w:val="18"/>
              </w:rPr>
              <w:t>Działanie 2.3</w:t>
            </w:r>
          </w:p>
          <w:p>
            <w:pPr>
              <w:pStyle w:val="Normal"/>
              <w:spacing w:lineRule="auto" w:line="27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>
            <w:pPr>
              <w:pStyle w:val="Normal"/>
              <w:spacing w:lineRule="auto" w:line="2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Część budżetowa - 24</w:t>
            </w:r>
          </w:p>
          <w:p>
            <w:pPr>
              <w:pStyle w:val="Normal"/>
              <w:spacing w:lineRule="auto" w:line="276" w:before="0" w:after="1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</w:tr>
      <w:tr>
        <w:trPr>
          <w:trHeight w:val="57" w:hRule="atLeast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Całkowity koszt </w:t>
            </w:r>
          </w:p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12 008 697,00</w:t>
            </w:r>
          </w:p>
        </w:tc>
      </w:tr>
      <w:tr>
        <w:trPr>
          <w:trHeight w:val="57" w:hRule="atLeast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12 008 697,00</w:t>
            </w:r>
          </w:p>
        </w:tc>
      </w:tr>
      <w:tr>
        <w:trPr>
          <w:trHeight w:val="57" w:hRule="atLeast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Okres realizacji </w:t>
            </w:r>
          </w:p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01.01.2019-31.12.2021</w:t>
            </w:r>
          </w:p>
        </w:tc>
      </w:tr>
    </w:tbl>
    <w:p>
      <w:pPr>
        <w:pStyle w:val="Normal"/>
        <w:keepNext w:val="true"/>
        <w:keepLines/>
        <w:numPr>
          <w:ilvl w:val="0"/>
          <w:numId w:val="1"/>
        </w:numPr>
        <w:spacing w:before="360" w:after="0"/>
        <w:ind w:left="284" w:right="282" w:hanging="284"/>
        <w:outlineLvl w:val="1"/>
        <w:rPr>
          <w:rFonts w:ascii="Arial" w:hAnsi="Arial" w:eastAsia="" w:cs="Arial" w:eastAsiaTheme="majorEastAsia"/>
          <w:b/>
          <w:b/>
          <w:sz w:val="24"/>
          <w:szCs w:val="24"/>
        </w:rPr>
      </w:pPr>
      <w:r>
        <w:rPr>
          <w:rFonts w:eastAsia="" w:cs="Arial" w:ascii="Arial" w:hAnsi="Arial" w:eastAsiaTheme="majorEastAsia"/>
          <w:b/>
          <w:sz w:val="24"/>
          <w:szCs w:val="24"/>
        </w:rPr>
        <w:t xml:space="preserve">Otoczenie prawne </w:t>
      </w:r>
      <w:r>
        <w:rPr>
          <w:rFonts w:cs="Arial" w:ascii="Arial" w:hAnsi="Arial"/>
          <w:color w:val="767171" w:themeColor="background2" w:themeShade="80"/>
          <w:sz w:val="20"/>
          <w:szCs w:val="20"/>
        </w:rPr>
        <w:t>&lt;maksymalnie 1000 znaków&gt;</w:t>
      </w:r>
    </w:p>
    <w:p>
      <w:pPr>
        <w:pStyle w:val="Normal"/>
        <w:keepNext w:val="true"/>
        <w:keepLines/>
        <w:numPr>
          <w:ilvl w:val="0"/>
          <w:numId w:val="0"/>
        </w:numPr>
        <w:spacing w:before="40" w:after="360"/>
        <w:ind w:left="284" w:hanging="284"/>
        <w:outlineLvl w:val="2"/>
        <w:rPr>
          <w:rFonts w:ascii="Arial" w:hAnsi="Arial" w:cs="Arial"/>
          <w:color w:val="767171" w:themeColor="background2" w:themeShade="80"/>
          <w:sz w:val="18"/>
          <w:szCs w:val="18"/>
        </w:rPr>
      </w:pPr>
      <w:r>
        <w:rPr>
          <w:rFonts w:eastAsia="" w:cs="Arial" w:ascii="Arial" w:hAnsi="Arial" w:eastAsiaTheme="majorEastAsia"/>
          <w:color w:val="1F4D78" w:themeColor="accent1" w:themeShade="7f"/>
          <w:sz w:val="24"/>
          <w:szCs w:val="24"/>
        </w:rPr>
        <w:t xml:space="preserve"> </w:t>
      </w:r>
      <w:r>
        <w:rPr>
          <w:rFonts w:eastAsia="" w:cs="Arial" w:ascii="Arial" w:hAnsi="Arial" w:eastAsiaTheme="majorEastAsia"/>
          <w:color w:val="1F4D78" w:themeColor="accent1" w:themeShade="7f"/>
          <w:sz w:val="24"/>
          <w:szCs w:val="24"/>
        </w:rPr>
        <w:tab/>
      </w:r>
      <w:r>
        <w:rPr>
          <w:rFonts w:eastAsia="" w:cs="Arial" w:ascii="Arial" w:hAnsi="Arial" w:eastAsiaTheme="majorEastAsia"/>
          <w:sz w:val="18"/>
          <w:szCs w:val="18"/>
        </w:rPr>
        <w:t>Nie dotyczy</w:t>
      </w:r>
    </w:p>
    <w:p>
      <w:pPr>
        <w:pStyle w:val="Normal"/>
        <w:keepNext w:val="true"/>
        <w:keepLines/>
        <w:numPr>
          <w:ilvl w:val="0"/>
          <w:numId w:val="1"/>
        </w:numPr>
        <w:spacing w:before="40" w:after="0"/>
        <w:ind w:left="426" w:hanging="426"/>
        <w:outlineLvl w:val="1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eastAsia="" w:cs="Arial" w:ascii="Arial" w:hAnsi="Arial" w:eastAsiaTheme="majorEastAsia"/>
          <w:b/>
          <w:sz w:val="24"/>
          <w:szCs w:val="24"/>
        </w:rPr>
        <w:t>Postęp finansowy</w:t>
      </w:r>
    </w:p>
    <w:tbl>
      <w:tblPr>
        <w:tblStyle w:val="Tabela-Siatka2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972"/>
        <w:gridCol w:w="3260"/>
        <w:gridCol w:w="3402"/>
      </w:tblGrid>
      <w:tr>
        <w:trPr>
          <w:tblHeader w:val="true"/>
        </w:trPr>
        <w:tc>
          <w:tcPr>
            <w:tcW w:w="2972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12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ind w:right="123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środków zaangażowanych</w:t>
            </w:r>
          </w:p>
        </w:tc>
      </w:tr>
      <w:tr>
        <w:trPr/>
        <w:tc>
          <w:tcPr>
            <w:tcW w:w="297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58,33%</w:t>
            </w:r>
          </w:p>
        </w:tc>
        <w:tc>
          <w:tcPr>
            <w:tcW w:w="3260" w:type="dxa"/>
            <w:tcBorders/>
          </w:tcPr>
          <w:p>
            <w:pPr>
              <w:pStyle w:val="Normal"/>
              <w:numPr>
                <w:ilvl w:val="3"/>
                <w:numId w:val="1"/>
              </w:numPr>
              <w:spacing w:lineRule="auto" w:line="240" w:before="0" w:after="0"/>
              <w:ind w:left="665" w:hanging="283"/>
              <w:contextualSpacing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30,16%</w:t>
            </w:r>
          </w:p>
          <w:p>
            <w:pPr>
              <w:pStyle w:val="Normal"/>
              <w:numPr>
                <w:ilvl w:val="3"/>
                <w:numId w:val="1"/>
              </w:numPr>
              <w:spacing w:lineRule="auto" w:line="240" w:before="0" w:after="0"/>
              <w:ind w:left="665" w:hanging="283"/>
              <w:contextualSpacing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11,70%</w:t>
            </w:r>
          </w:p>
        </w:tc>
        <w:tc>
          <w:tcPr>
            <w:tcW w:w="340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61,05%</w:t>
            </w:r>
          </w:p>
        </w:tc>
      </w:tr>
    </w:tbl>
    <w:p>
      <w:pPr>
        <w:pStyle w:val="Normal"/>
        <w:keepNext w:val="true"/>
        <w:keepLines/>
        <w:numPr>
          <w:ilvl w:val="0"/>
          <w:numId w:val="0"/>
        </w:numPr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Fonts w:cs="Arial" w:ascii="Arial" w:hAnsi="Arial"/>
          <w:color w:val="767171" w:themeColor="background2" w:themeShade="80"/>
          <w:sz w:val="20"/>
          <w:szCs w:val="20"/>
        </w:rPr>
      </w:r>
    </w:p>
    <w:p>
      <w:pPr>
        <w:pStyle w:val="Nagwek3"/>
        <w:spacing w:before="40" w:after="200"/>
        <w:rPr>
          <w:rStyle w:val="Nagwek2Znak"/>
          <w:rFonts w:ascii="Arial" w:hAnsi="Arial" w:eastAsia="Calibri" w:cs="Arial" w:eastAsiaTheme="minorHAnsi"/>
          <w:color w:val="767171" w:themeColor="background2" w:themeShade="80"/>
          <w:sz w:val="20"/>
          <w:szCs w:val="20"/>
        </w:rPr>
      </w:pPr>
      <w:r>
        <w:rPr>
          <w:rFonts w:eastAsia="Calibri" w:cs="Arial" w:eastAsiaTheme="minorHAnsi" w:ascii="Arial" w:hAnsi="Arial"/>
          <w:color w:val="767171" w:themeColor="background2" w:themeShade="80"/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agwek3"/>
        <w:numPr>
          <w:ilvl w:val="0"/>
          <w:numId w:val="1"/>
        </w:numPr>
        <w:spacing w:before="40" w:after="200"/>
        <w:rPr>
          <w:rFonts w:ascii="Arial" w:hAnsi="Arial" w:eastAsia="Calibri" w:cs="Arial" w:eastAsiaTheme="minorHAnsi"/>
          <w:color w:val="767171" w:themeColor="background2" w:themeShade="80"/>
          <w:sz w:val="20"/>
          <w:szCs w:val="20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Postęp rzeczowy</w:t>
      </w:r>
      <w:r>
        <w:rPr>
          <w:rFonts w:cs="Arial" w:ascii="Arial" w:hAnsi="Arial"/>
          <w:color w:val="auto"/>
        </w:rPr>
        <w:t xml:space="preserve"> </w:t>
      </w:r>
      <w:r>
        <w:rPr>
          <w:rFonts w:eastAsia="Calibri" w:cs="Arial" w:ascii="Arial" w:hAnsi="Arial" w:eastAsiaTheme="minorHAnsi"/>
          <w:color w:val="767171" w:themeColor="background2" w:themeShade="80"/>
          <w:sz w:val="20"/>
          <w:szCs w:val="20"/>
        </w:rPr>
        <w:t>&lt;maksymalnie 5000 znaków&gt;</w:t>
      </w:r>
    </w:p>
    <w:p>
      <w:pPr>
        <w:pStyle w:val="Normal"/>
        <w:spacing w:lineRule="auto" w:line="240" w:before="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127"/>
        <w:gridCol w:w="1504"/>
        <w:gridCol w:w="1290"/>
        <w:gridCol w:w="1914"/>
        <w:gridCol w:w="2804"/>
      </w:tblGrid>
      <w:tr>
        <w:trPr>
          <w:tblHeader w:val="true"/>
        </w:trPr>
        <w:tc>
          <w:tcPr>
            <w:tcW w:w="2127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before="0" w:after="16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504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cs="Arial" w:ascii="Arial" w:hAnsi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90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Status realizacji kamienia milowego</w:t>
            </w:r>
          </w:p>
        </w:tc>
      </w:tr>
      <w:tr>
        <w:trPr/>
        <w:tc>
          <w:tcPr>
            <w:tcW w:w="2127" w:type="dxa"/>
            <w:tcBorders/>
          </w:tcPr>
          <w:p>
            <w:pPr>
              <w:pStyle w:val="Normal"/>
              <w:spacing w:before="0" w:after="0"/>
              <w:ind w:left="1" w:hanging="0"/>
              <w:rPr/>
            </w:pPr>
            <w:r>
              <w:rPr>
                <w:rFonts w:eastAsia="" w:cs="Arial" w:eastAsiaTheme="minorEastAsia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1290" w:type="dxa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14" w:type="dxa"/>
            <w:tcBorders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804" w:type="dxa"/>
            <w:tcBorders/>
          </w:tcPr>
          <w:p>
            <w:pPr>
              <w:pStyle w:val="Normal"/>
              <w:spacing w:lineRule="auto" w:line="240" w:before="0"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Zrealizowany. Dla części zadania (zakup skanera, zakup aparatu fotograficznego) przekroczono termin ostateczny. Spowodowane to było (dla skanera) skargą do KIO ze strony jednego z wykonawców (skarga ostatecznie wycofana). W przypadku aparatu konieczne było powtórzenie postępowania z uwagi an brak oferentów. Ostatecznie dla tych części zadania kamień milowy udało się zrealizować 2019-07-25. Nie wpłynęło to na realizację innych zadań oraz nie stanowi zagrożenia dla pozostałych kamieni milowych.</w:t>
            </w:r>
          </w:p>
        </w:tc>
      </w:tr>
      <w:tr>
        <w:trPr/>
        <w:tc>
          <w:tcPr>
            <w:tcW w:w="2127" w:type="dxa"/>
            <w:tcBorders>
              <w:top w:val="nil"/>
            </w:tcBorders>
          </w:tcPr>
          <w:p>
            <w:pPr>
              <w:pStyle w:val="Normal"/>
              <w:spacing w:before="0" w:after="0"/>
              <w:ind w:left="1" w:hanging="0"/>
              <w:rPr/>
            </w:pPr>
            <w:r>
              <w:rPr>
                <w:rFonts w:eastAsia="" w:cs="Arial" w:eastAsiaTheme="minorEastAsia"/>
                <w:color w:val="000000"/>
                <w:sz w:val="20"/>
                <w:szCs w:val="20"/>
                <w:lang w:eastAsia="pl-PL"/>
              </w:rPr>
              <w:t>Zakończenie digitalizacji PL-Wtm</w:t>
            </w:r>
          </w:p>
        </w:tc>
        <w:tc>
          <w:tcPr>
            <w:tcW w:w="150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90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14" w:type="dxa"/>
            <w:tcBorders>
              <w:top w:val="nil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06-2020</w:t>
            </w:r>
          </w:p>
          <w:p>
            <w:pPr>
              <w:pStyle w:val="ListParagraph"/>
              <w:spacing w:lineRule="auto" w:line="240" w:before="0" w:after="0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2804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Kontynuowano prace digitalizacyjne w PL-Wtm oraz PL-CZ. Kamień milowy „Zakończenie digitalizacji PL-Wtm”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zrealizowany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Rzeczywista data realizacji 2020-06-17. Realizacja kamienia milowego opóźniona z uwagi na sytuację epidemiologiczną. Kamień milowy (Zakończenie digitalizacji – podpisanie protokołów odbioru) w trakcie realizacji. Planowana data realizacji 2020-09-01.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Złożono wniosek o przesunięcie terminu realizacji związku z poszerzeniem zakresu projektu na 2021-06-30. Otrzymano zgodę na zmianę, przygotowywany jest aneks do umowy.</w:t>
            </w:r>
          </w:p>
        </w:tc>
      </w:tr>
      <w:tr>
        <w:trPr/>
        <w:tc>
          <w:tcPr>
            <w:tcW w:w="2127" w:type="dxa"/>
            <w:tcBorders>
              <w:top w:val="nil"/>
            </w:tcBorders>
          </w:tcPr>
          <w:p>
            <w:pPr>
              <w:pStyle w:val="Normal"/>
              <w:spacing w:before="0" w:after="0"/>
              <w:ind w:left="1" w:hanging="0"/>
              <w:rPr/>
            </w:pPr>
            <w:r>
              <w:rPr>
                <w:rFonts w:eastAsia="" w:cs="Arial" w:eastAsiaTheme="minorEastAsia"/>
                <w:color w:val="000000"/>
                <w:sz w:val="20"/>
                <w:szCs w:val="20"/>
                <w:lang w:eastAsia="pl-PL"/>
              </w:rPr>
              <w:t>Zakończenie digitalizacji PL-STab</w:t>
            </w:r>
          </w:p>
        </w:tc>
        <w:tc>
          <w:tcPr>
            <w:tcW w:w="150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90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14" w:type="dxa"/>
            <w:tcBorders>
              <w:top w:val="nil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2804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bookmarkStart w:id="0" w:name="__DdeLink__654_1932826860"/>
            <w:r>
              <w:rPr>
                <w:rFonts w:cs="Arial"/>
                <w:color w:val="000000"/>
                <w:sz w:val="20"/>
                <w:szCs w:val="20"/>
              </w:rPr>
              <w:t>Kamień milowy "Zakończenie digitalizacji PL-STAb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" </w:t>
            </w:r>
            <w:bookmarkEnd w:id="0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zrealizowany</w:t>
            </w:r>
            <w:r>
              <w:rPr>
                <w:rFonts w:cs="Arial"/>
                <w:color w:val="000000"/>
                <w:sz w:val="20"/>
                <w:szCs w:val="20"/>
              </w:rPr>
              <w:t>. Wnioskowano o zmianę zakresu projektu i usunięcie zadania digitalizacji F-Ppo. Otrzymano zgodę na zmiany, przygotowywany jest aneks do umowy.</w:t>
            </w:r>
          </w:p>
        </w:tc>
      </w:tr>
      <w:tr>
        <w:trPr/>
        <w:tc>
          <w:tcPr>
            <w:tcW w:w="2127" w:type="dxa"/>
            <w:tcBorders>
              <w:top w:val="nil"/>
            </w:tcBorders>
          </w:tcPr>
          <w:p>
            <w:pPr>
              <w:pStyle w:val="Normal"/>
              <w:spacing w:before="0" w:after="0"/>
              <w:ind w:left="1" w:hanging="0"/>
              <w:rPr/>
            </w:pPr>
            <w:r>
              <w:rPr>
                <w:rFonts w:eastAsia="" w:cs="Arial" w:eastAsiaTheme="minorEastAsia"/>
                <w:color w:val="000000"/>
                <w:sz w:val="20"/>
                <w:szCs w:val="20"/>
                <w:lang w:eastAsia="pl-PL"/>
              </w:rPr>
              <w:t>Zakończenie digitalizacji – podpisanie protokołów odbioru</w:t>
            </w:r>
          </w:p>
        </w:tc>
        <w:tc>
          <w:tcPr>
            <w:tcW w:w="150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90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09-2020</w:t>
            </w:r>
          </w:p>
        </w:tc>
        <w:tc>
          <w:tcPr>
            <w:tcW w:w="1914" w:type="dxa"/>
            <w:tcBorders>
              <w:top w:val="nil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2804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W trakcie realizacji.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Złożono wniosek o przesunięcie terminu realizacji związku z poszerzeniem zakresu projektu na 2021-06-30. Otrzymano zgodę na zmianę, przygotowywany jest aneks do umowy.</w:t>
            </w:r>
          </w:p>
        </w:tc>
      </w:tr>
      <w:tr>
        <w:trPr/>
        <w:tc>
          <w:tcPr>
            <w:tcW w:w="2127" w:type="dxa"/>
            <w:tcBorders>
              <w:top w:val="nil"/>
            </w:tcBorders>
          </w:tcPr>
          <w:p>
            <w:pPr>
              <w:pStyle w:val="Normal"/>
              <w:spacing w:before="0" w:after="0"/>
              <w:ind w:left="1" w:hanging="0"/>
              <w:rPr/>
            </w:pPr>
            <w:r>
              <w:rPr>
                <w:rFonts w:eastAsia="" w:cs="Arial" w:eastAsiaTheme="minorEastAsia"/>
                <w:color w:val="000000"/>
                <w:sz w:val="20"/>
                <w:szCs w:val="20"/>
                <w:lang w:eastAsia="pl-PL"/>
              </w:rPr>
              <w:t>Rewizja metadanych wytworzonych w projekcie i zakończenie katalogowania</w:t>
            </w:r>
          </w:p>
        </w:tc>
        <w:tc>
          <w:tcPr>
            <w:tcW w:w="150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>
            <w:pPr>
              <w:pStyle w:val="Normal"/>
              <w:spacing w:lineRule="auto" w:line="240" w:before="0"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290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4" w:type="dxa"/>
            <w:tcBorders>
              <w:top w:val="nil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2804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bookmarkStart w:id="1" w:name="__DdeLink__2549_4067509559"/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  <w:bookmarkEnd w:id="1"/>
          </w:p>
        </w:tc>
      </w:tr>
      <w:tr>
        <w:trPr/>
        <w:tc>
          <w:tcPr>
            <w:tcW w:w="2127" w:type="dxa"/>
            <w:tcBorders>
              <w:top w:val="nil"/>
            </w:tcBorders>
          </w:tcPr>
          <w:p>
            <w:pPr>
              <w:pStyle w:val="Normal"/>
              <w:spacing w:before="0" w:after="0"/>
              <w:ind w:left="1" w:hanging="0"/>
              <w:rPr/>
            </w:pPr>
            <w:r>
              <w:rPr>
                <w:rFonts w:eastAsia="" w:cs="Arial" w:eastAsiaTheme="minorEastAsia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1290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4" w:type="dxa"/>
            <w:tcBorders>
              <w:top w:val="nil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2804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>
        <w:trPr/>
        <w:tc>
          <w:tcPr>
            <w:tcW w:w="2127" w:type="dxa"/>
            <w:tcBorders>
              <w:top w:val="nil"/>
            </w:tcBorders>
          </w:tcPr>
          <w:p>
            <w:pPr>
              <w:pStyle w:val="Normal"/>
              <w:spacing w:before="0" w:after="0"/>
              <w:ind w:left="1" w:hanging="0"/>
              <w:rPr/>
            </w:pPr>
            <w:r>
              <w:rPr>
                <w:rFonts w:eastAsia="" w:cs="Arial" w:eastAsiaTheme="minorEastAsia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1290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4" w:type="dxa"/>
            <w:tcBorders>
              <w:top w:val="nil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2804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>
        <w:trPr/>
        <w:tc>
          <w:tcPr>
            <w:tcW w:w="2127" w:type="dxa"/>
            <w:tcBorders>
              <w:top w:val="nil"/>
            </w:tcBorders>
          </w:tcPr>
          <w:p>
            <w:pPr>
              <w:pStyle w:val="Normal"/>
              <w:spacing w:before="0" w:after="0"/>
              <w:ind w:left="1" w:hanging="0"/>
              <w:rPr/>
            </w:pPr>
            <w:r>
              <w:rPr>
                <w:rFonts w:eastAsia="" w:cs="Arial" w:eastAsiaTheme="minorEastAsia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Arial"/>
                <w:color w:val="000000"/>
                <w:sz w:val="20"/>
                <w:szCs w:val="20"/>
              </w:rPr>
            </w:pPr>
            <w:r>
              <w:rPr/>
            </w:r>
          </w:p>
        </w:tc>
        <w:tc>
          <w:tcPr>
            <w:tcW w:w="1290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4" w:type="dxa"/>
            <w:tcBorders>
              <w:top w:val="nil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2804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>
        <w:trPr/>
        <w:tc>
          <w:tcPr>
            <w:tcW w:w="2127" w:type="dxa"/>
            <w:tcBorders>
              <w:top w:val="nil"/>
            </w:tcBorders>
          </w:tcPr>
          <w:p>
            <w:pPr>
              <w:pStyle w:val="Normal"/>
              <w:spacing w:before="0" w:after="0"/>
              <w:ind w:left="1" w:hanging="0"/>
              <w:rPr/>
            </w:pPr>
            <w:r>
              <w:rPr>
                <w:rFonts w:eastAsia="" w:cs="Arial" w:eastAsiaTheme="minorEastAsia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 xml:space="preserve">4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2)</w:t>
            </w:r>
          </w:p>
        </w:tc>
        <w:tc>
          <w:tcPr>
            <w:tcW w:w="1290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4" w:type="dxa"/>
            <w:tcBorders>
              <w:top w:val="nil"/>
            </w:tcBorders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2804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</w:tbl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45"/>
        <w:gridCol w:w="1275"/>
        <w:gridCol w:w="1842"/>
        <w:gridCol w:w="1704"/>
        <w:gridCol w:w="2268"/>
      </w:tblGrid>
      <w:tr>
        <w:trPr>
          <w:tblHeader w:val="true"/>
        </w:trPr>
        <w:tc>
          <w:tcPr>
            <w:tcW w:w="2545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Wartość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docelowa</w:t>
            </w:r>
          </w:p>
        </w:tc>
        <w:tc>
          <w:tcPr>
            <w:tcW w:w="1704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>
        <w:trPr/>
        <w:tc>
          <w:tcPr>
            <w:tcW w:w="2545" w:type="dxa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4" w:type="dxa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>
        <w:trPr/>
        <w:tc>
          <w:tcPr>
            <w:tcW w:w="2545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2. Liczba zdigitalizowanych dokumentów zawierających informacje</w:t>
              <w:br/>
              <w:t>sektora publicznego [szt.]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4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7201</w:t>
            </w:r>
          </w:p>
        </w:tc>
      </w:tr>
      <w:tr>
        <w:trPr/>
        <w:tc>
          <w:tcPr>
            <w:tcW w:w="2545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3. Liczba udostępnionych on-line dokumentów zawierających informacje sektora publicznego [szt.]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4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>
        <w:trPr/>
        <w:tc>
          <w:tcPr>
            <w:tcW w:w="2545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4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>
        <w:trPr/>
        <w:tc>
          <w:tcPr>
            <w:tcW w:w="2545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4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bookmarkStart w:id="2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  <w:bookmarkEnd w:id="2"/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>
        <w:trPr/>
        <w:tc>
          <w:tcPr>
            <w:tcW w:w="2545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pobrań/odtworzeń dokumentów zawierających informacje</w:t>
              <w:br/>
              <w:t>sektora publicznego [szt./rok]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szt/rok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4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>
        <w:trPr/>
        <w:tc>
          <w:tcPr>
            <w:tcW w:w="2545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7. Rozmiar zdigitalizowanej informacji sektora publicznego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4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48,85</w:t>
            </w:r>
          </w:p>
        </w:tc>
      </w:tr>
      <w:tr>
        <w:trPr/>
        <w:tc>
          <w:tcPr>
            <w:tcW w:w="2545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4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>
        <w:trPr/>
        <w:tc>
          <w:tcPr>
            <w:tcW w:w="2545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5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4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E-usługi A2A, A2B, A2C</w:t>
      </w:r>
      <w:r>
        <w:rPr>
          <w:rFonts w:cs="Arial" w:ascii="Arial" w:hAnsi="Arial"/>
          <w:color w:val="auto"/>
        </w:rPr>
        <w:t xml:space="preserve"> </w:t>
      </w:r>
      <w:bookmarkStart w:id="3" w:name="_Hlk506932259"/>
      <w:r>
        <w:rPr>
          <w:rFonts w:cs="Arial" w:ascii="Arial" w:hAnsi="Arial"/>
          <w:sz w:val="20"/>
          <w:szCs w:val="20"/>
        </w:rPr>
        <w:t>&lt;</w:t>
      </w:r>
      <w:r>
        <w:rPr>
          <w:rFonts w:cs="Arial" w:ascii="Arial" w:hAnsi="Arial"/>
          <w:color w:val="767171" w:themeColor="background2" w:themeShade="80"/>
          <w:sz w:val="20"/>
          <w:szCs w:val="20"/>
        </w:rPr>
        <w:t>maksymalnie 2000 znaków&gt;</w:t>
      </w:r>
      <w:bookmarkEnd w:id="3"/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937"/>
        <w:gridCol w:w="1169"/>
        <w:gridCol w:w="1132"/>
        <w:gridCol w:w="4395"/>
      </w:tblGrid>
      <w:tr>
        <w:trPr>
          <w:tblHeader w:val="true"/>
        </w:trPr>
        <w:tc>
          <w:tcPr>
            <w:tcW w:w="2937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Opis zmian</w:t>
            </w:r>
          </w:p>
        </w:tc>
      </w:tr>
      <w:tr>
        <w:trPr/>
        <w:tc>
          <w:tcPr>
            <w:tcW w:w="293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N/d</w:t>
            </w:r>
          </w:p>
        </w:tc>
        <w:tc>
          <w:tcPr>
            <w:tcW w:w="116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</w:tc>
        <w:tc>
          <w:tcPr>
            <w:tcW w:w="113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</w:tc>
        <w:tc>
          <w:tcPr>
            <w:tcW w:w="439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bCs/>
                <w:color w:val="0070C0"/>
                <w:sz w:val="18"/>
                <w:szCs w:val="20"/>
              </w:rPr>
            </w:r>
          </w:p>
        </w:tc>
      </w:tr>
    </w:tbl>
    <w:p>
      <w:pPr>
        <w:pStyle w:val="Nagwek2"/>
        <w:numPr>
          <w:ilvl w:val="0"/>
          <w:numId w:val="1"/>
        </w:numPr>
        <w:spacing w:before="360" w:after="0"/>
        <w:ind w:left="284" w:hanging="284"/>
        <w:rPr>
          <w:rStyle w:val="Nagwek3Znak"/>
          <w:rFonts w:ascii="Arial" w:hAnsi="Arial" w:eastAsia="Calibri" w:cs="Arial" w:eastAsiaTheme="minorHAnsi"/>
          <w:b/>
          <w:b/>
          <w:color w:val="0070C0"/>
          <w:sz w:val="26"/>
          <w:szCs w:val="26"/>
        </w:rPr>
      </w:pPr>
      <w:r>
        <w:rPr>
          <w:rStyle w:val="Nagwek3Znak"/>
          <w:rFonts w:eastAsia="Calibri" w:cs="Arial" w:ascii="Arial" w:hAnsi="Arial" w:eastAsiaTheme="minorHAnsi"/>
          <w:b/>
          <w:color w:val="auto"/>
        </w:rPr>
        <w:t>Udostępnione informacje sektora publicznego i zdigitalizowane zasoby</w:t>
      </w:r>
      <w:r>
        <w:rPr>
          <w:rStyle w:val="Nagwek3Znak"/>
          <w:rFonts w:eastAsia="Calibri" w:cs="Arial" w:ascii="Arial" w:hAnsi="Arial" w:eastAsiaTheme="minorHAnsi"/>
          <w:b/>
          <w:color w:val="auto"/>
          <w:sz w:val="26"/>
          <w:szCs w:val="26"/>
        </w:rPr>
        <w:t xml:space="preserve"> </w:t>
      </w:r>
      <w:r>
        <w:rPr>
          <w:rFonts w:cs="Arial" w:ascii="Arial" w:hAnsi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937"/>
        <w:gridCol w:w="1169"/>
        <w:gridCol w:w="1132"/>
        <w:gridCol w:w="4395"/>
      </w:tblGrid>
      <w:tr>
        <w:trPr>
          <w:tblHeader w:val="true"/>
        </w:trPr>
        <w:tc>
          <w:tcPr>
            <w:tcW w:w="2937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Opis zmian</w:t>
            </w:r>
          </w:p>
        </w:tc>
      </w:tr>
      <w:tr>
        <w:trPr/>
        <w:tc>
          <w:tcPr>
            <w:tcW w:w="2937" w:type="dxa"/>
            <w:tcBorders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cs="Arial" w:ascii="Arial" w:hAnsi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pacing w:lineRule="auto" w:line="240" w:before="0" w:after="0"/>
              <w:ind w:left="44" w:hanging="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pl-PL"/>
              </w:rPr>
              <w:t>12-2021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13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4395" w:type="dxa"/>
            <w:tcBorders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n/d</w:t>
            </w:r>
          </w:p>
        </w:tc>
      </w:tr>
    </w:tbl>
    <w:p>
      <w:pPr>
        <w:pStyle w:val="Nagwek3"/>
        <w:numPr>
          <w:ilvl w:val="0"/>
          <w:numId w:val="1"/>
        </w:numPr>
        <w:spacing w:before="360" w:after="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cs="Arial" w:ascii="Arial" w:hAnsi="Arial"/>
          <w:color w:val="auto"/>
          <w:sz w:val="24"/>
          <w:szCs w:val="24"/>
        </w:rPr>
        <w:t xml:space="preserve"> (inne niż wskazane w pkt 4 i 5)</w:t>
      </w:r>
      <w:r>
        <w:rPr>
          <w:rFonts w:cs="Arial" w:ascii="Arial" w:hAnsi="Arial"/>
          <w:color w:val="auto"/>
        </w:rPr>
        <w:t xml:space="preserve"> </w:t>
      </w:r>
      <w:r>
        <w:rPr>
          <w:rFonts w:cs="Arial" w:ascii="Arial" w:hAnsi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cs="Arial" w:ascii="Arial" w:hAnsi="Arial"/>
          <w:sz w:val="20"/>
          <w:szCs w:val="18"/>
        </w:rPr>
        <w:t xml:space="preserve"> 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547"/>
        <w:gridCol w:w="1700"/>
        <w:gridCol w:w="1844"/>
        <w:gridCol w:w="3542"/>
      </w:tblGrid>
      <w:tr>
        <w:trPr>
          <w:tblHeader w:val="true"/>
        </w:trPr>
        <w:tc>
          <w:tcPr>
            <w:tcW w:w="2547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/>
        <w:tc>
          <w:tcPr>
            <w:tcW w:w="254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color w:val="0070C0"/>
                <w:sz w:val="18"/>
                <w:szCs w:val="18"/>
              </w:rPr>
            </w:r>
          </w:p>
        </w:tc>
        <w:tc>
          <w:tcPr>
            <w:tcW w:w="170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color w:val="0070C0"/>
                <w:sz w:val="18"/>
                <w:szCs w:val="18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color w:val="0070C0"/>
                <w:sz w:val="18"/>
                <w:szCs w:val="18"/>
              </w:rPr>
            </w:r>
          </w:p>
        </w:tc>
        <w:tc>
          <w:tcPr>
            <w:tcW w:w="354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color w:val="0070C0"/>
                <w:sz w:val="18"/>
                <w:szCs w:val="18"/>
              </w:rPr>
            </w:r>
          </w:p>
        </w:tc>
      </w:tr>
    </w:tbl>
    <w:p>
      <w:pPr>
        <w:pStyle w:val="ListParagraph"/>
        <w:numPr>
          <w:ilvl w:val="0"/>
          <w:numId w:val="1"/>
        </w:numPr>
        <w:spacing w:before="360" w:after="120"/>
        <w:ind w:left="426" w:hanging="426"/>
        <w:contextualSpacing/>
        <w:rPr>
          <w:rFonts w:ascii="Arial" w:hAnsi="Arial" w:cs="Arial"/>
          <w:sz w:val="20"/>
          <w:szCs w:val="20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Ryzyka</w:t>
      </w:r>
      <w:r>
        <w:rPr>
          <w:rStyle w:val="Nagwek3Znak"/>
          <w:rFonts w:cs="Arial" w:ascii="Arial" w:hAnsi="Arial"/>
          <w:b/>
          <w:color w:val="auto"/>
        </w:rPr>
        <w:t xml:space="preserve"> </w:t>
      </w:r>
      <w:r>
        <w:rPr>
          <w:rFonts w:cs="Arial" w:ascii="Arial" w:hAnsi="Arial"/>
          <w:color w:val="0070C0"/>
        </w:rPr>
        <w:t xml:space="preserve">  </w:t>
      </w:r>
      <w:r>
        <w:rPr>
          <w:rFonts w:cs="Arial" w:ascii="Arial" w:hAnsi="Arial"/>
          <w:color w:val="767171" w:themeColor="background2" w:themeShade="80"/>
          <w:sz w:val="20"/>
          <w:szCs w:val="20"/>
        </w:rPr>
        <w:t>&lt;maksymalnie 2000 znaków&gt;</w:t>
      </w:r>
    </w:p>
    <w:p>
      <w:pPr>
        <w:pStyle w:val="Normal"/>
        <w:spacing w:before="0" w:after="12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266"/>
        <w:gridCol w:w="1695"/>
        <w:gridCol w:w="2129"/>
        <w:gridCol w:w="2407"/>
      </w:tblGrid>
      <w:tr>
        <w:trPr>
          <w:tblHeader w:val="true"/>
        </w:trPr>
        <w:tc>
          <w:tcPr>
            <w:tcW w:w="3266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5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9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7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Sposób zarzadzania ryzykiem</w:t>
            </w:r>
          </w:p>
        </w:tc>
      </w:tr>
      <w:tr>
        <w:trPr/>
        <w:tc>
          <w:tcPr>
            <w:tcW w:w="326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  <w:color w:val="000000"/>
              </w:rPr>
              <w:t>Ryzyko związane z realizacją harmonogramu: digitalizacja</w:t>
            </w:r>
          </w:p>
        </w:tc>
        <w:tc>
          <w:tcPr>
            <w:tcW w:w="1695" w:type="dxa"/>
            <w:tcBorders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Średnia</w:t>
            </w:r>
          </w:p>
        </w:tc>
        <w:tc>
          <w:tcPr>
            <w:tcW w:w="2129" w:type="dxa"/>
            <w:tcBorders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Wysokie</w:t>
            </w:r>
          </w:p>
        </w:tc>
        <w:tc>
          <w:tcPr>
            <w:tcW w:w="2407" w:type="dxa"/>
            <w:tcBorders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W związku z sytuacja epidemiologiczną wstrzymano w pierwszym kwartale wszystkie prace digitalizacyjne z uwagi na zamknięcie dostępu do zbiorów. W drugim kwartale powrócono do realizacji prac. Ryzyko to wpłynie na termin realizacji zadania 2 "Digitalizacja kolekcji muzykaliów". </w:t>
            </w:r>
            <w:r>
              <w:rPr>
                <w:rFonts w:cs="Calibri" w:cstheme="minorHAnsi"/>
                <w:color w:val="000000"/>
              </w:rPr>
              <w:t>Działania zarządcze: wniosek o zmianę terminu realizacji kamienia milowego. Wniosek został zaakceptowany – przygotowywany jest aneks do umowy. Spodziewane efekty: pełna realizacja zadania.</w:t>
            </w:r>
          </w:p>
        </w:tc>
      </w:tr>
    </w:tbl>
    <w:p>
      <w:pPr>
        <w:pStyle w:val="Normal"/>
        <w:spacing w:before="240" w:after="120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Ryzyka wpływające na utrzymanie efektów projektu</w:t>
      </w:r>
    </w:p>
    <w:tbl>
      <w:tblPr>
        <w:tblW w:w="9780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3152"/>
        <w:gridCol w:w="1696"/>
        <w:gridCol w:w="2295"/>
        <w:gridCol w:w="2636"/>
      </w:tblGrid>
      <w:tr>
        <w:trPr>
          <w:trHeight w:val="724" w:hRule="atLeast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MS MinNew Roman" w:cs="Arial"/>
                <w:b/>
                <w:b/>
                <w:bCs/>
                <w:sz w:val="20"/>
              </w:rPr>
            </w:pPr>
            <w:r>
              <w:rPr>
                <w:rFonts w:eastAsia="MS MinNew Roman" w:cs="Arial" w:ascii="Arial" w:hAnsi="Arial"/>
                <w:b/>
                <w:bCs/>
                <w:sz w:val="20"/>
              </w:rPr>
              <w:t>Nazwa ryzyka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Caption1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cs="Arial" w:ascii="Arial" w:hAnsi="Arial"/>
                <w:sz w:val="20"/>
                <w:szCs w:val="20"/>
              </w:rPr>
              <w:t>Siła oddziaływania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Caption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Caption1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cs="Arial" w:ascii="Arial" w:hAnsi="Arial"/>
                <w:sz w:val="20"/>
                <w:szCs w:val="20"/>
              </w:rPr>
              <w:t>Sposób zarzadzania ryzykiem</w:t>
            </w:r>
          </w:p>
        </w:tc>
      </w:tr>
      <w:tr>
        <w:trPr>
          <w:trHeight w:val="724" w:hRule="atLeast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aption1"/>
              <w:rPr>
                <w:rFonts w:ascii="Arial" w:hAnsi="Arial" w:eastAsia="Times New Roman" w:cs="Arial"/>
                <w:b w:val="false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aption1"/>
              <w:rPr>
                <w:rFonts w:ascii="Arial" w:hAnsi="Arial" w:eastAsia="Times New Roman" w:cs="Arial"/>
                <w:b w:val="false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aption1"/>
              <w:rPr>
                <w:rFonts w:ascii="Arial" w:hAnsi="Arial" w:eastAsia="Times New Roman" w:cs="Arial"/>
                <w:b w:val="false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r>
          </w:p>
        </w:tc>
      </w:tr>
    </w:tbl>
    <w:p>
      <w:pPr>
        <w:pStyle w:val="ListParagraph"/>
        <w:numPr>
          <w:ilvl w:val="0"/>
          <w:numId w:val="1"/>
        </w:numPr>
        <w:spacing w:before="360" w:after="160"/>
        <w:contextualSpacing/>
        <w:jc w:val="both"/>
        <w:rPr>
          <w:rStyle w:val="Nagwek2Znak"/>
          <w:rFonts w:ascii="Arial" w:hAnsi="Arial" w:eastAsia="Calibri" w:cs="Arial" w:eastAsiaTheme="minorHAnsi"/>
          <w:b/>
          <w:b/>
          <w:color w:val="auto"/>
          <w:sz w:val="24"/>
          <w:szCs w:val="24"/>
        </w:rPr>
      </w:pPr>
      <w:r>
        <w:rPr>
          <w:rStyle w:val="Nagwek2Znak"/>
          <w:rFonts w:eastAsia="Calibri" w:cs="Arial" w:ascii="Arial" w:hAnsi="Arial" w:eastAsiaTheme="minorHAnsi"/>
          <w:b/>
          <w:color w:val="auto"/>
          <w:sz w:val="24"/>
          <w:szCs w:val="24"/>
        </w:rPr>
        <w:t>Wymiarowanie systemu informatycznego</w:t>
      </w:r>
    </w:p>
    <w:p>
      <w:pPr>
        <w:pStyle w:val="Normal"/>
        <w:spacing w:lineRule="auto" w:line="240" w:before="0" w:after="0"/>
        <w:jc w:val="both"/>
        <w:rPr>
          <w:rStyle w:val="Nagwek2Znak"/>
          <w:rFonts w:ascii="Arial" w:hAnsi="Arial" w:eastAsia="Times New Roman" w:cs="Arial"/>
          <w:color w:val="auto"/>
          <w:sz w:val="18"/>
          <w:szCs w:val="18"/>
          <w:lang w:eastAsia="pl-PL"/>
        </w:rPr>
      </w:pPr>
      <w:r>
        <w:rPr>
          <w:rFonts w:cs="Arial" w:ascii="Arial" w:hAnsi="Arial"/>
          <w:sz w:val="18"/>
          <w:szCs w:val="18"/>
        </w:rPr>
        <w:t>n/d</w:t>
      </w:r>
    </w:p>
    <w:p>
      <w:pPr>
        <w:pStyle w:val="ListParagraph"/>
        <w:numPr>
          <w:ilvl w:val="0"/>
          <w:numId w:val="1"/>
        </w:numPr>
        <w:spacing w:before="360" w:after="0"/>
        <w:contextualSpacing/>
        <w:jc w:val="both"/>
        <w:rPr>
          <w:rFonts w:ascii="Arial" w:hAnsi="Arial" w:cs="Arial"/>
        </w:rPr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Dane kontaktowe:</w:t>
      </w:r>
      <w:r>
        <w:rPr>
          <w:rFonts w:cs="Arial" w:ascii="Arial" w:hAnsi="Arial"/>
          <w:b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Jolanta Adamska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Zespół Projektów UE i EOG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Tel. 22 44 16 124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e-mail: jadamska@nifc.pl</w:t>
      </w:r>
    </w:p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Marcin Konik</w:t>
      </w:r>
    </w:p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Bilioteka-Fonoteka-Fototeka</w:t>
      </w:r>
    </w:p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Tel. 22 44 16 181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</w:rPr>
        <w:t xml:space="preserve">e-mail: </w:t>
      </w:r>
      <w:hyperlink r:id="rId2">
        <w:r>
          <w:rPr>
            <w:rStyle w:val="Czeinternetowe"/>
            <w:rFonts w:cs="Arial" w:ascii="Arial" w:hAnsi="Arial"/>
          </w:rPr>
          <w:t>mkonik@nifc.pl</w:t>
        </w:r>
      </w:hyperlink>
    </w:p>
    <w:sectPr>
      <w:footerReference w:type="default" r:id="rId3"/>
      <w:footnotePr>
        <w:numFmt w:val="decimal"/>
      </w:footnotePr>
      <w:type w:val="nextPage"/>
      <w:pgSz w:w="11906" w:h="16838"/>
      <w:pgMar w:left="1416" w:right="1416" w:header="0" w:top="1416" w:footer="709" w:bottom="1417" w:gutter="0"/>
      <w:pgBorders w:display="allPages"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591157737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5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</w:rPr>
          <w:t>5</w:t>
        </w:r>
      </w:p>
    </w:sdtContent>
  </w:sdt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Sekcja dotyczy projektów realizowanych ze środków UE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33bec"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9e4c6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9e4c67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Nagwek3">
    <w:name w:val="Heading 3"/>
    <w:basedOn w:val="Normal"/>
    <w:next w:val="Normal"/>
    <w:link w:val="Nagwek3Znak"/>
    <w:uiPriority w:val="9"/>
    <w:unhideWhenUsed/>
    <w:qFormat/>
    <w:rsid w:val="000f30b9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nhideWhenUsed/>
    <w:qFormat/>
    <w:rsid w:val="001c2d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1c2d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bb2420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bb2420"/>
    <w:rPr>
      <w:vertAlign w:val="superscript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9e4c67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9e4c67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0f30b9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5c77bb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5c77bb"/>
    <w:rPr/>
  </w:style>
  <w:style w:type="character" w:styleId="BodyText1Char" w:customStyle="1">
    <w:name w:val="Body Text 1 Char"/>
    <w:basedOn w:val="DefaultParagraphFont"/>
    <w:link w:val="BodyText1"/>
    <w:qFormat/>
    <w:rsid w:val="002b6f21"/>
    <w:rPr>
      <w:rFonts w:ascii="Arial" w:hAnsi="Arial" w:eastAsia="Times New Roman" w:cs="Arial"/>
      <w:b/>
      <w:iCs/>
      <w:color w:val="0070C0"/>
    </w:rPr>
  </w:style>
  <w:style w:type="character" w:styleId="Tekstpodstawowy2Znak" w:customStyle="1">
    <w:name w:val="Tekst podstawowy 2 Znak"/>
    <w:basedOn w:val="DefaultParagraphFont"/>
    <w:link w:val="Tekstpodstawowy2"/>
    <w:qFormat/>
    <w:rsid w:val="006a60aa"/>
    <w:rPr>
      <w:rFonts w:ascii="Arial" w:hAnsi="Arial" w:eastAsia="Times New Roman" w:cs="Times New Roman"/>
      <w:sz w:val="24"/>
      <w:szCs w:val="24"/>
      <w:lang w:val="en-US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ae1643"/>
    <w:rPr/>
  </w:style>
  <w:style w:type="character" w:styleId="Znakiprzypiswdolnych" w:customStyle="1">
    <w:name w:val="Znaki przypisów dolnych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character" w:styleId="Czeinternetowe" w:customStyle="1">
    <w:name w:val="Łącze internetowe"/>
    <w:uiPriority w:val="99"/>
    <w:rsid w:val="005861b3"/>
    <w:rPr>
      <w:color w:val="000080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ae1643"/>
    <w:pPr>
      <w:spacing w:before="0" w:after="120"/>
    </w:pPr>
    <w:rPr/>
  </w:style>
  <w:style w:type="paragraph" w:styleId="Lista">
    <w:name w:val="List"/>
    <w:basedOn w:val="Tretekstu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ohit Devanagari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5c77b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"/>
    <w:basedOn w:val="Normal"/>
    <w:next w:val="Normal"/>
    <w:qFormat/>
    <w:rsid w:val="0091332c"/>
    <w:pPr>
      <w:widowControl w:val="false"/>
      <w:suppressAutoHyphens w:val="true"/>
      <w:spacing w:lineRule="auto" w:line="240" w:before="0" w:after="0"/>
    </w:pPr>
    <w:rPr>
      <w:rFonts w:ascii="Times New Roman" w:hAnsi="Times New Roman" w:eastAsia="Arial Unicode MS" w:cs="Times New Roman"/>
      <w:b/>
      <w:bCs/>
      <w:kern w:val="2"/>
      <w:sz w:val="24"/>
      <w:szCs w:val="24"/>
    </w:rPr>
  </w:style>
  <w:style w:type="paragraph" w:styleId="ListParagraph">
    <w:name w:val="List Paragraph"/>
    <w:basedOn w:val="Normal"/>
    <w:uiPriority w:val="34"/>
    <w:qFormat/>
    <w:rsid w:val="0077418f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unhideWhenUsed/>
    <w:qFormat/>
    <w:rsid w:val="001c2d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c2d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c2d7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bb2420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5c77b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1blueitalic" w:customStyle="1">
    <w:name w:val="Body text 1 + blue + italic"/>
    <w:basedOn w:val="Normal"/>
    <w:autoRedefine/>
    <w:qFormat/>
    <w:rsid w:val="002b6f21"/>
    <w:pPr>
      <w:widowControl w:val="false"/>
      <w:spacing w:lineRule="auto" w:line="240" w:before="240" w:after="240"/>
      <w:ind w:left="360" w:hanging="0"/>
    </w:pPr>
    <w:rPr>
      <w:rFonts w:ascii="Times New Roman" w:hAnsi="Times New Roman" w:eastAsia="Times New Roman" w:cs="Times New Roman"/>
      <w:iCs/>
      <w:color w:val="0070C0"/>
      <w:sz w:val="24"/>
      <w:szCs w:val="24"/>
      <w:lang w:val="en-GB"/>
    </w:rPr>
  </w:style>
  <w:style w:type="paragraph" w:styleId="BodyText1" w:customStyle="1">
    <w:name w:val="Body Text 1"/>
    <w:basedOn w:val="Normal"/>
    <w:link w:val="BodyText1Char"/>
    <w:autoRedefine/>
    <w:qFormat/>
    <w:rsid w:val="002b6f21"/>
    <w:pPr>
      <w:widowControl w:val="false"/>
      <w:spacing w:lineRule="auto" w:line="240" w:before="240" w:after="240"/>
      <w:ind w:left="360" w:hanging="0"/>
    </w:pPr>
    <w:rPr>
      <w:rFonts w:ascii="Arial" w:hAnsi="Arial" w:eastAsia="Times New Roman" w:cs="Arial"/>
      <w:b/>
      <w:iCs/>
      <w:color w:val="0070C0"/>
    </w:rPr>
  </w:style>
  <w:style w:type="paragraph" w:styleId="BodyText2">
    <w:name w:val="Body Text 2"/>
    <w:basedOn w:val="Normal"/>
    <w:link w:val="Tekstpodstawowy2Znak"/>
    <w:qFormat/>
    <w:rsid w:val="006a60aa"/>
    <w:pPr>
      <w:spacing w:lineRule="auto" w:line="240" w:before="0" w:after="120"/>
      <w:ind w:left="900" w:hanging="0"/>
    </w:pPr>
    <w:rPr>
      <w:rFonts w:ascii="Arial" w:hAnsi="Arial" w:eastAsia="Times New Roman" w:cs="Times New Roman"/>
      <w:sz w:val="24"/>
      <w:szCs w:val="24"/>
      <w:lang w:val="en-US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42ae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39"/>
    <w:rsid w:val="00115c38"/>
    <w:rPr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">
    <w:name w:val="Tabela - Siatka2"/>
    <w:basedOn w:val="Standardowy"/>
    <w:uiPriority w:val="39"/>
    <w:rsid w:val="00115c38"/>
    <w:rPr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konik@nifc.pl" TargetMode="Externa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2BA69-C91D-4CCE-9FCE-D07075BE3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LibreOffice/6.4.6.2$Linux_X86_64 LibreOffice_project/40$Build-2</Application>
  <Pages>5</Pages>
  <Words>807</Words>
  <Characters>5480</Characters>
  <CharactersWithSpaces>6114</CharactersWithSpaces>
  <Paragraphs>183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2020-10-08T06:14:00Z</dcterms:created>
  <dc:creator>Jolanta Adamska</dc:creator>
  <dc:description/>
  <dc:language>pl-PL</dc:language>
  <cp:lastModifiedBy>Marcin Konik</cp:lastModifiedBy>
  <dcterms:modified xsi:type="dcterms:W3CDTF">2020-12-07T16:13:42Z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