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A8CC" w14:textId="3CF10297" w:rsidR="00825845" w:rsidRPr="00581352" w:rsidRDefault="00AF40AD" w:rsidP="00825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14:ligatures w14:val="standardContextual"/>
        </w:rPr>
      </w:pPr>
      <w:r w:rsidRPr="00581352">
        <w:rPr>
          <w:rFonts w:cstheme="minorHAnsi"/>
          <w:b/>
        </w:rPr>
        <w:t xml:space="preserve">Tytuł programu: </w:t>
      </w:r>
      <w:r w:rsidRPr="00581352">
        <w:rPr>
          <w:rFonts w:cstheme="minorHAnsi"/>
        </w:rPr>
        <w:t xml:space="preserve">Efektywność energetyczna i OZE w przedsiębiorstwach – inwestycje o największym potencjale redukcji gazów cieplarnianych </w:t>
      </w:r>
    </w:p>
    <w:p w14:paraId="16FAAF26" w14:textId="77777777" w:rsidR="00AF40AD" w:rsidRPr="00581352" w:rsidRDefault="00AF40AD" w:rsidP="00825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14:ligatures w14:val="standardContextual"/>
        </w:rPr>
      </w:pPr>
    </w:p>
    <w:p w14:paraId="09A3634F" w14:textId="385A6BBE" w:rsidR="00825845" w:rsidRPr="00581352" w:rsidRDefault="005F31E2" w:rsidP="00AF40AD">
      <w:pPr>
        <w:rPr>
          <w:rFonts w:eastAsia="Calibri" w:cstheme="minorHAnsi"/>
          <w:b/>
          <w:bCs/>
        </w:rPr>
      </w:pPr>
      <w:r w:rsidRPr="00581352">
        <w:rPr>
          <w:rFonts w:eastAsia="Calibri" w:cstheme="minorHAnsi"/>
          <w:b/>
          <w:bCs/>
        </w:rPr>
        <w:t xml:space="preserve">KRYTERIA </w:t>
      </w:r>
      <w:r w:rsidR="00EF4500" w:rsidRPr="00581352">
        <w:rPr>
          <w:rFonts w:eastAsia="Calibri" w:cstheme="minorHAnsi"/>
          <w:b/>
          <w:bCs/>
        </w:rPr>
        <w:t>SZCZEGÓŁWE INWESTYCJI B1.2.1</w:t>
      </w:r>
    </w:p>
    <w:p w14:paraId="14320E3F" w14:textId="7A670789" w:rsidR="00AF40AD" w:rsidRPr="00581352" w:rsidRDefault="00131C36" w:rsidP="00AF40AD">
      <w:pPr>
        <w:spacing w:before="120" w:after="120"/>
        <w:jc w:val="both"/>
        <w:rPr>
          <w:rFonts w:cstheme="minorHAnsi"/>
          <w:lang w:eastAsia="x-none"/>
        </w:rPr>
      </w:pPr>
      <w:r w:rsidRPr="00581352">
        <w:rPr>
          <w:rFonts w:cstheme="minorHAnsi"/>
          <w:lang w:eastAsia="x-none"/>
        </w:rPr>
        <w:t xml:space="preserve">Ocena </w:t>
      </w:r>
      <w:r w:rsidR="00393C55" w:rsidRPr="00581352">
        <w:rPr>
          <w:rFonts w:cstheme="minorHAnsi"/>
          <w:lang w:eastAsia="x-none"/>
        </w:rPr>
        <w:t xml:space="preserve">kryteriów </w:t>
      </w:r>
      <w:r w:rsidR="00EF4500" w:rsidRPr="00581352">
        <w:rPr>
          <w:rFonts w:cstheme="minorHAnsi"/>
        </w:rPr>
        <w:t xml:space="preserve">szczegółowych Inwestycji B1.2.1 </w:t>
      </w:r>
      <w:r w:rsidR="00AF40AD" w:rsidRPr="00581352">
        <w:rPr>
          <w:rFonts w:cstheme="minorHAnsi"/>
          <w:lang w:eastAsia="x-none"/>
        </w:rPr>
        <w:t xml:space="preserve">dokonywana jest pod </w:t>
      </w:r>
      <w:r w:rsidRPr="00581352">
        <w:rPr>
          <w:rFonts w:cstheme="minorHAnsi"/>
          <w:lang w:eastAsia="x-none"/>
        </w:rPr>
        <w:t>kątem weryfikacji poszczególnego kryterium w oparciu o opis danego kryterium</w:t>
      </w:r>
      <w:r w:rsidR="00AF40AD" w:rsidRPr="00581352">
        <w:rPr>
          <w:rFonts w:cstheme="minorHAnsi"/>
          <w:lang w:eastAsia="x-none"/>
        </w:rPr>
        <w:t xml:space="preserve">. </w:t>
      </w:r>
      <w:r w:rsidRPr="00581352">
        <w:rPr>
          <w:rFonts w:cstheme="minorHAnsi"/>
          <w:lang w:eastAsia="x-none"/>
        </w:rPr>
        <w:t xml:space="preserve">Zasady przyznania punktacji określa kolumna „opis punktacji”. Wynikiem oceny poszczególnego kryterium jest iloczyn wartości przyznanej punktacji oraz wagi kryterium. </w:t>
      </w:r>
    </w:p>
    <w:p w14:paraId="6EF1C71A" w14:textId="349B92DE" w:rsidR="00AF40AD" w:rsidRPr="00581352" w:rsidRDefault="008B7322" w:rsidP="00AF40AD">
      <w:pPr>
        <w:spacing w:before="120" w:after="120"/>
        <w:jc w:val="both"/>
        <w:rPr>
          <w:rFonts w:cstheme="minorHAnsi"/>
          <w:lang w:eastAsia="x-none"/>
        </w:rPr>
      </w:pPr>
      <w:r w:rsidRPr="00581352">
        <w:rPr>
          <w:rFonts w:cstheme="minorHAnsi"/>
          <w:lang w:eastAsia="x-none"/>
        </w:rPr>
        <w:t>Niespełnienie któregokolwiek kryterium powoduje nieotrzymanie punktów w ramach danego kryterium. Kryteria te mogą podlegać uzupełnianiu, czy też dodatkowym wyjaśnieniom.</w:t>
      </w:r>
    </w:p>
    <w:p w14:paraId="3D73AC35" w14:textId="15CEB0E7" w:rsidR="009B10F8" w:rsidRPr="00581352" w:rsidRDefault="009B10F8" w:rsidP="00AF40AD">
      <w:pPr>
        <w:spacing w:before="120" w:after="120"/>
        <w:jc w:val="both"/>
        <w:rPr>
          <w:rFonts w:cstheme="minorHAnsi"/>
          <w:lang w:eastAsia="x-none"/>
        </w:rPr>
      </w:pPr>
      <w:r w:rsidRPr="00581352">
        <w:rPr>
          <w:rFonts w:cstheme="minorHAnsi"/>
          <w:lang w:eastAsia="x-none"/>
        </w:rPr>
        <w:t>Do objęcia wsparciem kwalifikuje się przedsięwzięcie, które uzyskało co najmniej 30 pkt</w:t>
      </w:r>
    </w:p>
    <w:p w14:paraId="2B9985CE" w14:textId="0CE50AA4" w:rsidR="00035EE3" w:rsidRPr="00581352" w:rsidRDefault="00035EE3" w:rsidP="00A03B05">
      <w:pPr>
        <w:jc w:val="both"/>
        <w:rPr>
          <w:rFonts w:cstheme="minorHAnsi"/>
          <w:b/>
          <w:bCs/>
        </w:rPr>
      </w:pPr>
      <w:bookmarkStart w:id="0" w:name="_Hlk116935198"/>
    </w:p>
    <w:tbl>
      <w:tblPr>
        <w:tblW w:w="150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szczegółowe inwestycji B1.2.1"/>
        <w:tblDescription w:val="Tabela przedstawia treść Kryteriów szczegółowych dla programu Efektywność energetyczna i OZE w przedsiębiorstwach – inwestycje o największym potencjale redukcji gazów cieplarnianych "/>
      </w:tblPr>
      <w:tblGrid>
        <w:gridCol w:w="368"/>
        <w:gridCol w:w="2062"/>
        <w:gridCol w:w="5625"/>
        <w:gridCol w:w="3402"/>
        <w:gridCol w:w="1294"/>
        <w:gridCol w:w="690"/>
        <w:gridCol w:w="1560"/>
      </w:tblGrid>
      <w:tr w:rsidR="00581352" w:rsidRPr="00581352" w14:paraId="32BAC45C" w14:textId="77777777" w:rsidTr="009457C8">
        <w:trPr>
          <w:trHeight w:val="240"/>
          <w:tblHeader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bookmarkEnd w:id="0"/>
          <w:p w14:paraId="4B3F6166" w14:textId="77777777" w:rsidR="009B10F8" w:rsidRPr="00581352" w:rsidRDefault="009B10F8" w:rsidP="00CD01A8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581352">
              <w:rPr>
                <w:rFonts w:cs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9886703" w14:textId="77777777" w:rsidR="009B10F8" w:rsidRPr="00581352" w:rsidRDefault="009B10F8" w:rsidP="00CD01A8">
            <w:pPr>
              <w:spacing w:before="120" w:after="120"/>
              <w:rPr>
                <w:rFonts w:cstheme="minorHAnsi"/>
                <w:b/>
                <w:bCs/>
              </w:rPr>
            </w:pPr>
            <w:r w:rsidRPr="00581352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0E4B993" w14:textId="77777777" w:rsidR="009B10F8" w:rsidRPr="00581352" w:rsidRDefault="009B10F8" w:rsidP="00CD01A8">
            <w:pPr>
              <w:spacing w:before="120" w:after="120"/>
              <w:rPr>
                <w:rFonts w:cstheme="minorHAnsi"/>
                <w:b/>
                <w:bCs/>
              </w:rPr>
            </w:pPr>
            <w:r w:rsidRPr="00581352">
              <w:rPr>
                <w:rFonts w:cstheme="minorHAnsi"/>
                <w:b/>
                <w:bCs/>
              </w:rPr>
              <w:t>Opis kryterium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1B0344A" w14:textId="77777777" w:rsidR="009B10F8" w:rsidRPr="00581352" w:rsidRDefault="009B10F8" w:rsidP="00CD01A8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581352">
              <w:rPr>
                <w:rFonts w:cstheme="minorHAnsi"/>
                <w:b/>
                <w:bCs/>
              </w:rPr>
              <w:t xml:space="preserve">Opis punktacji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FD2C657" w14:textId="77777777" w:rsidR="009B10F8" w:rsidRPr="00581352" w:rsidRDefault="009B10F8" w:rsidP="00CD01A8">
            <w:pPr>
              <w:spacing w:before="120" w:after="120"/>
              <w:rPr>
                <w:rFonts w:cstheme="minorHAnsi"/>
                <w:b/>
                <w:bCs/>
              </w:rPr>
            </w:pPr>
            <w:r w:rsidRPr="00581352">
              <w:rPr>
                <w:rFonts w:cstheme="minorHAnsi"/>
                <w:b/>
                <w:bCs/>
              </w:rPr>
              <w:t>Punktacja maksymalna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40FA7B5" w14:textId="77777777" w:rsidR="009B10F8" w:rsidRPr="00581352" w:rsidRDefault="009B10F8" w:rsidP="00CD01A8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581352">
              <w:rPr>
                <w:rFonts w:cstheme="minorHAnsi"/>
                <w:b/>
                <w:bCs/>
              </w:rPr>
              <w:t>Waga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A1BC20" w14:textId="77777777" w:rsidR="009B10F8" w:rsidRPr="00581352" w:rsidRDefault="009B10F8" w:rsidP="00CD01A8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 w:rsidRPr="00581352">
              <w:rPr>
                <w:rFonts w:cstheme="minorHAnsi"/>
                <w:b/>
                <w:bCs/>
              </w:rPr>
              <w:t>Maksymalna liczba punktów</w:t>
            </w:r>
          </w:p>
        </w:tc>
      </w:tr>
      <w:tr w:rsidR="00581352" w:rsidRPr="00581352" w14:paraId="5F73EDAD" w14:textId="77777777" w:rsidTr="00CD01A8">
        <w:trPr>
          <w:trHeight w:val="168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1C2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FC21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Gotowość/dojrzałość przedsięwzięcia do realizacji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50DC" w14:textId="10D7D276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Badaniu podlega, czy inwestycja jest gotowa do wdrożenia, w</w:t>
            </w:r>
            <w:r w:rsidR="00131C36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szczególności bierze się pod uwagę, czy projekt posiada:</w:t>
            </w:r>
          </w:p>
          <w:p w14:paraId="3E3FDDB7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projekt techniczny dla realizacji przedsięwzięcia dla 100% zakresu rzeczowego przedsięwzięcia;</w:t>
            </w:r>
          </w:p>
          <w:p w14:paraId="33298E7F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prawo do dysponowania wymaganą powierzchnią gruntów/terenem pod inwestycję;</w:t>
            </w:r>
          </w:p>
          <w:p w14:paraId="5C4C6FE2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niezbędne dla realizacji projektu dokumenty ekonomiczno-analityczne;</w:t>
            </w:r>
          </w:p>
          <w:p w14:paraId="7B6D1175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projekt definiuje główne zadania oraz harmonogram ich wdrożenia;</w:t>
            </w:r>
          </w:p>
          <w:p w14:paraId="2243A5F9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projekt uzyskał decyzję o środowiskowych uwarunkowaniach zgody na realizację przedsięwzięcia inwestycyjnego (jeśli dotyczy);</w:t>
            </w:r>
          </w:p>
          <w:p w14:paraId="18430DA9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projekt uzyskał pozwolenie na budowę (jeśli dotyczy);</w:t>
            </w:r>
          </w:p>
          <w:p w14:paraId="5F6FDBD1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inne wymagane zgody administracyjne (np. koncesje dla projektów energetycznych, itp.);</w:t>
            </w:r>
          </w:p>
          <w:p w14:paraId="6150CF71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2" w:hanging="282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lastRenderedPageBreak/>
              <w:t>zapewnione środki finansowe do jego realizacji;</w:t>
            </w:r>
          </w:p>
          <w:p w14:paraId="74331F2E" w14:textId="77777777" w:rsidR="009B10F8" w:rsidRPr="00581352" w:rsidRDefault="009B10F8" w:rsidP="00277C33">
            <w:pPr>
              <w:numPr>
                <w:ilvl w:val="0"/>
                <w:numId w:val="12"/>
              </w:numPr>
              <w:tabs>
                <w:tab w:val="clear" w:pos="720"/>
                <w:tab w:val="num" w:pos="282"/>
              </w:tabs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inwestor posiada zespół oraz infrastrukturę techniczną do realizacji projektu.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0E96" w14:textId="07E7647D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lastRenderedPageBreak/>
              <w:t>0 pkt</w:t>
            </w:r>
            <w:r w:rsidRPr="00581352">
              <w:rPr>
                <w:rFonts w:cstheme="minorHAnsi"/>
              </w:rPr>
              <w:t xml:space="preserve"> (nie spełniono żadnego z</w:t>
            </w:r>
            <w:r w:rsidR="00131C36" w:rsidRPr="00581352">
              <w:rPr>
                <w:rFonts w:cstheme="minorHAnsi"/>
              </w:rPr>
              <w:t> </w:t>
            </w:r>
            <w:r w:rsidR="00131C36" w:rsidRPr="00581352">
              <w:rPr>
                <w:rFonts w:cstheme="minorHAnsi"/>
                <w:szCs w:val="20"/>
              </w:rPr>
              <w:t>wymienionych w opisie</w:t>
            </w:r>
            <w:r w:rsidRPr="00581352">
              <w:rPr>
                <w:rFonts w:cstheme="minorHAnsi"/>
              </w:rPr>
              <w:t xml:space="preserve"> kryteriów lub spełniono 1 kryterium), </w:t>
            </w:r>
          </w:p>
          <w:p w14:paraId="7C7C7977" w14:textId="5BE15081" w:rsidR="009B10F8" w:rsidRPr="00581352" w:rsidRDefault="009B10F8" w:rsidP="00277C33">
            <w:pPr>
              <w:rPr>
                <w:rFonts w:cstheme="minorHAnsi"/>
                <w:szCs w:val="20"/>
              </w:rPr>
            </w:pPr>
            <w:r w:rsidRPr="00581352">
              <w:rPr>
                <w:rFonts w:cstheme="minorHAnsi"/>
                <w:b/>
                <w:bCs/>
                <w:szCs w:val="20"/>
              </w:rPr>
              <w:t>1 pkt</w:t>
            </w:r>
            <w:r w:rsidRPr="00581352">
              <w:rPr>
                <w:rFonts w:cstheme="minorHAnsi"/>
                <w:szCs w:val="20"/>
              </w:rPr>
              <w:t xml:space="preserve"> (spełniono 2 z wymienionych w opisie kryteriów),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2 pkt</w:t>
            </w:r>
            <w:r w:rsidRPr="00581352">
              <w:rPr>
                <w:rFonts w:cstheme="minorHAnsi"/>
                <w:szCs w:val="20"/>
              </w:rPr>
              <w:t xml:space="preserve"> (spełniono 3 z wymienionych w opisie kryteriów), 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3 pkt</w:t>
            </w:r>
            <w:r w:rsidRPr="00581352">
              <w:rPr>
                <w:rFonts w:cstheme="minorHAnsi"/>
                <w:szCs w:val="20"/>
              </w:rPr>
              <w:t xml:space="preserve"> (spełniono 4 z wymienionych w opisie kryteriów),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4 pkt</w:t>
            </w:r>
            <w:r w:rsidRPr="00581352">
              <w:rPr>
                <w:rFonts w:cstheme="minorHAnsi"/>
                <w:szCs w:val="20"/>
              </w:rPr>
              <w:t xml:space="preserve"> (spełniono co najmniej 5 z wymienionych w opisie kryteriów).</w:t>
            </w:r>
          </w:p>
          <w:p w14:paraId="4E4CB66D" w14:textId="598202FF" w:rsidR="009B10F8" w:rsidRPr="00581352" w:rsidRDefault="009B10F8" w:rsidP="00277C33">
            <w:pPr>
              <w:spacing w:before="120" w:after="120"/>
              <w:rPr>
                <w:rFonts w:cstheme="minorHAnsi"/>
              </w:rPr>
            </w:pPr>
            <w:r w:rsidRPr="00581352">
              <w:rPr>
                <w:rFonts w:cstheme="minorHAnsi"/>
              </w:rPr>
              <w:t xml:space="preserve">Inwestycje, które nie wymagają </w:t>
            </w:r>
            <w:r w:rsidR="00131C36" w:rsidRPr="00581352">
              <w:rPr>
                <w:rFonts w:cstheme="minorHAnsi"/>
              </w:rPr>
              <w:t xml:space="preserve">określonych w </w:t>
            </w:r>
            <w:r w:rsidR="00A95D39" w:rsidRPr="00581352">
              <w:rPr>
                <w:rFonts w:cstheme="minorHAnsi"/>
              </w:rPr>
              <w:t xml:space="preserve">opisie </w:t>
            </w:r>
            <w:r w:rsidR="00131C36" w:rsidRPr="00581352">
              <w:rPr>
                <w:rFonts w:cstheme="minorHAnsi"/>
              </w:rPr>
              <w:t>kryterium</w:t>
            </w:r>
            <w:r w:rsidRPr="00581352">
              <w:rPr>
                <w:rFonts w:cstheme="minorHAnsi"/>
              </w:rPr>
              <w:t xml:space="preserve"> dokumentów otrzymują maksymalną liczbę punktów.</w:t>
            </w:r>
          </w:p>
          <w:p w14:paraId="6FFF5886" w14:textId="77777777" w:rsidR="009B10F8" w:rsidRPr="00581352" w:rsidRDefault="009B10F8" w:rsidP="00277C33">
            <w:pPr>
              <w:spacing w:after="60"/>
              <w:rPr>
                <w:rFonts w:cstheme="minorHAnsi"/>
              </w:rPr>
            </w:pPr>
            <w:r w:rsidRPr="00581352">
              <w:rPr>
                <w:rFonts w:cstheme="minorHAnsi"/>
              </w:rPr>
              <w:lastRenderedPageBreak/>
              <w:t>Uwaga: Jeżeli danego projektu nie dotyczy któryś z ww. etapów przygotowania inwestycji, projektowi przysługuje 1 pkt za gotowość w ramach tego etapu (maksymalnie 4 pkt).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0038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lastRenderedPageBreak/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41C7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5C89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12</w:t>
            </w:r>
          </w:p>
        </w:tc>
      </w:tr>
      <w:tr w:rsidR="00581352" w:rsidRPr="00581352" w14:paraId="7A26EB9D" w14:textId="77777777" w:rsidTr="00CD01A8">
        <w:trPr>
          <w:trHeight w:val="1121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410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116F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 xml:space="preserve">Przygotowanie instytucjonalne wnioskodawcy do wdrożenia projektu 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A078" w14:textId="77777777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Badaniu podlega, czy możliwe jest sprawne wdrożenie projektu i jego trwałość instytucjonalna (ocena dotyczy również podmiotu upoważnionego do ponoszenia kosztów).</w:t>
            </w:r>
          </w:p>
          <w:p w14:paraId="5F5310EE" w14:textId="77777777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Ocenie podlega, czy Wnioskodawca:</w:t>
            </w:r>
          </w:p>
          <w:p w14:paraId="10BD6589" w14:textId="77777777" w:rsidR="009B10F8" w:rsidRPr="00581352" w:rsidRDefault="009B10F8" w:rsidP="00277C33">
            <w:pPr>
              <w:pStyle w:val="TableParagraph"/>
              <w:numPr>
                <w:ilvl w:val="0"/>
                <w:numId w:val="13"/>
              </w:numPr>
              <w:spacing w:before="1"/>
              <w:ind w:left="280" w:right="60" w:hanging="280"/>
              <w:jc w:val="both"/>
            </w:pPr>
            <w:r w:rsidRPr="00581352">
              <w:t>posiada doświadczenie w realizacji minimum jednego projektu z dziedziny objętej wnioskiem lub</w:t>
            </w:r>
            <w:r w:rsidRPr="00581352">
              <w:rPr>
                <w:spacing w:val="-2"/>
              </w:rPr>
              <w:t xml:space="preserve"> </w:t>
            </w:r>
            <w:r w:rsidRPr="00581352">
              <w:t>podobnym charakterze lub uprawdopodobnił możliwości pozyskania niezbędnego wsparcia zewnętrznego;</w:t>
            </w:r>
          </w:p>
          <w:p w14:paraId="4CED01E6" w14:textId="77777777" w:rsidR="009B10F8" w:rsidRPr="00581352" w:rsidRDefault="009B10F8" w:rsidP="00277C33">
            <w:pPr>
              <w:pStyle w:val="TableParagraph"/>
              <w:numPr>
                <w:ilvl w:val="0"/>
                <w:numId w:val="13"/>
              </w:numPr>
              <w:spacing w:before="1"/>
              <w:ind w:left="280" w:hanging="280"/>
              <w:jc w:val="both"/>
            </w:pPr>
            <w:r w:rsidRPr="00581352">
              <w:t>zapewnił przejrzystą</w:t>
            </w:r>
            <w:r w:rsidRPr="00581352">
              <w:rPr>
                <w:spacing w:val="-5"/>
              </w:rPr>
              <w:t xml:space="preserve"> </w:t>
            </w:r>
            <w:r w:rsidRPr="00581352">
              <w:t>strukturę</w:t>
            </w:r>
            <w:r w:rsidRPr="00581352">
              <w:rPr>
                <w:spacing w:val="-5"/>
              </w:rPr>
              <w:t xml:space="preserve"> </w:t>
            </w:r>
            <w:r w:rsidRPr="00581352">
              <w:t>realizacji</w:t>
            </w:r>
            <w:r w:rsidRPr="00581352">
              <w:rPr>
                <w:spacing w:val="-4"/>
              </w:rPr>
              <w:t xml:space="preserve"> </w:t>
            </w:r>
            <w:r w:rsidRPr="00581352">
              <w:rPr>
                <w:spacing w:val="-2"/>
              </w:rPr>
              <w:t>projektu;</w:t>
            </w:r>
          </w:p>
          <w:p w14:paraId="3B6EB92F" w14:textId="77777777" w:rsidR="009B10F8" w:rsidRPr="00581352" w:rsidRDefault="009B10F8" w:rsidP="00277C33">
            <w:pPr>
              <w:pStyle w:val="TableParagraph"/>
              <w:numPr>
                <w:ilvl w:val="0"/>
                <w:numId w:val="13"/>
              </w:numPr>
              <w:spacing w:after="60"/>
              <w:ind w:left="278" w:right="57" w:hanging="278"/>
              <w:jc w:val="both"/>
              <w:rPr>
                <w:rFonts w:asciiTheme="minorHAnsi" w:hAnsiTheme="minorHAnsi" w:cstheme="minorHAnsi"/>
              </w:rPr>
            </w:pPr>
            <w:r w:rsidRPr="00581352">
              <w:t>dysponuje</w:t>
            </w:r>
            <w:r w:rsidRPr="00581352">
              <w:rPr>
                <w:spacing w:val="-6"/>
              </w:rPr>
              <w:t xml:space="preserve"> </w:t>
            </w:r>
            <w:r w:rsidRPr="00581352">
              <w:t>niezbędnym</w:t>
            </w:r>
            <w:r w:rsidRPr="00581352">
              <w:rPr>
                <w:spacing w:val="-5"/>
              </w:rPr>
              <w:t xml:space="preserve"> </w:t>
            </w:r>
            <w:r w:rsidRPr="00581352">
              <w:t>potencjałem</w:t>
            </w:r>
            <w:r w:rsidRPr="00581352">
              <w:rPr>
                <w:spacing w:val="-5"/>
              </w:rPr>
              <w:t xml:space="preserve"> </w:t>
            </w:r>
            <w:r w:rsidRPr="00581352">
              <w:t>organizacyjnym</w:t>
            </w:r>
            <w:r w:rsidRPr="00581352">
              <w:rPr>
                <w:spacing w:val="-5"/>
              </w:rPr>
              <w:t xml:space="preserve"> </w:t>
            </w:r>
            <w:r w:rsidRPr="00581352">
              <w:t>potrzebnym</w:t>
            </w:r>
            <w:r w:rsidRPr="00581352">
              <w:rPr>
                <w:spacing w:val="-8"/>
              </w:rPr>
              <w:t xml:space="preserve"> </w:t>
            </w:r>
            <w:r w:rsidRPr="00581352">
              <w:t>do</w:t>
            </w:r>
            <w:r w:rsidRPr="00581352">
              <w:rPr>
                <w:spacing w:val="-5"/>
              </w:rPr>
              <w:t xml:space="preserve"> </w:t>
            </w:r>
            <w:r w:rsidRPr="00581352">
              <w:t>realizacji</w:t>
            </w:r>
            <w:r w:rsidRPr="00581352">
              <w:rPr>
                <w:spacing w:val="-7"/>
              </w:rPr>
              <w:t xml:space="preserve"> </w:t>
            </w:r>
            <w:r w:rsidRPr="00581352">
              <w:t>projektu lub uprawdopodobnił możliwości jego pozyskania na zewnątrz.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17BE" w14:textId="4369E76A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0 pkt</w:t>
            </w:r>
            <w:r w:rsidRPr="00581352">
              <w:rPr>
                <w:rFonts w:cstheme="minorHAnsi"/>
              </w:rPr>
              <w:t xml:space="preserve"> (nie spełniono żadnego z</w:t>
            </w:r>
            <w:r w:rsidR="00131C36" w:rsidRPr="00581352">
              <w:rPr>
                <w:rFonts w:cstheme="minorHAnsi"/>
              </w:rPr>
              <w:t> wymienionych w opisie</w:t>
            </w:r>
            <w:r w:rsidRPr="00581352">
              <w:rPr>
                <w:rFonts w:cstheme="minorHAnsi"/>
              </w:rPr>
              <w:t xml:space="preserve"> kryteriów lub spełniono 1 kryterium), </w:t>
            </w:r>
          </w:p>
          <w:p w14:paraId="54729B6E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b/>
                <w:bCs/>
                <w:szCs w:val="20"/>
              </w:rPr>
              <w:t>3 pkt</w:t>
            </w:r>
            <w:r w:rsidRPr="00581352">
              <w:rPr>
                <w:rFonts w:cstheme="minorHAnsi"/>
                <w:szCs w:val="20"/>
              </w:rPr>
              <w:t xml:space="preserve"> (spełniono 2 z wymienionych w opisie kryteriów),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5 pkt</w:t>
            </w:r>
            <w:r w:rsidRPr="00581352">
              <w:rPr>
                <w:rFonts w:cstheme="minorHAnsi"/>
                <w:szCs w:val="20"/>
              </w:rPr>
              <w:t xml:space="preserve"> (spełniono 3 z wymienionych w opisie kryteriów).</w:t>
            </w:r>
          </w:p>
          <w:p w14:paraId="4BC1A8C5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774A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370A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365A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10</w:t>
            </w:r>
          </w:p>
        </w:tc>
      </w:tr>
      <w:tr w:rsidR="00581352" w:rsidRPr="00581352" w14:paraId="205F6FC4" w14:textId="77777777" w:rsidTr="00CD01A8">
        <w:trPr>
          <w:trHeight w:val="168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CD5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7886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Tworzenie nowych miejsc pracy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A205" w14:textId="575D8DC2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  <w:szCs w:val="20"/>
              </w:rPr>
              <w:t>Ocenie podlega, czy projekt generuje tworzenie nowych miejsc pracy</w:t>
            </w:r>
            <w:r w:rsidR="00A95D39" w:rsidRPr="00581352">
              <w:rPr>
                <w:rFonts w:cstheme="minorHAnsi"/>
                <w:szCs w:val="20"/>
              </w:rPr>
              <w:t>.</w:t>
            </w:r>
          </w:p>
          <w:p w14:paraId="0DA75E87" w14:textId="77777777" w:rsidR="009B10F8" w:rsidRPr="00581352" w:rsidRDefault="009B10F8" w:rsidP="00CD01A8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22A2C" w14:textId="77777777" w:rsidR="009B10F8" w:rsidRPr="00581352" w:rsidRDefault="009B10F8" w:rsidP="00277C33">
            <w:pPr>
              <w:spacing w:after="0"/>
              <w:rPr>
                <w:rFonts w:cstheme="minorHAnsi"/>
                <w:szCs w:val="20"/>
              </w:rPr>
            </w:pPr>
            <w:r w:rsidRPr="00581352">
              <w:rPr>
                <w:rFonts w:cstheme="minorHAnsi"/>
                <w:b/>
                <w:bCs/>
                <w:szCs w:val="20"/>
              </w:rPr>
              <w:t>0 pkt</w:t>
            </w:r>
            <w:r w:rsidRPr="00581352">
              <w:rPr>
                <w:rFonts w:cstheme="minorHAnsi"/>
                <w:szCs w:val="20"/>
              </w:rPr>
              <w:t xml:space="preserve"> (projekt nie generuje miejsc pracy),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1 pkt</w:t>
            </w:r>
            <w:r w:rsidRPr="00581352">
              <w:rPr>
                <w:rFonts w:cstheme="minorHAnsi"/>
                <w:szCs w:val="20"/>
              </w:rPr>
              <w:t xml:space="preserve"> (projekt generuje od 1 do 5 miejsc pracy),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2 pkt</w:t>
            </w:r>
            <w:r w:rsidRPr="00581352">
              <w:rPr>
                <w:rFonts w:cstheme="minorHAnsi"/>
                <w:szCs w:val="20"/>
              </w:rPr>
              <w:t xml:space="preserve"> (projekt generuje od 6 do 10 miejsc pracy),</w:t>
            </w:r>
          </w:p>
          <w:p w14:paraId="4778BE9D" w14:textId="77777777" w:rsidR="009B10F8" w:rsidRPr="00581352" w:rsidRDefault="009B10F8" w:rsidP="00277C33">
            <w:pPr>
              <w:spacing w:after="0"/>
              <w:rPr>
                <w:rFonts w:cstheme="minorHAnsi"/>
                <w:szCs w:val="20"/>
              </w:rPr>
            </w:pPr>
            <w:r w:rsidRPr="00581352">
              <w:rPr>
                <w:rFonts w:cstheme="minorHAnsi"/>
                <w:b/>
                <w:bCs/>
                <w:szCs w:val="20"/>
              </w:rPr>
              <w:t>3 pkt</w:t>
            </w:r>
            <w:r w:rsidRPr="00581352">
              <w:rPr>
                <w:rFonts w:cstheme="minorHAnsi"/>
                <w:szCs w:val="20"/>
              </w:rPr>
              <w:t xml:space="preserve"> (projekt generuje od 11 do 15 miejsc pracy),</w:t>
            </w:r>
          </w:p>
          <w:p w14:paraId="7E3564B3" w14:textId="77777777" w:rsidR="009B10F8" w:rsidRPr="00581352" w:rsidRDefault="009B10F8" w:rsidP="00277C33">
            <w:pPr>
              <w:spacing w:after="0"/>
              <w:rPr>
                <w:rFonts w:cstheme="minorHAnsi"/>
                <w:szCs w:val="20"/>
              </w:rPr>
            </w:pPr>
            <w:r w:rsidRPr="00581352">
              <w:rPr>
                <w:rFonts w:cstheme="minorHAnsi"/>
                <w:b/>
                <w:bCs/>
                <w:szCs w:val="20"/>
              </w:rPr>
              <w:lastRenderedPageBreak/>
              <w:t>4 pkt</w:t>
            </w:r>
            <w:r w:rsidRPr="00581352">
              <w:rPr>
                <w:rFonts w:cstheme="minorHAnsi"/>
                <w:szCs w:val="20"/>
              </w:rPr>
              <w:t xml:space="preserve"> (projekt generuje powyżej 15 miejsc pracy)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14CC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lastRenderedPageBreak/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3FE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07F7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4</w:t>
            </w:r>
          </w:p>
        </w:tc>
      </w:tr>
      <w:tr w:rsidR="00581352" w:rsidRPr="00581352" w14:paraId="63029CEF" w14:textId="77777777" w:rsidTr="00CD01A8">
        <w:trPr>
          <w:trHeight w:val="144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E60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06E1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Wskaźniki własne produktu lub rezultatu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D3CF" w14:textId="79387B4D" w:rsidR="009B10F8" w:rsidRPr="00581352" w:rsidRDefault="009B10F8" w:rsidP="00277C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81352">
              <w:rPr>
                <w:rFonts w:ascii="Calibri" w:hAnsi="Calibri" w:cs="Calibri"/>
              </w:rPr>
              <w:t>Ocenie podlega, czy w ramach realizacji projektu przewidziano wskaźniki własne produktu lub rezultatu przedsięwzięcia (inne niż wskaźniki dla inwestycji w KPO i</w:t>
            </w:r>
            <w:r w:rsidR="00277C33" w:rsidRPr="00581352">
              <w:rPr>
                <w:rFonts w:ascii="Calibri" w:hAnsi="Calibri" w:cs="Calibri"/>
              </w:rPr>
              <w:t> </w:t>
            </w:r>
            <w:r w:rsidRPr="00581352">
              <w:rPr>
                <w:rFonts w:ascii="Calibri" w:hAnsi="Calibri" w:cs="Calibri"/>
              </w:rPr>
              <w:t>wspólne wskaźniki na poziomie RRF)</w:t>
            </w:r>
            <w:r w:rsidR="00A95D39" w:rsidRPr="00581352">
              <w:rPr>
                <w:rFonts w:ascii="Calibri" w:hAnsi="Calibri" w:cs="Calibri"/>
              </w:rPr>
              <w:t>.</w:t>
            </w:r>
          </w:p>
          <w:p w14:paraId="7C287F84" w14:textId="77777777" w:rsidR="009B10F8" w:rsidRPr="00581352" w:rsidRDefault="009B10F8" w:rsidP="00CD01A8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EA8F" w14:textId="7A14D066" w:rsidR="009B10F8" w:rsidRPr="00581352" w:rsidRDefault="009B10F8" w:rsidP="00277C33">
            <w:pPr>
              <w:spacing w:after="0"/>
              <w:rPr>
                <w:rFonts w:cstheme="minorHAnsi"/>
                <w:szCs w:val="20"/>
              </w:rPr>
            </w:pPr>
            <w:r w:rsidRPr="00581352">
              <w:rPr>
                <w:rFonts w:cstheme="minorHAnsi"/>
                <w:b/>
                <w:bCs/>
                <w:szCs w:val="20"/>
              </w:rPr>
              <w:t>0 pkt</w:t>
            </w:r>
            <w:r w:rsidRPr="00581352">
              <w:rPr>
                <w:rFonts w:cstheme="minorHAnsi"/>
                <w:szCs w:val="20"/>
              </w:rPr>
              <w:t xml:space="preserve"> (nie przewidziano wskaźników własnych </w:t>
            </w:r>
            <w:r w:rsidR="00277C33" w:rsidRPr="00581352">
              <w:rPr>
                <w:rFonts w:cstheme="minorHAnsi"/>
                <w:szCs w:val="20"/>
              </w:rPr>
              <w:t>przedsięwzięcia</w:t>
            </w:r>
            <w:r w:rsidRPr="00581352">
              <w:rPr>
                <w:rFonts w:cstheme="minorHAnsi"/>
                <w:szCs w:val="20"/>
              </w:rPr>
              <w:t>),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1 pkt</w:t>
            </w:r>
            <w:r w:rsidRPr="00581352">
              <w:rPr>
                <w:rFonts w:cstheme="minorHAnsi"/>
                <w:szCs w:val="20"/>
              </w:rPr>
              <w:t xml:space="preserve"> (przewidziano 1 wskaźnik własny </w:t>
            </w:r>
            <w:r w:rsidR="00277C33" w:rsidRPr="00581352">
              <w:rPr>
                <w:rFonts w:cstheme="minorHAnsi"/>
                <w:szCs w:val="20"/>
              </w:rPr>
              <w:t>przedsięwzięcia</w:t>
            </w:r>
            <w:r w:rsidRPr="00581352">
              <w:rPr>
                <w:rFonts w:cstheme="minorHAnsi"/>
                <w:szCs w:val="20"/>
              </w:rPr>
              <w:t>),</w:t>
            </w:r>
            <w:r w:rsidRPr="00581352">
              <w:rPr>
                <w:rFonts w:cstheme="minorHAnsi"/>
                <w:szCs w:val="20"/>
              </w:rPr>
              <w:br/>
            </w:r>
            <w:r w:rsidRPr="00581352">
              <w:rPr>
                <w:rFonts w:cstheme="minorHAnsi"/>
                <w:b/>
                <w:bCs/>
                <w:szCs w:val="20"/>
              </w:rPr>
              <w:t>2 pkt</w:t>
            </w:r>
            <w:r w:rsidRPr="00581352">
              <w:rPr>
                <w:rFonts w:cstheme="minorHAnsi"/>
                <w:szCs w:val="20"/>
              </w:rPr>
              <w:t xml:space="preserve"> (przewidziano 2 wskaźniki własne </w:t>
            </w:r>
            <w:r w:rsidR="00277C33" w:rsidRPr="00581352">
              <w:rPr>
                <w:rFonts w:cstheme="minorHAnsi"/>
                <w:szCs w:val="20"/>
              </w:rPr>
              <w:t>przedsięwzięcia</w:t>
            </w:r>
            <w:r w:rsidRPr="00581352">
              <w:rPr>
                <w:rFonts w:cstheme="minorHAnsi"/>
                <w:szCs w:val="20"/>
              </w:rPr>
              <w:t>),</w:t>
            </w:r>
          </w:p>
          <w:p w14:paraId="7623304F" w14:textId="17A3A490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  <w:szCs w:val="20"/>
              </w:rPr>
              <w:t>3 pkt</w:t>
            </w:r>
            <w:r w:rsidRPr="00581352">
              <w:rPr>
                <w:rFonts w:cstheme="minorHAnsi"/>
                <w:szCs w:val="20"/>
              </w:rPr>
              <w:t xml:space="preserve"> (przewidziano co najmniej 3</w:t>
            </w:r>
            <w:r w:rsidR="00277C33" w:rsidRPr="00581352">
              <w:rPr>
                <w:rFonts w:cstheme="minorHAnsi"/>
                <w:szCs w:val="20"/>
              </w:rPr>
              <w:t> </w:t>
            </w:r>
            <w:r w:rsidRPr="00581352">
              <w:rPr>
                <w:rFonts w:cstheme="minorHAnsi"/>
                <w:szCs w:val="20"/>
              </w:rPr>
              <w:t xml:space="preserve">wskaźniki własne </w:t>
            </w:r>
            <w:r w:rsidR="00277C33" w:rsidRPr="00581352">
              <w:rPr>
                <w:rFonts w:cstheme="minorHAnsi"/>
                <w:szCs w:val="20"/>
              </w:rPr>
              <w:t>przedsięwzięcia</w:t>
            </w:r>
            <w:r w:rsidRPr="00581352">
              <w:rPr>
                <w:rFonts w:cstheme="minorHAnsi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807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FBCD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B759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6</w:t>
            </w:r>
          </w:p>
        </w:tc>
      </w:tr>
      <w:tr w:rsidR="00581352" w:rsidRPr="00581352" w14:paraId="7722F109" w14:textId="77777777" w:rsidTr="00CD01A8">
        <w:trPr>
          <w:trHeight w:val="1262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13A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D732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Budowa gospodarki niskoemisyjnej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6D03" w14:textId="77777777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Badaniu podlega, czy projekt inwestycyjny w sposób kompleksowy adresuje potrzebę budowania gospodarki niskoemisyjnej i obejmuje działania spełniające cele:</w:t>
            </w:r>
          </w:p>
          <w:p w14:paraId="00D9D7F0" w14:textId="77777777" w:rsidR="00656772" w:rsidRPr="00581352" w:rsidRDefault="00656772" w:rsidP="00656772">
            <w:pPr>
              <w:spacing w:before="120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>W zakresie przedsięwzięć służących poprawie efektywności energetycznej:</w:t>
            </w:r>
          </w:p>
          <w:p w14:paraId="403DBDA5" w14:textId="2C4F0822" w:rsidR="00656772" w:rsidRPr="00581352" w:rsidRDefault="00656772" w:rsidP="00656772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266" w:hanging="266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>polegające m.in. na budowie, rozbudowie lub modernizacji istniejących instalacji przemysłowo-produkcyjnych, urządzeń przemysłowych i instalacji elektroenergetycznych mających na celu poprawę ich efektywności energetycznej;</w:t>
            </w:r>
          </w:p>
          <w:p w14:paraId="1BA14A45" w14:textId="532EBCE8" w:rsidR="00656772" w:rsidRPr="00581352" w:rsidRDefault="00656772" w:rsidP="00656772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266" w:hanging="266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>zwiększające udział wykorzystywania niskoemisyjnych lub zeroemisyjnych paliw w procesach wytwarzania, z zachowaniem najwyższych standardów emisyjnych;</w:t>
            </w:r>
          </w:p>
          <w:p w14:paraId="15AB0A84" w14:textId="77777777" w:rsidR="00656772" w:rsidRPr="00581352" w:rsidRDefault="00656772" w:rsidP="00656772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266" w:hanging="266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lastRenderedPageBreak/>
              <w:t>zastępowanie niskoefektywnych energetycznie źródeł ciepła wykorzystujących paliwa (stałe, ciekłe, gazowe) lub energię elektryczną źródłami charakteryzującymi się wyższą efektywnością energetyczną;</w:t>
            </w:r>
          </w:p>
          <w:p w14:paraId="5DBF2E70" w14:textId="77777777" w:rsidR="00656772" w:rsidRPr="00581352" w:rsidRDefault="00656772" w:rsidP="00656772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266" w:hanging="266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>termomodernizacji budynków i obiektów wykorzystywanych w procesach przemysłowych.</w:t>
            </w:r>
          </w:p>
          <w:p w14:paraId="0A655948" w14:textId="77777777" w:rsidR="00656772" w:rsidRPr="00581352" w:rsidRDefault="00656772" w:rsidP="00656772">
            <w:pPr>
              <w:spacing w:before="120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 xml:space="preserve">W zakresie przedsięwzięć dotyczących budowy lub przebudowy jednostek wytwórczych na potrzeby własne: </w:t>
            </w:r>
          </w:p>
          <w:p w14:paraId="6D1EC36B" w14:textId="77777777" w:rsidR="00656772" w:rsidRPr="00581352" w:rsidRDefault="00656772" w:rsidP="00656772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268" w:hanging="268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>odnawialnych źródeł energii (OZE) w przedsiębiorstwach, w tym turbin wiatrowych, kolektorów słonecznych, paneli fotowoltaicznych, systemów geotermalnych, pomp ciepła;</w:t>
            </w:r>
          </w:p>
          <w:p w14:paraId="503BDCC7" w14:textId="2F751ABC" w:rsidR="00656772" w:rsidRPr="00581352" w:rsidRDefault="00656772" w:rsidP="00656772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266" w:hanging="266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>magazynów energii w przedsiębiorstwach w powiązaniu z wytwarzaniem energii ze źródeł odnawialnych, tj. magazynów energii zintegrowanych z jednostką wytwórczą realizowaną równolegle w projekcie;</w:t>
            </w:r>
          </w:p>
          <w:p w14:paraId="6BD35C86" w14:textId="2B809AD2" w:rsidR="00656772" w:rsidRPr="00581352" w:rsidRDefault="00656772" w:rsidP="0058135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6" w:hanging="266"/>
              <w:contextualSpacing w:val="0"/>
              <w:jc w:val="both"/>
              <w:rPr>
                <w:rFonts w:cstheme="minorHAnsi"/>
                <w:bCs/>
              </w:rPr>
            </w:pPr>
            <w:r w:rsidRPr="00581352">
              <w:rPr>
                <w:rFonts w:cstheme="minorHAnsi"/>
                <w:bCs/>
              </w:rPr>
              <w:t xml:space="preserve">budowy/modernizacji własnych (wewnętrznych) niskoemisyjnych źródeł energii, z uwzględnieniem wysokosprawnej kogeneracji. </w:t>
            </w:r>
          </w:p>
          <w:p w14:paraId="30C1AF07" w14:textId="3CC6D9A7" w:rsidR="009B10F8" w:rsidRPr="00581352" w:rsidRDefault="009B10F8" w:rsidP="00581352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6142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lastRenderedPageBreak/>
              <w:t>1 pkt</w:t>
            </w:r>
            <w:r w:rsidRPr="00581352">
              <w:rPr>
                <w:rFonts w:cstheme="minorHAnsi"/>
              </w:rPr>
              <w:t xml:space="preserve"> (projekt inwestycyjny realizuje 1 cel),</w:t>
            </w:r>
            <w:r w:rsidRPr="00581352">
              <w:rPr>
                <w:rFonts w:cstheme="minorHAnsi"/>
              </w:rPr>
              <w:br/>
            </w:r>
            <w:r w:rsidRPr="00581352">
              <w:rPr>
                <w:rFonts w:cstheme="minorHAnsi"/>
                <w:b/>
                <w:bCs/>
              </w:rPr>
              <w:t>2 pkt</w:t>
            </w:r>
            <w:r w:rsidRPr="00581352">
              <w:rPr>
                <w:rFonts w:cstheme="minorHAnsi"/>
              </w:rPr>
              <w:t xml:space="preserve"> (projekt inwestycyjny realizuje 2 cele),</w:t>
            </w:r>
            <w:r w:rsidRPr="00581352">
              <w:rPr>
                <w:rFonts w:cstheme="minorHAnsi"/>
              </w:rPr>
              <w:br/>
            </w:r>
            <w:r w:rsidRPr="00581352">
              <w:rPr>
                <w:rFonts w:cstheme="minorHAnsi"/>
                <w:b/>
                <w:bCs/>
              </w:rPr>
              <w:t>3 pkt</w:t>
            </w:r>
            <w:r w:rsidRPr="00581352">
              <w:rPr>
                <w:rFonts w:cstheme="minorHAnsi"/>
              </w:rPr>
              <w:t xml:space="preserve"> (projekt inwestycyjny realizuje co najmniej 3 cele)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DFEA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0406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493A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6</w:t>
            </w:r>
          </w:p>
        </w:tc>
      </w:tr>
      <w:tr w:rsidR="00581352" w:rsidRPr="00581352" w14:paraId="702D098F" w14:textId="77777777" w:rsidTr="00CD01A8">
        <w:trPr>
          <w:trHeight w:val="96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49A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6.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A503" w14:textId="1BDCB19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Ograniczenie zużycia energii końcowej (w</w:t>
            </w:r>
            <w:r w:rsidR="00277C33" w:rsidRPr="00581352">
              <w:rPr>
                <w:rFonts w:cstheme="minorHAnsi"/>
              </w:rPr>
              <w:t> </w:t>
            </w:r>
            <w:proofErr w:type="spellStart"/>
            <w:r w:rsidRPr="00581352">
              <w:rPr>
                <w:rFonts w:cstheme="minorHAnsi"/>
              </w:rPr>
              <w:t>toe</w:t>
            </w:r>
            <w:proofErr w:type="spellEnd"/>
            <w:r w:rsidRPr="00581352">
              <w:rPr>
                <w:rFonts w:cstheme="minorHAnsi"/>
              </w:rPr>
              <w:t>/rok)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2FFC" w14:textId="77777777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Badaniu podlega stopień ograniczenia zużycia energii końcowej w ciągu roku w przedsiębiorstwie –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min.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125</w:t>
            </w:r>
            <w:r w:rsidR="00277C33" w:rsidRPr="00581352">
              <w:rPr>
                <w:rFonts w:cstheme="minorHAnsi"/>
              </w:rPr>
              <w:t> </w:t>
            </w:r>
            <w:proofErr w:type="spellStart"/>
            <w:r w:rsidRPr="00581352">
              <w:rPr>
                <w:rFonts w:cstheme="minorHAnsi"/>
              </w:rPr>
              <w:t>toe</w:t>
            </w:r>
            <w:proofErr w:type="spellEnd"/>
            <w:r w:rsidRPr="00581352">
              <w:rPr>
                <w:rFonts w:cstheme="minorHAnsi"/>
              </w:rPr>
              <w:t>/rok</w:t>
            </w:r>
            <w:r w:rsidR="00A95D39" w:rsidRPr="00581352">
              <w:rPr>
                <w:rFonts w:cstheme="minorHAnsi"/>
              </w:rPr>
              <w:t>.</w:t>
            </w:r>
          </w:p>
          <w:p w14:paraId="488A3F5A" w14:textId="298A65F9" w:rsidR="00471A7D" w:rsidRPr="00581352" w:rsidRDefault="00471A7D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 xml:space="preserve">Dla przedsięwzięć z zakresu 7.5.2 Programu przyjmuje się, że wyprodukowana energia z OZE lub niskoemisyjnych źródeł (w tym </w:t>
            </w:r>
            <w:r w:rsidR="00C316BB" w:rsidRPr="00581352">
              <w:rPr>
                <w:rFonts w:cstheme="minorHAnsi"/>
              </w:rPr>
              <w:t xml:space="preserve">wysokosprawnej </w:t>
            </w:r>
            <w:r w:rsidRPr="00581352">
              <w:rPr>
                <w:rFonts w:cstheme="minorHAnsi"/>
              </w:rPr>
              <w:t>kogeneracji) zastąpi energię pochodzenia konwencjonalnego, tym samym spowoduje oszczędność energii ko</w:t>
            </w:r>
            <w:r w:rsidR="006A5772" w:rsidRPr="00581352">
              <w:rPr>
                <w:rFonts w:cstheme="minorHAnsi"/>
              </w:rPr>
              <w:t>ń</w:t>
            </w:r>
            <w:r w:rsidRPr="00581352">
              <w:rPr>
                <w:rFonts w:cstheme="minorHAnsi"/>
              </w:rPr>
              <w:t>cowej.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42AC" w14:textId="4BA77ACE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0 pkt</w:t>
            </w:r>
            <w:r w:rsidRPr="00581352">
              <w:rPr>
                <w:rFonts w:cstheme="minorHAnsi"/>
              </w:rPr>
              <w:t xml:space="preserve"> (projekt wypełnia minimum ograniczenia zużycia energii końcowej w ciągu roku w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 xml:space="preserve">przedsiębiorstwie – 125 </w:t>
            </w:r>
            <w:proofErr w:type="spellStart"/>
            <w:r w:rsidRPr="00581352">
              <w:rPr>
                <w:rFonts w:cstheme="minorHAnsi"/>
              </w:rPr>
              <w:t>toe</w:t>
            </w:r>
            <w:proofErr w:type="spellEnd"/>
            <w:r w:rsidRPr="00581352">
              <w:rPr>
                <w:rFonts w:cstheme="minorHAnsi"/>
              </w:rPr>
              <w:t>/rok)</w:t>
            </w:r>
            <w:r w:rsidR="00871AD1" w:rsidRPr="00581352">
              <w:rPr>
                <w:rFonts w:cstheme="minorHAnsi"/>
              </w:rPr>
              <w:t>,</w:t>
            </w:r>
            <w:r w:rsidRPr="00581352">
              <w:rPr>
                <w:rFonts w:cstheme="minorHAnsi"/>
              </w:rPr>
              <w:br/>
            </w:r>
            <w:r w:rsidRPr="00581352">
              <w:rPr>
                <w:rFonts w:cstheme="minorHAnsi"/>
                <w:b/>
                <w:bCs/>
              </w:rPr>
              <w:t>2 pkt</w:t>
            </w:r>
            <w:r w:rsidRPr="00581352">
              <w:rPr>
                <w:rFonts w:cstheme="minorHAnsi"/>
              </w:rPr>
              <w:t xml:space="preserve"> (ograniczenie zużycia energii końcowej w ciągu roku w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 xml:space="preserve">przedsiębiorstwie wynosi </w:t>
            </w:r>
            <w:r w:rsidR="00471A7D" w:rsidRPr="00581352">
              <w:rPr>
                <w:rFonts w:cstheme="minorHAnsi"/>
              </w:rPr>
              <w:t xml:space="preserve">od </w:t>
            </w:r>
            <w:r w:rsidRPr="00581352">
              <w:rPr>
                <w:rFonts w:cstheme="minorHAnsi"/>
              </w:rPr>
              <w:t>126</w:t>
            </w:r>
            <w:r w:rsidR="00277C33" w:rsidRPr="00581352">
              <w:rPr>
                <w:rFonts w:cstheme="minorHAnsi"/>
              </w:rPr>
              <w:t> </w:t>
            </w:r>
            <w:proofErr w:type="spellStart"/>
            <w:r w:rsidR="00471A7D" w:rsidRPr="00581352">
              <w:rPr>
                <w:rFonts w:cstheme="minorHAnsi"/>
              </w:rPr>
              <w:t>toe</w:t>
            </w:r>
            <w:proofErr w:type="spellEnd"/>
            <w:r w:rsidR="00471A7D" w:rsidRPr="00581352">
              <w:rPr>
                <w:rFonts w:cstheme="minorHAnsi"/>
              </w:rPr>
              <w:t>/rok</w:t>
            </w:r>
            <w:r w:rsidR="00471A7D" w:rsidRPr="00581352" w:rsidDel="00471A7D">
              <w:rPr>
                <w:rFonts w:cstheme="minorHAnsi"/>
              </w:rPr>
              <w:t xml:space="preserve"> </w:t>
            </w:r>
            <w:r w:rsidR="00471A7D" w:rsidRPr="00581352">
              <w:rPr>
                <w:rFonts w:cstheme="minorHAnsi"/>
              </w:rPr>
              <w:t xml:space="preserve">do </w:t>
            </w:r>
            <w:r w:rsidRPr="00581352">
              <w:rPr>
                <w:rFonts w:cstheme="minorHAnsi"/>
              </w:rPr>
              <w:t>150</w:t>
            </w:r>
            <w:r w:rsidR="00471A7D" w:rsidRPr="00581352">
              <w:rPr>
                <w:rFonts w:cstheme="minorHAnsi"/>
              </w:rPr>
              <w:t> </w:t>
            </w:r>
            <w:proofErr w:type="spellStart"/>
            <w:r w:rsidRPr="00581352">
              <w:rPr>
                <w:rFonts w:cstheme="minorHAnsi"/>
              </w:rPr>
              <w:t>toe</w:t>
            </w:r>
            <w:proofErr w:type="spellEnd"/>
            <w:r w:rsidRPr="00581352">
              <w:rPr>
                <w:rFonts w:cstheme="minorHAnsi"/>
              </w:rPr>
              <w:t>/rok)</w:t>
            </w:r>
            <w:r w:rsidR="00871AD1" w:rsidRPr="00581352">
              <w:rPr>
                <w:rFonts w:cstheme="minorHAnsi"/>
              </w:rPr>
              <w:t>,</w:t>
            </w:r>
            <w:r w:rsidRPr="00581352">
              <w:rPr>
                <w:rFonts w:cstheme="minorHAnsi"/>
              </w:rPr>
              <w:br/>
            </w:r>
            <w:r w:rsidRPr="00581352">
              <w:rPr>
                <w:rFonts w:cstheme="minorHAnsi"/>
                <w:b/>
                <w:bCs/>
              </w:rPr>
              <w:t>4 pkt</w:t>
            </w:r>
            <w:r w:rsidRPr="00581352">
              <w:rPr>
                <w:rFonts w:cstheme="minorHAnsi"/>
              </w:rPr>
              <w:t xml:space="preserve"> (ograniczenie zużycia energii </w:t>
            </w:r>
            <w:r w:rsidRPr="00581352">
              <w:rPr>
                <w:rFonts w:cstheme="minorHAnsi"/>
              </w:rPr>
              <w:lastRenderedPageBreak/>
              <w:t>końcowej w ciągu roku w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 xml:space="preserve">przedsiębiorstwie wynosi powyżej 150 </w:t>
            </w:r>
            <w:proofErr w:type="spellStart"/>
            <w:r w:rsidRPr="00581352">
              <w:rPr>
                <w:rFonts w:cstheme="minorHAnsi"/>
              </w:rPr>
              <w:t>toe</w:t>
            </w:r>
            <w:proofErr w:type="spellEnd"/>
            <w:r w:rsidRPr="00581352">
              <w:rPr>
                <w:rFonts w:cstheme="minorHAnsi"/>
              </w:rPr>
              <w:t>/rok)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BEA9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lastRenderedPageBreak/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551A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9C03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8</w:t>
            </w:r>
          </w:p>
        </w:tc>
      </w:tr>
      <w:tr w:rsidR="00581352" w:rsidRPr="00581352" w14:paraId="396F3017" w14:textId="77777777" w:rsidTr="00CD01A8">
        <w:trPr>
          <w:trHeight w:val="96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780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696B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Oszczędność energii końcowej (w %)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05F9" w14:textId="6814C341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 xml:space="preserve">Badaniu podlega oszczędność energii końcowej w odniesieniu do jednostki produktu </w:t>
            </w:r>
            <w:r w:rsidR="00A95D39" w:rsidRPr="00581352">
              <w:rPr>
                <w:rFonts w:cstheme="minorHAnsi"/>
              </w:rPr>
              <w:t xml:space="preserve">– </w:t>
            </w:r>
            <w:r w:rsidRPr="00581352">
              <w:rPr>
                <w:rFonts w:cstheme="minorHAnsi"/>
              </w:rPr>
              <w:t>min. 10% (przyjmując założenie, iż oszczędność 10% energii końcowej będzie wymagana w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zakresie realizowanego projektu, np. w zakładzie produkcyjnym objętym projektem, nie zaś w zakresie całego przedsiębiorstwa, tak jak w ww. pkt 6)</w:t>
            </w:r>
            <w:r w:rsidR="00A95D39" w:rsidRPr="00581352">
              <w:rPr>
                <w:rFonts w:cstheme="minorHAnsi"/>
              </w:rPr>
              <w:t>.</w:t>
            </w:r>
          </w:p>
          <w:p w14:paraId="4828DF06" w14:textId="4EEDACB6" w:rsidR="00471A7D" w:rsidRPr="00581352" w:rsidRDefault="00471A7D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Dla przedsięwzięć z zakresu 7.5.2 Programu przyjmuje się, że wyprodukowana energia z OZE lub niskoemisyjnych źródeł (w tym</w:t>
            </w:r>
            <w:r w:rsidR="00C316BB" w:rsidRPr="00581352">
              <w:rPr>
                <w:rFonts w:cstheme="minorHAnsi"/>
              </w:rPr>
              <w:t xml:space="preserve"> wysokosprawnej</w:t>
            </w:r>
            <w:r w:rsidRPr="00581352">
              <w:rPr>
                <w:rFonts w:cstheme="minorHAnsi"/>
              </w:rPr>
              <w:t xml:space="preserve"> kogeneracji) zastąpi energię pochodzenia konwencjonalnego, tym samym spowoduje oszczędność energii ko</w:t>
            </w:r>
            <w:r w:rsidR="006A5772" w:rsidRPr="00581352">
              <w:rPr>
                <w:rFonts w:cstheme="minorHAnsi"/>
              </w:rPr>
              <w:t>ń</w:t>
            </w:r>
            <w:r w:rsidRPr="00581352">
              <w:rPr>
                <w:rFonts w:cstheme="minorHAnsi"/>
              </w:rPr>
              <w:t>cowej.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0C903" w14:textId="370971B1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0 pkt</w:t>
            </w:r>
            <w:r w:rsidRPr="00581352">
              <w:rPr>
                <w:rFonts w:cstheme="minorHAnsi"/>
              </w:rPr>
              <w:t xml:space="preserve"> (projekt wypełnia minimum oszczędności energii końcowej w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odniesieniu do jednostki produktu – 10%)</w:t>
            </w:r>
            <w:r w:rsidR="00871AD1" w:rsidRPr="00581352">
              <w:rPr>
                <w:rFonts w:cstheme="minorHAnsi"/>
              </w:rPr>
              <w:t>,</w:t>
            </w:r>
          </w:p>
          <w:p w14:paraId="302C5E25" w14:textId="731F10AB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1 pkt</w:t>
            </w:r>
            <w:r w:rsidRPr="00581352">
              <w:rPr>
                <w:rFonts w:cstheme="minorHAnsi"/>
              </w:rPr>
              <w:t xml:space="preserve"> (oszczędność energii końcowej w odniesieniu do jednostki produktu wynosi </w:t>
            </w:r>
            <w:r w:rsidR="00471A7D" w:rsidRPr="00581352">
              <w:rPr>
                <w:rFonts w:cstheme="minorHAnsi"/>
              </w:rPr>
              <w:t xml:space="preserve">od </w:t>
            </w:r>
            <w:r w:rsidRPr="00581352">
              <w:rPr>
                <w:rFonts w:cstheme="minorHAnsi"/>
              </w:rPr>
              <w:t xml:space="preserve">11% </w:t>
            </w:r>
            <w:r w:rsidR="00471A7D" w:rsidRPr="00581352">
              <w:rPr>
                <w:rFonts w:cstheme="minorHAnsi"/>
              </w:rPr>
              <w:t>do</w:t>
            </w:r>
            <w:r w:rsidRPr="00581352">
              <w:rPr>
                <w:rFonts w:cstheme="minorHAnsi"/>
              </w:rPr>
              <w:t xml:space="preserve"> 15%)</w:t>
            </w:r>
            <w:r w:rsidR="00871AD1" w:rsidRPr="00581352">
              <w:rPr>
                <w:rFonts w:cstheme="minorHAnsi"/>
              </w:rPr>
              <w:t>,</w:t>
            </w:r>
          </w:p>
          <w:p w14:paraId="3124740E" w14:textId="77777777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2 pkt</w:t>
            </w:r>
            <w:r w:rsidRPr="00581352">
              <w:rPr>
                <w:rFonts w:cstheme="minorHAnsi"/>
              </w:rPr>
              <w:t xml:space="preserve"> (oszczędność energii końcowej w odniesieniu do jednostki produktu wynosi powyżej 15%)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02EB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D64D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31527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4</w:t>
            </w:r>
          </w:p>
        </w:tc>
      </w:tr>
      <w:tr w:rsidR="00581352" w:rsidRPr="00581352" w14:paraId="59954601" w14:textId="77777777" w:rsidTr="00CD01A8">
        <w:trPr>
          <w:trHeight w:val="96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1A9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265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Cena za tonę zaoszczędzonego gazu cieplarnianego (CO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>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6C39" w14:textId="77777777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Badaniu podlega cena za tonę zaoszczędzonego gazu cieplarnianego (CO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 xml:space="preserve">), wynikającego z ograniczenia zużycia energii końcowej, zgodnie z kryterium szczegółowym Inwestycji B1.2.1 nr 6 „Ograniczenie zużycia energii końcowej (w </w:t>
            </w:r>
            <w:proofErr w:type="spellStart"/>
            <w:r w:rsidRPr="00581352">
              <w:rPr>
                <w:rFonts w:cstheme="minorHAnsi"/>
              </w:rPr>
              <w:t>toe</w:t>
            </w:r>
            <w:proofErr w:type="spellEnd"/>
            <w:r w:rsidRPr="00581352">
              <w:rPr>
                <w:rFonts w:cstheme="minorHAnsi"/>
              </w:rPr>
              <w:t>/rok)” oraz nr 7 „Oszczędność energii końcowej (w %)”. Premiowana jest niższa cena za tonę zaoszczędzonego CO2.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7B740" w14:textId="4F4B862E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0 pkt</w:t>
            </w:r>
            <w:r w:rsidRPr="00581352">
              <w:rPr>
                <w:rFonts w:cstheme="minorHAnsi"/>
              </w:rPr>
              <w:t xml:space="preserve"> (powyżej 7 000 PLN/tona 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>)</w:t>
            </w:r>
            <w:r w:rsidR="00871AD1" w:rsidRPr="00581352">
              <w:rPr>
                <w:rFonts w:cstheme="minorHAnsi"/>
              </w:rPr>
              <w:t>,</w:t>
            </w:r>
          </w:p>
          <w:p w14:paraId="5BDDE57E" w14:textId="029ABF09" w:rsidR="009B10F8" w:rsidRPr="00581352" w:rsidRDefault="009B10F8" w:rsidP="00277C33">
            <w:pPr>
              <w:spacing w:after="0"/>
              <w:rPr>
                <w:rFonts w:cstheme="minorHAnsi"/>
                <w:highlight w:val="yellow"/>
              </w:rPr>
            </w:pPr>
            <w:r w:rsidRPr="00581352">
              <w:rPr>
                <w:rFonts w:cstheme="minorHAnsi"/>
                <w:b/>
                <w:bCs/>
              </w:rPr>
              <w:t>1 pkt</w:t>
            </w:r>
            <w:r w:rsidRPr="00581352">
              <w:rPr>
                <w:rFonts w:cstheme="minorHAnsi"/>
              </w:rPr>
              <w:t xml:space="preserve"> (powyżej 4 000 PLN/tona 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 xml:space="preserve"> i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mniej lub równe 7 000 PLN/tona 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="00871AD1" w:rsidRPr="00581352">
              <w:rPr>
                <w:rFonts w:cstheme="minorHAnsi"/>
              </w:rPr>
              <w:t>;</w:t>
            </w:r>
            <w:r w:rsidRPr="00581352">
              <w:rPr>
                <w:rFonts w:cstheme="minorHAnsi"/>
              </w:rPr>
              <w:br/>
            </w:r>
            <w:r w:rsidRPr="00581352">
              <w:rPr>
                <w:rFonts w:cstheme="minorHAnsi"/>
                <w:b/>
                <w:bCs/>
              </w:rPr>
              <w:t>2 pkt</w:t>
            </w:r>
            <w:r w:rsidRPr="00581352">
              <w:rPr>
                <w:rFonts w:cstheme="minorHAnsi"/>
              </w:rPr>
              <w:t xml:space="preserve"> (mniej lub równe 4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000PLN/tona 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0B68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47F8D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3E36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4</w:t>
            </w:r>
          </w:p>
        </w:tc>
      </w:tr>
      <w:tr w:rsidR="00581352" w:rsidRPr="00581352" w14:paraId="05BB9771" w14:textId="77777777" w:rsidTr="00CD01A8">
        <w:trPr>
          <w:trHeight w:val="558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6A88" w14:textId="77777777" w:rsidR="009B10F8" w:rsidRPr="00581352" w:rsidRDefault="009B10F8" w:rsidP="00CD01A8">
            <w:pPr>
              <w:rPr>
                <w:rFonts w:cstheme="minorHAnsi"/>
                <w:sz w:val="20"/>
                <w:szCs w:val="20"/>
              </w:rPr>
            </w:pPr>
            <w:r w:rsidRPr="00581352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8E7" w14:textId="7A3D6D02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Stopień ograniczenia emisji pyłów PM 2,5 i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PM 10</w:t>
            </w:r>
          </w:p>
          <w:p w14:paraId="4C1C330F" w14:textId="77777777" w:rsidR="009B10F8" w:rsidRPr="00581352" w:rsidRDefault="009B10F8" w:rsidP="00CD01A8">
            <w:pPr>
              <w:rPr>
                <w:rFonts w:cstheme="minorHAnsi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8AD" w14:textId="77777777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Badaniu podlega stopień ograniczenia emisji pyłów PM 2,5 oraz PM 10 –  min. 1 500 kg/rok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6FA12" w14:textId="5DF5BAB1" w:rsidR="009B10F8" w:rsidRPr="00581352" w:rsidRDefault="009B10F8" w:rsidP="00CD01A8">
            <w:pPr>
              <w:rPr>
                <w:rFonts w:cstheme="minorHAnsi"/>
                <w:highlight w:val="yellow"/>
              </w:rPr>
            </w:pPr>
            <w:r w:rsidRPr="00581352">
              <w:rPr>
                <w:rFonts w:cstheme="minorHAnsi"/>
                <w:b/>
                <w:bCs/>
              </w:rPr>
              <w:t>0 pkt</w:t>
            </w:r>
            <w:r w:rsidRPr="00581352">
              <w:rPr>
                <w:rFonts w:cstheme="minorHAnsi"/>
              </w:rPr>
              <w:t xml:space="preserve"> (projekt wypełnia minimum ograniczenia emisji pyłów PM 2,5 i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PM 10 – 1 500 kg/rok)</w:t>
            </w:r>
            <w:r w:rsidR="00871AD1" w:rsidRPr="00581352">
              <w:rPr>
                <w:rFonts w:cstheme="minorHAnsi"/>
              </w:rPr>
              <w:t>,</w:t>
            </w:r>
            <w:r w:rsidRPr="00581352">
              <w:rPr>
                <w:rFonts w:cstheme="minorHAnsi"/>
              </w:rPr>
              <w:br/>
            </w:r>
            <w:r w:rsidRPr="00581352">
              <w:rPr>
                <w:rFonts w:cstheme="minorHAnsi"/>
                <w:b/>
                <w:bCs/>
              </w:rPr>
              <w:t>1 pkt</w:t>
            </w:r>
            <w:r w:rsidRPr="00581352">
              <w:rPr>
                <w:rFonts w:cstheme="minorHAnsi"/>
              </w:rPr>
              <w:t xml:space="preserve"> (ograniczenie emisji pyłów PM 2,5 i PM 10 wynosi 1 501 – 1 800 kg/rok)</w:t>
            </w:r>
            <w:r w:rsidR="00871AD1" w:rsidRPr="00581352">
              <w:rPr>
                <w:rFonts w:cstheme="minorHAnsi"/>
              </w:rPr>
              <w:t>,</w:t>
            </w:r>
            <w:r w:rsidRPr="00581352">
              <w:rPr>
                <w:rFonts w:cstheme="minorHAnsi"/>
              </w:rPr>
              <w:br/>
            </w:r>
            <w:r w:rsidRPr="00581352">
              <w:rPr>
                <w:rFonts w:cstheme="minorHAnsi"/>
                <w:b/>
                <w:bCs/>
              </w:rPr>
              <w:lastRenderedPageBreak/>
              <w:t>2 pkt</w:t>
            </w:r>
            <w:r w:rsidRPr="00581352">
              <w:rPr>
                <w:rFonts w:cstheme="minorHAnsi"/>
              </w:rPr>
              <w:t xml:space="preserve"> (ograniczenie emisji pyłów PM 2,5 i PM 10 wynosi powyżej 1 800 kg/rok)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5CE1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lastRenderedPageBreak/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037F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FE39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4</w:t>
            </w:r>
          </w:p>
        </w:tc>
      </w:tr>
      <w:tr w:rsidR="00581352" w:rsidRPr="00581352" w14:paraId="65B18929" w14:textId="77777777" w:rsidTr="00CD01A8">
        <w:trPr>
          <w:trHeight w:val="96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F83" w14:textId="77777777" w:rsidR="009B10F8" w:rsidRPr="00581352" w:rsidRDefault="009B10F8" w:rsidP="00CD01A8">
            <w:pPr>
              <w:rPr>
                <w:rFonts w:cstheme="minorHAnsi"/>
                <w:sz w:val="18"/>
                <w:szCs w:val="18"/>
              </w:rPr>
            </w:pPr>
            <w:r w:rsidRPr="00581352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56AE" w14:textId="6F9695BA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Projekt przyczynia się do ograniczenia emisji CO</w:t>
            </w:r>
            <w:r w:rsidRPr="00581352">
              <w:rPr>
                <w:rFonts w:cstheme="minorHAnsi"/>
                <w:vertAlign w:val="subscript"/>
              </w:rPr>
              <w:t xml:space="preserve">2 </w:t>
            </w:r>
            <w:r w:rsidRPr="00581352">
              <w:rPr>
                <w:rFonts w:cstheme="minorHAnsi"/>
              </w:rPr>
              <w:t>poniżej wartości odniesienia odpowiedniej dla oferty dotyczącej projektu –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w</w:t>
            </w:r>
            <w:r w:rsidR="00277C33" w:rsidRPr="00581352">
              <w:rPr>
                <w:rFonts w:cstheme="minorHAnsi"/>
              </w:rPr>
              <w:t> </w:t>
            </w:r>
            <w:r w:rsidRPr="00581352">
              <w:rPr>
                <w:rFonts w:cstheme="minorHAnsi"/>
              </w:rPr>
              <w:t>przypadku wspierania instalacji objętych systemem EU ETS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0CA0" w14:textId="77777777" w:rsidR="009B10F8" w:rsidRPr="00581352" w:rsidRDefault="009B10F8" w:rsidP="00277C33">
            <w:pPr>
              <w:jc w:val="both"/>
              <w:rPr>
                <w:rFonts w:cstheme="minorHAnsi"/>
              </w:rPr>
            </w:pPr>
            <w:r w:rsidRPr="00581352">
              <w:rPr>
                <w:rFonts w:cstheme="minorHAnsi"/>
              </w:rPr>
              <w:t>Badaniu podlega stopień ograniczenia emisji 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 xml:space="preserve"> poniżej wartości odniesienia odpowiedniej dla specyfiki danej inwestycji na podstawie wskazanych danych przed i po realizacji przedsięwzięcia.</w:t>
            </w:r>
          </w:p>
          <w:p w14:paraId="740B9D10" w14:textId="77777777" w:rsidR="009B10F8" w:rsidRPr="00581352" w:rsidRDefault="009B10F8" w:rsidP="00CD01A8">
            <w:pPr>
              <w:rPr>
                <w:rFonts w:ascii="Calibri" w:hAnsi="Calibri" w:cs="Calibri"/>
                <w:sz w:val="14"/>
                <w:szCs w:val="14"/>
              </w:rPr>
            </w:pPr>
            <w:r w:rsidRPr="00581352">
              <w:rPr>
                <w:rFonts w:ascii="Calibri" w:hAnsi="Calibri" w:cs="Calibri"/>
              </w:rPr>
              <w:t>Minimalny stopień ograniczenia emisji wynosi 50 000 Mg CO</w:t>
            </w:r>
            <w:r w:rsidRPr="00581352">
              <w:rPr>
                <w:rFonts w:ascii="Calibri" w:hAnsi="Calibri" w:cs="Calibri"/>
                <w:sz w:val="14"/>
                <w:szCs w:val="14"/>
              </w:rPr>
              <w:t>2</w:t>
            </w:r>
          </w:p>
          <w:p w14:paraId="6D7257E6" w14:textId="531E3798" w:rsidR="00A55AFF" w:rsidRPr="00581352" w:rsidRDefault="00A55AFF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W przypadku, gdy Wnioskodawca nie jest objęty systemem EU ETS, w ramach niniejszego kryterium projekt otrzymuje 0 pkt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0378" w14:textId="77777777" w:rsidR="009B10F8" w:rsidRPr="00581352" w:rsidRDefault="009B10F8" w:rsidP="00CD01A8">
            <w:pPr>
              <w:rPr>
                <w:rFonts w:cstheme="minorHAnsi"/>
              </w:rPr>
            </w:pPr>
            <w:r w:rsidRPr="00581352">
              <w:rPr>
                <w:rFonts w:cstheme="minorHAnsi"/>
              </w:rPr>
              <w:t>Założenia i dane, będące podstawą do wyliczenia:</w:t>
            </w:r>
          </w:p>
          <w:p w14:paraId="46C9089B" w14:textId="37080D90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0 pkt</w:t>
            </w:r>
            <w:r w:rsidRPr="00581352">
              <w:rPr>
                <w:rFonts w:cstheme="minorHAnsi"/>
              </w:rPr>
              <w:t xml:space="preserve"> (wskazują na możliwość ograniczenia emisji 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 xml:space="preserve"> na poziomie 50 000 Mg, do 5% poniżej wartości odniesienia)</w:t>
            </w:r>
            <w:r w:rsidR="00871AD1" w:rsidRPr="00581352">
              <w:rPr>
                <w:rFonts w:cstheme="minorHAnsi"/>
              </w:rPr>
              <w:t>,</w:t>
            </w:r>
          </w:p>
          <w:p w14:paraId="295BFF5F" w14:textId="4AFD316B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1 pkt</w:t>
            </w:r>
            <w:r w:rsidRPr="00581352">
              <w:rPr>
                <w:rFonts w:cstheme="minorHAnsi"/>
              </w:rPr>
              <w:t xml:space="preserve"> (wskazują na możliwość ograniczenia emisji CO</w:t>
            </w:r>
            <w:r w:rsidRPr="00581352">
              <w:rPr>
                <w:rFonts w:cstheme="minorHAnsi"/>
                <w:vertAlign w:val="subscript"/>
              </w:rPr>
              <w:t>2</w:t>
            </w:r>
            <w:r w:rsidRPr="00581352">
              <w:rPr>
                <w:rFonts w:cstheme="minorHAnsi"/>
              </w:rPr>
              <w:t xml:space="preserve"> co najmniej 5% poniżej wartości odniesienia)</w:t>
            </w:r>
            <w:r w:rsidR="00871AD1" w:rsidRPr="00581352">
              <w:rPr>
                <w:rFonts w:cstheme="minorHAnsi"/>
              </w:rPr>
              <w:t>,</w:t>
            </w:r>
          </w:p>
          <w:p w14:paraId="4960A9EA" w14:textId="77777777" w:rsidR="009B10F8" w:rsidRPr="00581352" w:rsidRDefault="009B10F8" w:rsidP="00277C33">
            <w:pPr>
              <w:spacing w:after="0"/>
              <w:rPr>
                <w:rFonts w:cstheme="minorHAnsi"/>
              </w:rPr>
            </w:pPr>
            <w:r w:rsidRPr="00581352">
              <w:rPr>
                <w:rFonts w:cstheme="minorHAnsi"/>
                <w:b/>
                <w:bCs/>
              </w:rPr>
              <w:t>2 pkt</w:t>
            </w:r>
            <w:r w:rsidRPr="00581352">
              <w:rPr>
                <w:rFonts w:cstheme="minorHAnsi"/>
              </w:rPr>
              <w:t xml:space="preserve"> (wskazują na możliwość ograniczenia emisji CO</w:t>
            </w:r>
            <w:r w:rsidRPr="00581352">
              <w:rPr>
                <w:rFonts w:cstheme="minorHAnsi"/>
                <w:vertAlign w:val="subscript"/>
              </w:rPr>
              <w:t xml:space="preserve">2 </w:t>
            </w:r>
            <w:r w:rsidRPr="00581352">
              <w:rPr>
                <w:rFonts w:cstheme="minorHAnsi"/>
              </w:rPr>
              <w:t>co najmniej 10% poniżej wartości odniesienia)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5E03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5110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A097" w14:textId="77777777" w:rsidR="009B10F8" w:rsidRPr="00581352" w:rsidRDefault="009B10F8" w:rsidP="00CD01A8">
            <w:pPr>
              <w:jc w:val="right"/>
              <w:rPr>
                <w:rFonts w:cstheme="minorHAnsi"/>
              </w:rPr>
            </w:pPr>
            <w:r w:rsidRPr="00581352">
              <w:rPr>
                <w:rFonts w:cstheme="minorHAnsi"/>
              </w:rPr>
              <w:t>4</w:t>
            </w:r>
          </w:p>
        </w:tc>
      </w:tr>
      <w:tr w:rsidR="009B10F8" w:rsidRPr="00581352" w14:paraId="3EEABC00" w14:textId="77777777" w:rsidTr="00CD01A8">
        <w:trPr>
          <w:trHeight w:val="385"/>
          <w:jc w:val="center"/>
        </w:trPr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7CE99" w14:textId="77777777" w:rsidR="009B10F8" w:rsidRPr="00581352" w:rsidRDefault="009B10F8" w:rsidP="00CD01A8">
            <w:pPr>
              <w:rPr>
                <w:rFonts w:cstheme="minorHAnsi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DA237" w14:textId="77777777" w:rsidR="009B10F8" w:rsidRPr="00581352" w:rsidRDefault="009B10F8" w:rsidP="00CD01A8">
            <w:pPr>
              <w:rPr>
                <w:rFonts w:cstheme="minorHAnsi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501A1" w14:textId="77777777" w:rsidR="009B10F8" w:rsidRPr="00581352" w:rsidRDefault="009B10F8" w:rsidP="00CD01A8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C5BAC" w14:textId="77777777" w:rsidR="009B10F8" w:rsidRPr="00581352" w:rsidRDefault="009B10F8" w:rsidP="00CD01A8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5BBB0" w14:textId="77777777" w:rsidR="009B10F8" w:rsidRPr="00581352" w:rsidRDefault="009B10F8" w:rsidP="00CD01A8">
            <w:pPr>
              <w:jc w:val="right"/>
              <w:rPr>
                <w:rFonts w:cstheme="minorHAnsi"/>
                <w:b/>
              </w:rPr>
            </w:pPr>
            <w:r w:rsidRPr="00581352">
              <w:rPr>
                <w:rFonts w:cstheme="minorHAnsi"/>
                <w:b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1F7D" w14:textId="77777777" w:rsidR="009B10F8" w:rsidRPr="00581352" w:rsidRDefault="009B10F8" w:rsidP="00CD01A8">
            <w:pPr>
              <w:jc w:val="right"/>
              <w:rPr>
                <w:rFonts w:cstheme="minorHAnsi"/>
                <w:b/>
              </w:rPr>
            </w:pPr>
            <w:r w:rsidRPr="00581352">
              <w:rPr>
                <w:rFonts w:cstheme="minorHAnsi"/>
                <w:b/>
              </w:rPr>
              <w:t>62</w:t>
            </w:r>
          </w:p>
        </w:tc>
      </w:tr>
    </w:tbl>
    <w:p w14:paraId="754B532E" w14:textId="77777777" w:rsidR="005F31E2" w:rsidRPr="00581352" w:rsidRDefault="005F31E2" w:rsidP="00035EE3">
      <w:pPr>
        <w:rPr>
          <w:rFonts w:cstheme="minorHAnsi"/>
          <w:b/>
          <w:bCs/>
        </w:rPr>
      </w:pPr>
    </w:p>
    <w:sectPr w:rsidR="005F31E2" w:rsidRPr="00581352" w:rsidSect="00035EE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B4A4" w14:textId="77777777" w:rsidR="007433A2" w:rsidRDefault="007433A2" w:rsidP="000A2CB8">
      <w:pPr>
        <w:spacing w:after="0" w:line="240" w:lineRule="auto"/>
      </w:pPr>
      <w:r>
        <w:separator/>
      </w:r>
    </w:p>
  </w:endnote>
  <w:endnote w:type="continuationSeparator" w:id="0">
    <w:p w14:paraId="2124D702" w14:textId="77777777" w:rsidR="007433A2" w:rsidRDefault="007433A2" w:rsidP="000A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392789"/>
      <w:docPartObj>
        <w:docPartGallery w:val="Page Numbers (Bottom of Page)"/>
        <w:docPartUnique/>
      </w:docPartObj>
    </w:sdtPr>
    <w:sdtEndPr/>
    <w:sdtContent>
      <w:p w14:paraId="060EDC3B" w14:textId="6A0E0CFA" w:rsidR="005F31E2" w:rsidRDefault="005F31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2E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E9645" w14:textId="77777777" w:rsidR="007433A2" w:rsidRDefault="007433A2" w:rsidP="000A2CB8">
      <w:pPr>
        <w:spacing w:after="0" w:line="240" w:lineRule="auto"/>
      </w:pPr>
      <w:r>
        <w:separator/>
      </w:r>
    </w:p>
  </w:footnote>
  <w:footnote w:type="continuationSeparator" w:id="0">
    <w:p w14:paraId="60BD55B9" w14:textId="77777777" w:rsidR="007433A2" w:rsidRDefault="007433A2" w:rsidP="000A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8BD3" w14:textId="2C6857AA" w:rsidR="00AF40AD" w:rsidRDefault="00AF40AD" w:rsidP="00AF40AD">
    <w:pPr>
      <w:pStyle w:val="Nagwek"/>
      <w:jc w:val="right"/>
    </w:pPr>
    <w:r>
      <w:t xml:space="preserve">Załącznik </w:t>
    </w:r>
    <w:r w:rsidR="00EF4500">
      <w:t>3</w:t>
    </w:r>
    <w:r>
      <w:t xml:space="preserve"> </w:t>
    </w:r>
    <w:r>
      <w:rPr>
        <w:rFonts w:cstheme="minorHAnsi"/>
      </w:rPr>
      <w:t>„</w:t>
    </w:r>
    <w:r w:rsidR="00EF4500" w:rsidRPr="005E4114">
      <w:rPr>
        <w:rFonts w:cstheme="minorHAnsi"/>
      </w:rPr>
      <w:t>Kryteria szczegółowe Inwestycji B1.2.1”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FF6"/>
    <w:multiLevelType w:val="hybridMultilevel"/>
    <w:tmpl w:val="5C2C935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3C5229"/>
    <w:multiLevelType w:val="hybridMultilevel"/>
    <w:tmpl w:val="34E2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AF3"/>
    <w:multiLevelType w:val="hybridMultilevel"/>
    <w:tmpl w:val="C7E054CA"/>
    <w:lvl w:ilvl="0" w:tplc="B1F4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07B"/>
    <w:multiLevelType w:val="hybridMultilevel"/>
    <w:tmpl w:val="976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3F26"/>
    <w:multiLevelType w:val="hybridMultilevel"/>
    <w:tmpl w:val="9F343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1D49"/>
    <w:multiLevelType w:val="hybridMultilevel"/>
    <w:tmpl w:val="53962B12"/>
    <w:lvl w:ilvl="0" w:tplc="DF30DE40">
      <w:start w:val="1"/>
      <w:numFmt w:val="decimal"/>
      <w:lvlText w:val="%1)"/>
      <w:lvlJc w:val="left"/>
      <w:pPr>
        <w:ind w:left="789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EF29D0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0E0EB038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DBAE5AD4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0F1E7904"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5" w:tplc="09FE9360">
      <w:numFmt w:val="bullet"/>
      <w:lvlText w:val="•"/>
      <w:lvlJc w:val="left"/>
      <w:pPr>
        <w:ind w:left="5382" w:hanging="360"/>
      </w:pPr>
      <w:rPr>
        <w:rFonts w:hint="default"/>
        <w:lang w:val="pl-PL" w:eastAsia="en-US" w:bidi="ar-SA"/>
      </w:rPr>
    </w:lvl>
    <w:lvl w:ilvl="6" w:tplc="75D85BEE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1138FA9A">
      <w:numFmt w:val="bullet"/>
      <w:lvlText w:val="•"/>
      <w:lvlJc w:val="left"/>
      <w:pPr>
        <w:ind w:left="7223" w:hanging="360"/>
      </w:pPr>
      <w:rPr>
        <w:rFonts w:hint="default"/>
        <w:lang w:val="pl-PL" w:eastAsia="en-US" w:bidi="ar-SA"/>
      </w:rPr>
    </w:lvl>
    <w:lvl w:ilvl="8" w:tplc="724AEF04">
      <w:numFmt w:val="bullet"/>
      <w:lvlText w:val="•"/>
      <w:lvlJc w:val="left"/>
      <w:pPr>
        <w:ind w:left="814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A2B6066"/>
    <w:multiLevelType w:val="hybridMultilevel"/>
    <w:tmpl w:val="DA78B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5478E"/>
    <w:multiLevelType w:val="hybridMultilevel"/>
    <w:tmpl w:val="314E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0BE9"/>
    <w:multiLevelType w:val="hybridMultilevel"/>
    <w:tmpl w:val="3132ABCA"/>
    <w:lvl w:ilvl="0" w:tplc="FFC273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4DDA"/>
    <w:multiLevelType w:val="hybridMultilevel"/>
    <w:tmpl w:val="C6A2C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7A7F"/>
    <w:multiLevelType w:val="hybridMultilevel"/>
    <w:tmpl w:val="4BB26846"/>
    <w:lvl w:ilvl="0" w:tplc="B1F4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5B6"/>
    <w:multiLevelType w:val="hybridMultilevel"/>
    <w:tmpl w:val="B25605B8"/>
    <w:lvl w:ilvl="0" w:tplc="35904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B263E"/>
    <w:multiLevelType w:val="hybridMultilevel"/>
    <w:tmpl w:val="922E5846"/>
    <w:lvl w:ilvl="0" w:tplc="552E1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66287"/>
    <w:multiLevelType w:val="multilevel"/>
    <w:tmpl w:val="3C1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73FD0"/>
    <w:multiLevelType w:val="hybridMultilevel"/>
    <w:tmpl w:val="FDBCC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AC97576"/>
    <w:multiLevelType w:val="hybridMultilevel"/>
    <w:tmpl w:val="A25E8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60B2"/>
    <w:multiLevelType w:val="hybridMultilevel"/>
    <w:tmpl w:val="CE402778"/>
    <w:lvl w:ilvl="0" w:tplc="746261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1D84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B66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1C54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EA52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B9AC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6522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E52DA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63081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7E1828A9"/>
    <w:multiLevelType w:val="hybridMultilevel"/>
    <w:tmpl w:val="BF4C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70125">
    <w:abstractNumId w:val="17"/>
  </w:num>
  <w:num w:numId="2" w16cid:durableId="693270089">
    <w:abstractNumId w:val="1"/>
  </w:num>
  <w:num w:numId="3" w16cid:durableId="1233274729">
    <w:abstractNumId w:val="15"/>
  </w:num>
  <w:num w:numId="4" w16cid:durableId="1324823092">
    <w:abstractNumId w:val="2"/>
  </w:num>
  <w:num w:numId="5" w16cid:durableId="216598423">
    <w:abstractNumId w:val="10"/>
  </w:num>
  <w:num w:numId="6" w16cid:durableId="685208448">
    <w:abstractNumId w:val="16"/>
  </w:num>
  <w:num w:numId="7" w16cid:durableId="1707170010">
    <w:abstractNumId w:val="13"/>
  </w:num>
  <w:num w:numId="8" w16cid:durableId="448085681">
    <w:abstractNumId w:val="4"/>
  </w:num>
  <w:num w:numId="9" w16cid:durableId="1576743059">
    <w:abstractNumId w:val="3"/>
  </w:num>
  <w:num w:numId="10" w16cid:durableId="1802460886">
    <w:abstractNumId w:val="12"/>
  </w:num>
  <w:num w:numId="11" w16cid:durableId="730999782">
    <w:abstractNumId w:val="11"/>
  </w:num>
  <w:num w:numId="12" w16cid:durableId="1566722916">
    <w:abstractNumId w:val="9"/>
  </w:num>
  <w:num w:numId="13" w16cid:durableId="1752040544">
    <w:abstractNumId w:val="5"/>
  </w:num>
  <w:num w:numId="14" w16cid:durableId="1048720699">
    <w:abstractNumId w:val="6"/>
  </w:num>
  <w:num w:numId="15" w16cid:durableId="2138258999">
    <w:abstractNumId w:val="14"/>
  </w:num>
  <w:num w:numId="16" w16cid:durableId="1087265632">
    <w:abstractNumId w:val="0"/>
  </w:num>
  <w:num w:numId="17" w16cid:durableId="1886335170">
    <w:abstractNumId w:val="7"/>
  </w:num>
  <w:num w:numId="18" w16cid:durableId="794328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E3"/>
    <w:rsid w:val="000102CA"/>
    <w:rsid w:val="000166EE"/>
    <w:rsid w:val="00030C26"/>
    <w:rsid w:val="00031D03"/>
    <w:rsid w:val="00033183"/>
    <w:rsid w:val="00035EE3"/>
    <w:rsid w:val="00036259"/>
    <w:rsid w:val="000434F1"/>
    <w:rsid w:val="0006475E"/>
    <w:rsid w:val="00066776"/>
    <w:rsid w:val="000772D2"/>
    <w:rsid w:val="00093F51"/>
    <w:rsid w:val="00097CFA"/>
    <w:rsid w:val="000A2CB8"/>
    <w:rsid w:val="000A3015"/>
    <w:rsid w:val="000A63C3"/>
    <w:rsid w:val="000B1C5E"/>
    <w:rsid w:val="000B2420"/>
    <w:rsid w:val="000C3B83"/>
    <w:rsid w:val="000C796F"/>
    <w:rsid w:val="000E76AF"/>
    <w:rsid w:val="000E7812"/>
    <w:rsid w:val="000F4E77"/>
    <w:rsid w:val="000F7FA3"/>
    <w:rsid w:val="00101B87"/>
    <w:rsid w:val="00106D5B"/>
    <w:rsid w:val="0011210C"/>
    <w:rsid w:val="00116D41"/>
    <w:rsid w:val="00127D18"/>
    <w:rsid w:val="00130DE0"/>
    <w:rsid w:val="00131C36"/>
    <w:rsid w:val="001436EF"/>
    <w:rsid w:val="0016280F"/>
    <w:rsid w:val="001632AD"/>
    <w:rsid w:val="00166EDF"/>
    <w:rsid w:val="00176235"/>
    <w:rsid w:val="00176A82"/>
    <w:rsid w:val="00183F6C"/>
    <w:rsid w:val="00186994"/>
    <w:rsid w:val="0018726D"/>
    <w:rsid w:val="00187E97"/>
    <w:rsid w:val="0019265E"/>
    <w:rsid w:val="00194A53"/>
    <w:rsid w:val="001954B8"/>
    <w:rsid w:val="00197B03"/>
    <w:rsid w:val="001C2CC6"/>
    <w:rsid w:val="001C4003"/>
    <w:rsid w:val="001C676F"/>
    <w:rsid w:val="001E5777"/>
    <w:rsid w:val="001E7011"/>
    <w:rsid w:val="001F3CF8"/>
    <w:rsid w:val="001F487C"/>
    <w:rsid w:val="002000B5"/>
    <w:rsid w:val="00205B65"/>
    <w:rsid w:val="00215715"/>
    <w:rsid w:val="00226174"/>
    <w:rsid w:val="00236217"/>
    <w:rsid w:val="00243470"/>
    <w:rsid w:val="00260D88"/>
    <w:rsid w:val="0027217F"/>
    <w:rsid w:val="00276C9A"/>
    <w:rsid w:val="002775C1"/>
    <w:rsid w:val="00277C33"/>
    <w:rsid w:val="00283500"/>
    <w:rsid w:val="002925FF"/>
    <w:rsid w:val="00292BB2"/>
    <w:rsid w:val="002A3798"/>
    <w:rsid w:val="002A6050"/>
    <w:rsid w:val="002B0488"/>
    <w:rsid w:val="002B2B41"/>
    <w:rsid w:val="002B5806"/>
    <w:rsid w:val="002C3DCF"/>
    <w:rsid w:val="002D7957"/>
    <w:rsid w:val="002F738F"/>
    <w:rsid w:val="003019AF"/>
    <w:rsid w:val="003105B0"/>
    <w:rsid w:val="00312BC9"/>
    <w:rsid w:val="00317EDF"/>
    <w:rsid w:val="00325F3E"/>
    <w:rsid w:val="00327DBE"/>
    <w:rsid w:val="0033020C"/>
    <w:rsid w:val="00337456"/>
    <w:rsid w:val="00343964"/>
    <w:rsid w:val="00361B02"/>
    <w:rsid w:val="00363B97"/>
    <w:rsid w:val="00363F5E"/>
    <w:rsid w:val="00372E55"/>
    <w:rsid w:val="003807D0"/>
    <w:rsid w:val="00386463"/>
    <w:rsid w:val="00387EF1"/>
    <w:rsid w:val="00393C55"/>
    <w:rsid w:val="00394F0A"/>
    <w:rsid w:val="0039571A"/>
    <w:rsid w:val="003B39D5"/>
    <w:rsid w:val="003D20B0"/>
    <w:rsid w:val="003E198E"/>
    <w:rsid w:val="00401366"/>
    <w:rsid w:val="00412BFA"/>
    <w:rsid w:val="0041532C"/>
    <w:rsid w:val="00417BC5"/>
    <w:rsid w:val="00426B74"/>
    <w:rsid w:val="00433CAD"/>
    <w:rsid w:val="00442222"/>
    <w:rsid w:val="00452584"/>
    <w:rsid w:val="00460832"/>
    <w:rsid w:val="004636AB"/>
    <w:rsid w:val="00463F38"/>
    <w:rsid w:val="004645C9"/>
    <w:rsid w:val="00471A7D"/>
    <w:rsid w:val="004823F3"/>
    <w:rsid w:val="004B512A"/>
    <w:rsid w:val="004C762C"/>
    <w:rsid w:val="004C7997"/>
    <w:rsid w:val="004D40A4"/>
    <w:rsid w:val="004E618E"/>
    <w:rsid w:val="004F14D7"/>
    <w:rsid w:val="005020E4"/>
    <w:rsid w:val="005047C6"/>
    <w:rsid w:val="005140F5"/>
    <w:rsid w:val="00522575"/>
    <w:rsid w:val="00531D3F"/>
    <w:rsid w:val="00533ED3"/>
    <w:rsid w:val="005367F0"/>
    <w:rsid w:val="005409B2"/>
    <w:rsid w:val="0054385F"/>
    <w:rsid w:val="00547446"/>
    <w:rsid w:val="00556E88"/>
    <w:rsid w:val="00557F2C"/>
    <w:rsid w:val="00566DA6"/>
    <w:rsid w:val="00574421"/>
    <w:rsid w:val="00574F73"/>
    <w:rsid w:val="00581352"/>
    <w:rsid w:val="00582B95"/>
    <w:rsid w:val="00586CFB"/>
    <w:rsid w:val="00596987"/>
    <w:rsid w:val="005A0BAD"/>
    <w:rsid w:val="005B456D"/>
    <w:rsid w:val="005B59A1"/>
    <w:rsid w:val="005B6204"/>
    <w:rsid w:val="005D3AE9"/>
    <w:rsid w:val="005D4671"/>
    <w:rsid w:val="005D6B43"/>
    <w:rsid w:val="005D751D"/>
    <w:rsid w:val="005D77AE"/>
    <w:rsid w:val="005E12A3"/>
    <w:rsid w:val="005E3D0A"/>
    <w:rsid w:val="005E53F8"/>
    <w:rsid w:val="005F25EE"/>
    <w:rsid w:val="005F31E2"/>
    <w:rsid w:val="00603BA2"/>
    <w:rsid w:val="00624AD0"/>
    <w:rsid w:val="00627C73"/>
    <w:rsid w:val="00631D56"/>
    <w:rsid w:val="00634575"/>
    <w:rsid w:val="00634929"/>
    <w:rsid w:val="00634F4F"/>
    <w:rsid w:val="0063712F"/>
    <w:rsid w:val="00643172"/>
    <w:rsid w:val="00655F53"/>
    <w:rsid w:val="00656772"/>
    <w:rsid w:val="00657167"/>
    <w:rsid w:val="00663DF8"/>
    <w:rsid w:val="00673378"/>
    <w:rsid w:val="0067449F"/>
    <w:rsid w:val="006A032C"/>
    <w:rsid w:val="006A5772"/>
    <w:rsid w:val="006B3251"/>
    <w:rsid w:val="006C0554"/>
    <w:rsid w:val="006E20DA"/>
    <w:rsid w:val="006F61C1"/>
    <w:rsid w:val="007008AE"/>
    <w:rsid w:val="00701F5E"/>
    <w:rsid w:val="00705306"/>
    <w:rsid w:val="007064DE"/>
    <w:rsid w:val="00707A3E"/>
    <w:rsid w:val="00715B91"/>
    <w:rsid w:val="007223DA"/>
    <w:rsid w:val="00725146"/>
    <w:rsid w:val="007265E9"/>
    <w:rsid w:val="007415CC"/>
    <w:rsid w:val="007433A2"/>
    <w:rsid w:val="00744BC9"/>
    <w:rsid w:val="007517FC"/>
    <w:rsid w:val="007541F5"/>
    <w:rsid w:val="00762479"/>
    <w:rsid w:val="007649C1"/>
    <w:rsid w:val="00765CF4"/>
    <w:rsid w:val="00774DEA"/>
    <w:rsid w:val="007806C5"/>
    <w:rsid w:val="00787A00"/>
    <w:rsid w:val="00794202"/>
    <w:rsid w:val="00796D2E"/>
    <w:rsid w:val="00796EAC"/>
    <w:rsid w:val="007974AD"/>
    <w:rsid w:val="007A1C43"/>
    <w:rsid w:val="007A58C3"/>
    <w:rsid w:val="007A5D2A"/>
    <w:rsid w:val="007B7F72"/>
    <w:rsid w:val="007C06A2"/>
    <w:rsid w:val="007C06A4"/>
    <w:rsid w:val="007D2D87"/>
    <w:rsid w:val="007D4751"/>
    <w:rsid w:val="007F6E7B"/>
    <w:rsid w:val="00804B81"/>
    <w:rsid w:val="0080505A"/>
    <w:rsid w:val="00811E9D"/>
    <w:rsid w:val="008122DF"/>
    <w:rsid w:val="008138A6"/>
    <w:rsid w:val="00825845"/>
    <w:rsid w:val="00830A49"/>
    <w:rsid w:val="0083267A"/>
    <w:rsid w:val="00845833"/>
    <w:rsid w:val="00852E83"/>
    <w:rsid w:val="00854C83"/>
    <w:rsid w:val="00857244"/>
    <w:rsid w:val="00861D6E"/>
    <w:rsid w:val="00871AD1"/>
    <w:rsid w:val="00872821"/>
    <w:rsid w:val="0087627D"/>
    <w:rsid w:val="0088536F"/>
    <w:rsid w:val="008937FB"/>
    <w:rsid w:val="00896C75"/>
    <w:rsid w:val="00897F0C"/>
    <w:rsid w:val="008A6735"/>
    <w:rsid w:val="008B7322"/>
    <w:rsid w:val="008C6127"/>
    <w:rsid w:val="008D14C6"/>
    <w:rsid w:val="008D1931"/>
    <w:rsid w:val="008D6206"/>
    <w:rsid w:val="008D71E6"/>
    <w:rsid w:val="008E33AA"/>
    <w:rsid w:val="008E7DED"/>
    <w:rsid w:val="008F09F3"/>
    <w:rsid w:val="008F2D97"/>
    <w:rsid w:val="009008DF"/>
    <w:rsid w:val="009252E2"/>
    <w:rsid w:val="009304C4"/>
    <w:rsid w:val="009329A9"/>
    <w:rsid w:val="009359B2"/>
    <w:rsid w:val="00942D09"/>
    <w:rsid w:val="009457C8"/>
    <w:rsid w:val="009564F5"/>
    <w:rsid w:val="00960928"/>
    <w:rsid w:val="00962B13"/>
    <w:rsid w:val="00974D78"/>
    <w:rsid w:val="009846D5"/>
    <w:rsid w:val="009A0BB8"/>
    <w:rsid w:val="009A0CBF"/>
    <w:rsid w:val="009B10F8"/>
    <w:rsid w:val="009B3384"/>
    <w:rsid w:val="009C5932"/>
    <w:rsid w:val="009E11B8"/>
    <w:rsid w:val="009E2114"/>
    <w:rsid w:val="009F2021"/>
    <w:rsid w:val="009F7A7F"/>
    <w:rsid w:val="00A01F33"/>
    <w:rsid w:val="00A03B05"/>
    <w:rsid w:val="00A07FE1"/>
    <w:rsid w:val="00A129E5"/>
    <w:rsid w:val="00A55AFF"/>
    <w:rsid w:val="00A55B96"/>
    <w:rsid w:val="00A62ED5"/>
    <w:rsid w:val="00A95D39"/>
    <w:rsid w:val="00A9774C"/>
    <w:rsid w:val="00AA19A2"/>
    <w:rsid w:val="00AA2C4A"/>
    <w:rsid w:val="00AB5B9B"/>
    <w:rsid w:val="00AC18CE"/>
    <w:rsid w:val="00AC44FC"/>
    <w:rsid w:val="00AD1AC1"/>
    <w:rsid w:val="00AD503C"/>
    <w:rsid w:val="00AE7118"/>
    <w:rsid w:val="00AF2CE9"/>
    <w:rsid w:val="00AF40AD"/>
    <w:rsid w:val="00AF6BFB"/>
    <w:rsid w:val="00AF7C34"/>
    <w:rsid w:val="00B010FC"/>
    <w:rsid w:val="00B06A18"/>
    <w:rsid w:val="00B160BC"/>
    <w:rsid w:val="00B31F81"/>
    <w:rsid w:val="00B31F93"/>
    <w:rsid w:val="00B40686"/>
    <w:rsid w:val="00B413A8"/>
    <w:rsid w:val="00B43860"/>
    <w:rsid w:val="00B448A6"/>
    <w:rsid w:val="00B56A08"/>
    <w:rsid w:val="00B710DF"/>
    <w:rsid w:val="00B71218"/>
    <w:rsid w:val="00BA5CD8"/>
    <w:rsid w:val="00BB0B66"/>
    <w:rsid w:val="00BD0491"/>
    <w:rsid w:val="00BD0BF5"/>
    <w:rsid w:val="00BD6896"/>
    <w:rsid w:val="00BE5EAD"/>
    <w:rsid w:val="00BE6E7D"/>
    <w:rsid w:val="00BF3CC5"/>
    <w:rsid w:val="00BF6340"/>
    <w:rsid w:val="00C02F46"/>
    <w:rsid w:val="00C03B2F"/>
    <w:rsid w:val="00C07E72"/>
    <w:rsid w:val="00C11593"/>
    <w:rsid w:val="00C15A56"/>
    <w:rsid w:val="00C316BB"/>
    <w:rsid w:val="00C31DF6"/>
    <w:rsid w:val="00C371C0"/>
    <w:rsid w:val="00C545A5"/>
    <w:rsid w:val="00C64AB1"/>
    <w:rsid w:val="00C66DC1"/>
    <w:rsid w:val="00C7180B"/>
    <w:rsid w:val="00C7190A"/>
    <w:rsid w:val="00C87B60"/>
    <w:rsid w:val="00C90D89"/>
    <w:rsid w:val="00C97349"/>
    <w:rsid w:val="00CA3FF8"/>
    <w:rsid w:val="00CA6327"/>
    <w:rsid w:val="00CD6776"/>
    <w:rsid w:val="00CF2428"/>
    <w:rsid w:val="00CF5027"/>
    <w:rsid w:val="00D163A7"/>
    <w:rsid w:val="00D277AC"/>
    <w:rsid w:val="00D36A8E"/>
    <w:rsid w:val="00D37916"/>
    <w:rsid w:val="00D40F3A"/>
    <w:rsid w:val="00D41C7A"/>
    <w:rsid w:val="00D53D92"/>
    <w:rsid w:val="00D55219"/>
    <w:rsid w:val="00D65B47"/>
    <w:rsid w:val="00D6627C"/>
    <w:rsid w:val="00D75B42"/>
    <w:rsid w:val="00D76CFE"/>
    <w:rsid w:val="00D827BD"/>
    <w:rsid w:val="00D93BAF"/>
    <w:rsid w:val="00D9721C"/>
    <w:rsid w:val="00DA6A75"/>
    <w:rsid w:val="00DB1E74"/>
    <w:rsid w:val="00DB5991"/>
    <w:rsid w:val="00DC232A"/>
    <w:rsid w:val="00DC3669"/>
    <w:rsid w:val="00DC5762"/>
    <w:rsid w:val="00DD38BB"/>
    <w:rsid w:val="00DD4F13"/>
    <w:rsid w:val="00DE13CD"/>
    <w:rsid w:val="00DE7CC8"/>
    <w:rsid w:val="00DF7A77"/>
    <w:rsid w:val="00E146C7"/>
    <w:rsid w:val="00E179F9"/>
    <w:rsid w:val="00E2442E"/>
    <w:rsid w:val="00E25032"/>
    <w:rsid w:val="00E27384"/>
    <w:rsid w:val="00E32826"/>
    <w:rsid w:val="00E50250"/>
    <w:rsid w:val="00E614C2"/>
    <w:rsid w:val="00E64C6F"/>
    <w:rsid w:val="00E7061F"/>
    <w:rsid w:val="00E70A20"/>
    <w:rsid w:val="00E85ADA"/>
    <w:rsid w:val="00E9606F"/>
    <w:rsid w:val="00EA4EC4"/>
    <w:rsid w:val="00EA6830"/>
    <w:rsid w:val="00EB2979"/>
    <w:rsid w:val="00EC28CF"/>
    <w:rsid w:val="00EC400B"/>
    <w:rsid w:val="00ED3AC6"/>
    <w:rsid w:val="00ED592E"/>
    <w:rsid w:val="00EE4CD0"/>
    <w:rsid w:val="00EE5DB8"/>
    <w:rsid w:val="00EF4500"/>
    <w:rsid w:val="00EF4E0C"/>
    <w:rsid w:val="00F03AF0"/>
    <w:rsid w:val="00F05967"/>
    <w:rsid w:val="00F10B82"/>
    <w:rsid w:val="00F20F81"/>
    <w:rsid w:val="00F22759"/>
    <w:rsid w:val="00F2353A"/>
    <w:rsid w:val="00F27C67"/>
    <w:rsid w:val="00F30BA2"/>
    <w:rsid w:val="00F35C2D"/>
    <w:rsid w:val="00F376FF"/>
    <w:rsid w:val="00F44371"/>
    <w:rsid w:val="00F650A2"/>
    <w:rsid w:val="00F73AB2"/>
    <w:rsid w:val="00F76D14"/>
    <w:rsid w:val="00F841DF"/>
    <w:rsid w:val="00F85A00"/>
    <w:rsid w:val="00FC51B2"/>
    <w:rsid w:val="00FC5B12"/>
    <w:rsid w:val="00FC7151"/>
    <w:rsid w:val="00FC77A8"/>
    <w:rsid w:val="00FC7BAA"/>
    <w:rsid w:val="00FD1B50"/>
    <w:rsid w:val="00FD1F6D"/>
    <w:rsid w:val="00FE195E"/>
    <w:rsid w:val="00FE2078"/>
    <w:rsid w:val="00FE60B4"/>
    <w:rsid w:val="00FE7A60"/>
    <w:rsid w:val="00FF2E9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D644"/>
  <w15:chartTrackingRefBased/>
  <w15:docId w15:val="{A3E0751A-DEC2-4D94-A88F-283C44E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Akapit z listą11,Numbered Para 1,No Spacing1,List Paragraph Char Char Char,Indicator Text,Listaszerű bekezdés1,List Paragraph à moi,Bullet 1,Akapit z list¹1,F5 List Paragraph,Recommendation,GSA List,Dot pt,List Paragraph11,Numerowanie,3,2"/>
    <w:basedOn w:val="Normalny"/>
    <w:link w:val="AkapitzlistZnak"/>
    <w:uiPriority w:val="34"/>
    <w:qFormat/>
    <w:rsid w:val="00035EE3"/>
    <w:pPr>
      <w:ind w:left="720"/>
      <w:contextualSpacing/>
    </w:pPr>
  </w:style>
  <w:style w:type="table" w:styleId="Tabela-Siatka">
    <w:name w:val="Table Grid"/>
    <w:basedOn w:val="Standardowy"/>
    <w:uiPriority w:val="39"/>
    <w:rsid w:val="00E7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CD6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7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7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30C2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B8"/>
    <w:rPr>
      <w:vertAlign w:val="superscript"/>
    </w:rPr>
  </w:style>
  <w:style w:type="character" w:customStyle="1" w:styleId="markedcontent">
    <w:name w:val="markedcontent"/>
    <w:basedOn w:val="Domylnaczcionkaakapitu"/>
    <w:rsid w:val="000A2CB8"/>
  </w:style>
  <w:style w:type="character" w:styleId="Hipercze">
    <w:name w:val="Hyperlink"/>
    <w:basedOn w:val="Domylnaczcionkaakapitu"/>
    <w:uiPriority w:val="99"/>
    <w:unhideWhenUsed/>
    <w:rsid w:val="007624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4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7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7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59"/>
    <w:rPr>
      <w:vertAlign w:val="superscript"/>
    </w:rPr>
  </w:style>
  <w:style w:type="character" w:customStyle="1" w:styleId="cf01">
    <w:name w:val="cf01"/>
    <w:basedOn w:val="Domylnaczcionkaakapitu"/>
    <w:rsid w:val="00CA632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43860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B4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B43860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D"/>
  </w:style>
  <w:style w:type="paragraph" w:styleId="Stopka">
    <w:name w:val="footer"/>
    <w:basedOn w:val="Normalny"/>
    <w:link w:val="StopkaZnak"/>
    <w:uiPriority w:val="99"/>
    <w:unhideWhenUsed/>
    <w:rsid w:val="00AF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D"/>
  </w:style>
  <w:style w:type="character" w:customStyle="1" w:styleId="AkapitzlistZnak">
    <w:name w:val="Akapit z listą Znak"/>
    <w:aliases w:val="Akapit z listą11 Znak,Numbered Para 1 Znak,No Spacing1 Znak,List Paragraph Char Char Char Znak,Indicator Text Znak,Listaszerű bekezdés1 Znak,List Paragraph à moi Znak,Bullet 1 Znak,Akapit z list¹1 Znak,F5 List Paragraph Znak,3 Znak"/>
    <w:basedOn w:val="Domylnaczcionkaakapitu"/>
    <w:link w:val="Akapitzlist"/>
    <w:uiPriority w:val="34"/>
    <w:qFormat/>
    <w:locked/>
    <w:rsid w:val="009B10F8"/>
  </w:style>
  <w:style w:type="paragraph" w:customStyle="1" w:styleId="TableParagraph">
    <w:name w:val="Table Paragraph"/>
    <w:basedOn w:val="Normalny"/>
    <w:uiPriority w:val="1"/>
    <w:qFormat/>
    <w:rsid w:val="009B10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rsid w:val="0063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D29A-DD35-46F5-8FE9-518E9ED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 Anna</dc:creator>
  <cp:keywords/>
  <dc:description/>
  <cp:lastModifiedBy>Popowicz Filip</cp:lastModifiedBy>
  <cp:revision>3</cp:revision>
  <dcterms:created xsi:type="dcterms:W3CDTF">2024-07-05T09:28:00Z</dcterms:created>
  <dcterms:modified xsi:type="dcterms:W3CDTF">2024-10-07T08:53:00Z</dcterms:modified>
</cp:coreProperties>
</file>