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C53B2" w14:textId="77777777" w:rsidR="00A07CAF" w:rsidRDefault="00D91E42" w:rsidP="0081305B">
      <w:pPr>
        <w:spacing w:after="40" w:line="240" w:lineRule="auto"/>
        <w:ind w:left="5664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b/>
          <w:sz w:val="24"/>
          <w:szCs w:val="24"/>
        </w:rPr>
        <w:t>Załącznik n</w:t>
      </w:r>
      <w:r w:rsidRPr="00CC562A">
        <w:rPr>
          <w:rFonts w:ascii="Arial Narrow" w:hAnsi="Arial Narrow" w:cs="Times New Roman"/>
          <w:b/>
          <w:bCs/>
          <w:sz w:val="24"/>
          <w:szCs w:val="24"/>
        </w:rPr>
        <w:t xml:space="preserve">r </w:t>
      </w:r>
      <w:r w:rsidRPr="00A07CAF">
        <w:rPr>
          <w:rFonts w:ascii="Arial Narrow" w:hAnsi="Arial Narrow" w:cs="Times New Roman"/>
          <w:b/>
          <w:bCs/>
          <w:sz w:val="24"/>
          <w:szCs w:val="24"/>
        </w:rPr>
        <w:t>1</w:t>
      </w:r>
    </w:p>
    <w:p w14:paraId="7FFEDDF0" w14:textId="6DBB738A" w:rsidR="00D91E42" w:rsidRDefault="001D0594" w:rsidP="0081305B">
      <w:pPr>
        <w:spacing w:after="40" w:line="240" w:lineRule="auto"/>
        <w:ind w:left="5664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d</w:t>
      </w:r>
      <w:r w:rsidR="00D91E42" w:rsidRPr="000C0AE0">
        <w:rPr>
          <w:rFonts w:ascii="Arial Narrow" w:hAnsi="Arial Narrow" w:cs="Times New Roman"/>
          <w:sz w:val="24"/>
          <w:szCs w:val="24"/>
        </w:rPr>
        <w:t>o Zarządzenia Nadleśniczego</w:t>
      </w:r>
      <w:r w:rsidR="0081305B">
        <w:rPr>
          <w:rFonts w:ascii="Arial Narrow" w:hAnsi="Arial Narrow" w:cs="Times New Roman"/>
          <w:sz w:val="24"/>
          <w:szCs w:val="24"/>
        </w:rPr>
        <w:t xml:space="preserve"> 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Nadleśnictwa </w:t>
      </w:r>
      <w:r w:rsidR="00CC562A">
        <w:rPr>
          <w:rFonts w:ascii="Arial Narrow" w:hAnsi="Arial Narrow" w:cs="Times New Roman"/>
          <w:sz w:val="24"/>
          <w:szCs w:val="24"/>
        </w:rPr>
        <w:t>Chotyłów</w:t>
      </w:r>
    </w:p>
    <w:p w14:paraId="1EB80518" w14:textId="0B0BEF36" w:rsidR="0081305B" w:rsidRPr="000C0AE0" w:rsidRDefault="0081305B" w:rsidP="0081305B">
      <w:pPr>
        <w:spacing w:after="40" w:line="240" w:lineRule="auto"/>
        <w:ind w:left="4956" w:firstLine="708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Nr </w:t>
      </w:r>
      <w:r w:rsidR="00CC562A">
        <w:rPr>
          <w:rFonts w:ascii="Arial Narrow" w:hAnsi="Arial Narrow" w:cs="Times New Roman"/>
          <w:sz w:val="24"/>
          <w:szCs w:val="24"/>
        </w:rPr>
        <w:t>14/2020</w:t>
      </w:r>
      <w:r>
        <w:rPr>
          <w:rFonts w:ascii="Arial Narrow" w:hAnsi="Arial Narrow" w:cs="Times New Roman"/>
          <w:sz w:val="24"/>
          <w:szCs w:val="24"/>
        </w:rPr>
        <w:t xml:space="preserve"> z dnia </w:t>
      </w:r>
      <w:r w:rsidR="00CC562A">
        <w:rPr>
          <w:rFonts w:ascii="Arial Narrow" w:hAnsi="Arial Narrow" w:cs="Times New Roman"/>
          <w:sz w:val="24"/>
          <w:szCs w:val="24"/>
        </w:rPr>
        <w:t>13.02.2020 r.</w:t>
      </w:r>
    </w:p>
    <w:p w14:paraId="6D6E5BC4" w14:textId="77777777" w:rsidR="00D91E42" w:rsidRPr="000C0AE0" w:rsidRDefault="00D91E42" w:rsidP="00F97514">
      <w:pPr>
        <w:jc w:val="center"/>
        <w:rPr>
          <w:rFonts w:ascii="Arial Narrow" w:hAnsi="Arial Narrow" w:cs="Times New Roman"/>
          <w:sz w:val="24"/>
          <w:szCs w:val="24"/>
        </w:rPr>
      </w:pPr>
    </w:p>
    <w:p w14:paraId="17063E64" w14:textId="07155E8F" w:rsidR="00F97514" w:rsidRPr="000C0AE0" w:rsidRDefault="00F97514" w:rsidP="00F97514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0C0AE0">
        <w:rPr>
          <w:rFonts w:ascii="Arial Narrow" w:hAnsi="Arial Narrow" w:cs="Times New Roman"/>
          <w:b/>
          <w:bCs/>
          <w:sz w:val="24"/>
          <w:szCs w:val="24"/>
        </w:rPr>
        <w:t xml:space="preserve">Ramowe warunki Nadleśnictwa </w:t>
      </w:r>
      <w:r w:rsidR="0046118D">
        <w:rPr>
          <w:rFonts w:ascii="Arial Narrow" w:hAnsi="Arial Narrow" w:cs="Times New Roman"/>
          <w:b/>
          <w:bCs/>
          <w:sz w:val="24"/>
          <w:szCs w:val="24"/>
        </w:rPr>
        <w:t>Chotyłów</w:t>
      </w:r>
    </w:p>
    <w:p w14:paraId="659437AD" w14:textId="5425632D" w:rsidR="00F97514" w:rsidRPr="000C0AE0" w:rsidRDefault="000C0AE0" w:rsidP="00815809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z</w:t>
      </w:r>
      <w:r w:rsidR="00F97514" w:rsidRPr="000C0AE0">
        <w:rPr>
          <w:rFonts w:ascii="Arial Narrow" w:hAnsi="Arial Narrow" w:cs="Times New Roman"/>
          <w:sz w:val="24"/>
          <w:szCs w:val="24"/>
        </w:rPr>
        <w:t>apewnieni</w:t>
      </w:r>
      <w:r w:rsidR="008D518C" w:rsidRPr="000C0AE0">
        <w:rPr>
          <w:rFonts w:ascii="Arial Narrow" w:hAnsi="Arial Narrow" w:cs="Times New Roman"/>
          <w:sz w:val="24"/>
          <w:szCs w:val="24"/>
        </w:rPr>
        <w:t>a</w:t>
      </w:r>
      <w:r w:rsidR="00F97514" w:rsidRPr="000C0AE0">
        <w:rPr>
          <w:rFonts w:ascii="Arial Narrow" w:hAnsi="Arial Narrow" w:cs="Times New Roman"/>
          <w:sz w:val="24"/>
          <w:szCs w:val="24"/>
        </w:rPr>
        <w:t xml:space="preserve"> dostępu, o którym mowa</w:t>
      </w:r>
      <w:r w:rsidR="008D518C" w:rsidRPr="000C0AE0">
        <w:rPr>
          <w:rFonts w:ascii="Arial Narrow" w:hAnsi="Arial Narrow" w:cs="Times New Roman"/>
          <w:sz w:val="24"/>
          <w:szCs w:val="24"/>
        </w:rPr>
        <w:t xml:space="preserve"> w art. 30 ust. 1 i 3 ustawy z dnia 7 maja 2010 r. o wspieraniu rozwoju </w:t>
      </w:r>
      <w:r w:rsidR="00F97514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8D518C" w:rsidRPr="000C0AE0">
        <w:rPr>
          <w:rFonts w:ascii="Arial Narrow" w:hAnsi="Arial Narrow" w:cs="Times New Roman"/>
          <w:sz w:val="24"/>
          <w:szCs w:val="24"/>
        </w:rPr>
        <w:t>usług i sieci telekomunikacyjnych [Dz. U. z 2019 r.</w:t>
      </w:r>
      <w:r w:rsidR="00942153" w:rsidRPr="000C0AE0">
        <w:rPr>
          <w:rFonts w:ascii="Arial Narrow" w:hAnsi="Arial Narrow" w:cs="Times New Roman"/>
          <w:sz w:val="24"/>
          <w:szCs w:val="24"/>
        </w:rPr>
        <w:t>,</w:t>
      </w:r>
      <w:r w:rsidR="008D518C" w:rsidRPr="000C0AE0">
        <w:rPr>
          <w:rFonts w:ascii="Arial Narrow" w:hAnsi="Arial Narrow" w:cs="Times New Roman"/>
          <w:sz w:val="24"/>
          <w:szCs w:val="24"/>
        </w:rPr>
        <w:t xml:space="preserve"> poz. 2410</w:t>
      </w:r>
      <w:r w:rsidR="008D52AC">
        <w:rPr>
          <w:rFonts w:ascii="Arial Narrow" w:hAnsi="Arial Narrow" w:cs="Times New Roman"/>
          <w:sz w:val="24"/>
          <w:szCs w:val="24"/>
        </w:rPr>
        <w:t xml:space="preserve"> ze zm.</w:t>
      </w:r>
      <w:r w:rsidR="00942153" w:rsidRPr="000C0AE0">
        <w:rPr>
          <w:rFonts w:ascii="Arial Narrow" w:hAnsi="Arial Narrow" w:cs="Times New Roman"/>
          <w:sz w:val="24"/>
          <w:szCs w:val="24"/>
        </w:rPr>
        <w:t xml:space="preserve">, dalej : </w:t>
      </w:r>
      <w:r w:rsidR="00942153" w:rsidRPr="000C0AE0">
        <w:rPr>
          <w:rFonts w:ascii="Arial Narrow" w:hAnsi="Arial Narrow" w:cs="Times New Roman"/>
          <w:b/>
          <w:sz w:val="24"/>
          <w:szCs w:val="24"/>
        </w:rPr>
        <w:t>Ustawa</w:t>
      </w:r>
      <w:r w:rsidR="008D518C" w:rsidRPr="000C0AE0">
        <w:rPr>
          <w:rFonts w:ascii="Arial Narrow" w:hAnsi="Arial Narrow" w:cs="Times New Roman"/>
          <w:sz w:val="24"/>
          <w:szCs w:val="24"/>
        </w:rPr>
        <w:t>]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8D518C" w:rsidRPr="000C0AE0">
        <w:rPr>
          <w:rFonts w:ascii="Arial Narrow" w:hAnsi="Arial Narrow" w:cs="Times New Roman"/>
          <w:sz w:val="24"/>
          <w:szCs w:val="24"/>
        </w:rPr>
        <w:t>oraz</w:t>
      </w:r>
      <w:r w:rsidR="00B36F3E">
        <w:rPr>
          <w:rFonts w:ascii="Arial Narrow" w:hAnsi="Arial Narrow" w:cs="Times New Roman"/>
          <w:sz w:val="24"/>
          <w:szCs w:val="24"/>
        </w:rPr>
        <w:t> </w:t>
      </w:r>
      <w:r w:rsidR="008D518C" w:rsidRPr="000C0AE0">
        <w:rPr>
          <w:rFonts w:ascii="Arial Narrow" w:hAnsi="Arial Narrow" w:cs="Times New Roman"/>
          <w:sz w:val="24"/>
          <w:szCs w:val="24"/>
        </w:rPr>
        <w:t xml:space="preserve">umieszczania na nieruchomości obiektów i urządzeń, o których mowa w art. 33 ust. 1 </w:t>
      </w:r>
      <w:r w:rsidR="00E86705">
        <w:rPr>
          <w:rFonts w:ascii="Arial Narrow" w:hAnsi="Arial Narrow" w:cs="Times New Roman"/>
          <w:sz w:val="24"/>
          <w:szCs w:val="24"/>
        </w:rPr>
        <w:t>wyżej wymienionej</w:t>
      </w:r>
      <w:r w:rsidR="008D518C" w:rsidRPr="000C0AE0">
        <w:rPr>
          <w:rFonts w:ascii="Arial Narrow" w:hAnsi="Arial Narrow" w:cs="Times New Roman"/>
          <w:sz w:val="24"/>
          <w:szCs w:val="24"/>
        </w:rPr>
        <w:t xml:space="preserve"> ustawy.</w:t>
      </w:r>
    </w:p>
    <w:p w14:paraId="07BCCCE2" w14:textId="18990B2C" w:rsidR="006D2399" w:rsidRPr="000C0AE0" w:rsidRDefault="006D2399" w:rsidP="00815809">
      <w:p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Na podstawie art. 39 b ustawy z dnia 28 września 1991 r. o lasach </w:t>
      </w:r>
      <w:r w:rsidR="00A33D9A" w:rsidRPr="000C0AE0">
        <w:rPr>
          <w:rFonts w:ascii="Arial Narrow" w:hAnsi="Arial Narrow" w:cs="Times New Roman"/>
          <w:sz w:val="24"/>
          <w:szCs w:val="24"/>
        </w:rPr>
        <w:t xml:space="preserve">[Dz. U. z 2020 r. </w:t>
      </w:r>
      <w:r w:rsidR="00942153" w:rsidRPr="000C0AE0">
        <w:rPr>
          <w:rFonts w:ascii="Arial Narrow" w:hAnsi="Arial Narrow" w:cs="Times New Roman"/>
          <w:sz w:val="24"/>
          <w:szCs w:val="24"/>
        </w:rPr>
        <w:t>,</w:t>
      </w:r>
      <w:r w:rsidR="00A33D9A" w:rsidRPr="000C0AE0">
        <w:rPr>
          <w:rFonts w:ascii="Arial Narrow" w:hAnsi="Arial Narrow" w:cs="Times New Roman"/>
          <w:sz w:val="24"/>
          <w:szCs w:val="24"/>
        </w:rPr>
        <w:t>poz. 6</w:t>
      </w:r>
      <w:r w:rsidR="00942153" w:rsidRPr="000C0AE0">
        <w:rPr>
          <w:rFonts w:ascii="Arial Narrow" w:hAnsi="Arial Narrow" w:cs="Times New Roman"/>
          <w:sz w:val="24"/>
          <w:szCs w:val="24"/>
        </w:rPr>
        <w:t xml:space="preserve"> ze zm.</w:t>
      </w:r>
      <w:r w:rsidR="00A33D9A" w:rsidRPr="000C0AE0">
        <w:rPr>
          <w:rFonts w:ascii="Arial Narrow" w:hAnsi="Arial Narrow" w:cs="Times New Roman"/>
          <w:sz w:val="24"/>
          <w:szCs w:val="24"/>
        </w:rPr>
        <w:t xml:space="preserve">] </w:t>
      </w:r>
      <w:r w:rsidR="000C0AE0">
        <w:rPr>
          <w:rFonts w:ascii="Arial Narrow" w:hAnsi="Arial Narrow" w:cs="Times New Roman"/>
          <w:sz w:val="24"/>
          <w:szCs w:val="24"/>
        </w:rPr>
        <w:t>N</w:t>
      </w:r>
      <w:r w:rsidRPr="000C0AE0">
        <w:rPr>
          <w:rFonts w:ascii="Arial Narrow" w:hAnsi="Arial Narrow" w:cs="Times New Roman"/>
          <w:sz w:val="24"/>
          <w:szCs w:val="24"/>
        </w:rPr>
        <w:t xml:space="preserve">adleśniczy Nadleśnictwa </w:t>
      </w:r>
      <w:r w:rsidR="0046118D">
        <w:rPr>
          <w:rFonts w:ascii="Arial Narrow" w:hAnsi="Arial Narrow" w:cs="Times New Roman"/>
          <w:sz w:val="24"/>
          <w:szCs w:val="24"/>
        </w:rPr>
        <w:t>Chotyłów</w:t>
      </w:r>
      <w:r w:rsidR="008D52AC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[zwanego w dalszej części Warunków: </w:t>
      </w:r>
      <w:r w:rsidR="00815809" w:rsidRPr="000C0AE0">
        <w:rPr>
          <w:rFonts w:ascii="Arial Narrow" w:hAnsi="Arial Narrow" w:cs="Times New Roman"/>
          <w:sz w:val="24"/>
          <w:szCs w:val="24"/>
        </w:rPr>
        <w:t>„</w:t>
      </w:r>
      <w:r w:rsidRPr="008D52AC">
        <w:rPr>
          <w:rFonts w:ascii="Arial Narrow" w:hAnsi="Arial Narrow" w:cs="Times New Roman"/>
          <w:b/>
          <w:sz w:val="24"/>
          <w:szCs w:val="24"/>
        </w:rPr>
        <w:t>Nadleśniczym</w:t>
      </w:r>
      <w:r w:rsidRPr="000C0AE0">
        <w:rPr>
          <w:rFonts w:ascii="Arial Narrow" w:hAnsi="Arial Narrow" w:cs="Times New Roman"/>
          <w:sz w:val="24"/>
          <w:szCs w:val="24"/>
        </w:rPr>
        <w:t>”</w:t>
      </w:r>
      <w:r w:rsidR="00E86705">
        <w:rPr>
          <w:rFonts w:ascii="Arial Narrow" w:hAnsi="Arial Narrow" w:cs="Times New Roman"/>
          <w:sz w:val="24"/>
          <w:szCs w:val="24"/>
        </w:rPr>
        <w:t xml:space="preserve"> lub „Udostępniającym”</w:t>
      </w:r>
      <w:r w:rsidRPr="000C0AE0">
        <w:rPr>
          <w:rFonts w:ascii="Arial Narrow" w:hAnsi="Arial Narrow" w:cs="Times New Roman"/>
          <w:sz w:val="24"/>
          <w:szCs w:val="24"/>
        </w:rPr>
        <w:t xml:space="preserve">] niniejszym określa </w:t>
      </w:r>
      <w:r w:rsidR="000C0AE0">
        <w:rPr>
          <w:rFonts w:ascii="Arial Narrow" w:hAnsi="Arial Narrow" w:cs="Times New Roman"/>
          <w:sz w:val="24"/>
          <w:szCs w:val="24"/>
        </w:rPr>
        <w:t>R</w:t>
      </w:r>
      <w:r w:rsidRPr="000C0AE0">
        <w:rPr>
          <w:rFonts w:ascii="Arial Narrow" w:hAnsi="Arial Narrow" w:cs="Times New Roman"/>
          <w:sz w:val="24"/>
          <w:szCs w:val="24"/>
        </w:rPr>
        <w:t xml:space="preserve">amowe warunki zapewnienia dostępu, o którym mowa w art. 30 ust. 1 i 3 </w:t>
      </w:r>
      <w:r w:rsidR="00942153" w:rsidRPr="000C0AE0">
        <w:rPr>
          <w:rFonts w:ascii="Arial Narrow" w:hAnsi="Arial Narrow" w:cs="Times New Roman"/>
          <w:sz w:val="24"/>
          <w:szCs w:val="24"/>
        </w:rPr>
        <w:t>U</w:t>
      </w:r>
      <w:r w:rsidRPr="000C0AE0">
        <w:rPr>
          <w:rFonts w:ascii="Arial Narrow" w:hAnsi="Arial Narrow" w:cs="Times New Roman"/>
          <w:sz w:val="24"/>
          <w:szCs w:val="24"/>
        </w:rPr>
        <w:t xml:space="preserve">stawy oraz umieszczania na nieruchomości obiektów i urządzeń, o których mowa w art. 33 ust. 1 tej </w:t>
      </w:r>
      <w:r w:rsidR="00942153" w:rsidRPr="000C0AE0">
        <w:rPr>
          <w:rFonts w:ascii="Arial Narrow" w:hAnsi="Arial Narrow" w:cs="Times New Roman"/>
          <w:sz w:val="24"/>
          <w:szCs w:val="24"/>
        </w:rPr>
        <w:t>U</w:t>
      </w:r>
      <w:r w:rsidRPr="000C0AE0">
        <w:rPr>
          <w:rFonts w:ascii="Arial Narrow" w:hAnsi="Arial Narrow" w:cs="Times New Roman"/>
          <w:sz w:val="24"/>
          <w:szCs w:val="24"/>
        </w:rPr>
        <w:t>stawy</w:t>
      </w:r>
      <w:r w:rsidR="000C0AE0">
        <w:rPr>
          <w:rFonts w:ascii="Arial Narrow" w:hAnsi="Arial Narrow" w:cs="Times New Roman"/>
          <w:sz w:val="24"/>
          <w:szCs w:val="24"/>
        </w:rPr>
        <w:t xml:space="preserve"> [dalej : </w:t>
      </w:r>
      <w:r w:rsidR="000C0AE0" w:rsidRPr="000C0AE0">
        <w:rPr>
          <w:rFonts w:ascii="Arial Narrow" w:hAnsi="Arial Narrow" w:cs="Times New Roman"/>
          <w:b/>
          <w:sz w:val="24"/>
          <w:szCs w:val="24"/>
        </w:rPr>
        <w:t>Warunki</w:t>
      </w:r>
      <w:r w:rsidR="008D52AC">
        <w:rPr>
          <w:rFonts w:ascii="Arial Narrow" w:hAnsi="Arial Narrow" w:cs="Times New Roman"/>
          <w:sz w:val="24"/>
          <w:szCs w:val="24"/>
        </w:rPr>
        <w:t>]</w:t>
      </w:r>
      <w:r w:rsidRPr="000C0AE0">
        <w:rPr>
          <w:rFonts w:ascii="Arial Narrow" w:hAnsi="Arial Narrow" w:cs="Times New Roman"/>
          <w:sz w:val="24"/>
          <w:szCs w:val="24"/>
        </w:rPr>
        <w:t>.</w:t>
      </w:r>
    </w:p>
    <w:p w14:paraId="727E38E1" w14:textId="77777777" w:rsidR="00C4255A" w:rsidRPr="000C0AE0" w:rsidRDefault="00C4255A" w:rsidP="00C4255A">
      <w:pPr>
        <w:jc w:val="center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§1</w:t>
      </w:r>
    </w:p>
    <w:p w14:paraId="72053D29" w14:textId="4B5530F5" w:rsidR="00E86705" w:rsidRDefault="00D14D01" w:rsidP="00815809">
      <w:p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Dostęp do nieruchomości, budynków i punktów styku, będących własnością Skarbu Państwa w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zarządzie Państwowego Gospodarstwa Leśnego Lasy Państwowe Nadleśnictw</w:t>
      </w:r>
      <w:r w:rsidR="000C0AE0">
        <w:rPr>
          <w:rFonts w:ascii="Arial Narrow" w:hAnsi="Arial Narrow" w:cs="Times New Roman"/>
          <w:sz w:val="24"/>
          <w:szCs w:val="24"/>
        </w:rPr>
        <w:t>a</w:t>
      </w:r>
      <w:r w:rsidR="008D52AC">
        <w:rPr>
          <w:rFonts w:ascii="Arial Narrow" w:hAnsi="Arial Narrow" w:cs="Times New Roman"/>
          <w:sz w:val="24"/>
          <w:szCs w:val="24"/>
        </w:rPr>
        <w:t xml:space="preserve"> </w:t>
      </w:r>
      <w:r w:rsidR="0046118D">
        <w:rPr>
          <w:rFonts w:ascii="Arial Narrow" w:hAnsi="Arial Narrow" w:cs="Times New Roman"/>
          <w:sz w:val="24"/>
          <w:szCs w:val="24"/>
        </w:rPr>
        <w:t>Chotyłów,</w:t>
      </w:r>
      <w:r w:rsidRPr="000C0AE0">
        <w:rPr>
          <w:rFonts w:ascii="Arial Narrow" w:hAnsi="Arial Narrow" w:cs="Times New Roman"/>
          <w:sz w:val="24"/>
          <w:szCs w:val="24"/>
        </w:rPr>
        <w:t xml:space="preserve"> umożliwiony przedsiębiorcy telekomunikacyjnemu, który uzyskał wpis do rejestru przedsiębiorców telekomunikacyjnych, prowadzonego przez Prezesa Urzędu Telekomunikacji Elektronicznej, w celu wykorzystania </w:t>
      </w:r>
      <w:r w:rsidR="000C0AE0">
        <w:rPr>
          <w:rFonts w:ascii="Arial Narrow" w:hAnsi="Arial Narrow" w:cs="Times New Roman"/>
          <w:sz w:val="24"/>
          <w:szCs w:val="24"/>
        </w:rPr>
        <w:t>ich</w:t>
      </w:r>
      <w:r w:rsidR="008D52AC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na potrzeby określone w art. 30 ust. 1 </w:t>
      </w:r>
      <w:r w:rsidR="00C4255A" w:rsidRPr="000C0AE0">
        <w:rPr>
          <w:rFonts w:ascii="Arial Narrow" w:hAnsi="Arial Narrow" w:cs="Times New Roman"/>
          <w:sz w:val="24"/>
          <w:szCs w:val="24"/>
        </w:rPr>
        <w:t xml:space="preserve">i 3 </w:t>
      </w:r>
      <w:r w:rsidR="00942153" w:rsidRPr="000C0AE0">
        <w:rPr>
          <w:rFonts w:ascii="Arial Narrow" w:hAnsi="Arial Narrow" w:cs="Times New Roman"/>
          <w:sz w:val="24"/>
          <w:szCs w:val="24"/>
        </w:rPr>
        <w:t>U</w:t>
      </w:r>
      <w:r w:rsidR="00C4255A" w:rsidRPr="000C0AE0">
        <w:rPr>
          <w:rFonts w:ascii="Arial Narrow" w:hAnsi="Arial Narrow" w:cs="Times New Roman"/>
          <w:sz w:val="24"/>
          <w:szCs w:val="24"/>
        </w:rPr>
        <w:t>stawy</w:t>
      </w:r>
      <w:r w:rsidR="000C0AE0">
        <w:rPr>
          <w:rFonts w:ascii="Arial Narrow" w:hAnsi="Arial Narrow" w:cs="Times New Roman"/>
          <w:sz w:val="24"/>
          <w:szCs w:val="24"/>
        </w:rPr>
        <w:t xml:space="preserve"> [dalej w treści Warunków : </w:t>
      </w:r>
      <w:r w:rsidR="000C0AE0" w:rsidRPr="000C0AE0">
        <w:rPr>
          <w:rFonts w:ascii="Arial Narrow" w:hAnsi="Arial Narrow" w:cs="Times New Roman"/>
          <w:b/>
          <w:sz w:val="24"/>
          <w:szCs w:val="24"/>
        </w:rPr>
        <w:t>przedsiębiorca telekomunikacyjny</w:t>
      </w:r>
      <w:r w:rsidR="000C0AE0">
        <w:rPr>
          <w:rFonts w:ascii="Arial Narrow" w:hAnsi="Arial Narrow" w:cs="Times New Roman"/>
          <w:sz w:val="24"/>
          <w:szCs w:val="24"/>
        </w:rPr>
        <w:t xml:space="preserve">  lub </w:t>
      </w:r>
      <w:r w:rsidR="000C0AE0" w:rsidRPr="000C0AE0">
        <w:rPr>
          <w:rFonts w:ascii="Arial Narrow" w:hAnsi="Arial Narrow" w:cs="Times New Roman"/>
          <w:b/>
          <w:sz w:val="24"/>
          <w:szCs w:val="24"/>
        </w:rPr>
        <w:t>Operator</w:t>
      </w:r>
      <w:r w:rsidR="000C0AE0">
        <w:rPr>
          <w:rFonts w:ascii="Arial Narrow" w:hAnsi="Arial Narrow" w:cs="Times New Roman"/>
          <w:sz w:val="24"/>
          <w:szCs w:val="24"/>
        </w:rPr>
        <w:t>]</w:t>
      </w:r>
      <w:r w:rsidR="008D52AC">
        <w:rPr>
          <w:rFonts w:ascii="Arial Narrow" w:hAnsi="Arial Narrow" w:cs="Times New Roman"/>
          <w:sz w:val="24"/>
          <w:szCs w:val="24"/>
        </w:rPr>
        <w:t>,</w:t>
      </w:r>
      <w:r w:rsidR="00E86705">
        <w:rPr>
          <w:rFonts w:ascii="Arial Narrow" w:hAnsi="Arial Narrow" w:cs="Times New Roman"/>
          <w:sz w:val="24"/>
          <w:szCs w:val="24"/>
        </w:rPr>
        <w:t xml:space="preserve"> tj.:</w:t>
      </w:r>
    </w:p>
    <w:p w14:paraId="466F3D1B" w14:textId="55FD401C" w:rsidR="00A6098C" w:rsidRPr="00E86705" w:rsidRDefault="00D14D01" w:rsidP="00E86705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 xml:space="preserve">wykorzystanie istniejącego przyłącza telekomunikacyjnego </w:t>
      </w:r>
      <w:r w:rsidR="00A6098C" w:rsidRPr="00E86705">
        <w:rPr>
          <w:rFonts w:ascii="Arial Narrow" w:hAnsi="Arial Narrow" w:cs="Times New Roman"/>
          <w:sz w:val="24"/>
          <w:szCs w:val="24"/>
        </w:rPr>
        <w:t>lub istniejącej instalacji telekomunikacyjnej</w:t>
      </w:r>
      <w:r w:rsidR="00E86705">
        <w:rPr>
          <w:rFonts w:ascii="Arial Narrow" w:hAnsi="Arial Narrow" w:cs="Times New Roman"/>
          <w:sz w:val="24"/>
          <w:szCs w:val="24"/>
        </w:rPr>
        <w:t xml:space="preserve"> </w:t>
      </w:r>
      <w:r w:rsidR="00A6098C" w:rsidRPr="00E86705">
        <w:rPr>
          <w:rFonts w:ascii="Arial Narrow" w:hAnsi="Arial Narrow" w:cs="Times New Roman"/>
          <w:sz w:val="24"/>
          <w:szCs w:val="24"/>
        </w:rPr>
        <w:t xml:space="preserve">budynku, jeżeli powielenie takiej infrastruktury byłoby ekonomicznie </w:t>
      </w:r>
      <w:r w:rsidR="00E86705">
        <w:rPr>
          <w:rFonts w:ascii="Arial Narrow" w:hAnsi="Arial Narrow" w:cs="Times New Roman"/>
          <w:sz w:val="24"/>
          <w:szCs w:val="24"/>
        </w:rPr>
        <w:t>nie</w:t>
      </w:r>
      <w:r w:rsidR="00A6098C" w:rsidRPr="00E86705">
        <w:rPr>
          <w:rFonts w:ascii="Arial Narrow" w:hAnsi="Arial Narrow" w:cs="Times New Roman"/>
          <w:sz w:val="24"/>
          <w:szCs w:val="24"/>
        </w:rPr>
        <w:t>opłacalne lub technicznie niemożliwie,</w:t>
      </w:r>
      <w:r w:rsidRPr="00E86705">
        <w:rPr>
          <w:rFonts w:ascii="Arial Narrow" w:hAnsi="Arial Narrow" w:cs="Times New Roman"/>
          <w:sz w:val="24"/>
          <w:szCs w:val="24"/>
        </w:rPr>
        <w:t xml:space="preserve"> </w:t>
      </w:r>
    </w:p>
    <w:p w14:paraId="34880DC0" w14:textId="42BB8B78" w:rsidR="00C4255A" w:rsidRPr="00E86705" w:rsidRDefault="00A6098C" w:rsidP="00E86705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>umożliwienie doprowadzenia przyłącza telekomunikacyjnego aż do punktu styku,</w:t>
      </w:r>
    </w:p>
    <w:p w14:paraId="62844987" w14:textId="1A0749E7" w:rsidR="00A6098C" w:rsidRPr="00E86705" w:rsidRDefault="00A6098C" w:rsidP="00E86705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 xml:space="preserve">umożliwienie wykonania instalacji telekomunikacyjnej budynku w przypadkach określonych </w:t>
      </w:r>
      <w:r w:rsidR="00942153" w:rsidRPr="00E86705">
        <w:rPr>
          <w:rFonts w:ascii="Arial Narrow" w:hAnsi="Arial Narrow" w:cs="Times New Roman"/>
          <w:sz w:val="24"/>
          <w:szCs w:val="24"/>
        </w:rPr>
        <w:t>U</w:t>
      </w:r>
      <w:r w:rsidRPr="00E86705">
        <w:rPr>
          <w:rFonts w:ascii="Arial Narrow" w:hAnsi="Arial Narrow" w:cs="Times New Roman"/>
          <w:sz w:val="24"/>
          <w:szCs w:val="24"/>
        </w:rPr>
        <w:t>stawą,</w:t>
      </w:r>
    </w:p>
    <w:p w14:paraId="0805A487" w14:textId="4A8ABFDF" w:rsidR="00A6098C" w:rsidRPr="00E86705" w:rsidRDefault="00A6098C" w:rsidP="00E86705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>umożliwienie korzystania z punktu styku,</w:t>
      </w:r>
    </w:p>
    <w:p w14:paraId="5B857268" w14:textId="4DE22091" w:rsidR="00485180" w:rsidRPr="00E86705" w:rsidRDefault="00D20E89" w:rsidP="00E86705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>odtworzenie przyłącza telekomunikacyjnego, wykonanie instalacji telekomunikacyjnych, które uległy likwidacji, zniszczeniu</w:t>
      </w:r>
      <w:r w:rsidR="00A6098C" w:rsidRPr="00E86705">
        <w:rPr>
          <w:rFonts w:ascii="Arial Narrow" w:hAnsi="Arial Narrow" w:cs="Times New Roman"/>
          <w:sz w:val="24"/>
          <w:szCs w:val="24"/>
        </w:rPr>
        <w:t>, uszkodzeniu i</w:t>
      </w:r>
      <w:r w:rsidRPr="00E86705">
        <w:rPr>
          <w:rFonts w:ascii="Arial Narrow" w:hAnsi="Arial Narrow" w:cs="Times New Roman"/>
          <w:sz w:val="24"/>
          <w:szCs w:val="24"/>
        </w:rPr>
        <w:t xml:space="preserve"> wymagają modernizacji lub przebudowy, </w:t>
      </w:r>
    </w:p>
    <w:p w14:paraId="47BC748E" w14:textId="4AFAF1F5" w:rsidR="009972FF" w:rsidRPr="007C7001" w:rsidRDefault="00D20E89" w:rsidP="007C7001">
      <w:pPr>
        <w:pStyle w:val="Akapitzlist"/>
        <w:numPr>
          <w:ilvl w:val="0"/>
          <w:numId w:val="1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E86705">
        <w:rPr>
          <w:rFonts w:ascii="Arial Narrow" w:hAnsi="Arial Narrow" w:cs="Times New Roman"/>
          <w:sz w:val="24"/>
          <w:szCs w:val="24"/>
        </w:rPr>
        <w:t>udostępnienie przyłącza, ins</w:t>
      </w:r>
      <w:r w:rsidR="00485180" w:rsidRPr="00E86705">
        <w:rPr>
          <w:rFonts w:ascii="Arial Narrow" w:hAnsi="Arial Narrow" w:cs="Times New Roman"/>
          <w:sz w:val="24"/>
          <w:szCs w:val="24"/>
        </w:rPr>
        <w:t>talacji, całości lub części kabla</w:t>
      </w:r>
      <w:r w:rsidRPr="00E86705">
        <w:rPr>
          <w:rFonts w:ascii="Arial Narrow" w:hAnsi="Arial Narrow" w:cs="Times New Roman"/>
          <w:sz w:val="24"/>
          <w:szCs w:val="24"/>
        </w:rPr>
        <w:t xml:space="preserve">, </w:t>
      </w:r>
      <w:r w:rsidR="00485180" w:rsidRPr="00E86705">
        <w:rPr>
          <w:rFonts w:ascii="Arial Narrow" w:hAnsi="Arial Narrow" w:cs="Times New Roman"/>
          <w:sz w:val="24"/>
          <w:szCs w:val="24"/>
        </w:rPr>
        <w:t>w tym w szczególności włókna światłowodowego</w:t>
      </w:r>
      <w:r w:rsidR="00E86705">
        <w:rPr>
          <w:rFonts w:ascii="Arial Narrow" w:hAnsi="Arial Narrow" w:cs="Times New Roman"/>
          <w:sz w:val="24"/>
          <w:szCs w:val="24"/>
        </w:rPr>
        <w:t>,</w:t>
      </w:r>
    </w:p>
    <w:p w14:paraId="201C49CF" w14:textId="12B9BDB8" w:rsidR="00116F0A" w:rsidRPr="000C0AE0" w:rsidRDefault="000C0AE0">
      <w:pPr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Dostęp ten </w:t>
      </w:r>
      <w:r w:rsidR="00D20E89" w:rsidRPr="000C0AE0">
        <w:rPr>
          <w:rFonts w:ascii="Arial Narrow" w:hAnsi="Arial Narrow" w:cs="Times New Roman"/>
          <w:b/>
          <w:sz w:val="24"/>
          <w:szCs w:val="24"/>
        </w:rPr>
        <w:t>jest możliwy pod następującymi warunkami:</w:t>
      </w:r>
    </w:p>
    <w:p w14:paraId="7848549A" w14:textId="6643E1E7" w:rsidR="00D20E89" w:rsidRPr="000C0AE0" w:rsidRDefault="00485180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Przedsiębiorca telekomunikacyjny przedstawia do uzgodnienia z Nadleśnictwem szczegółowy projekt techniczny wykorzystania istniejącego przyłącza telekomunikacyjnego, istniejącej instalacji telekomunikacyjnej budynku, doprowadzenia do budynku przyłącza telekom</w:t>
      </w:r>
      <w:r w:rsidR="009972FF">
        <w:rPr>
          <w:rFonts w:ascii="Arial Narrow" w:hAnsi="Arial Narrow" w:cs="Times New Roman"/>
          <w:sz w:val="24"/>
          <w:szCs w:val="24"/>
        </w:rPr>
        <w:t>unikacyjnego aż do punktu styku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lub wykonania instalacji telekomunikacyjnej w</w:t>
      </w:r>
      <w:r w:rsidR="00E86705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budynku, korzystania z punktu styku, odtworzenia przyłącza telekomunikacyjnego, wykonania instalacji telekomunikacyjnych, które uległy likwidacji, zniszczeniu, uszkodzeniu</w:t>
      </w:r>
      <w:r w:rsidR="00E86705">
        <w:rPr>
          <w:rFonts w:ascii="Arial Narrow" w:hAnsi="Arial Narrow" w:cs="Times New Roman"/>
          <w:sz w:val="24"/>
          <w:szCs w:val="24"/>
        </w:rPr>
        <w:t xml:space="preserve"> i </w:t>
      </w:r>
      <w:r w:rsidRPr="000C0AE0">
        <w:rPr>
          <w:rFonts w:ascii="Arial Narrow" w:hAnsi="Arial Narrow" w:cs="Times New Roman"/>
          <w:sz w:val="24"/>
          <w:szCs w:val="24"/>
        </w:rPr>
        <w:t xml:space="preserve">wymagają </w:t>
      </w:r>
      <w:r w:rsidRPr="000C0AE0">
        <w:rPr>
          <w:rFonts w:ascii="Arial Narrow" w:hAnsi="Arial Narrow" w:cs="Times New Roman"/>
          <w:sz w:val="24"/>
          <w:szCs w:val="24"/>
        </w:rPr>
        <w:lastRenderedPageBreak/>
        <w:t>modernizacji lub przebudowy, które to prace mają być wykonane w punkcie styku, udostępnienia przyłącza, instalacji, całości lub części kabla – w punkcie styku</w:t>
      </w:r>
      <w:r w:rsidR="000C0AE0">
        <w:rPr>
          <w:rFonts w:ascii="Arial Narrow" w:hAnsi="Arial Narrow" w:cs="Times New Roman"/>
          <w:sz w:val="24"/>
          <w:szCs w:val="24"/>
        </w:rPr>
        <w:t>.</w:t>
      </w:r>
      <w:r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                </w:t>
      </w:r>
      <w:r w:rsidRPr="000C0AE0">
        <w:rPr>
          <w:rFonts w:ascii="Arial Narrow" w:hAnsi="Arial Narrow" w:cs="Times New Roman"/>
          <w:sz w:val="24"/>
          <w:szCs w:val="24"/>
        </w:rPr>
        <w:t>.</w:t>
      </w:r>
    </w:p>
    <w:p w14:paraId="09E27FF3" w14:textId="77777777" w:rsidR="00485180" w:rsidRPr="000C0AE0" w:rsidRDefault="006029E4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Wniosek o udostępnienie nieruchomości powinien zawierać:</w:t>
      </w:r>
    </w:p>
    <w:p w14:paraId="51534540" w14:textId="41EC8AAF" w:rsidR="006029E4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s</w:t>
      </w:r>
      <w:r w:rsidRPr="000C0AE0">
        <w:rPr>
          <w:rFonts w:ascii="Arial Narrow" w:hAnsi="Arial Narrow" w:cs="Times New Roman"/>
          <w:sz w:val="24"/>
          <w:szCs w:val="24"/>
        </w:rPr>
        <w:t xml:space="preserve">zczegółowy </w:t>
      </w:r>
      <w:r w:rsidR="006029E4" w:rsidRPr="000C0AE0">
        <w:rPr>
          <w:rFonts w:ascii="Arial Narrow" w:hAnsi="Arial Narrow" w:cs="Times New Roman"/>
          <w:sz w:val="24"/>
          <w:szCs w:val="24"/>
        </w:rPr>
        <w:t>projekt techniczny umieszczenia określonych obiektów i</w:t>
      </w:r>
      <w:r>
        <w:rPr>
          <w:rFonts w:ascii="Arial Narrow" w:hAnsi="Arial Narrow" w:cs="Times New Roman"/>
          <w:sz w:val="24"/>
          <w:szCs w:val="24"/>
        </w:rPr>
        <w:t> </w:t>
      </w:r>
      <w:r w:rsidR="006029E4" w:rsidRPr="000C0AE0">
        <w:rPr>
          <w:rFonts w:ascii="Arial Narrow" w:hAnsi="Arial Narrow" w:cs="Times New Roman"/>
          <w:sz w:val="24"/>
          <w:szCs w:val="24"/>
        </w:rPr>
        <w:t>urządzeń infrastruktury telekomunikacyjnej na wskazanych nieruchomościach,</w:t>
      </w:r>
    </w:p>
    <w:p w14:paraId="02947608" w14:textId="1EC9800C" w:rsidR="006029E4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m</w:t>
      </w:r>
      <w:r w:rsidRPr="000C0AE0">
        <w:rPr>
          <w:rFonts w:ascii="Arial Narrow" w:hAnsi="Arial Narrow" w:cs="Times New Roman"/>
          <w:sz w:val="24"/>
          <w:szCs w:val="24"/>
        </w:rPr>
        <w:t xml:space="preserve">apę </w:t>
      </w:r>
      <w:r w:rsidR="006029E4" w:rsidRPr="000C0AE0">
        <w:rPr>
          <w:rFonts w:ascii="Arial Narrow" w:hAnsi="Arial Narrow" w:cs="Times New Roman"/>
          <w:sz w:val="24"/>
          <w:szCs w:val="24"/>
        </w:rPr>
        <w:t xml:space="preserve">o cechach </w:t>
      </w:r>
      <w:r w:rsidRPr="000C0AE0">
        <w:rPr>
          <w:rFonts w:ascii="Arial Narrow" w:hAnsi="Arial Narrow" w:cs="Times New Roman"/>
          <w:sz w:val="24"/>
          <w:szCs w:val="24"/>
        </w:rPr>
        <w:t>ma</w:t>
      </w:r>
      <w:r>
        <w:rPr>
          <w:rFonts w:ascii="Arial Narrow" w:hAnsi="Arial Narrow" w:cs="Times New Roman"/>
          <w:sz w:val="24"/>
          <w:szCs w:val="24"/>
        </w:rPr>
        <w:t>p</w:t>
      </w:r>
      <w:r w:rsidRPr="000C0AE0">
        <w:rPr>
          <w:rFonts w:ascii="Arial Narrow" w:hAnsi="Arial Narrow" w:cs="Times New Roman"/>
          <w:sz w:val="24"/>
          <w:szCs w:val="24"/>
        </w:rPr>
        <w:t xml:space="preserve">y </w:t>
      </w:r>
      <w:r w:rsidR="006029E4" w:rsidRPr="000C0AE0">
        <w:rPr>
          <w:rFonts w:ascii="Arial Narrow" w:hAnsi="Arial Narrow" w:cs="Times New Roman"/>
          <w:sz w:val="24"/>
          <w:szCs w:val="24"/>
        </w:rPr>
        <w:t>ewidencyjnej z wyraźnie zaznaczonymi granicami działek ewidencyjnych oraz przebiegiem lub lokalizację urządzeń z podaniem wymiarów,</w:t>
      </w:r>
    </w:p>
    <w:p w14:paraId="1480B2DA" w14:textId="33420049" w:rsidR="006029E4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o</w:t>
      </w:r>
      <w:r w:rsidRPr="000C0AE0">
        <w:rPr>
          <w:rFonts w:ascii="Arial Narrow" w:hAnsi="Arial Narrow" w:cs="Times New Roman"/>
          <w:sz w:val="24"/>
          <w:szCs w:val="24"/>
        </w:rPr>
        <w:t xml:space="preserve">pis </w:t>
      </w:r>
      <w:r w:rsidR="006029E4" w:rsidRPr="000C0AE0">
        <w:rPr>
          <w:rFonts w:ascii="Arial Narrow" w:hAnsi="Arial Narrow" w:cs="Times New Roman"/>
          <w:sz w:val="24"/>
          <w:szCs w:val="24"/>
        </w:rPr>
        <w:t xml:space="preserve">zastosowanych technologii przy </w:t>
      </w:r>
      <w:r w:rsidR="000C0AE0">
        <w:rPr>
          <w:rFonts w:ascii="Arial Narrow" w:hAnsi="Arial Narrow" w:cs="Times New Roman"/>
          <w:sz w:val="24"/>
          <w:szCs w:val="24"/>
        </w:rPr>
        <w:t xml:space="preserve">instalowaniu </w:t>
      </w:r>
      <w:r w:rsidR="006029E4" w:rsidRPr="000C0AE0">
        <w:rPr>
          <w:rFonts w:ascii="Arial Narrow" w:hAnsi="Arial Narrow" w:cs="Times New Roman"/>
          <w:sz w:val="24"/>
          <w:szCs w:val="24"/>
        </w:rPr>
        <w:t>urządzeń,</w:t>
      </w:r>
    </w:p>
    <w:p w14:paraId="285A138A" w14:textId="0611C5A4" w:rsidR="006029E4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p</w:t>
      </w:r>
      <w:r w:rsidRPr="000C0AE0">
        <w:rPr>
          <w:rFonts w:ascii="Arial Narrow" w:hAnsi="Arial Narrow" w:cs="Times New Roman"/>
          <w:sz w:val="24"/>
          <w:szCs w:val="24"/>
        </w:rPr>
        <w:t xml:space="preserve">lanowany </w:t>
      </w:r>
      <w:r w:rsidR="006029E4" w:rsidRPr="000C0AE0">
        <w:rPr>
          <w:rFonts w:ascii="Arial Narrow" w:hAnsi="Arial Narrow" w:cs="Times New Roman"/>
          <w:sz w:val="24"/>
          <w:szCs w:val="24"/>
        </w:rPr>
        <w:t>termin rozpoczęcia i zakończenia wykonania instalacji urządzeń,</w:t>
      </w:r>
    </w:p>
    <w:p w14:paraId="22AC6469" w14:textId="72D7E53D" w:rsidR="006029E4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d</w:t>
      </w:r>
      <w:r w:rsidRPr="000C0AE0">
        <w:rPr>
          <w:rFonts w:ascii="Arial Narrow" w:hAnsi="Arial Narrow" w:cs="Times New Roman"/>
          <w:sz w:val="24"/>
          <w:szCs w:val="24"/>
        </w:rPr>
        <w:t xml:space="preserve">okument </w:t>
      </w:r>
      <w:r w:rsidR="006029E4" w:rsidRPr="000C0AE0">
        <w:rPr>
          <w:rFonts w:ascii="Arial Narrow" w:hAnsi="Arial Narrow" w:cs="Times New Roman"/>
          <w:sz w:val="24"/>
          <w:szCs w:val="24"/>
        </w:rPr>
        <w:t>potwierdzający, że wnioskodawca znajduje się w rejestrze przedsiębiorców telekomunikacyjnych,</w:t>
      </w:r>
    </w:p>
    <w:p w14:paraId="4A94CA5D" w14:textId="24AA52C6" w:rsidR="006D1088" w:rsidRPr="000C0AE0" w:rsidRDefault="00E86705" w:rsidP="00815809">
      <w:pPr>
        <w:pStyle w:val="Akapitzlist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d</w:t>
      </w:r>
      <w:r w:rsidRPr="000C0AE0">
        <w:rPr>
          <w:rFonts w:ascii="Arial Narrow" w:hAnsi="Arial Narrow" w:cs="Times New Roman"/>
          <w:sz w:val="24"/>
          <w:szCs w:val="24"/>
        </w:rPr>
        <w:t xml:space="preserve">ane </w:t>
      </w:r>
      <w:r w:rsidR="006029E4" w:rsidRPr="000C0AE0">
        <w:rPr>
          <w:rFonts w:ascii="Arial Narrow" w:hAnsi="Arial Narrow" w:cs="Times New Roman"/>
          <w:sz w:val="24"/>
          <w:szCs w:val="24"/>
        </w:rPr>
        <w:t>osoby upoważnionej do utrzymania kontaktu z Nadleśnictwem</w:t>
      </w:r>
      <w:r w:rsidR="006D1088" w:rsidRPr="000C0AE0">
        <w:rPr>
          <w:rFonts w:ascii="Arial Narrow" w:hAnsi="Arial Narrow" w:cs="Times New Roman"/>
          <w:sz w:val="24"/>
          <w:szCs w:val="24"/>
        </w:rPr>
        <w:t xml:space="preserve"> wyznaczonej do</w:t>
      </w:r>
      <w:r>
        <w:rPr>
          <w:rFonts w:ascii="Arial Narrow" w:hAnsi="Arial Narrow" w:cs="Times New Roman"/>
          <w:sz w:val="24"/>
          <w:szCs w:val="24"/>
        </w:rPr>
        <w:t> </w:t>
      </w:r>
      <w:r w:rsidR="006D1088" w:rsidRPr="000C0AE0">
        <w:rPr>
          <w:rFonts w:ascii="Arial Narrow" w:hAnsi="Arial Narrow" w:cs="Times New Roman"/>
          <w:sz w:val="24"/>
          <w:szCs w:val="24"/>
        </w:rPr>
        <w:t>podpisywania protokołu zdawczo-odbiorczego.</w:t>
      </w:r>
    </w:p>
    <w:p w14:paraId="492430CB" w14:textId="300A5757" w:rsidR="006D1088" w:rsidRPr="000C0AE0" w:rsidRDefault="006D1088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Udostępniający </w:t>
      </w:r>
      <w:r w:rsidR="00110579" w:rsidRPr="000C0AE0">
        <w:rPr>
          <w:rFonts w:ascii="Arial Narrow" w:hAnsi="Arial Narrow" w:cs="Times New Roman"/>
          <w:sz w:val="24"/>
          <w:szCs w:val="24"/>
        </w:rPr>
        <w:t xml:space="preserve">w ciągu 14 dni roboczych uzgodni przedstawiony </w:t>
      </w:r>
      <w:r w:rsidRPr="000C0AE0">
        <w:rPr>
          <w:rFonts w:ascii="Arial Narrow" w:hAnsi="Arial Narrow" w:cs="Times New Roman"/>
          <w:sz w:val="24"/>
          <w:szCs w:val="24"/>
        </w:rPr>
        <w:t>projekt</w:t>
      </w:r>
      <w:r w:rsidR="00FF455D" w:rsidRPr="000C0AE0">
        <w:rPr>
          <w:rFonts w:ascii="Arial Narrow" w:hAnsi="Arial Narrow" w:cs="Times New Roman"/>
          <w:sz w:val="24"/>
          <w:szCs w:val="24"/>
        </w:rPr>
        <w:t xml:space="preserve"> techniczny</w:t>
      </w:r>
      <w:r w:rsidRPr="000C0AE0">
        <w:rPr>
          <w:rFonts w:ascii="Arial Narrow" w:hAnsi="Arial Narrow" w:cs="Times New Roman"/>
          <w:sz w:val="24"/>
          <w:szCs w:val="24"/>
        </w:rPr>
        <w:t xml:space="preserve">, jeżeli nie zostaną wniesione do niego </w:t>
      </w:r>
      <w:r w:rsidR="00110579" w:rsidRPr="000C0AE0">
        <w:rPr>
          <w:rFonts w:ascii="Arial Narrow" w:hAnsi="Arial Narrow" w:cs="Times New Roman"/>
          <w:sz w:val="24"/>
          <w:szCs w:val="24"/>
        </w:rPr>
        <w:t>uwagi. W przypadku wniesienia uwag wymagających wyjaśnienia i</w:t>
      </w:r>
      <w:r w:rsidR="00E86705">
        <w:rPr>
          <w:rFonts w:ascii="Arial Narrow" w:hAnsi="Arial Narrow" w:cs="Times New Roman"/>
          <w:sz w:val="24"/>
          <w:szCs w:val="24"/>
        </w:rPr>
        <w:t> </w:t>
      </w:r>
      <w:r w:rsidR="00110579" w:rsidRPr="000C0AE0">
        <w:rPr>
          <w:rFonts w:ascii="Arial Narrow" w:hAnsi="Arial Narrow" w:cs="Times New Roman"/>
          <w:sz w:val="24"/>
          <w:szCs w:val="24"/>
        </w:rPr>
        <w:t>podjęcia dodatkowych ustaleń, uzgodnienie projektu nastąpi w terminie późniejszym, ustalonym przez Nadleśniczego i przedsiębiorcę</w:t>
      </w:r>
      <w:r w:rsidR="00FF455D" w:rsidRPr="000C0AE0">
        <w:rPr>
          <w:rFonts w:ascii="Arial Narrow" w:hAnsi="Arial Narrow" w:cs="Times New Roman"/>
          <w:sz w:val="24"/>
          <w:szCs w:val="24"/>
        </w:rPr>
        <w:t xml:space="preserve"> telekomunikacyjnego.</w:t>
      </w:r>
    </w:p>
    <w:p w14:paraId="0C70C1E0" w14:textId="48748965" w:rsidR="00FF455D" w:rsidRPr="000C0AE0" w:rsidRDefault="00FF455D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Przed rozpoczęciem prac, o których mowa w projekcie technicznym, </w:t>
      </w:r>
      <w:r w:rsidR="00D663DF">
        <w:rPr>
          <w:rFonts w:ascii="Arial Narrow" w:hAnsi="Arial Narrow" w:cs="Times New Roman"/>
          <w:sz w:val="24"/>
          <w:szCs w:val="24"/>
        </w:rPr>
        <w:t>Operator</w:t>
      </w:r>
      <w:r w:rsid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zawrze z</w:t>
      </w:r>
      <w:r w:rsidR="00E86705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Nadleśnictwem umowę korzystania z nieruchomości na czas umieszczenia na niej obiektów i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urządzeń infrastruktury telekomunikacyjnej oraz ich eksploatacji i konserwacji. Umowa zostanie zawarta w terminie 30 dni od dnia wystąpienia przez </w:t>
      </w:r>
      <w:r w:rsidR="009F1C3C">
        <w:rPr>
          <w:rFonts w:ascii="Arial Narrow" w:hAnsi="Arial Narrow" w:cs="Times New Roman"/>
          <w:sz w:val="24"/>
          <w:szCs w:val="24"/>
        </w:rPr>
        <w:t>Operatora</w:t>
      </w:r>
      <w:r w:rsidRPr="000C0AE0">
        <w:rPr>
          <w:rFonts w:ascii="Arial Narrow" w:hAnsi="Arial Narrow" w:cs="Times New Roman"/>
          <w:sz w:val="24"/>
          <w:szCs w:val="24"/>
        </w:rPr>
        <w:t xml:space="preserve"> z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kompletnym wnioskiem o zawarcie umowy. Protokół zdawczo – odbiorczy spisany przez </w:t>
      </w:r>
      <w:r w:rsidR="000C0AE0">
        <w:rPr>
          <w:rFonts w:ascii="Arial Narrow" w:hAnsi="Arial Narrow" w:cs="Times New Roman"/>
          <w:sz w:val="24"/>
          <w:szCs w:val="24"/>
        </w:rPr>
        <w:t>S</w:t>
      </w:r>
      <w:r w:rsidRPr="000C0AE0">
        <w:rPr>
          <w:rFonts w:ascii="Arial Narrow" w:hAnsi="Arial Narrow" w:cs="Times New Roman"/>
          <w:sz w:val="24"/>
          <w:szCs w:val="24"/>
        </w:rPr>
        <w:t xml:space="preserve">trony jest podstawą do wejścia </w:t>
      </w:r>
      <w:r w:rsidR="000C0AE0" w:rsidRPr="000C0AE0">
        <w:rPr>
          <w:rFonts w:ascii="Arial Narrow" w:hAnsi="Arial Narrow" w:cs="Times New Roman"/>
          <w:sz w:val="24"/>
          <w:szCs w:val="24"/>
        </w:rPr>
        <w:t>na</w:t>
      </w:r>
      <w:r w:rsidR="000C0AE0">
        <w:rPr>
          <w:rFonts w:ascii="Arial Narrow" w:hAnsi="Arial Narrow" w:cs="Times New Roman"/>
          <w:sz w:val="24"/>
          <w:szCs w:val="24"/>
        </w:rPr>
        <w:t xml:space="preserve"> teren </w:t>
      </w:r>
      <w:r w:rsidR="009F1C3C">
        <w:rPr>
          <w:rFonts w:ascii="Arial Narrow" w:hAnsi="Arial Narrow" w:cs="Times New Roman"/>
          <w:sz w:val="24"/>
          <w:szCs w:val="24"/>
        </w:rPr>
        <w:t>N</w:t>
      </w:r>
      <w:r w:rsidR="009F1C3C" w:rsidRPr="000C0AE0">
        <w:rPr>
          <w:rFonts w:ascii="Arial Narrow" w:hAnsi="Arial Narrow" w:cs="Times New Roman"/>
          <w:sz w:val="24"/>
          <w:szCs w:val="24"/>
        </w:rPr>
        <w:t>ieruchomoś</w:t>
      </w:r>
      <w:r w:rsidR="009F1C3C">
        <w:rPr>
          <w:rFonts w:ascii="Arial Narrow" w:hAnsi="Arial Narrow" w:cs="Times New Roman"/>
          <w:sz w:val="24"/>
          <w:szCs w:val="24"/>
        </w:rPr>
        <w:t>ci</w:t>
      </w:r>
      <w:r w:rsidRPr="000C0AE0">
        <w:rPr>
          <w:rFonts w:ascii="Arial Narrow" w:hAnsi="Arial Narrow" w:cs="Times New Roman"/>
          <w:sz w:val="24"/>
          <w:szCs w:val="24"/>
        </w:rPr>
        <w:t xml:space="preserve">. Protokół </w:t>
      </w:r>
      <w:r w:rsidR="000C0AE0">
        <w:rPr>
          <w:rFonts w:ascii="Arial Narrow" w:hAnsi="Arial Narrow" w:cs="Times New Roman"/>
          <w:sz w:val="24"/>
          <w:szCs w:val="24"/>
        </w:rPr>
        <w:t xml:space="preserve">ten stanowi podstawę dla </w:t>
      </w:r>
      <w:r w:rsidR="00D663DF">
        <w:rPr>
          <w:rFonts w:ascii="Arial Narrow" w:hAnsi="Arial Narrow" w:cs="Times New Roman"/>
          <w:sz w:val="24"/>
          <w:szCs w:val="24"/>
        </w:rPr>
        <w:t>zwrotu</w:t>
      </w:r>
      <w:r w:rsidR="000C0AE0">
        <w:rPr>
          <w:rFonts w:ascii="Arial Narrow" w:hAnsi="Arial Narrow" w:cs="Times New Roman"/>
          <w:sz w:val="24"/>
          <w:szCs w:val="24"/>
        </w:rPr>
        <w:t xml:space="preserve"> </w:t>
      </w:r>
      <w:r w:rsidR="00D663DF">
        <w:rPr>
          <w:rFonts w:ascii="Arial Narrow" w:hAnsi="Arial Narrow" w:cs="Times New Roman"/>
          <w:sz w:val="24"/>
          <w:szCs w:val="24"/>
        </w:rPr>
        <w:t>Nieruchomości</w:t>
      </w:r>
      <w:r w:rsidR="000C0AE0">
        <w:rPr>
          <w:rFonts w:ascii="Arial Narrow" w:hAnsi="Arial Narrow" w:cs="Times New Roman"/>
          <w:sz w:val="24"/>
          <w:szCs w:val="24"/>
        </w:rPr>
        <w:t xml:space="preserve"> w posiadanie </w:t>
      </w:r>
      <w:r w:rsidR="009972FF">
        <w:rPr>
          <w:rFonts w:ascii="Arial Narrow" w:hAnsi="Arial Narrow" w:cs="Times New Roman"/>
          <w:sz w:val="24"/>
          <w:szCs w:val="24"/>
        </w:rPr>
        <w:t>Nadleśnictwa</w:t>
      </w:r>
      <w:r w:rsidRPr="000C0AE0">
        <w:rPr>
          <w:rFonts w:ascii="Arial Narrow" w:hAnsi="Arial Narrow" w:cs="Times New Roman"/>
          <w:sz w:val="24"/>
          <w:szCs w:val="24"/>
        </w:rPr>
        <w:t xml:space="preserve">. </w:t>
      </w:r>
      <w:r w:rsidR="000C0AE0">
        <w:rPr>
          <w:rFonts w:ascii="Arial Narrow" w:hAnsi="Arial Narrow" w:cs="Times New Roman"/>
          <w:sz w:val="24"/>
          <w:szCs w:val="24"/>
        </w:rPr>
        <w:t>Wzór p</w:t>
      </w:r>
      <w:r w:rsidRPr="000C0AE0">
        <w:rPr>
          <w:rFonts w:ascii="Arial Narrow" w:hAnsi="Arial Narrow" w:cs="Times New Roman"/>
          <w:sz w:val="24"/>
          <w:szCs w:val="24"/>
        </w:rPr>
        <w:t>rotok</w:t>
      </w:r>
      <w:r w:rsidR="000C0AE0">
        <w:rPr>
          <w:rFonts w:ascii="Arial Narrow" w:hAnsi="Arial Narrow" w:cs="Times New Roman"/>
          <w:sz w:val="24"/>
          <w:szCs w:val="24"/>
        </w:rPr>
        <w:t>ołu</w:t>
      </w:r>
      <w:r w:rsidRPr="000C0AE0">
        <w:rPr>
          <w:rFonts w:ascii="Arial Narrow" w:hAnsi="Arial Narrow" w:cs="Times New Roman"/>
          <w:sz w:val="24"/>
          <w:szCs w:val="24"/>
        </w:rPr>
        <w:t xml:space="preserve"> stanowi </w:t>
      </w:r>
      <w:r w:rsidR="000C0AE0">
        <w:rPr>
          <w:rFonts w:ascii="Arial Narrow" w:hAnsi="Arial Narrow" w:cs="Times New Roman"/>
          <w:sz w:val="24"/>
          <w:szCs w:val="24"/>
        </w:rPr>
        <w:t>Z</w:t>
      </w:r>
      <w:r w:rsidRPr="000C0AE0">
        <w:rPr>
          <w:rFonts w:ascii="Arial Narrow" w:hAnsi="Arial Narrow" w:cs="Times New Roman"/>
          <w:sz w:val="24"/>
          <w:szCs w:val="24"/>
        </w:rPr>
        <w:t>ałącznik nr 4 do Ramowych warunków.</w:t>
      </w:r>
    </w:p>
    <w:p w14:paraId="5CCA77F4" w14:textId="04C28B8B" w:rsidR="00FF455D" w:rsidRPr="000C0AE0" w:rsidRDefault="00FF455D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Przedsiębiorca telekomunikacyjny jest obowiązany do korzystania z dostępu, o którym mowa w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niniejszym paragrafie, w sposób możliwie najmniej uciążliwy</w:t>
      </w:r>
      <w:r w:rsidR="009972FF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dla Nadleśnictwa, a także do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przywrócenia </w:t>
      </w:r>
      <w:r w:rsidR="00B12728" w:rsidRPr="000C0AE0">
        <w:rPr>
          <w:rFonts w:ascii="Arial Narrow" w:hAnsi="Arial Narrow" w:cs="Times New Roman"/>
          <w:sz w:val="24"/>
          <w:szCs w:val="24"/>
        </w:rPr>
        <w:t>nieruchomości do stanu poprzedniego, niezwłocznie po wykonaniu przyłącza telekomunikacyjnego,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B12728" w:rsidRPr="000C0AE0">
        <w:rPr>
          <w:rFonts w:ascii="Arial Narrow" w:hAnsi="Arial Narrow" w:cs="Times New Roman"/>
          <w:sz w:val="24"/>
          <w:szCs w:val="24"/>
        </w:rPr>
        <w:t>kabla telekomunikacyjnego lub instalacji telekomunikacyjnej budynku.</w:t>
      </w:r>
    </w:p>
    <w:p w14:paraId="5E68B3B7" w14:textId="1E44020B" w:rsidR="00B12728" w:rsidRPr="000C0AE0" w:rsidRDefault="00B12728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Za wszelkie szkody powstałe w punkcie styku, nieruchomościach lub budynku, zarządzanym przez Nadleśnictwo, powodujące obniżenie ich wartości na skutek wykonania prac, o których mowa w niniejszym paragrafie, odpowiedzialność ponosi przedsiębiorca telekomunikacyjny i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zobowiązany jest do ich naprawienia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lub wypłacenia odszkodowania.</w:t>
      </w:r>
    </w:p>
    <w:p w14:paraId="71C358C8" w14:textId="013BA1FB" w:rsidR="00B12728" w:rsidRPr="000C0AE0" w:rsidRDefault="00B12728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Odszkodowanie, o którym mowa powyżej, zostanie wspólnie uzgodnione przez Nadleśniczego i</w:t>
      </w:r>
      <w:r w:rsidR="009F1C3C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przedsiębiorcę telekomunikacyjnego, a w razie sporu pomiędzy nimi – zostanie oszacowane na podstawie operatu rzeczoznawcy majątkowego, wyznaczonego przez Nadleśniczego. Operat zostanie wykonany na koszt</w:t>
      </w:r>
      <w:r w:rsidR="000C0AE0">
        <w:rPr>
          <w:rFonts w:ascii="Arial Narrow" w:hAnsi="Arial Narrow" w:cs="Times New Roman"/>
          <w:sz w:val="24"/>
          <w:szCs w:val="24"/>
        </w:rPr>
        <w:t xml:space="preserve"> Operatora </w:t>
      </w:r>
      <w:r w:rsidRPr="000C0AE0">
        <w:rPr>
          <w:rFonts w:ascii="Arial Narrow" w:hAnsi="Arial Narrow" w:cs="Times New Roman"/>
          <w:sz w:val="24"/>
          <w:szCs w:val="24"/>
        </w:rPr>
        <w:t>.</w:t>
      </w:r>
    </w:p>
    <w:p w14:paraId="6E31E0AC" w14:textId="7104F3BA" w:rsidR="00B12728" w:rsidRPr="000C0AE0" w:rsidRDefault="00B12728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Prace, o których mowa w niniejszych </w:t>
      </w:r>
      <w:r w:rsidR="000C0AE0">
        <w:rPr>
          <w:rFonts w:ascii="Arial Narrow" w:hAnsi="Arial Narrow" w:cs="Times New Roman"/>
          <w:sz w:val="24"/>
          <w:szCs w:val="24"/>
        </w:rPr>
        <w:t>W</w:t>
      </w:r>
      <w:r w:rsidRPr="000C0AE0">
        <w:rPr>
          <w:rFonts w:ascii="Arial Narrow" w:hAnsi="Arial Narrow" w:cs="Times New Roman"/>
          <w:sz w:val="24"/>
          <w:szCs w:val="24"/>
        </w:rPr>
        <w:t>arunkach nie mogą skutkować wyłączeniem gruntów z</w:t>
      </w:r>
      <w:r w:rsidR="00B36F3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produkcji leśnej lub powodować utrudnień i ograniczeń</w:t>
      </w:r>
      <w:r w:rsidR="009972FF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w prowadzeniu gospodarki leśnej oraz muszą </w:t>
      </w:r>
      <w:r w:rsidR="004F30B4" w:rsidRPr="000C0AE0">
        <w:rPr>
          <w:rFonts w:ascii="Arial Narrow" w:hAnsi="Arial Narrow" w:cs="Times New Roman"/>
          <w:sz w:val="24"/>
          <w:szCs w:val="24"/>
        </w:rPr>
        <w:t>być przeprowadzone zgodnie</w:t>
      </w:r>
      <w:r w:rsidR="009972FF">
        <w:rPr>
          <w:rFonts w:ascii="Arial Narrow" w:hAnsi="Arial Narrow" w:cs="Times New Roman"/>
          <w:sz w:val="24"/>
          <w:szCs w:val="24"/>
        </w:rPr>
        <w:t xml:space="preserve"> </w:t>
      </w:r>
      <w:r w:rsidR="004F30B4" w:rsidRPr="000C0AE0">
        <w:rPr>
          <w:rFonts w:ascii="Arial Narrow" w:hAnsi="Arial Narrow" w:cs="Times New Roman"/>
          <w:sz w:val="24"/>
          <w:szCs w:val="24"/>
        </w:rPr>
        <w:t xml:space="preserve">z obowiązującymi w tym zakresie przepisami, mającymi na </w:t>
      </w:r>
      <w:r w:rsidR="004F30B4" w:rsidRPr="000C5233">
        <w:rPr>
          <w:rFonts w:ascii="Arial Narrow" w:hAnsi="Arial Narrow" w:cs="Times New Roman"/>
          <w:sz w:val="24"/>
          <w:szCs w:val="24"/>
        </w:rPr>
        <w:t>celu ochronę środowiska, przyrody i lasu, w tym w szczególności zgodnie z</w:t>
      </w:r>
      <w:r w:rsidR="00B36F3E" w:rsidRPr="000C5233">
        <w:rPr>
          <w:rFonts w:ascii="Arial Narrow" w:hAnsi="Arial Narrow" w:cs="Times New Roman"/>
          <w:sz w:val="24"/>
          <w:szCs w:val="24"/>
        </w:rPr>
        <w:t> </w:t>
      </w:r>
      <w:r w:rsidR="004F30B4" w:rsidRPr="000C5233">
        <w:rPr>
          <w:rFonts w:ascii="Arial Narrow" w:hAnsi="Arial Narrow" w:cs="Times New Roman"/>
          <w:sz w:val="24"/>
          <w:szCs w:val="24"/>
        </w:rPr>
        <w:t>ustawą z dnia 28 września 1991 r. o lasach</w:t>
      </w:r>
      <w:r w:rsidR="00B36F3E" w:rsidRPr="000C5233">
        <w:rPr>
          <w:rFonts w:ascii="Arial Narrow" w:hAnsi="Arial Narrow" w:cs="Times New Roman"/>
          <w:sz w:val="24"/>
          <w:szCs w:val="24"/>
        </w:rPr>
        <w:t xml:space="preserve">, przepisów ochrony przeciwpożarowej, </w:t>
      </w:r>
      <w:r w:rsidR="00B36F3E" w:rsidRPr="000C5233">
        <w:rPr>
          <w:rFonts w:ascii="Arial Narrow" w:hAnsi="Arial Narrow"/>
          <w:sz w:val="24"/>
          <w:szCs w:val="24"/>
        </w:rPr>
        <w:t xml:space="preserve">prawa ochrony środowiska (Dz.U. z 2019 r. poz. 1396), ustawy o ochronie przyrody (Dz.U. z 2020 r. poz. 55) oraz ustawy </w:t>
      </w:r>
      <w:r w:rsidR="000C5233">
        <w:rPr>
          <w:rFonts w:ascii="Arial Narrow" w:hAnsi="Arial Narrow"/>
          <w:sz w:val="24"/>
          <w:szCs w:val="24"/>
        </w:rPr>
        <w:br/>
      </w:r>
      <w:r w:rsidR="00B36F3E" w:rsidRPr="000C5233">
        <w:rPr>
          <w:rFonts w:ascii="Arial Narrow" w:hAnsi="Arial Narrow"/>
          <w:sz w:val="24"/>
          <w:szCs w:val="24"/>
        </w:rPr>
        <w:t>o odpadach (Dz.U. z 2019 r. poz. 701)</w:t>
      </w:r>
      <w:r w:rsidR="004F30B4" w:rsidRPr="000C5233">
        <w:rPr>
          <w:rFonts w:ascii="Arial Narrow" w:hAnsi="Arial Narrow" w:cs="Times New Roman"/>
          <w:sz w:val="24"/>
          <w:szCs w:val="24"/>
        </w:rPr>
        <w:t>.</w:t>
      </w:r>
      <w:r w:rsidR="004F30B4" w:rsidRPr="000C0AE0">
        <w:rPr>
          <w:rFonts w:ascii="Arial Narrow" w:hAnsi="Arial Narrow" w:cs="Times New Roman"/>
          <w:sz w:val="24"/>
          <w:szCs w:val="24"/>
        </w:rPr>
        <w:t xml:space="preserve"> </w:t>
      </w:r>
    </w:p>
    <w:p w14:paraId="77452C2B" w14:textId="6607268C" w:rsidR="00B36F3E" w:rsidRDefault="00BE0937" w:rsidP="00815809">
      <w:pPr>
        <w:pStyle w:val="Akapitzlist"/>
        <w:numPr>
          <w:ilvl w:val="0"/>
          <w:numId w:val="1"/>
        </w:numPr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lastRenderedPageBreak/>
        <w:t>W przypadku usuwania awarii obiektów i urządzeń telekomunikacyjnych przedsiębiorca telekomunikacyjny ma obowiązek zawiadomić Nadleśnictwo w ciągu 24 godzin oraz niezwłocznie potwierdzić w terminie do 2 dni robo</w:t>
      </w:r>
      <w:r w:rsidR="009972FF">
        <w:rPr>
          <w:rFonts w:ascii="Arial Narrow" w:hAnsi="Arial Narrow" w:cs="Times New Roman"/>
          <w:sz w:val="24"/>
          <w:szCs w:val="24"/>
        </w:rPr>
        <w:t>czych listem poleconym wysłanym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za zwrotnym potwierdzeniem odbioru o wszelkich szkodach powstałych na </w:t>
      </w:r>
      <w:r w:rsidR="000C0AE0">
        <w:rPr>
          <w:rFonts w:ascii="Arial Narrow" w:hAnsi="Arial Narrow" w:cs="Times New Roman"/>
          <w:sz w:val="24"/>
          <w:szCs w:val="24"/>
        </w:rPr>
        <w:t>N</w:t>
      </w:r>
      <w:r w:rsidRPr="000C0AE0">
        <w:rPr>
          <w:rFonts w:ascii="Arial Narrow" w:hAnsi="Arial Narrow" w:cs="Times New Roman"/>
          <w:sz w:val="24"/>
          <w:szCs w:val="24"/>
        </w:rPr>
        <w:t xml:space="preserve">ieruchomości, nawet jeśli nie są one widoczne, pod rygorem odpowiedzialności za zwrot kosztów usunięcia szkód </w:t>
      </w:r>
      <w:r w:rsidR="00DB612B" w:rsidRPr="000C0AE0">
        <w:rPr>
          <w:rFonts w:ascii="Arial Narrow" w:hAnsi="Arial Narrow" w:cs="Times New Roman"/>
          <w:sz w:val="24"/>
          <w:szCs w:val="24"/>
        </w:rPr>
        <w:t>wynikających z</w:t>
      </w:r>
      <w:r w:rsidR="004A736E">
        <w:rPr>
          <w:rFonts w:ascii="Arial Narrow" w:hAnsi="Arial Narrow" w:cs="Times New Roman"/>
          <w:sz w:val="24"/>
          <w:szCs w:val="24"/>
        </w:rPr>
        <w:t> </w:t>
      </w:r>
      <w:r w:rsidR="00DB612B" w:rsidRPr="000C0AE0">
        <w:rPr>
          <w:rFonts w:ascii="Arial Narrow" w:hAnsi="Arial Narrow" w:cs="Times New Roman"/>
          <w:sz w:val="24"/>
          <w:szCs w:val="24"/>
        </w:rPr>
        <w:t xml:space="preserve">danego zdarzenia losowego w wypadku odmowy wypłaty odszkodowania przez ubezpieczyciela </w:t>
      </w:r>
      <w:r w:rsidR="000C5233">
        <w:rPr>
          <w:rFonts w:ascii="Arial Narrow" w:hAnsi="Arial Narrow" w:cs="Times New Roman"/>
          <w:sz w:val="24"/>
          <w:szCs w:val="24"/>
        </w:rPr>
        <w:br/>
      </w:r>
      <w:r w:rsidR="00DB612B" w:rsidRPr="000C0AE0">
        <w:rPr>
          <w:rFonts w:ascii="Arial Narrow" w:hAnsi="Arial Narrow" w:cs="Times New Roman"/>
          <w:sz w:val="24"/>
          <w:szCs w:val="24"/>
        </w:rPr>
        <w:t xml:space="preserve">z powodu opóźnienia w </w:t>
      </w:r>
      <w:r w:rsidR="0027451E" w:rsidRPr="000C0AE0">
        <w:rPr>
          <w:rFonts w:ascii="Arial Narrow" w:hAnsi="Arial Narrow" w:cs="Times New Roman"/>
          <w:sz w:val="24"/>
          <w:szCs w:val="24"/>
        </w:rPr>
        <w:t>zgłosz</w:t>
      </w:r>
      <w:r w:rsidR="0027451E">
        <w:rPr>
          <w:rFonts w:ascii="Arial Narrow" w:hAnsi="Arial Narrow" w:cs="Times New Roman"/>
          <w:sz w:val="24"/>
          <w:szCs w:val="24"/>
        </w:rPr>
        <w:t>e</w:t>
      </w:r>
      <w:r w:rsidR="0027451E" w:rsidRPr="000C0AE0">
        <w:rPr>
          <w:rFonts w:ascii="Arial Narrow" w:hAnsi="Arial Narrow" w:cs="Times New Roman"/>
          <w:sz w:val="24"/>
          <w:szCs w:val="24"/>
        </w:rPr>
        <w:t>niu</w:t>
      </w:r>
      <w:r w:rsidR="00DB612B" w:rsidRPr="000C0AE0">
        <w:rPr>
          <w:rFonts w:ascii="Arial Narrow" w:hAnsi="Arial Narrow" w:cs="Times New Roman"/>
          <w:sz w:val="24"/>
          <w:szCs w:val="24"/>
        </w:rPr>
        <w:t xml:space="preserve"> dokon</w:t>
      </w:r>
      <w:r w:rsidR="000C0AE0">
        <w:rPr>
          <w:rFonts w:ascii="Arial Narrow" w:hAnsi="Arial Narrow" w:cs="Times New Roman"/>
          <w:sz w:val="24"/>
          <w:szCs w:val="24"/>
        </w:rPr>
        <w:t>a</w:t>
      </w:r>
      <w:r w:rsidR="00DB612B" w:rsidRPr="000C0AE0">
        <w:rPr>
          <w:rFonts w:ascii="Arial Narrow" w:hAnsi="Arial Narrow" w:cs="Times New Roman"/>
          <w:sz w:val="24"/>
          <w:szCs w:val="24"/>
        </w:rPr>
        <w:t>nym przez Nadleśnictwo wobec ubezpieczyciela.</w:t>
      </w:r>
    </w:p>
    <w:p w14:paraId="0A85159B" w14:textId="62AF5F2E" w:rsidR="00DB612B" w:rsidRPr="000C0AE0" w:rsidRDefault="00DB612B" w:rsidP="00815809">
      <w:pPr>
        <w:pStyle w:val="Akapitzlist"/>
        <w:numPr>
          <w:ilvl w:val="0"/>
          <w:numId w:val="1"/>
        </w:numPr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Powiadomienie Nadleśnictwa o czynnościach zmierzających do usunięcia awar</w:t>
      </w:r>
      <w:r w:rsidR="009972FF">
        <w:rPr>
          <w:rFonts w:ascii="Arial Narrow" w:hAnsi="Arial Narrow" w:cs="Times New Roman"/>
          <w:sz w:val="24"/>
          <w:szCs w:val="24"/>
        </w:rPr>
        <w:t>ii może mieć formę telefoniczną</w:t>
      </w:r>
      <w:r w:rsidR="00D91E42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lub elektroniczną (poczta e-mail) i powinno nastąpić niezwłocznie </w:t>
      </w:r>
      <w:r w:rsidR="000C0AE0">
        <w:rPr>
          <w:rFonts w:ascii="Arial Narrow" w:hAnsi="Arial Narrow" w:cs="Times New Roman"/>
          <w:sz w:val="24"/>
          <w:szCs w:val="24"/>
        </w:rPr>
        <w:t>[</w:t>
      </w:r>
      <w:r w:rsidRPr="000C0AE0">
        <w:rPr>
          <w:rFonts w:ascii="Arial Narrow" w:hAnsi="Arial Narrow" w:cs="Times New Roman"/>
          <w:sz w:val="24"/>
          <w:szCs w:val="24"/>
        </w:rPr>
        <w:t>do 24 godzin oraz najpóźniej w ciągu 2 dni roboczych po zaistnieniu awarii</w:t>
      </w:r>
      <w:r w:rsidR="000C0AE0">
        <w:rPr>
          <w:rFonts w:ascii="Arial Narrow" w:hAnsi="Arial Narrow" w:cs="Times New Roman"/>
          <w:sz w:val="24"/>
          <w:szCs w:val="24"/>
        </w:rPr>
        <w:t>]</w:t>
      </w:r>
      <w:r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0C0AE0">
        <w:rPr>
          <w:rFonts w:ascii="Arial Narrow" w:hAnsi="Arial Narrow" w:cs="Times New Roman"/>
          <w:sz w:val="24"/>
          <w:szCs w:val="24"/>
        </w:rPr>
        <w:t xml:space="preserve">oraz powinno </w:t>
      </w:r>
      <w:r w:rsidRPr="000C0AE0">
        <w:rPr>
          <w:rFonts w:ascii="Arial Narrow" w:hAnsi="Arial Narrow" w:cs="Times New Roman"/>
          <w:sz w:val="24"/>
          <w:szCs w:val="24"/>
        </w:rPr>
        <w:t>zostać potwierdzone listem poleconym wysłanym za zwrotnym potwierdzeniem odbioru.</w:t>
      </w:r>
    </w:p>
    <w:p w14:paraId="2E9A9D2C" w14:textId="77777777" w:rsidR="00DB612B" w:rsidRPr="000C0AE0" w:rsidRDefault="00DB612B" w:rsidP="00815809">
      <w:pPr>
        <w:jc w:val="center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§2</w:t>
      </w:r>
    </w:p>
    <w:p w14:paraId="7C8C6DDC" w14:textId="079C82EC" w:rsidR="00DB612B" w:rsidRPr="000C0AE0" w:rsidRDefault="00DB612B" w:rsidP="00815809">
      <w:p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Dostęp do nieruchomości Skarbu Państwa pozostających w zarządzie Państwowego Gospodarstwa Leśnego Lasy Państwowe Nadleśnictw</w:t>
      </w:r>
      <w:r w:rsidR="00942153" w:rsidRPr="000C0AE0">
        <w:rPr>
          <w:rFonts w:ascii="Arial Narrow" w:hAnsi="Arial Narrow" w:cs="Times New Roman"/>
          <w:sz w:val="24"/>
          <w:szCs w:val="24"/>
        </w:rPr>
        <w:t xml:space="preserve">a </w:t>
      </w:r>
      <w:r w:rsidR="000C5233">
        <w:rPr>
          <w:rFonts w:ascii="Arial Narrow" w:hAnsi="Arial Narrow" w:cs="Times New Roman"/>
          <w:sz w:val="24"/>
          <w:szCs w:val="24"/>
        </w:rPr>
        <w:t>Chotyłów,</w:t>
      </w:r>
      <w:r w:rsidRPr="000C0AE0">
        <w:rPr>
          <w:rFonts w:ascii="Arial Narrow" w:hAnsi="Arial Narrow" w:cs="Times New Roman"/>
          <w:sz w:val="24"/>
          <w:szCs w:val="24"/>
        </w:rPr>
        <w:t xml:space="preserve"> w celu posadowienia obiektów </w:t>
      </w:r>
      <w:r w:rsidR="00C03A0C" w:rsidRPr="000C0AE0">
        <w:rPr>
          <w:rFonts w:ascii="Arial Narrow" w:hAnsi="Arial Narrow" w:cs="Times New Roman"/>
          <w:sz w:val="24"/>
          <w:szCs w:val="24"/>
        </w:rPr>
        <w:t xml:space="preserve">i urządzeń infrastruktury telekomunikacyjnej opisanej w art. 33 ust. 1 </w:t>
      </w:r>
      <w:r w:rsidR="000C0AE0">
        <w:rPr>
          <w:rFonts w:ascii="Arial Narrow" w:hAnsi="Arial Narrow" w:cs="Times New Roman"/>
          <w:sz w:val="24"/>
          <w:szCs w:val="24"/>
        </w:rPr>
        <w:t>U</w:t>
      </w:r>
      <w:r w:rsidR="00C03A0C" w:rsidRPr="000C0AE0">
        <w:rPr>
          <w:rFonts w:ascii="Arial Narrow" w:hAnsi="Arial Narrow" w:cs="Times New Roman"/>
          <w:sz w:val="24"/>
          <w:szCs w:val="24"/>
        </w:rPr>
        <w:t>stawy,</w:t>
      </w:r>
    </w:p>
    <w:p w14:paraId="325F78B3" w14:textId="3EC0E8E1" w:rsidR="00C03A0C" w:rsidRPr="000C0AE0" w:rsidRDefault="000C0AE0" w:rsidP="00815809">
      <w:pPr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j</w:t>
      </w:r>
      <w:r w:rsidR="00C03A0C" w:rsidRPr="000C0AE0">
        <w:rPr>
          <w:rFonts w:ascii="Arial Narrow" w:hAnsi="Arial Narrow" w:cs="Times New Roman"/>
          <w:b/>
          <w:sz w:val="24"/>
          <w:szCs w:val="24"/>
        </w:rPr>
        <w:t>est możliwy pod następującymi warunkami:</w:t>
      </w:r>
    </w:p>
    <w:p w14:paraId="13A63489" w14:textId="4E1749D7" w:rsidR="004015FB" w:rsidRPr="000C0AE0" w:rsidRDefault="00C03A0C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Przed uzyskaniem stosownych zgód przewidzianych przepisami prawa, w tym wymaganych ustawą z dnia 7 lipca 1994 r. Prawo budowlane [Dz. U. z 2019 r.</w:t>
      </w:r>
      <w:r w:rsidR="00942153" w:rsidRPr="000C0AE0">
        <w:rPr>
          <w:rFonts w:ascii="Arial Narrow" w:hAnsi="Arial Narrow" w:cs="Times New Roman"/>
          <w:sz w:val="24"/>
          <w:szCs w:val="24"/>
        </w:rPr>
        <w:t>,</w:t>
      </w:r>
      <w:r w:rsidRPr="000C0AE0">
        <w:rPr>
          <w:rFonts w:ascii="Arial Narrow" w:hAnsi="Arial Narrow" w:cs="Times New Roman"/>
          <w:sz w:val="24"/>
          <w:szCs w:val="24"/>
        </w:rPr>
        <w:t xml:space="preserve"> poz. 1186 z </w:t>
      </w:r>
      <w:proofErr w:type="spellStart"/>
      <w:r w:rsidRPr="000C0AE0">
        <w:rPr>
          <w:rFonts w:ascii="Arial Narrow" w:hAnsi="Arial Narrow" w:cs="Times New Roman"/>
          <w:sz w:val="24"/>
          <w:szCs w:val="24"/>
        </w:rPr>
        <w:t>późn</w:t>
      </w:r>
      <w:proofErr w:type="spellEnd"/>
      <w:r w:rsidRPr="000C0AE0">
        <w:rPr>
          <w:rFonts w:ascii="Arial Narrow" w:hAnsi="Arial Narrow" w:cs="Times New Roman"/>
          <w:sz w:val="24"/>
          <w:szCs w:val="24"/>
        </w:rPr>
        <w:t xml:space="preserve">. zm.], </w:t>
      </w:r>
      <w:r w:rsidR="000C0AE0">
        <w:rPr>
          <w:rFonts w:ascii="Arial Narrow" w:hAnsi="Arial Narrow" w:cs="Times New Roman"/>
          <w:sz w:val="24"/>
          <w:szCs w:val="24"/>
        </w:rPr>
        <w:t xml:space="preserve">Operator </w:t>
      </w:r>
      <w:r w:rsidRPr="000C0AE0">
        <w:rPr>
          <w:rFonts w:ascii="Arial Narrow" w:hAnsi="Arial Narrow" w:cs="Times New Roman"/>
          <w:sz w:val="24"/>
          <w:szCs w:val="24"/>
        </w:rPr>
        <w:t xml:space="preserve">[podmiot wskazany </w:t>
      </w:r>
      <w:r w:rsidR="00B678BA" w:rsidRPr="000C0AE0">
        <w:rPr>
          <w:rFonts w:ascii="Arial Narrow" w:hAnsi="Arial Narrow" w:cs="Times New Roman"/>
          <w:sz w:val="24"/>
          <w:szCs w:val="24"/>
        </w:rPr>
        <w:t xml:space="preserve">w art. 33 ust. 1 </w:t>
      </w:r>
      <w:r w:rsidR="00942153" w:rsidRPr="000C0AE0">
        <w:rPr>
          <w:rFonts w:ascii="Arial Narrow" w:hAnsi="Arial Narrow" w:cs="Times New Roman"/>
          <w:sz w:val="24"/>
          <w:szCs w:val="24"/>
        </w:rPr>
        <w:t>U</w:t>
      </w:r>
      <w:r w:rsidR="00B678BA" w:rsidRPr="000C0AE0">
        <w:rPr>
          <w:rFonts w:ascii="Arial Narrow" w:hAnsi="Arial Narrow" w:cs="Times New Roman"/>
          <w:sz w:val="24"/>
          <w:szCs w:val="24"/>
        </w:rPr>
        <w:t xml:space="preserve">stawy] przedstawi do uzgodnienia Nadleśniczemu </w:t>
      </w:r>
      <w:r w:rsidR="004015FB" w:rsidRPr="000C0AE0">
        <w:rPr>
          <w:rFonts w:ascii="Arial Narrow" w:hAnsi="Arial Narrow" w:cs="Times New Roman"/>
          <w:sz w:val="24"/>
          <w:szCs w:val="24"/>
        </w:rPr>
        <w:t>wniosek o udostępnienie nieruchomości, który powinien zawierać:</w:t>
      </w:r>
    </w:p>
    <w:p w14:paraId="6A3A2683" w14:textId="77777777" w:rsidR="004015FB" w:rsidRPr="000C0AE0" w:rsidRDefault="004015FB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projekt techniczny umieszczenia określonych obiektów i urządzeń infrastruktury telekomunikacyjnej na wskazanych nieruchomościach,</w:t>
      </w:r>
    </w:p>
    <w:p w14:paraId="53E45903" w14:textId="1A575C39" w:rsidR="006932B4" w:rsidRPr="000C0AE0" w:rsidRDefault="006932B4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wykaz działek ewidencyjnych, na których wnioskodawca planuje umieścić obiekty i</w:t>
      </w:r>
      <w:r w:rsidR="004A736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urządzenia infrastruktury telekomunikacyjnej wraz z rozliczeniem obszaru niezbędnego do wykonania montażu tych obiektów i urządzeń oraz rozliczeniem obszaru niezbędnego do korzystania i eksploatacji z tych obiektów i urządzeń na</w:t>
      </w:r>
      <w:r w:rsidR="004A736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poszczególne działki ewid</w:t>
      </w:r>
      <w:r w:rsidR="009972FF">
        <w:rPr>
          <w:rFonts w:ascii="Arial Narrow" w:hAnsi="Arial Narrow" w:cs="Times New Roman"/>
          <w:sz w:val="24"/>
          <w:szCs w:val="24"/>
        </w:rPr>
        <w:t xml:space="preserve">encyjne w rozbiciu na: </w:t>
      </w:r>
      <w:r w:rsidR="004A736E">
        <w:rPr>
          <w:rFonts w:ascii="Arial Narrow" w:hAnsi="Arial Narrow" w:cs="Times New Roman"/>
          <w:sz w:val="24"/>
          <w:szCs w:val="24"/>
        </w:rPr>
        <w:t>adresy</w:t>
      </w:r>
      <w:r w:rsidRPr="000C0AE0">
        <w:rPr>
          <w:rFonts w:ascii="Arial Narrow" w:hAnsi="Arial Narrow" w:cs="Times New Roman"/>
          <w:sz w:val="24"/>
          <w:szCs w:val="24"/>
        </w:rPr>
        <w:t xml:space="preserve"> leśne w następującym zakresi</w:t>
      </w:r>
      <w:r w:rsidR="009972FF">
        <w:rPr>
          <w:rFonts w:ascii="Arial Narrow" w:hAnsi="Arial Narrow" w:cs="Times New Roman"/>
          <w:sz w:val="24"/>
          <w:szCs w:val="24"/>
        </w:rPr>
        <w:t xml:space="preserve">e: na </w:t>
      </w:r>
      <w:r w:rsidR="004A736E">
        <w:rPr>
          <w:rFonts w:ascii="Arial Narrow" w:hAnsi="Arial Narrow" w:cs="Times New Roman"/>
          <w:sz w:val="24"/>
          <w:szCs w:val="24"/>
        </w:rPr>
        <w:t xml:space="preserve">jakiej </w:t>
      </w:r>
      <w:r w:rsidR="009972FF">
        <w:rPr>
          <w:rFonts w:ascii="Arial Narrow" w:hAnsi="Arial Narrow" w:cs="Times New Roman"/>
          <w:sz w:val="24"/>
          <w:szCs w:val="24"/>
        </w:rPr>
        <w:t xml:space="preserve">powierzchni, długości </w:t>
      </w:r>
      <w:r w:rsidRPr="000C0AE0">
        <w:rPr>
          <w:rFonts w:ascii="Arial Narrow" w:hAnsi="Arial Narrow" w:cs="Times New Roman"/>
          <w:sz w:val="24"/>
          <w:szCs w:val="24"/>
        </w:rPr>
        <w:t>i szerokości projektowane są</w:t>
      </w:r>
      <w:r w:rsidR="004A736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obiekty </w:t>
      </w:r>
      <w:r w:rsidR="000C5233">
        <w:rPr>
          <w:rFonts w:ascii="Arial Narrow" w:hAnsi="Arial Narrow" w:cs="Times New Roman"/>
          <w:sz w:val="24"/>
          <w:szCs w:val="24"/>
        </w:rPr>
        <w:br/>
      </w:r>
      <w:r w:rsidRPr="000C0AE0">
        <w:rPr>
          <w:rFonts w:ascii="Arial Narrow" w:hAnsi="Arial Narrow" w:cs="Times New Roman"/>
          <w:sz w:val="24"/>
          <w:szCs w:val="24"/>
        </w:rPr>
        <w:t xml:space="preserve">i urządzenia infrastruktury telekomunikacyjnej planowane do posadowienia na działkach Nadleśnictwa. Wzór wykazu stanowisk </w:t>
      </w:r>
      <w:r w:rsidR="000C0AE0">
        <w:rPr>
          <w:rFonts w:ascii="Arial Narrow" w:hAnsi="Arial Narrow" w:cs="Times New Roman"/>
          <w:sz w:val="24"/>
          <w:szCs w:val="24"/>
        </w:rPr>
        <w:t>Z</w:t>
      </w:r>
      <w:r w:rsidRPr="000C0AE0">
        <w:rPr>
          <w:rFonts w:ascii="Arial Narrow" w:hAnsi="Arial Narrow" w:cs="Times New Roman"/>
          <w:sz w:val="24"/>
          <w:szCs w:val="24"/>
        </w:rPr>
        <w:t xml:space="preserve">ałącznik nr 1 do niniejszych </w:t>
      </w:r>
      <w:r w:rsidR="000C0AE0">
        <w:rPr>
          <w:rFonts w:ascii="Arial Narrow" w:hAnsi="Arial Narrow" w:cs="Times New Roman"/>
          <w:sz w:val="24"/>
          <w:szCs w:val="24"/>
        </w:rPr>
        <w:t>W</w:t>
      </w:r>
      <w:r w:rsidRPr="000C0AE0">
        <w:rPr>
          <w:rFonts w:ascii="Arial Narrow" w:hAnsi="Arial Narrow" w:cs="Times New Roman"/>
          <w:sz w:val="24"/>
          <w:szCs w:val="24"/>
        </w:rPr>
        <w:t>arunków,</w:t>
      </w:r>
    </w:p>
    <w:p w14:paraId="7A37B7BB" w14:textId="3379D955" w:rsidR="004015FB" w:rsidRPr="000C0AE0" w:rsidRDefault="006932B4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m</w:t>
      </w:r>
      <w:r w:rsidR="004015FB" w:rsidRPr="000C0AE0">
        <w:rPr>
          <w:rFonts w:ascii="Arial Narrow" w:hAnsi="Arial Narrow" w:cs="Times New Roman"/>
          <w:sz w:val="24"/>
          <w:szCs w:val="24"/>
        </w:rPr>
        <w:t xml:space="preserve">apę </w:t>
      </w:r>
      <w:r w:rsidR="00FC2EAE" w:rsidRPr="000C0AE0">
        <w:rPr>
          <w:rFonts w:ascii="Arial Narrow" w:hAnsi="Arial Narrow" w:cs="Times New Roman"/>
          <w:sz w:val="24"/>
          <w:szCs w:val="24"/>
        </w:rPr>
        <w:t>o cechach ma</w:t>
      </w:r>
      <w:r w:rsidRPr="000C0AE0">
        <w:rPr>
          <w:rFonts w:ascii="Arial Narrow" w:hAnsi="Arial Narrow" w:cs="Times New Roman"/>
          <w:sz w:val="24"/>
          <w:szCs w:val="24"/>
        </w:rPr>
        <w:t>py</w:t>
      </w:r>
      <w:r w:rsidR="004015FB" w:rsidRPr="000C0AE0">
        <w:rPr>
          <w:rFonts w:ascii="Arial Narrow" w:hAnsi="Arial Narrow" w:cs="Times New Roman"/>
          <w:sz w:val="24"/>
          <w:szCs w:val="24"/>
        </w:rPr>
        <w:t xml:space="preserve"> ewidencyjnej z wyraźnie zaznaczonymi granicami działek ewidencyjnych </w:t>
      </w:r>
      <w:r w:rsidR="00FC2EAE" w:rsidRPr="000C0AE0">
        <w:rPr>
          <w:rFonts w:ascii="Arial Narrow" w:hAnsi="Arial Narrow" w:cs="Times New Roman"/>
          <w:sz w:val="24"/>
          <w:szCs w:val="24"/>
        </w:rPr>
        <w:t>oraz przebiegiem lub lokalizacją</w:t>
      </w:r>
      <w:r w:rsidR="004015FB" w:rsidRPr="000C0AE0">
        <w:rPr>
          <w:rFonts w:ascii="Arial Narrow" w:hAnsi="Arial Narrow" w:cs="Times New Roman"/>
          <w:sz w:val="24"/>
          <w:szCs w:val="24"/>
        </w:rPr>
        <w:t xml:space="preserve"> urządzeń z podaniem wymiarów</w:t>
      </w:r>
      <w:r w:rsidRPr="000C0AE0">
        <w:rPr>
          <w:rFonts w:ascii="Arial Narrow" w:hAnsi="Arial Narrow" w:cs="Times New Roman"/>
          <w:sz w:val="24"/>
          <w:szCs w:val="24"/>
        </w:rPr>
        <w:t xml:space="preserve"> oraz </w:t>
      </w:r>
      <w:r w:rsidR="00FC2EAE" w:rsidRPr="000C0AE0">
        <w:rPr>
          <w:rFonts w:ascii="Arial Narrow" w:hAnsi="Arial Narrow" w:cs="Times New Roman"/>
          <w:sz w:val="24"/>
          <w:szCs w:val="24"/>
        </w:rPr>
        <w:t xml:space="preserve">sporządzoną na bazie dokumentacji z ustaleń obowiązującego planu </w:t>
      </w:r>
      <w:r w:rsidR="004A736E" w:rsidRPr="000C0AE0">
        <w:rPr>
          <w:rFonts w:ascii="Arial Narrow" w:hAnsi="Arial Narrow" w:cs="Times New Roman"/>
          <w:sz w:val="24"/>
          <w:szCs w:val="24"/>
        </w:rPr>
        <w:t>urządz</w:t>
      </w:r>
      <w:r w:rsidR="004A736E">
        <w:rPr>
          <w:rFonts w:ascii="Arial Narrow" w:hAnsi="Arial Narrow" w:cs="Times New Roman"/>
          <w:sz w:val="24"/>
          <w:szCs w:val="24"/>
        </w:rPr>
        <w:t>e</w:t>
      </w:r>
      <w:r w:rsidR="004A736E" w:rsidRPr="000C0AE0">
        <w:rPr>
          <w:rFonts w:ascii="Arial Narrow" w:hAnsi="Arial Narrow" w:cs="Times New Roman"/>
          <w:sz w:val="24"/>
          <w:szCs w:val="24"/>
        </w:rPr>
        <w:t xml:space="preserve">nia </w:t>
      </w:r>
      <w:r w:rsidR="00FC2EAE" w:rsidRPr="000C0AE0">
        <w:rPr>
          <w:rFonts w:ascii="Arial Narrow" w:hAnsi="Arial Narrow" w:cs="Times New Roman"/>
          <w:sz w:val="24"/>
          <w:szCs w:val="24"/>
        </w:rPr>
        <w:t>lasu mapę o cechach mapy gospodarczej z określeniem oraz zestawieniem dokładnego miejsca udostępnienia dla celów projektowanych prac</w:t>
      </w:r>
      <w:r w:rsidR="004015FB" w:rsidRPr="000C0AE0">
        <w:rPr>
          <w:rFonts w:ascii="Arial Narrow" w:hAnsi="Arial Narrow" w:cs="Times New Roman"/>
          <w:sz w:val="24"/>
          <w:szCs w:val="24"/>
        </w:rPr>
        <w:t>,</w:t>
      </w:r>
    </w:p>
    <w:p w14:paraId="46907380" w14:textId="2678E661" w:rsidR="004015FB" w:rsidRPr="000C0AE0" w:rsidRDefault="00FC2EAE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o</w:t>
      </w:r>
      <w:r w:rsidR="004015FB" w:rsidRPr="000C0AE0">
        <w:rPr>
          <w:rFonts w:ascii="Arial Narrow" w:hAnsi="Arial Narrow" w:cs="Times New Roman"/>
          <w:sz w:val="24"/>
          <w:szCs w:val="24"/>
        </w:rPr>
        <w:t xml:space="preserve">pis zastosowanych technologii przy </w:t>
      </w:r>
      <w:r w:rsidR="000C0AE0">
        <w:rPr>
          <w:rFonts w:ascii="Arial Narrow" w:hAnsi="Arial Narrow" w:cs="Times New Roman"/>
          <w:sz w:val="24"/>
          <w:szCs w:val="24"/>
        </w:rPr>
        <w:t xml:space="preserve">instalowaniu </w:t>
      </w:r>
      <w:r w:rsidR="004015FB" w:rsidRPr="000C0AE0">
        <w:rPr>
          <w:rFonts w:ascii="Arial Narrow" w:hAnsi="Arial Narrow" w:cs="Times New Roman"/>
          <w:sz w:val="24"/>
          <w:szCs w:val="24"/>
        </w:rPr>
        <w:t>urządzeń,</w:t>
      </w:r>
    </w:p>
    <w:p w14:paraId="2EABC500" w14:textId="77777777" w:rsidR="004015FB" w:rsidRPr="000C0AE0" w:rsidRDefault="00FC2EAE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p</w:t>
      </w:r>
      <w:r w:rsidR="004015FB" w:rsidRPr="000C0AE0">
        <w:rPr>
          <w:rFonts w:ascii="Arial Narrow" w:hAnsi="Arial Narrow" w:cs="Times New Roman"/>
          <w:sz w:val="24"/>
          <w:szCs w:val="24"/>
        </w:rPr>
        <w:t>lanowany termin rozpoczęcia i zakończenia wykonania instalacji urządzeń,</w:t>
      </w:r>
    </w:p>
    <w:p w14:paraId="0EB16021" w14:textId="77777777" w:rsidR="004015FB" w:rsidRPr="000C0AE0" w:rsidRDefault="00FC2EAE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d</w:t>
      </w:r>
      <w:r w:rsidR="004015FB" w:rsidRPr="000C0AE0">
        <w:rPr>
          <w:rFonts w:ascii="Arial Narrow" w:hAnsi="Arial Narrow" w:cs="Times New Roman"/>
          <w:sz w:val="24"/>
          <w:szCs w:val="24"/>
        </w:rPr>
        <w:t>okument potwierdzający, że wnioskodawca znajduje się w rejestrze przedsiębiorców telekomunikacyjnych,</w:t>
      </w:r>
    </w:p>
    <w:p w14:paraId="45C17E45" w14:textId="6944CEC0" w:rsidR="004015FB" w:rsidRPr="000C0AE0" w:rsidRDefault="00FC2EAE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lastRenderedPageBreak/>
        <w:t>d</w:t>
      </w:r>
      <w:r w:rsidR="004015FB" w:rsidRPr="000C0AE0">
        <w:rPr>
          <w:rFonts w:ascii="Arial Narrow" w:hAnsi="Arial Narrow" w:cs="Times New Roman"/>
          <w:sz w:val="24"/>
          <w:szCs w:val="24"/>
        </w:rPr>
        <w:t>ane osoby upoważnionej do utrzymania kontaktu z Nadleśnictwem wyznaczonej do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="004015FB" w:rsidRPr="000C0AE0">
        <w:rPr>
          <w:rFonts w:ascii="Arial Narrow" w:hAnsi="Arial Narrow" w:cs="Times New Roman"/>
          <w:sz w:val="24"/>
          <w:szCs w:val="24"/>
        </w:rPr>
        <w:t>podpisywani</w:t>
      </w:r>
      <w:r w:rsidRPr="000C0AE0">
        <w:rPr>
          <w:rFonts w:ascii="Arial Narrow" w:hAnsi="Arial Narrow" w:cs="Times New Roman"/>
          <w:sz w:val="24"/>
          <w:szCs w:val="24"/>
        </w:rPr>
        <w:t>a protokołu zdawczo-odbiorczego,</w:t>
      </w:r>
    </w:p>
    <w:p w14:paraId="2B160452" w14:textId="4DB85F5A" w:rsidR="00FC2EAE" w:rsidRPr="000C0AE0" w:rsidRDefault="00FC2EAE" w:rsidP="00815809">
      <w:pPr>
        <w:pStyle w:val="Akapitzlist"/>
        <w:numPr>
          <w:ilvl w:val="0"/>
          <w:numId w:val="6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oświadczenie zapewniające o tym, że realizacja i funkcjonowanie obiektów</w:t>
      </w:r>
      <w:r w:rsidR="008D52AC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i urządzeń infrastruktury telekomunikacyjnej planowanych do posadowienia na działkach Udostępniającego nie będzie kolidowało z prowadzeniem gospodarki leśnej oraz jest w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zgodzie z niniejszymi </w:t>
      </w:r>
      <w:r w:rsidR="000C0AE0">
        <w:rPr>
          <w:rFonts w:ascii="Arial Narrow" w:hAnsi="Arial Narrow" w:cs="Times New Roman"/>
          <w:sz w:val="24"/>
          <w:szCs w:val="24"/>
        </w:rPr>
        <w:t>W</w:t>
      </w:r>
      <w:r w:rsidRPr="000C0AE0">
        <w:rPr>
          <w:rFonts w:ascii="Arial Narrow" w:hAnsi="Arial Narrow" w:cs="Times New Roman"/>
          <w:sz w:val="24"/>
          <w:szCs w:val="24"/>
        </w:rPr>
        <w:t>arunkami.</w:t>
      </w:r>
    </w:p>
    <w:p w14:paraId="06B07CCF" w14:textId="18A94E1F" w:rsidR="00C03A0C" w:rsidRPr="000C0AE0" w:rsidRDefault="00B678BA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Udostępniający w ciągu 14 dni roboczych uzgodni przedstawiony projekt techniczny, jeżeli nie zostaną wniesione do niego uwagi. W przypadku wniesienia uwag wymagających wyjaśnienia i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podjęcia dodatkowych ustaleń, uzgodnienie projektu nastąpi w terminie późniejszym, ustalonym przez Nadleśniczego i przedsiębiorcę telekomunikacyjnego.</w:t>
      </w:r>
    </w:p>
    <w:p w14:paraId="3BB0BB76" w14:textId="4A412D0A" w:rsidR="003A6971" w:rsidRPr="000C5233" w:rsidRDefault="006F0D9B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Umieszczone na nieruchomości obiekty i urządzenia infrastruktury telekomunikacyjnej, jak też prace związane z ich instalowaniem, eksploatacją i konserwacją nie mogą powodować zmiany dotychczasowego sposobu użytkowania tych nieruchomości (gruntów), a tym samym konieczność uprzedniego uzyskania decyzji na wyłączenie gruntów z produkcji leśnej oraz muszą być przeprowadzone zgodnie z obowiązującymi w tym zakresie przepisami, mającymi na celu ochro</w:t>
      </w:r>
      <w:r w:rsidR="009972FF">
        <w:rPr>
          <w:rFonts w:ascii="Arial Narrow" w:hAnsi="Arial Narrow" w:cs="Times New Roman"/>
          <w:sz w:val="24"/>
          <w:szCs w:val="24"/>
        </w:rPr>
        <w:t>nę środowiska, przyrody i lasu,</w:t>
      </w:r>
      <w:r w:rsidR="00A550F7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w tym w szczególności zgodnie z ustawą z dnia 28 września 1991 r. o lasach</w:t>
      </w:r>
      <w:r w:rsidR="007C7001">
        <w:rPr>
          <w:rFonts w:ascii="Arial Narrow" w:hAnsi="Arial Narrow" w:cs="Times New Roman"/>
          <w:sz w:val="24"/>
          <w:szCs w:val="24"/>
        </w:rPr>
        <w:t xml:space="preserve">, przepisami ochrony przeciwpożarowej, </w:t>
      </w:r>
      <w:r w:rsidR="007C7001" w:rsidRPr="000C5233">
        <w:rPr>
          <w:rFonts w:ascii="Arial Narrow" w:hAnsi="Arial Narrow"/>
          <w:sz w:val="24"/>
          <w:szCs w:val="24"/>
        </w:rPr>
        <w:t>prawa ochrony środowiska (Dz.U. z 2019 r. poz. 1396), ustawy o ochronie przyrody (Dz.U. z 2020 r. poz. 55) oraz ustawy o odpadach (Dz.U. z 2019 r. poz. 701)</w:t>
      </w:r>
      <w:r w:rsidRPr="000C5233">
        <w:rPr>
          <w:rFonts w:ascii="Arial Narrow" w:hAnsi="Arial Narrow" w:cs="Times New Roman"/>
          <w:sz w:val="24"/>
          <w:szCs w:val="24"/>
        </w:rPr>
        <w:t>.</w:t>
      </w:r>
    </w:p>
    <w:p w14:paraId="0614626E" w14:textId="04C69878" w:rsidR="00166327" w:rsidRPr="000C0AE0" w:rsidRDefault="00166327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Dopuszcza się realizację inwestycji w gruncie porośniętym drzewostanem metodą przewiertu sterowanego z zastrzeżeniem w umowie, że istniejący drzewostan nie zostanie uszkodzony, a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w przyszłości na gruncie tym będzie możliwość prowadzenia gospodarki leśnej w zakresie ustalonym w obowią</w:t>
      </w:r>
      <w:r w:rsidR="009972FF">
        <w:rPr>
          <w:rFonts w:ascii="Arial Narrow" w:hAnsi="Arial Narrow" w:cs="Times New Roman"/>
          <w:sz w:val="24"/>
          <w:szCs w:val="24"/>
        </w:rPr>
        <w:t xml:space="preserve">zującym planie </w:t>
      </w:r>
      <w:r w:rsidR="007C7001">
        <w:rPr>
          <w:rFonts w:ascii="Arial Narrow" w:hAnsi="Arial Narrow" w:cs="Times New Roman"/>
          <w:sz w:val="24"/>
          <w:szCs w:val="24"/>
        </w:rPr>
        <w:t xml:space="preserve">urządzenia </w:t>
      </w:r>
      <w:r w:rsidR="009972FF">
        <w:rPr>
          <w:rFonts w:ascii="Arial Narrow" w:hAnsi="Arial Narrow" w:cs="Times New Roman"/>
          <w:sz w:val="24"/>
          <w:szCs w:val="24"/>
        </w:rPr>
        <w:t>lasu.</w:t>
      </w:r>
      <w:r w:rsidR="00A550F7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>W przypadku jakichkolwiek wątpliwości niezbędne jest oświadczenie przedsiębiorcy telekomunikacyjnego, że nad podziemnym urządzeniem liniowym możliwe jest prowadzenie gospodarki leśnej w pełnym zakresie (łącznie z wprowadzeniem lub dopuszczeniem odnowienia naturalnego).</w:t>
      </w:r>
    </w:p>
    <w:p w14:paraId="5710D127" w14:textId="17D46427" w:rsidR="00166327" w:rsidRPr="000C0AE0" w:rsidRDefault="00166327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Realizacja inwestycji obiektów i urządzeń infrastruktury telekomunikacyjnej będzie podlegała procedurze określonej w art. 7 ustawy z dnia 3 lutego 1995 r. o ochronie gruntów rolnych i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leśnych oraz trwałemu wyłączenia gruntów leśnych z produkcji, jeśli:</w:t>
      </w:r>
    </w:p>
    <w:p w14:paraId="3B34B20A" w14:textId="4A12F29A" w:rsidR="00166327" w:rsidRPr="000C0AE0" w:rsidRDefault="007C7001" w:rsidP="00815809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ł</w:t>
      </w:r>
      <w:r w:rsidRPr="000C0AE0">
        <w:rPr>
          <w:rFonts w:ascii="Arial Narrow" w:hAnsi="Arial Narrow" w:cs="Times New Roman"/>
          <w:sz w:val="24"/>
          <w:szCs w:val="24"/>
        </w:rPr>
        <w:t xml:space="preserve">ączna </w:t>
      </w:r>
      <w:r w:rsidR="00166327" w:rsidRPr="000C0AE0">
        <w:rPr>
          <w:rFonts w:ascii="Arial Narrow" w:hAnsi="Arial Narrow" w:cs="Times New Roman"/>
          <w:sz w:val="24"/>
          <w:szCs w:val="24"/>
        </w:rPr>
        <w:t>szerokość trwałego zajętego pasa grunt</w:t>
      </w:r>
      <w:r w:rsidR="008D52AC">
        <w:rPr>
          <w:rFonts w:ascii="Arial Narrow" w:hAnsi="Arial Narrow" w:cs="Times New Roman"/>
          <w:sz w:val="24"/>
          <w:szCs w:val="24"/>
        </w:rPr>
        <w:t>u przekroczy szerokość 2 m wraz</w:t>
      </w:r>
      <w:r w:rsidR="00A550F7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166327" w:rsidRPr="000C0AE0">
        <w:rPr>
          <w:rFonts w:ascii="Arial Narrow" w:hAnsi="Arial Narrow" w:cs="Times New Roman"/>
          <w:sz w:val="24"/>
          <w:szCs w:val="24"/>
        </w:rPr>
        <w:t>z</w:t>
      </w:r>
      <w:r>
        <w:rPr>
          <w:rFonts w:ascii="Arial Narrow" w:hAnsi="Arial Narrow" w:cs="Times New Roman"/>
          <w:sz w:val="24"/>
          <w:szCs w:val="24"/>
        </w:rPr>
        <w:t> </w:t>
      </w:r>
      <w:r w:rsidR="00166327" w:rsidRPr="000C0AE0">
        <w:rPr>
          <w:rFonts w:ascii="Arial Narrow" w:hAnsi="Arial Narrow" w:cs="Times New Roman"/>
          <w:sz w:val="24"/>
          <w:szCs w:val="24"/>
        </w:rPr>
        <w:t>istniejącymi w tym pasie</w:t>
      </w:r>
      <w:r w:rsidR="003D6E42" w:rsidRPr="000C0AE0">
        <w:rPr>
          <w:rFonts w:ascii="Arial Narrow" w:hAnsi="Arial Narrow" w:cs="Times New Roman"/>
          <w:sz w:val="24"/>
          <w:szCs w:val="24"/>
        </w:rPr>
        <w:t xml:space="preserve"> mediami (procedurze podlega cały pas gruntu),</w:t>
      </w:r>
    </w:p>
    <w:p w14:paraId="6F9F008C" w14:textId="183574A3" w:rsidR="003D6E42" w:rsidRPr="000C0AE0" w:rsidRDefault="007C7001" w:rsidP="00815809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</w:t>
      </w:r>
      <w:r w:rsidRPr="000C0AE0">
        <w:rPr>
          <w:rFonts w:ascii="Arial Narrow" w:hAnsi="Arial Narrow" w:cs="Times New Roman"/>
          <w:sz w:val="24"/>
          <w:szCs w:val="24"/>
        </w:rPr>
        <w:t xml:space="preserve">onieczna </w:t>
      </w:r>
      <w:r w:rsidR="003D6E42" w:rsidRPr="000C0AE0">
        <w:rPr>
          <w:rFonts w:ascii="Arial Narrow" w:hAnsi="Arial Narrow" w:cs="Times New Roman"/>
          <w:sz w:val="24"/>
          <w:szCs w:val="24"/>
        </w:rPr>
        <w:t>jest wycinka drzew,</w:t>
      </w:r>
    </w:p>
    <w:p w14:paraId="41E4EFAC" w14:textId="55C84BBC" w:rsidR="003D6E42" w:rsidRPr="000C0AE0" w:rsidRDefault="007C7001" w:rsidP="00815809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g</w:t>
      </w:r>
      <w:r w:rsidRPr="000C0AE0">
        <w:rPr>
          <w:rFonts w:ascii="Arial Narrow" w:hAnsi="Arial Narrow" w:cs="Times New Roman"/>
          <w:sz w:val="24"/>
          <w:szCs w:val="24"/>
        </w:rPr>
        <w:t xml:space="preserve">runt </w:t>
      </w:r>
      <w:r w:rsidR="003D6E42" w:rsidRPr="000C0AE0">
        <w:rPr>
          <w:rFonts w:ascii="Arial Narrow" w:hAnsi="Arial Narrow" w:cs="Times New Roman"/>
          <w:sz w:val="24"/>
          <w:szCs w:val="24"/>
        </w:rPr>
        <w:t>będzie zabudowany w głąb lub na powierzchni w sposób uniemożliwiający wegetację roślin,</w:t>
      </w:r>
    </w:p>
    <w:p w14:paraId="06CB7A38" w14:textId="000E3FD2" w:rsidR="003D6E42" w:rsidRPr="000C0AE0" w:rsidRDefault="007C7001" w:rsidP="00815809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r</w:t>
      </w:r>
      <w:r w:rsidRPr="000C0AE0">
        <w:rPr>
          <w:rFonts w:ascii="Arial Narrow" w:hAnsi="Arial Narrow" w:cs="Times New Roman"/>
          <w:sz w:val="24"/>
          <w:szCs w:val="24"/>
        </w:rPr>
        <w:t xml:space="preserve">ealizacja </w:t>
      </w:r>
      <w:r w:rsidR="003D6E42" w:rsidRPr="000C0AE0">
        <w:rPr>
          <w:rFonts w:ascii="Arial Narrow" w:hAnsi="Arial Narrow" w:cs="Times New Roman"/>
          <w:sz w:val="24"/>
          <w:szCs w:val="24"/>
        </w:rPr>
        <w:t>inwestycji spowoduje utrudnienia w prowadzeniu gospodarki leśnej lub brak możliwości jej prowadzenia,</w:t>
      </w:r>
    </w:p>
    <w:p w14:paraId="471C7CED" w14:textId="3DB30A92" w:rsidR="003D6E42" w:rsidRPr="000C0AE0" w:rsidRDefault="007C7001" w:rsidP="00815809">
      <w:pPr>
        <w:pStyle w:val="Akapitzlist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w</w:t>
      </w:r>
      <w:r w:rsidRPr="000C0AE0">
        <w:rPr>
          <w:rFonts w:ascii="Arial Narrow" w:hAnsi="Arial Narrow" w:cs="Times New Roman"/>
          <w:sz w:val="24"/>
          <w:szCs w:val="24"/>
        </w:rPr>
        <w:t xml:space="preserve">ymagają </w:t>
      </w:r>
      <w:r w:rsidR="003D6E42" w:rsidRPr="000C0AE0">
        <w:rPr>
          <w:rFonts w:ascii="Arial Narrow" w:hAnsi="Arial Narrow" w:cs="Times New Roman"/>
          <w:sz w:val="24"/>
          <w:szCs w:val="24"/>
        </w:rPr>
        <w:t>tego odrębne przepisy prawa.</w:t>
      </w:r>
    </w:p>
    <w:p w14:paraId="2AF16DFC" w14:textId="2EB0C9AD" w:rsidR="003D6E42" w:rsidRPr="000C0AE0" w:rsidRDefault="003D6E42" w:rsidP="00815809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0C0AE0">
        <w:rPr>
          <w:rFonts w:ascii="Arial Narrow" w:hAnsi="Arial Narrow" w:cs="Times New Roman"/>
          <w:b/>
          <w:sz w:val="24"/>
          <w:szCs w:val="24"/>
        </w:rPr>
        <w:t>Decyzję o ewentualnej konieczności wszczęcia postępowania w sprawie wyłączenia gruntów z</w:t>
      </w:r>
      <w:r w:rsidR="007C7001">
        <w:rPr>
          <w:rFonts w:ascii="Arial Narrow" w:hAnsi="Arial Narrow" w:cs="Times New Roman"/>
          <w:b/>
          <w:sz w:val="24"/>
          <w:szCs w:val="24"/>
        </w:rPr>
        <w:t> </w:t>
      </w:r>
      <w:r w:rsidRPr="000C0AE0">
        <w:rPr>
          <w:rFonts w:ascii="Arial Narrow" w:hAnsi="Arial Narrow" w:cs="Times New Roman"/>
          <w:b/>
          <w:sz w:val="24"/>
          <w:szCs w:val="24"/>
        </w:rPr>
        <w:t xml:space="preserve">produkcji leśnej na cele nierolnicze i nieleśne </w:t>
      </w:r>
      <w:r w:rsidR="00942153" w:rsidRPr="000C0AE0">
        <w:rPr>
          <w:rFonts w:ascii="Arial Narrow" w:hAnsi="Arial Narrow" w:cs="Times New Roman"/>
          <w:b/>
          <w:sz w:val="24"/>
          <w:szCs w:val="24"/>
        </w:rPr>
        <w:t xml:space="preserve">wydaje </w:t>
      </w:r>
      <w:r w:rsidRPr="000C0AE0">
        <w:rPr>
          <w:rFonts w:ascii="Arial Narrow" w:hAnsi="Arial Narrow" w:cs="Times New Roman"/>
          <w:b/>
          <w:sz w:val="24"/>
          <w:szCs w:val="24"/>
        </w:rPr>
        <w:t xml:space="preserve">Dyrektor </w:t>
      </w:r>
      <w:r w:rsidR="007C7001">
        <w:rPr>
          <w:rFonts w:ascii="Arial Narrow" w:hAnsi="Arial Narrow" w:cs="Times New Roman"/>
          <w:b/>
          <w:sz w:val="24"/>
          <w:szCs w:val="24"/>
        </w:rPr>
        <w:t>Regionalnej Dyrekcji Lasów Państwowych</w:t>
      </w:r>
      <w:r w:rsidR="007C7001" w:rsidRPr="000C0AE0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b/>
          <w:sz w:val="24"/>
          <w:szCs w:val="24"/>
        </w:rPr>
        <w:t>w Lublinie.</w:t>
      </w:r>
    </w:p>
    <w:p w14:paraId="0B1526E1" w14:textId="1FC22C2A" w:rsidR="003D6E42" w:rsidRPr="000C0AE0" w:rsidRDefault="003D6E42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Przed rozpoczęciem prac, o których mowa w projekcie technicznym, </w:t>
      </w:r>
      <w:r w:rsidR="007C7001">
        <w:rPr>
          <w:rFonts w:ascii="Arial Narrow" w:hAnsi="Arial Narrow" w:cs="Times New Roman"/>
          <w:sz w:val="24"/>
          <w:szCs w:val="24"/>
        </w:rPr>
        <w:t>Operator</w:t>
      </w:r>
      <w:r w:rsidRPr="000C0AE0">
        <w:rPr>
          <w:rFonts w:ascii="Arial Narrow" w:hAnsi="Arial Narrow" w:cs="Times New Roman"/>
          <w:sz w:val="24"/>
          <w:szCs w:val="24"/>
        </w:rPr>
        <w:t xml:space="preserve"> zawrze </w:t>
      </w:r>
      <w:r w:rsidR="000C5233">
        <w:rPr>
          <w:rFonts w:ascii="Arial Narrow" w:hAnsi="Arial Narrow" w:cs="Times New Roman"/>
          <w:sz w:val="24"/>
          <w:szCs w:val="24"/>
        </w:rPr>
        <w:br/>
      </w:r>
      <w:bookmarkStart w:id="0" w:name="_GoBack"/>
      <w:bookmarkEnd w:id="0"/>
      <w:r w:rsidRPr="000C0AE0">
        <w:rPr>
          <w:rFonts w:ascii="Arial Narrow" w:hAnsi="Arial Narrow" w:cs="Times New Roman"/>
          <w:sz w:val="24"/>
          <w:szCs w:val="24"/>
        </w:rPr>
        <w:t xml:space="preserve">z Nadleśnictwem umowę odpłatnego korzystania z nieruchomości na czas umieszczenia na niej obiektów i urządzeń infrastruktury telekomunikacyjnej oraz ich eksploatacji i konserwacji. Wzór </w:t>
      </w:r>
      <w:r w:rsidRPr="000C0AE0">
        <w:rPr>
          <w:rFonts w:ascii="Arial Narrow" w:hAnsi="Arial Narrow" w:cs="Times New Roman"/>
          <w:sz w:val="24"/>
          <w:szCs w:val="24"/>
        </w:rPr>
        <w:lastRenderedPageBreak/>
        <w:t xml:space="preserve">umowy stanowi </w:t>
      </w:r>
      <w:r w:rsidR="00942153" w:rsidRPr="000C0AE0">
        <w:rPr>
          <w:rFonts w:ascii="Arial Narrow" w:hAnsi="Arial Narrow" w:cs="Times New Roman"/>
          <w:sz w:val="24"/>
          <w:szCs w:val="24"/>
        </w:rPr>
        <w:t>Z</w:t>
      </w:r>
      <w:r w:rsidRPr="000C0AE0">
        <w:rPr>
          <w:rFonts w:ascii="Arial Narrow" w:hAnsi="Arial Narrow" w:cs="Times New Roman"/>
          <w:sz w:val="24"/>
          <w:szCs w:val="24"/>
        </w:rPr>
        <w:t xml:space="preserve">ałącznik nr </w:t>
      </w:r>
      <w:r w:rsidR="000C0AE0">
        <w:rPr>
          <w:rFonts w:ascii="Arial Narrow" w:hAnsi="Arial Narrow" w:cs="Times New Roman"/>
          <w:sz w:val="24"/>
          <w:szCs w:val="24"/>
        </w:rPr>
        <w:t>3</w:t>
      </w:r>
      <w:r w:rsidRPr="000C0AE0">
        <w:rPr>
          <w:rFonts w:ascii="Arial Narrow" w:hAnsi="Arial Narrow" w:cs="Times New Roman"/>
          <w:sz w:val="24"/>
          <w:szCs w:val="24"/>
        </w:rPr>
        <w:t xml:space="preserve"> do </w:t>
      </w:r>
      <w:r w:rsidR="00942153" w:rsidRPr="000C0AE0">
        <w:rPr>
          <w:rFonts w:ascii="Arial Narrow" w:hAnsi="Arial Narrow" w:cs="Times New Roman"/>
          <w:sz w:val="24"/>
          <w:szCs w:val="24"/>
        </w:rPr>
        <w:t>R</w:t>
      </w:r>
      <w:r w:rsidRPr="000C0AE0">
        <w:rPr>
          <w:rFonts w:ascii="Arial Narrow" w:hAnsi="Arial Narrow" w:cs="Times New Roman"/>
          <w:sz w:val="24"/>
          <w:szCs w:val="24"/>
        </w:rPr>
        <w:t>amowych warunków. Umowa zostanie zawarta w terminie 30 dni od dnia wystąpienia przez podmiot uprawniony z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kompletnym wnioskiem o zawarcie umowy. Protokół zdawczo – odbiorczy spisany przez strony jest podstawą do wejścia na nieruchomość. Protokół </w:t>
      </w:r>
      <w:r w:rsidR="007C7001">
        <w:rPr>
          <w:rFonts w:ascii="Arial Narrow" w:hAnsi="Arial Narrow" w:cs="Times New Roman"/>
          <w:sz w:val="24"/>
          <w:szCs w:val="24"/>
        </w:rPr>
        <w:t xml:space="preserve">ten </w:t>
      </w:r>
      <w:r w:rsidRPr="000C0AE0">
        <w:rPr>
          <w:rFonts w:ascii="Arial Narrow" w:hAnsi="Arial Narrow" w:cs="Times New Roman"/>
          <w:sz w:val="24"/>
          <w:szCs w:val="24"/>
        </w:rPr>
        <w:t>również obowiązuje przy przekazaniu nieruchomości po zakończeniu montażu lub budowy</w:t>
      </w:r>
      <w:r w:rsidR="00B855FF">
        <w:rPr>
          <w:rFonts w:ascii="Arial Narrow" w:hAnsi="Arial Narrow" w:cs="Times New Roman"/>
          <w:sz w:val="24"/>
          <w:szCs w:val="24"/>
        </w:rPr>
        <w:t xml:space="preserve"> – Wzór nr 4 do Ramowych warunków</w:t>
      </w:r>
      <w:r w:rsidRPr="000C0AE0">
        <w:rPr>
          <w:rFonts w:ascii="Arial Narrow" w:hAnsi="Arial Narrow" w:cs="Times New Roman"/>
          <w:sz w:val="24"/>
          <w:szCs w:val="24"/>
        </w:rPr>
        <w:t>.</w:t>
      </w:r>
    </w:p>
    <w:p w14:paraId="45814068" w14:textId="29A5A1D8" w:rsidR="003D6E42" w:rsidRPr="000C0AE0" w:rsidRDefault="003D6E42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Wynagrodzenie za zajęcie nieruchomości i nadzór właścicielski terenu związany z</w:t>
      </w:r>
      <w:r w:rsidR="007C7001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umieszczaniem </w:t>
      </w:r>
      <w:r w:rsidR="00237D34" w:rsidRPr="000C0AE0">
        <w:rPr>
          <w:rFonts w:ascii="Arial Narrow" w:hAnsi="Arial Narrow" w:cs="Times New Roman"/>
          <w:sz w:val="24"/>
          <w:szCs w:val="24"/>
        </w:rPr>
        <w:t xml:space="preserve">urządzeń i obiektów 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za każdy dzień udostępnienia gruntu wynosi zaokrągloną do pełnych groszy </w:t>
      </w:r>
      <w:r w:rsidR="00314ACE">
        <w:rPr>
          <w:rFonts w:ascii="Arial Narrow" w:hAnsi="Arial Narrow" w:cs="Times New Roman"/>
          <w:sz w:val="24"/>
          <w:szCs w:val="24"/>
        </w:rPr>
        <w:t xml:space="preserve">kwotę </w:t>
      </w:r>
      <w:r w:rsidR="00D663DF">
        <w:rPr>
          <w:rFonts w:ascii="Arial Narrow" w:hAnsi="Arial Narrow" w:cs="Times New Roman"/>
          <w:sz w:val="24"/>
          <w:szCs w:val="24"/>
        </w:rPr>
        <w:t>stanowiąca</w:t>
      </w:r>
      <w:r w:rsidR="000C0AE0">
        <w:rPr>
          <w:rFonts w:ascii="Arial Narrow" w:hAnsi="Arial Narrow" w:cs="Times New Roman"/>
          <w:sz w:val="24"/>
          <w:szCs w:val="24"/>
        </w:rPr>
        <w:t xml:space="preserve"> równowartość iloczynu </w:t>
      </w:r>
      <w:r w:rsidR="00D723CF" w:rsidRPr="000C0AE0">
        <w:rPr>
          <w:rFonts w:ascii="Arial Narrow" w:hAnsi="Arial Narrow" w:cs="Times New Roman"/>
          <w:sz w:val="24"/>
          <w:szCs w:val="24"/>
        </w:rPr>
        <w:t>0,5% ceny 1 m</w:t>
      </w:r>
      <w:r w:rsidR="00942153" w:rsidRPr="000C0AE0">
        <w:rPr>
          <w:rFonts w:ascii="Arial Narrow" w:hAnsi="Arial Narrow" w:cs="Times New Roman"/>
          <w:sz w:val="24"/>
          <w:szCs w:val="24"/>
          <w:vertAlign w:val="superscript"/>
        </w:rPr>
        <w:t xml:space="preserve">3 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drewna ogłaszanej przez GUS dla celów obliczania podatku leśnego </w:t>
      </w:r>
      <w:r w:rsidR="000C0AE0">
        <w:rPr>
          <w:rFonts w:ascii="Arial Narrow" w:hAnsi="Arial Narrow" w:cs="Times New Roman"/>
          <w:sz w:val="24"/>
          <w:szCs w:val="24"/>
        </w:rPr>
        <w:t>[</w:t>
      </w:r>
      <w:r w:rsidR="00D723CF" w:rsidRPr="000C0AE0">
        <w:rPr>
          <w:rFonts w:ascii="Arial Narrow" w:hAnsi="Arial Narrow" w:cs="Times New Roman"/>
          <w:sz w:val="24"/>
          <w:szCs w:val="24"/>
        </w:rPr>
        <w:t>obowiązując</w:t>
      </w:r>
      <w:r w:rsidR="000C0AE0">
        <w:rPr>
          <w:rFonts w:ascii="Arial Narrow" w:hAnsi="Arial Narrow" w:cs="Times New Roman"/>
          <w:sz w:val="24"/>
          <w:szCs w:val="24"/>
        </w:rPr>
        <w:t>ej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w dniu odbioru końcowego</w:t>
      </w:r>
      <w:r w:rsidR="000C0AE0">
        <w:rPr>
          <w:rFonts w:ascii="Arial Narrow" w:hAnsi="Arial Narrow" w:cs="Times New Roman"/>
          <w:sz w:val="24"/>
          <w:szCs w:val="24"/>
        </w:rPr>
        <w:t>]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B855FF">
        <w:rPr>
          <w:rFonts w:ascii="Arial Narrow" w:hAnsi="Arial Narrow" w:cs="Times New Roman"/>
          <w:sz w:val="24"/>
          <w:szCs w:val="24"/>
        </w:rPr>
        <w:t xml:space="preserve"> oraz podana w m</w:t>
      </w:r>
      <w:r w:rsidR="00B855FF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 powierzchni</w:t>
      </w:r>
      <w:r w:rsidR="00B855FF">
        <w:rPr>
          <w:rFonts w:ascii="Arial Narrow" w:hAnsi="Arial Narrow" w:cs="Times New Roman"/>
          <w:sz w:val="24"/>
          <w:szCs w:val="24"/>
        </w:rPr>
        <w:t>a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 gruntu</w:t>
      </w:r>
      <w:r w:rsidR="007C7001">
        <w:rPr>
          <w:rFonts w:ascii="Arial Narrow" w:hAnsi="Arial Narrow" w:cs="Times New Roman"/>
          <w:sz w:val="24"/>
          <w:szCs w:val="24"/>
        </w:rPr>
        <w:t xml:space="preserve"> zajęte</w:t>
      </w:r>
      <w:r w:rsidR="00B855FF">
        <w:rPr>
          <w:rFonts w:ascii="Arial Narrow" w:hAnsi="Arial Narrow" w:cs="Times New Roman"/>
          <w:sz w:val="24"/>
          <w:szCs w:val="24"/>
        </w:rPr>
        <w:t xml:space="preserve">go </w:t>
      </w:r>
      <w:r w:rsidR="007C7001">
        <w:rPr>
          <w:rFonts w:ascii="Arial Narrow" w:hAnsi="Arial Narrow" w:cs="Times New Roman"/>
          <w:sz w:val="24"/>
          <w:szCs w:val="24"/>
        </w:rPr>
        <w:t>na czas bud</w:t>
      </w:r>
      <w:r w:rsidR="00314ACE">
        <w:rPr>
          <w:rFonts w:ascii="Arial Narrow" w:hAnsi="Arial Narrow" w:cs="Times New Roman"/>
          <w:sz w:val="24"/>
          <w:szCs w:val="24"/>
        </w:rPr>
        <w:t>o</w:t>
      </w:r>
      <w:r w:rsidR="007C7001">
        <w:rPr>
          <w:rFonts w:ascii="Arial Narrow" w:hAnsi="Arial Narrow" w:cs="Times New Roman"/>
          <w:sz w:val="24"/>
          <w:szCs w:val="24"/>
        </w:rPr>
        <w:t>wy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314ACE">
        <w:rPr>
          <w:rFonts w:ascii="Arial Narrow" w:hAnsi="Arial Narrow" w:cs="Times New Roman"/>
          <w:sz w:val="24"/>
          <w:szCs w:val="24"/>
        </w:rPr>
        <w:t>z dokładnością do 1 cm</w:t>
      </w:r>
      <w:r w:rsidR="00314ACE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="000C0AE0">
        <w:rPr>
          <w:rFonts w:ascii="Arial Narrow" w:hAnsi="Arial Narrow" w:cs="Times New Roman"/>
          <w:sz w:val="24"/>
          <w:szCs w:val="24"/>
        </w:rPr>
        <w:t xml:space="preserve"> </w:t>
      </w:r>
      <w:r w:rsidR="00D723CF" w:rsidRPr="000C0AE0">
        <w:rPr>
          <w:rFonts w:ascii="Arial Narrow" w:hAnsi="Arial Narrow" w:cs="Times New Roman"/>
          <w:sz w:val="24"/>
          <w:szCs w:val="24"/>
        </w:rPr>
        <w:t>łącznie</w:t>
      </w:r>
      <w:r w:rsidR="007C7001">
        <w:rPr>
          <w:rFonts w:ascii="Arial Narrow" w:hAnsi="Arial Narrow" w:cs="Times New Roman"/>
          <w:sz w:val="24"/>
          <w:szCs w:val="24"/>
        </w:rPr>
        <w:t xml:space="preserve"> (</w:t>
      </w:r>
      <w:r w:rsidR="007C7001" w:rsidRPr="000C0AE0">
        <w:rPr>
          <w:rFonts w:ascii="Arial Narrow" w:hAnsi="Arial Narrow" w:cs="Times New Roman"/>
          <w:sz w:val="24"/>
          <w:szCs w:val="24"/>
        </w:rPr>
        <w:t>plus obowiązujący podatek VAT</w:t>
      </w:r>
      <w:r w:rsidR="007C7001">
        <w:rPr>
          <w:rFonts w:ascii="Arial Narrow" w:hAnsi="Arial Narrow" w:cs="Times New Roman"/>
          <w:sz w:val="24"/>
          <w:szCs w:val="24"/>
        </w:rPr>
        <w:t>)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i jest naliczana począwszy od dnia protokolarnego przekazania</w:t>
      </w:r>
      <w:r w:rsidR="00D663DF">
        <w:rPr>
          <w:rFonts w:ascii="Arial Narrow" w:hAnsi="Arial Narrow" w:cs="Times New Roman"/>
          <w:sz w:val="24"/>
          <w:szCs w:val="24"/>
        </w:rPr>
        <w:t xml:space="preserve"> </w:t>
      </w:r>
      <w:r w:rsidR="000C0AE0">
        <w:rPr>
          <w:rFonts w:ascii="Arial Narrow" w:hAnsi="Arial Narrow" w:cs="Times New Roman"/>
          <w:sz w:val="24"/>
          <w:szCs w:val="24"/>
        </w:rPr>
        <w:t>Nieruchomości Operatorowi,</w:t>
      </w:r>
      <w:r w:rsidR="00D723CF" w:rsidRPr="000C0AE0">
        <w:rPr>
          <w:rFonts w:ascii="Arial Narrow" w:hAnsi="Arial Narrow" w:cs="Times New Roman"/>
          <w:sz w:val="24"/>
          <w:szCs w:val="24"/>
        </w:rPr>
        <w:t xml:space="preserve"> do dnia zakończenia 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inwestycji </w:t>
      </w:r>
      <w:r w:rsidR="00D723CF" w:rsidRPr="000C0AE0">
        <w:rPr>
          <w:rFonts w:ascii="Arial Narrow" w:hAnsi="Arial Narrow" w:cs="Times New Roman"/>
          <w:sz w:val="24"/>
          <w:szCs w:val="24"/>
        </w:rPr>
        <w:t>potwierdzonego protokołem odbioru końcowego.</w:t>
      </w:r>
    </w:p>
    <w:p w14:paraId="0A90B83E" w14:textId="2288915A" w:rsidR="00D723CF" w:rsidRPr="000C0AE0" w:rsidRDefault="00D723CF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Opłatę z umieszczenia na nieruchomości obiektów i urządzeń infrastruktury telekomunikacyjnej, o której mowa w art. 33 ust. 1 </w:t>
      </w:r>
      <w:r w:rsidR="00940085" w:rsidRPr="000C0AE0">
        <w:rPr>
          <w:rFonts w:ascii="Arial Narrow" w:hAnsi="Arial Narrow" w:cs="Times New Roman"/>
          <w:sz w:val="24"/>
          <w:szCs w:val="24"/>
        </w:rPr>
        <w:t>U</w:t>
      </w:r>
      <w:r w:rsidRPr="000C0AE0">
        <w:rPr>
          <w:rFonts w:ascii="Arial Narrow" w:hAnsi="Arial Narrow" w:cs="Times New Roman"/>
          <w:sz w:val="24"/>
          <w:szCs w:val="24"/>
        </w:rPr>
        <w:t>stawy u</w:t>
      </w:r>
      <w:r w:rsidR="00A76162" w:rsidRPr="000C0AE0">
        <w:rPr>
          <w:rFonts w:ascii="Arial Narrow" w:hAnsi="Arial Narrow" w:cs="Times New Roman"/>
          <w:sz w:val="24"/>
          <w:szCs w:val="24"/>
        </w:rPr>
        <w:t>stala się jako iloczyn liczby metrów kwadratowych</w:t>
      </w:r>
      <w:r w:rsidRPr="000C0AE0">
        <w:rPr>
          <w:rFonts w:ascii="Arial Narrow" w:hAnsi="Arial Narrow" w:cs="Times New Roman"/>
          <w:sz w:val="24"/>
          <w:szCs w:val="24"/>
        </w:rPr>
        <w:t xml:space="preserve"> powierzchni nieruchomości zajętej przez rzut poziomy tych obiektów i urządzeń i stawki opłaty w wysokości 2,5 zł plus VAT z</w:t>
      </w:r>
      <w:r w:rsidR="00940085" w:rsidRPr="000C0AE0">
        <w:rPr>
          <w:rFonts w:ascii="Arial Narrow" w:hAnsi="Arial Narrow" w:cs="Times New Roman"/>
          <w:sz w:val="24"/>
          <w:szCs w:val="24"/>
        </w:rPr>
        <w:t>a</w:t>
      </w:r>
      <w:r w:rsidRPr="000C0AE0">
        <w:rPr>
          <w:rFonts w:ascii="Arial Narrow" w:hAnsi="Arial Narrow" w:cs="Times New Roman"/>
          <w:sz w:val="24"/>
          <w:szCs w:val="24"/>
        </w:rPr>
        <w:t xml:space="preserve"> zajęcie 1 m</w:t>
      </w:r>
      <w:r w:rsidR="00940085" w:rsidRPr="000C0AE0">
        <w:rPr>
          <w:rFonts w:ascii="Arial Narrow" w:hAnsi="Arial Narrow" w:cs="Times New Roman"/>
          <w:sz w:val="24"/>
          <w:szCs w:val="24"/>
          <w:vertAlign w:val="superscript"/>
        </w:rPr>
        <w:t>2</w:t>
      </w:r>
      <w:r w:rsidRPr="000C0AE0">
        <w:rPr>
          <w:rFonts w:ascii="Arial Narrow" w:hAnsi="Arial Narrow" w:cs="Times New Roman"/>
          <w:sz w:val="24"/>
          <w:szCs w:val="24"/>
        </w:rPr>
        <w:t xml:space="preserve"> nieruchomości pobie</w:t>
      </w:r>
      <w:r w:rsidR="00A76162" w:rsidRPr="000C0AE0">
        <w:rPr>
          <w:rFonts w:ascii="Arial Narrow" w:hAnsi="Arial Narrow" w:cs="Times New Roman"/>
          <w:sz w:val="24"/>
          <w:szCs w:val="24"/>
        </w:rPr>
        <w:t xml:space="preserve">ranej za każdy rok umieszczenia na nieruchomości tych obiektów i urządzeń, przy czym za umieszczenie na nieruchomości obiektów i urządzeń infrastruktury telekomunikacyjnej przez okres krótszy niż rok </w:t>
      </w:r>
      <w:r w:rsidR="000C0AE0">
        <w:rPr>
          <w:rFonts w:ascii="Arial Narrow" w:hAnsi="Arial Narrow" w:cs="Times New Roman"/>
          <w:sz w:val="24"/>
          <w:szCs w:val="24"/>
        </w:rPr>
        <w:t xml:space="preserve">- </w:t>
      </w:r>
      <w:r w:rsidR="00A76162" w:rsidRPr="000C0AE0">
        <w:rPr>
          <w:rFonts w:ascii="Arial Narrow" w:hAnsi="Arial Narrow" w:cs="Times New Roman"/>
          <w:sz w:val="24"/>
          <w:szCs w:val="24"/>
        </w:rPr>
        <w:t xml:space="preserve">opłata obliczana jest proporcjonalnie do liczby dni umieszczenia </w:t>
      </w:r>
      <w:r w:rsidR="00E44DE6" w:rsidRPr="000C0AE0">
        <w:rPr>
          <w:rFonts w:ascii="Arial Narrow" w:hAnsi="Arial Narrow" w:cs="Times New Roman"/>
          <w:sz w:val="24"/>
          <w:szCs w:val="24"/>
        </w:rPr>
        <w:t>tych obiektów i urządzeń na nieruchomości.</w:t>
      </w:r>
    </w:p>
    <w:p w14:paraId="6CF8C98F" w14:textId="2717DFD5" w:rsidR="00E44DE6" w:rsidRPr="000C0AE0" w:rsidRDefault="00E44DE6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Nie pobiera się opłaty, o której mowa w ust. 7 i 8 w przypadku gdy </w:t>
      </w:r>
      <w:r w:rsidR="000C0AE0">
        <w:rPr>
          <w:rFonts w:ascii="Arial Narrow" w:hAnsi="Arial Narrow" w:cs="Times New Roman"/>
          <w:sz w:val="24"/>
          <w:szCs w:val="24"/>
        </w:rPr>
        <w:t>S</w:t>
      </w:r>
      <w:r w:rsidRPr="000C0AE0">
        <w:rPr>
          <w:rFonts w:ascii="Arial Narrow" w:hAnsi="Arial Narrow" w:cs="Times New Roman"/>
          <w:sz w:val="24"/>
          <w:szCs w:val="24"/>
        </w:rPr>
        <w:t xml:space="preserve">trony postanowią na podstawie art. 33 ust. 2 </w:t>
      </w:r>
      <w:r w:rsidR="00940085" w:rsidRPr="000C0AE0">
        <w:rPr>
          <w:rFonts w:ascii="Arial Narrow" w:hAnsi="Arial Narrow" w:cs="Times New Roman"/>
          <w:sz w:val="24"/>
          <w:szCs w:val="24"/>
        </w:rPr>
        <w:t>U</w:t>
      </w:r>
      <w:r w:rsidRPr="000C0AE0">
        <w:rPr>
          <w:rFonts w:ascii="Arial Narrow" w:hAnsi="Arial Narrow" w:cs="Times New Roman"/>
          <w:sz w:val="24"/>
          <w:szCs w:val="24"/>
        </w:rPr>
        <w:t>stawy o nieodpłatnym udostępnieniu nieruchomości, a także wtedy gdy przedsiębiorca telekomunikacyjny w zwi</w:t>
      </w:r>
      <w:r w:rsidR="009972FF">
        <w:rPr>
          <w:rFonts w:ascii="Arial Narrow" w:hAnsi="Arial Narrow" w:cs="Times New Roman"/>
          <w:sz w:val="24"/>
          <w:szCs w:val="24"/>
        </w:rPr>
        <w:t>ązku z umieszczeniem</w:t>
      </w:r>
      <w:r w:rsidR="00A550F7"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Pr="000C0AE0">
        <w:rPr>
          <w:rFonts w:ascii="Arial Narrow" w:hAnsi="Arial Narrow" w:cs="Times New Roman"/>
          <w:sz w:val="24"/>
          <w:szCs w:val="24"/>
        </w:rPr>
        <w:t xml:space="preserve">na nieruchomości obiektów i urządzeń infrastruktury telekomunikacyjnej zapewnia dostęp do usług szerokopasmowego dostępu do Internetu o przepustowości co najmniej 30 </w:t>
      </w:r>
      <w:proofErr w:type="spellStart"/>
      <w:r w:rsidRPr="000C0AE0">
        <w:rPr>
          <w:rFonts w:ascii="Arial Narrow" w:hAnsi="Arial Narrow" w:cs="Times New Roman"/>
          <w:sz w:val="24"/>
          <w:szCs w:val="24"/>
        </w:rPr>
        <w:t>Mb</w:t>
      </w:r>
      <w:proofErr w:type="spellEnd"/>
      <w:r w:rsidRPr="000C0AE0">
        <w:rPr>
          <w:rFonts w:ascii="Arial Narrow" w:hAnsi="Arial Narrow" w:cs="Times New Roman"/>
          <w:sz w:val="24"/>
          <w:szCs w:val="24"/>
        </w:rPr>
        <w:t>/s w budynkach lub obiektach pozostających w zarządzie Lasów Państwowych.</w:t>
      </w:r>
    </w:p>
    <w:p w14:paraId="1F596524" w14:textId="5F4A73FC" w:rsidR="00E44DE6" w:rsidRPr="000C0AE0" w:rsidRDefault="00E44DE6" w:rsidP="00815809">
      <w:pPr>
        <w:pStyle w:val="Akapitzlist"/>
        <w:numPr>
          <w:ilvl w:val="0"/>
          <w:numId w:val="7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Nadleśnictwo jest zobowiązane do zawierania umów o dostęp, o których mowa w art. 30 ust. 1 i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3 </w:t>
      </w:r>
      <w:r w:rsidR="00940085" w:rsidRPr="000C0AE0">
        <w:rPr>
          <w:rFonts w:ascii="Arial Narrow" w:hAnsi="Arial Narrow" w:cs="Times New Roman"/>
          <w:sz w:val="24"/>
          <w:szCs w:val="24"/>
        </w:rPr>
        <w:t>U</w:t>
      </w:r>
      <w:r w:rsidRPr="000C0AE0">
        <w:rPr>
          <w:rFonts w:ascii="Arial Narrow" w:hAnsi="Arial Narrow" w:cs="Times New Roman"/>
          <w:sz w:val="24"/>
          <w:szCs w:val="24"/>
        </w:rPr>
        <w:t>stawy oraz umów w sprawie umieszczania na ni</w:t>
      </w:r>
      <w:r w:rsidR="002A595F" w:rsidRPr="000C0AE0">
        <w:rPr>
          <w:rFonts w:ascii="Arial Narrow" w:hAnsi="Arial Narrow" w:cs="Times New Roman"/>
          <w:sz w:val="24"/>
          <w:szCs w:val="24"/>
        </w:rPr>
        <w:t>eruchomości obiektów i urządzeń, o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="002A595F" w:rsidRPr="000C0AE0">
        <w:rPr>
          <w:rFonts w:ascii="Arial Narrow" w:hAnsi="Arial Narrow" w:cs="Times New Roman"/>
          <w:sz w:val="24"/>
          <w:szCs w:val="24"/>
        </w:rPr>
        <w:t xml:space="preserve">których mowa w art. 33 ust. 1 tej </w:t>
      </w:r>
      <w:r w:rsidR="00940085" w:rsidRPr="000C0AE0">
        <w:rPr>
          <w:rFonts w:ascii="Arial Narrow" w:hAnsi="Arial Narrow" w:cs="Times New Roman"/>
          <w:sz w:val="24"/>
          <w:szCs w:val="24"/>
        </w:rPr>
        <w:t>U</w:t>
      </w:r>
      <w:r w:rsidR="002A595F" w:rsidRPr="000C0AE0">
        <w:rPr>
          <w:rFonts w:ascii="Arial Narrow" w:hAnsi="Arial Narrow" w:cs="Times New Roman"/>
          <w:sz w:val="24"/>
          <w:szCs w:val="24"/>
        </w:rPr>
        <w:t>stawy, na warunkach nie gorszych niż określone w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="00940085" w:rsidRPr="000C0AE0">
        <w:rPr>
          <w:rFonts w:ascii="Arial Narrow" w:hAnsi="Arial Narrow" w:cs="Times New Roman"/>
          <w:sz w:val="24"/>
          <w:szCs w:val="24"/>
        </w:rPr>
        <w:t>W</w:t>
      </w:r>
      <w:r w:rsidR="002A595F" w:rsidRPr="000C0AE0">
        <w:rPr>
          <w:rFonts w:ascii="Arial Narrow" w:hAnsi="Arial Narrow" w:cs="Times New Roman"/>
          <w:sz w:val="24"/>
          <w:szCs w:val="24"/>
        </w:rPr>
        <w:t>arunkach dostępu.</w:t>
      </w:r>
    </w:p>
    <w:p w14:paraId="4389E906" w14:textId="46507F6F" w:rsidR="002A595F" w:rsidRPr="000C0AE0" w:rsidRDefault="002A595F" w:rsidP="00815809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Za wszelkie szkody powstałe w nieruchomościach zarządzanych przez Nadleśnictwo, w tym powodujące obniżenie ich wartości na skutek umieszczenia obiektów i urządzeń oraz wykonania robót instalacyjnych, odpowiedzialność ponosi przedsiębiorca telekomunikacyjny i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zobowiązany jest do ich naprawienia lub wypłacenia odszkodowania.</w:t>
      </w:r>
    </w:p>
    <w:p w14:paraId="5B039A01" w14:textId="7E228D89" w:rsidR="00D663DF" w:rsidRDefault="002A595F" w:rsidP="00D663DF">
      <w:pPr>
        <w:pStyle w:val="Akapitzlist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Odszkodowanie, o którym mowa powyżej, zostanie wspólnie uzgodnione przez Nadleśniczego i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 xml:space="preserve">przedsiębiorcę telekomunikacyjnego, a w razie sporu pomiędzy nimi – zostanie oszacowane na podstawie operatu rzeczoznawcy majątkowego, wyznaczonego przez Nadleśniczego. 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Koszty </w:t>
      </w:r>
      <w:r w:rsidRPr="000C0AE0">
        <w:rPr>
          <w:rFonts w:ascii="Arial Narrow" w:hAnsi="Arial Narrow" w:cs="Times New Roman"/>
          <w:sz w:val="24"/>
          <w:szCs w:val="24"/>
        </w:rPr>
        <w:t>Operat</w:t>
      </w:r>
      <w:r w:rsidR="00940085" w:rsidRPr="000C0AE0">
        <w:rPr>
          <w:rFonts w:ascii="Arial Narrow" w:hAnsi="Arial Narrow" w:cs="Times New Roman"/>
          <w:sz w:val="24"/>
          <w:szCs w:val="24"/>
        </w:rPr>
        <w:t>u zostaną pokryte</w:t>
      </w:r>
      <w:r w:rsidR="00F57807">
        <w:rPr>
          <w:rFonts w:ascii="Arial Narrow" w:hAnsi="Arial Narrow" w:cs="Times New Roman"/>
          <w:sz w:val="24"/>
          <w:szCs w:val="24"/>
        </w:rPr>
        <w:t xml:space="preserve"> przez </w:t>
      </w:r>
      <w:r w:rsidR="00B855FF">
        <w:rPr>
          <w:rFonts w:ascii="Arial Narrow" w:hAnsi="Arial Narrow" w:cs="Times New Roman"/>
          <w:sz w:val="24"/>
          <w:szCs w:val="24"/>
        </w:rPr>
        <w:t>Operatora.</w:t>
      </w:r>
    </w:p>
    <w:p w14:paraId="4A9541DE" w14:textId="77777777" w:rsidR="00314ACE" w:rsidRPr="00314ACE" w:rsidRDefault="00314ACE" w:rsidP="00314ACE">
      <w:pPr>
        <w:jc w:val="both"/>
        <w:rPr>
          <w:rFonts w:ascii="Arial Narrow" w:hAnsi="Arial Narrow" w:cs="Times New Roman"/>
          <w:sz w:val="24"/>
          <w:szCs w:val="24"/>
        </w:rPr>
      </w:pPr>
    </w:p>
    <w:p w14:paraId="29495D72" w14:textId="77777777" w:rsidR="002A595F" w:rsidRPr="000C0AE0" w:rsidRDefault="002A595F" w:rsidP="00815809">
      <w:pPr>
        <w:jc w:val="center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§3</w:t>
      </w:r>
    </w:p>
    <w:p w14:paraId="7E92B088" w14:textId="50F671D9" w:rsidR="002A595F" w:rsidRPr="000C0AE0" w:rsidRDefault="002A595F" w:rsidP="00815809">
      <w:p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lastRenderedPageBreak/>
        <w:t xml:space="preserve">Tryb postępowania określony w niniejszych 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Ramowych </w:t>
      </w:r>
      <w:r w:rsidRPr="000C0AE0">
        <w:rPr>
          <w:rFonts w:ascii="Arial Narrow" w:hAnsi="Arial Narrow" w:cs="Times New Roman"/>
          <w:sz w:val="24"/>
          <w:szCs w:val="24"/>
        </w:rPr>
        <w:t xml:space="preserve">warunkach nie dotyczy podziemnych inwestycji liniowych realizowanych na podstawie innych </w:t>
      </w:r>
      <w:r w:rsidR="00940085" w:rsidRPr="000C0AE0">
        <w:rPr>
          <w:rFonts w:ascii="Arial Narrow" w:hAnsi="Arial Narrow" w:cs="Times New Roman"/>
          <w:sz w:val="24"/>
          <w:szCs w:val="24"/>
        </w:rPr>
        <w:t xml:space="preserve">przepisów </w:t>
      </w:r>
      <w:r w:rsidRPr="000C0AE0">
        <w:rPr>
          <w:rFonts w:ascii="Arial Narrow" w:hAnsi="Arial Narrow" w:cs="Times New Roman"/>
          <w:sz w:val="24"/>
          <w:szCs w:val="24"/>
        </w:rPr>
        <w:t>niż wymienione w niniejszych warunkach, w</w:t>
      </w:r>
      <w:r w:rsidR="00314ACE">
        <w:rPr>
          <w:rFonts w:ascii="Arial Narrow" w:hAnsi="Arial Narrow" w:cs="Times New Roman"/>
          <w:sz w:val="24"/>
          <w:szCs w:val="24"/>
        </w:rPr>
        <w:t> </w:t>
      </w:r>
      <w:r w:rsidRPr="000C0AE0">
        <w:rPr>
          <w:rFonts w:ascii="Arial Narrow" w:hAnsi="Arial Narrow" w:cs="Times New Roman"/>
          <w:sz w:val="24"/>
          <w:szCs w:val="24"/>
        </w:rPr>
        <w:t>stosunku do których nie stosuje się przepisów ustawy o ochronie gruntów rolnych i leśnych.</w:t>
      </w:r>
    </w:p>
    <w:p w14:paraId="5C8B549B" w14:textId="77777777" w:rsidR="002A595F" w:rsidRPr="000C0AE0" w:rsidRDefault="0046303F" w:rsidP="00815809">
      <w:pPr>
        <w:jc w:val="center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>§4</w:t>
      </w:r>
    </w:p>
    <w:p w14:paraId="68399A3E" w14:textId="16BB9920" w:rsidR="0046303F" w:rsidRPr="000C0AE0" w:rsidRDefault="0046303F" w:rsidP="00815809">
      <w:pPr>
        <w:jc w:val="both"/>
        <w:rPr>
          <w:rFonts w:ascii="Arial Narrow" w:hAnsi="Arial Narrow" w:cs="Times New Roman"/>
          <w:sz w:val="24"/>
          <w:szCs w:val="24"/>
        </w:rPr>
      </w:pPr>
      <w:r w:rsidRPr="000C0AE0">
        <w:rPr>
          <w:rFonts w:ascii="Arial Narrow" w:hAnsi="Arial Narrow" w:cs="Times New Roman"/>
          <w:sz w:val="24"/>
          <w:szCs w:val="24"/>
        </w:rPr>
        <w:t xml:space="preserve">Wszystkie spory wynikłe przy wykonywaniu zawartych umów będą rozstrzygane przede wszystkim polubownie, a w przypadku braku porozumienia </w:t>
      </w:r>
      <w:r w:rsidR="00940085" w:rsidRPr="000C0AE0">
        <w:rPr>
          <w:rFonts w:ascii="Arial Narrow" w:hAnsi="Arial Narrow" w:cs="Times New Roman"/>
          <w:sz w:val="24"/>
          <w:szCs w:val="24"/>
        </w:rPr>
        <w:t>przez</w:t>
      </w:r>
      <w:r w:rsidRPr="000C0AE0">
        <w:rPr>
          <w:rFonts w:ascii="Arial Narrow" w:hAnsi="Arial Narrow" w:cs="Times New Roman"/>
          <w:sz w:val="24"/>
          <w:szCs w:val="24"/>
        </w:rPr>
        <w:t xml:space="preserve"> </w:t>
      </w:r>
      <w:r w:rsidR="00940085" w:rsidRPr="000C0AE0">
        <w:rPr>
          <w:rFonts w:ascii="Arial Narrow" w:hAnsi="Arial Narrow" w:cs="Times New Roman"/>
          <w:sz w:val="24"/>
          <w:szCs w:val="24"/>
        </w:rPr>
        <w:t>S</w:t>
      </w:r>
      <w:r w:rsidRPr="000C0AE0">
        <w:rPr>
          <w:rFonts w:ascii="Arial Narrow" w:hAnsi="Arial Narrow" w:cs="Times New Roman"/>
          <w:sz w:val="24"/>
          <w:szCs w:val="24"/>
        </w:rPr>
        <w:t>ąd powszechny właściwy miejscowo i rzeczowo dla siedziby Nadleśnictwa.</w:t>
      </w:r>
    </w:p>
    <w:p w14:paraId="04DF37DC" w14:textId="77777777" w:rsidR="0046303F" w:rsidRPr="000C0AE0" w:rsidRDefault="0046303F" w:rsidP="00815809">
      <w:pPr>
        <w:jc w:val="both"/>
        <w:rPr>
          <w:rFonts w:ascii="Arial Narrow" w:hAnsi="Arial Narrow" w:cs="Times New Roman"/>
          <w:sz w:val="24"/>
          <w:szCs w:val="24"/>
        </w:rPr>
      </w:pPr>
    </w:p>
    <w:p w14:paraId="70B1FAEC" w14:textId="77777777" w:rsidR="00815809" w:rsidRPr="000C0AE0" w:rsidRDefault="00815809" w:rsidP="00815809">
      <w:pPr>
        <w:jc w:val="both"/>
        <w:rPr>
          <w:rFonts w:ascii="Arial Narrow" w:hAnsi="Arial Narrow" w:cs="Times New Roman"/>
          <w:sz w:val="24"/>
          <w:szCs w:val="24"/>
        </w:rPr>
      </w:pPr>
    </w:p>
    <w:p w14:paraId="0FA3AA2A" w14:textId="77777777" w:rsidR="00815809" w:rsidRPr="000C0AE0" w:rsidRDefault="00815809" w:rsidP="00815809">
      <w:pPr>
        <w:jc w:val="both"/>
        <w:rPr>
          <w:rFonts w:ascii="Arial Narrow" w:hAnsi="Arial Narrow" w:cs="Times New Roman"/>
          <w:sz w:val="24"/>
          <w:szCs w:val="24"/>
        </w:rPr>
      </w:pPr>
    </w:p>
    <w:p w14:paraId="34B47EBF" w14:textId="77777777" w:rsidR="00815809" w:rsidRPr="000C0AE0" w:rsidRDefault="00815809" w:rsidP="00815809">
      <w:pPr>
        <w:jc w:val="both"/>
        <w:rPr>
          <w:rFonts w:ascii="Arial Narrow" w:hAnsi="Arial Narrow" w:cs="Times New Roman"/>
          <w:sz w:val="24"/>
          <w:szCs w:val="24"/>
        </w:rPr>
      </w:pPr>
    </w:p>
    <w:p w14:paraId="026EA5A7" w14:textId="14C3C049" w:rsidR="0046303F" w:rsidRPr="009972FF" w:rsidRDefault="0046303F" w:rsidP="00815809">
      <w:pPr>
        <w:jc w:val="both"/>
        <w:rPr>
          <w:rFonts w:ascii="Arial Narrow" w:hAnsi="Arial Narrow" w:cs="Times New Roman"/>
          <w:b/>
          <w:sz w:val="20"/>
          <w:szCs w:val="20"/>
        </w:rPr>
      </w:pPr>
      <w:r w:rsidRPr="009972FF">
        <w:rPr>
          <w:rFonts w:ascii="Arial Narrow" w:hAnsi="Arial Narrow" w:cs="Times New Roman"/>
          <w:b/>
          <w:sz w:val="20"/>
          <w:szCs w:val="20"/>
        </w:rPr>
        <w:t>Załączniki:</w:t>
      </w:r>
    </w:p>
    <w:p w14:paraId="69D5AA04" w14:textId="77777777" w:rsidR="0046303F" w:rsidRPr="009972FF" w:rsidRDefault="0046303F" w:rsidP="00815809">
      <w:pPr>
        <w:pStyle w:val="Akapitzlist"/>
        <w:numPr>
          <w:ilvl w:val="0"/>
          <w:numId w:val="10"/>
        </w:numPr>
        <w:jc w:val="both"/>
        <w:rPr>
          <w:rFonts w:ascii="Arial Narrow" w:hAnsi="Arial Narrow" w:cs="Times New Roman"/>
          <w:sz w:val="20"/>
          <w:szCs w:val="20"/>
        </w:rPr>
      </w:pPr>
      <w:r w:rsidRPr="009972FF">
        <w:rPr>
          <w:rFonts w:ascii="Arial Narrow" w:hAnsi="Arial Narrow" w:cs="Times New Roman"/>
          <w:sz w:val="20"/>
          <w:szCs w:val="20"/>
        </w:rPr>
        <w:t>Wykaz działek ewidencyjnych, na których wnioskodawca planuje umieścić obiekty i urządzenia infrastruktury telekomunikacyjnej wraz z rozliczeniem obszaru niezbędnego do wykonania montażu tych obiektów i urządzeń.</w:t>
      </w:r>
    </w:p>
    <w:p w14:paraId="44E85E0E" w14:textId="77777777" w:rsidR="0046303F" w:rsidRPr="009972FF" w:rsidRDefault="0046303F" w:rsidP="00815809">
      <w:pPr>
        <w:pStyle w:val="Akapitzlist"/>
        <w:numPr>
          <w:ilvl w:val="0"/>
          <w:numId w:val="10"/>
        </w:numPr>
        <w:jc w:val="both"/>
        <w:rPr>
          <w:rFonts w:ascii="Arial Narrow" w:hAnsi="Arial Narrow" w:cs="Times New Roman"/>
          <w:sz w:val="20"/>
          <w:szCs w:val="20"/>
        </w:rPr>
      </w:pPr>
      <w:r w:rsidRPr="009972FF">
        <w:rPr>
          <w:rFonts w:ascii="Arial Narrow" w:hAnsi="Arial Narrow" w:cs="Times New Roman"/>
          <w:sz w:val="20"/>
          <w:szCs w:val="20"/>
        </w:rPr>
        <w:t>Projekt umowy o dostęp.</w:t>
      </w:r>
    </w:p>
    <w:p w14:paraId="216D2092" w14:textId="77777777" w:rsidR="0046303F" w:rsidRPr="009972FF" w:rsidRDefault="0046303F" w:rsidP="00815809">
      <w:pPr>
        <w:pStyle w:val="Akapitzlist"/>
        <w:numPr>
          <w:ilvl w:val="0"/>
          <w:numId w:val="10"/>
        </w:numPr>
        <w:jc w:val="both"/>
        <w:rPr>
          <w:rFonts w:ascii="Arial Narrow" w:hAnsi="Arial Narrow" w:cs="Times New Roman"/>
          <w:sz w:val="20"/>
          <w:szCs w:val="20"/>
        </w:rPr>
      </w:pPr>
      <w:r w:rsidRPr="009972FF">
        <w:rPr>
          <w:rFonts w:ascii="Arial Narrow" w:hAnsi="Arial Narrow" w:cs="Times New Roman"/>
          <w:sz w:val="20"/>
          <w:szCs w:val="20"/>
        </w:rPr>
        <w:t>Projekt umowy o umieszczenie na nieruchomości obiektów i urządzeń.</w:t>
      </w:r>
    </w:p>
    <w:p w14:paraId="72874093" w14:textId="77777777" w:rsidR="0046303F" w:rsidRPr="009972FF" w:rsidRDefault="0046303F" w:rsidP="00815809">
      <w:pPr>
        <w:pStyle w:val="Akapitzlist"/>
        <w:numPr>
          <w:ilvl w:val="0"/>
          <w:numId w:val="10"/>
        </w:numPr>
        <w:jc w:val="both"/>
        <w:rPr>
          <w:rFonts w:ascii="Arial Narrow" w:hAnsi="Arial Narrow" w:cs="Times New Roman"/>
          <w:sz w:val="20"/>
          <w:szCs w:val="20"/>
        </w:rPr>
      </w:pPr>
      <w:r w:rsidRPr="009972FF">
        <w:rPr>
          <w:rFonts w:ascii="Arial Narrow" w:hAnsi="Arial Narrow" w:cs="Times New Roman"/>
          <w:sz w:val="20"/>
          <w:szCs w:val="20"/>
        </w:rPr>
        <w:t>Protokół zdawczo-odbiorczy wejścia na nieruchomość.</w:t>
      </w:r>
    </w:p>
    <w:p w14:paraId="49C548CE" w14:textId="77777777" w:rsidR="0046303F" w:rsidRPr="009972FF" w:rsidRDefault="0046303F" w:rsidP="0046303F">
      <w:pPr>
        <w:pStyle w:val="Akapitzlist"/>
        <w:jc w:val="both"/>
        <w:rPr>
          <w:rFonts w:ascii="Arial Narrow" w:hAnsi="Arial Narrow" w:cs="Times New Roman"/>
          <w:sz w:val="20"/>
          <w:szCs w:val="20"/>
        </w:rPr>
      </w:pPr>
    </w:p>
    <w:sectPr w:rsidR="0046303F" w:rsidRPr="009972FF" w:rsidSect="00116F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48C91" w14:textId="77777777" w:rsidR="00C92153" w:rsidRDefault="00C92153" w:rsidP="00E86705">
      <w:pPr>
        <w:spacing w:after="0" w:line="240" w:lineRule="auto"/>
      </w:pPr>
      <w:r>
        <w:separator/>
      </w:r>
    </w:p>
  </w:endnote>
  <w:endnote w:type="continuationSeparator" w:id="0">
    <w:p w14:paraId="607CDCC3" w14:textId="77777777" w:rsidR="00C92153" w:rsidRDefault="00C92153" w:rsidP="00E8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91553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615C3C" w14:textId="58676C63" w:rsidR="00E86705" w:rsidRDefault="00E86705">
            <w:pPr>
              <w:pStyle w:val="Stopka"/>
              <w:jc w:val="right"/>
            </w:pPr>
            <w:r w:rsidRPr="00E86705">
              <w:t xml:space="preserve">Strona </w:t>
            </w:r>
            <w:r w:rsidRPr="00CC562A">
              <w:rPr>
                <w:sz w:val="24"/>
                <w:szCs w:val="24"/>
              </w:rPr>
              <w:fldChar w:fldCharType="begin"/>
            </w:r>
            <w:r w:rsidRPr="00CC562A">
              <w:instrText>PAGE</w:instrText>
            </w:r>
            <w:r w:rsidRPr="00CC562A">
              <w:rPr>
                <w:sz w:val="24"/>
                <w:szCs w:val="24"/>
              </w:rPr>
              <w:fldChar w:fldCharType="separate"/>
            </w:r>
            <w:r w:rsidRPr="00CC562A">
              <w:t>2</w:t>
            </w:r>
            <w:r w:rsidRPr="00CC562A">
              <w:rPr>
                <w:sz w:val="24"/>
                <w:szCs w:val="24"/>
              </w:rPr>
              <w:fldChar w:fldCharType="end"/>
            </w:r>
            <w:r w:rsidRPr="00E86705">
              <w:t xml:space="preserve"> z </w:t>
            </w:r>
            <w:r w:rsidRPr="00CC562A">
              <w:rPr>
                <w:sz w:val="24"/>
                <w:szCs w:val="24"/>
              </w:rPr>
              <w:fldChar w:fldCharType="begin"/>
            </w:r>
            <w:r w:rsidRPr="00CC562A">
              <w:instrText>NUMPAGES</w:instrText>
            </w:r>
            <w:r w:rsidRPr="00CC562A">
              <w:rPr>
                <w:sz w:val="24"/>
                <w:szCs w:val="24"/>
              </w:rPr>
              <w:fldChar w:fldCharType="separate"/>
            </w:r>
            <w:r w:rsidRPr="00CC562A">
              <w:t>2</w:t>
            </w:r>
            <w:r w:rsidRPr="00CC562A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6B6DA7B" w14:textId="77777777" w:rsidR="00E86705" w:rsidRDefault="00E86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BD2DD" w14:textId="77777777" w:rsidR="00C92153" w:rsidRDefault="00C92153" w:rsidP="00E86705">
      <w:pPr>
        <w:spacing w:after="0" w:line="240" w:lineRule="auto"/>
      </w:pPr>
      <w:r>
        <w:separator/>
      </w:r>
    </w:p>
  </w:footnote>
  <w:footnote w:type="continuationSeparator" w:id="0">
    <w:p w14:paraId="2BA9E4E5" w14:textId="77777777" w:rsidR="00C92153" w:rsidRDefault="00C92153" w:rsidP="00E8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5329"/>
    <w:multiLevelType w:val="hybridMultilevel"/>
    <w:tmpl w:val="B58C4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266A"/>
    <w:multiLevelType w:val="hybridMultilevel"/>
    <w:tmpl w:val="4FEC7226"/>
    <w:lvl w:ilvl="0" w:tplc="52BEB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558CF"/>
    <w:multiLevelType w:val="hybridMultilevel"/>
    <w:tmpl w:val="35FA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A84"/>
    <w:multiLevelType w:val="hybridMultilevel"/>
    <w:tmpl w:val="B58C4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D3A7F"/>
    <w:multiLevelType w:val="hybridMultilevel"/>
    <w:tmpl w:val="91061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2447F"/>
    <w:multiLevelType w:val="hybridMultilevel"/>
    <w:tmpl w:val="88E6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0681D"/>
    <w:multiLevelType w:val="hybridMultilevel"/>
    <w:tmpl w:val="EC9EF82C"/>
    <w:lvl w:ilvl="0" w:tplc="3F5C06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090BA1"/>
    <w:multiLevelType w:val="hybridMultilevel"/>
    <w:tmpl w:val="B58C4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D32E7"/>
    <w:multiLevelType w:val="hybridMultilevel"/>
    <w:tmpl w:val="ED7C2F86"/>
    <w:lvl w:ilvl="0" w:tplc="65F62D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DE7EDA"/>
    <w:multiLevelType w:val="hybridMultilevel"/>
    <w:tmpl w:val="ABFEB3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32638"/>
    <w:multiLevelType w:val="hybridMultilevel"/>
    <w:tmpl w:val="42D0923E"/>
    <w:lvl w:ilvl="0" w:tplc="A470E1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D01"/>
    <w:rsid w:val="00065431"/>
    <w:rsid w:val="000822AF"/>
    <w:rsid w:val="000C0AE0"/>
    <w:rsid w:val="000C5233"/>
    <w:rsid w:val="00110579"/>
    <w:rsid w:val="00116F0A"/>
    <w:rsid w:val="00166327"/>
    <w:rsid w:val="001D0594"/>
    <w:rsid w:val="00237D34"/>
    <w:rsid w:val="0027451E"/>
    <w:rsid w:val="002A57AA"/>
    <w:rsid w:val="002A595F"/>
    <w:rsid w:val="00314ACE"/>
    <w:rsid w:val="003A6971"/>
    <w:rsid w:val="003D41B6"/>
    <w:rsid w:val="003D6E42"/>
    <w:rsid w:val="004015FB"/>
    <w:rsid w:val="00411EDF"/>
    <w:rsid w:val="00431DA4"/>
    <w:rsid w:val="0046118D"/>
    <w:rsid w:val="0046303F"/>
    <w:rsid w:val="00485180"/>
    <w:rsid w:val="004A736E"/>
    <w:rsid w:val="004C0913"/>
    <w:rsid w:val="004F30B4"/>
    <w:rsid w:val="006029E4"/>
    <w:rsid w:val="006932B4"/>
    <w:rsid w:val="006D1088"/>
    <w:rsid w:val="006D2399"/>
    <w:rsid w:val="006F0D9B"/>
    <w:rsid w:val="007C7001"/>
    <w:rsid w:val="0081305B"/>
    <w:rsid w:val="00815809"/>
    <w:rsid w:val="008D518C"/>
    <w:rsid w:val="008D52AC"/>
    <w:rsid w:val="009171F0"/>
    <w:rsid w:val="00940085"/>
    <w:rsid w:val="00942153"/>
    <w:rsid w:val="009972FF"/>
    <w:rsid w:val="009C6828"/>
    <w:rsid w:val="009F1C3C"/>
    <w:rsid w:val="00A07CAF"/>
    <w:rsid w:val="00A33D9A"/>
    <w:rsid w:val="00A550F7"/>
    <w:rsid w:val="00A6098C"/>
    <w:rsid w:val="00A76162"/>
    <w:rsid w:val="00B12728"/>
    <w:rsid w:val="00B36F3E"/>
    <w:rsid w:val="00B678BA"/>
    <w:rsid w:val="00B855FF"/>
    <w:rsid w:val="00BE0937"/>
    <w:rsid w:val="00C03A0C"/>
    <w:rsid w:val="00C4255A"/>
    <w:rsid w:val="00C92153"/>
    <w:rsid w:val="00CA73CB"/>
    <w:rsid w:val="00CC562A"/>
    <w:rsid w:val="00D11BA5"/>
    <w:rsid w:val="00D14D01"/>
    <w:rsid w:val="00D20E89"/>
    <w:rsid w:val="00D663DF"/>
    <w:rsid w:val="00D723CF"/>
    <w:rsid w:val="00D91E42"/>
    <w:rsid w:val="00DB612B"/>
    <w:rsid w:val="00DF182E"/>
    <w:rsid w:val="00E44DE6"/>
    <w:rsid w:val="00E86705"/>
    <w:rsid w:val="00ED2A9D"/>
    <w:rsid w:val="00F57807"/>
    <w:rsid w:val="00F97514"/>
    <w:rsid w:val="00FC2EAE"/>
    <w:rsid w:val="00FF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5B2B2"/>
  <w15:docId w15:val="{558E2677-F76D-4645-A6C0-57FFD08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0E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08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6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6705"/>
  </w:style>
  <w:style w:type="paragraph" w:styleId="Stopka">
    <w:name w:val="footer"/>
    <w:basedOn w:val="Normalny"/>
    <w:link w:val="StopkaZnak"/>
    <w:uiPriority w:val="99"/>
    <w:unhideWhenUsed/>
    <w:rsid w:val="00E86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6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2310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M_M</dc:creator>
  <cp:lastModifiedBy>Andrzej Waszczuk</cp:lastModifiedBy>
  <cp:revision>12</cp:revision>
  <dcterms:created xsi:type="dcterms:W3CDTF">2020-02-12T15:33:00Z</dcterms:created>
  <dcterms:modified xsi:type="dcterms:W3CDTF">2020-02-14T06:51:00Z</dcterms:modified>
</cp:coreProperties>
</file>