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78" w:rsidRDefault="00252AC0" w:rsidP="0038740B">
      <w:pPr>
        <w:spacing w:after="60"/>
        <w:jc w:val="center"/>
        <w:rPr>
          <w:b/>
          <w:color w:val="0000FF"/>
          <w:sz w:val="32"/>
          <w:szCs w:val="28"/>
        </w:rPr>
      </w:pPr>
      <w:r w:rsidRPr="00842E78">
        <w:rPr>
          <w:b/>
          <w:color w:val="0000FF"/>
          <w:sz w:val="32"/>
          <w:szCs w:val="28"/>
        </w:rPr>
        <w:t xml:space="preserve">„MAJÓWKA Z ETYKĄ” </w:t>
      </w:r>
    </w:p>
    <w:p w:rsidR="00842E78" w:rsidRDefault="00273865" w:rsidP="0038740B">
      <w:pPr>
        <w:spacing w:after="60"/>
        <w:jc w:val="center"/>
        <w:rPr>
          <w:b/>
          <w:color w:val="0000FF"/>
          <w:sz w:val="32"/>
          <w:szCs w:val="28"/>
        </w:rPr>
      </w:pPr>
      <w:r w:rsidRPr="00842E78">
        <w:rPr>
          <w:b/>
          <w:color w:val="0000FF"/>
          <w:sz w:val="32"/>
          <w:szCs w:val="28"/>
        </w:rPr>
        <w:t xml:space="preserve">– praktyka upowszechniania wiedzy z zakresu zasad etycznych </w:t>
      </w:r>
    </w:p>
    <w:p w:rsidR="00273865" w:rsidRPr="00842E78" w:rsidRDefault="00273865" w:rsidP="0038740B">
      <w:pPr>
        <w:spacing w:after="60"/>
        <w:jc w:val="center"/>
        <w:rPr>
          <w:b/>
          <w:color w:val="0000FF"/>
          <w:sz w:val="32"/>
          <w:szCs w:val="28"/>
        </w:rPr>
      </w:pPr>
      <w:r w:rsidRPr="00842E78">
        <w:rPr>
          <w:b/>
          <w:color w:val="0000FF"/>
          <w:sz w:val="32"/>
          <w:szCs w:val="28"/>
        </w:rPr>
        <w:t xml:space="preserve">realizowana w Urzędzie Komunikacji Elektronicznej </w:t>
      </w:r>
    </w:p>
    <w:p w:rsidR="00273865" w:rsidRPr="00842E78" w:rsidRDefault="00273865" w:rsidP="0038740B">
      <w:pPr>
        <w:spacing w:after="60"/>
        <w:jc w:val="center"/>
        <w:rPr>
          <w:b/>
          <w:color w:val="0000FF"/>
          <w:sz w:val="32"/>
          <w:szCs w:val="28"/>
        </w:rPr>
      </w:pPr>
      <w:r w:rsidRPr="00842E78">
        <w:rPr>
          <w:b/>
          <w:color w:val="0000FF"/>
          <w:sz w:val="32"/>
          <w:szCs w:val="28"/>
        </w:rPr>
        <w:t xml:space="preserve">w maju 2020 roku </w:t>
      </w:r>
    </w:p>
    <w:p w:rsidR="00273865" w:rsidRDefault="00273865" w:rsidP="00273865">
      <w:pPr>
        <w:rPr>
          <w:b/>
          <w:sz w:val="28"/>
          <w:szCs w:val="28"/>
        </w:rPr>
      </w:pPr>
    </w:p>
    <w:p w:rsidR="00273865" w:rsidRDefault="00273865" w:rsidP="0027386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Założenia projektu: </w:t>
      </w:r>
    </w:p>
    <w:p w:rsidR="00E562A7" w:rsidRDefault="00915C99" w:rsidP="00915C99">
      <w:pPr>
        <w:rPr>
          <w:sz w:val="24"/>
          <w:szCs w:val="24"/>
        </w:rPr>
      </w:pPr>
      <w:r>
        <w:rPr>
          <w:sz w:val="24"/>
          <w:szCs w:val="24"/>
        </w:rPr>
        <w:t xml:space="preserve">W pierwszym kwartale 2020 roku przeprowadzono szkolenia </w:t>
      </w:r>
      <w:r w:rsidR="001E1F0B">
        <w:rPr>
          <w:sz w:val="24"/>
          <w:szCs w:val="24"/>
        </w:rPr>
        <w:t xml:space="preserve">dla pracowników UKE </w:t>
      </w:r>
      <w:r>
        <w:rPr>
          <w:sz w:val="24"/>
          <w:szCs w:val="24"/>
        </w:rPr>
        <w:t xml:space="preserve">z zakresu zasad etyki obowiązujących członków korpusu służby cywilnej. </w:t>
      </w:r>
      <w:r w:rsidR="00B705B4">
        <w:rPr>
          <w:sz w:val="24"/>
          <w:szCs w:val="24"/>
        </w:rPr>
        <w:t>Do dnia 4 marca 2020 r. w</w:t>
      </w:r>
      <w:r w:rsidR="00842E78">
        <w:rPr>
          <w:sz w:val="24"/>
          <w:szCs w:val="24"/>
        </w:rPr>
        <w:t> </w:t>
      </w:r>
      <w:r w:rsidR="00B27254">
        <w:rPr>
          <w:sz w:val="24"/>
          <w:szCs w:val="24"/>
        </w:rPr>
        <w:t xml:space="preserve">stacjonarnych </w:t>
      </w:r>
      <w:r>
        <w:rPr>
          <w:sz w:val="24"/>
          <w:szCs w:val="24"/>
        </w:rPr>
        <w:t>szkoleniach prowadzonych w formie warsztatów udział wzięli pracownicy delegatur UKE w</w:t>
      </w:r>
      <w:r w:rsidR="00FE3704">
        <w:rPr>
          <w:sz w:val="24"/>
          <w:szCs w:val="24"/>
        </w:rPr>
        <w:t xml:space="preserve"> Bydgoszczy, </w:t>
      </w:r>
      <w:r>
        <w:rPr>
          <w:sz w:val="24"/>
          <w:szCs w:val="24"/>
        </w:rPr>
        <w:t xml:space="preserve"> Łodzi, Kielcach, Rzeszowie i Lublinie – łącznie </w:t>
      </w:r>
      <w:r w:rsidR="007B6127">
        <w:rPr>
          <w:sz w:val="24"/>
          <w:szCs w:val="24"/>
        </w:rPr>
        <w:t>61</w:t>
      </w:r>
      <w:r>
        <w:rPr>
          <w:sz w:val="24"/>
          <w:szCs w:val="24"/>
        </w:rPr>
        <w:t xml:space="preserve"> osób. </w:t>
      </w:r>
      <w:r w:rsidR="00842E78">
        <w:rPr>
          <w:sz w:val="24"/>
          <w:szCs w:val="24"/>
        </w:rPr>
        <w:t>W </w:t>
      </w:r>
      <w:r w:rsidR="00E562A7">
        <w:rPr>
          <w:sz w:val="24"/>
          <w:szCs w:val="24"/>
        </w:rPr>
        <w:t>ramach podsumowania przeprowadzonych szkoleń ustalono, że największym zainteresowaniem uczestników szkolenia cieszyły się zagadnienia związane z:</w:t>
      </w:r>
    </w:p>
    <w:p w:rsidR="006F39F8" w:rsidRDefault="00C36EAE" w:rsidP="00E562A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562A7">
        <w:rPr>
          <w:sz w:val="24"/>
          <w:szCs w:val="24"/>
        </w:rPr>
        <w:t>rzestrzeganiem zasady neutralności politycznej,</w:t>
      </w:r>
    </w:p>
    <w:p w:rsidR="00E562A7" w:rsidRDefault="00C36EAE" w:rsidP="00E562A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705B4">
        <w:rPr>
          <w:sz w:val="24"/>
          <w:szCs w:val="24"/>
        </w:rPr>
        <w:t xml:space="preserve">graniczeniami i obowiązkami </w:t>
      </w:r>
      <w:r w:rsidR="00E562A7">
        <w:rPr>
          <w:sz w:val="24"/>
          <w:szCs w:val="24"/>
        </w:rPr>
        <w:t xml:space="preserve">członków korpusu służby cywilnej </w:t>
      </w:r>
      <w:r w:rsidR="00B705B4">
        <w:rPr>
          <w:sz w:val="24"/>
          <w:szCs w:val="24"/>
        </w:rPr>
        <w:t>dotyczącymi dodatkowego zarobkowania i zatrudnienia</w:t>
      </w:r>
      <w:r w:rsidR="00E562A7">
        <w:rPr>
          <w:sz w:val="24"/>
          <w:szCs w:val="24"/>
        </w:rPr>
        <w:t>,</w:t>
      </w:r>
    </w:p>
    <w:p w:rsidR="00E562A7" w:rsidRDefault="00B705B4" w:rsidP="00E562A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obowiązkiem</w:t>
      </w:r>
      <w:r w:rsidR="00A849D6">
        <w:rPr>
          <w:sz w:val="24"/>
          <w:szCs w:val="24"/>
        </w:rPr>
        <w:t xml:space="preserve"> godnego zachowania się w służbie i poza służbą.</w:t>
      </w:r>
    </w:p>
    <w:p w:rsidR="00D05096" w:rsidRDefault="00A849D6" w:rsidP="00A849D6">
      <w:pPr>
        <w:rPr>
          <w:sz w:val="24"/>
          <w:szCs w:val="24"/>
        </w:rPr>
      </w:pPr>
      <w:r w:rsidRPr="00A849D6">
        <w:rPr>
          <w:sz w:val="24"/>
          <w:szCs w:val="24"/>
        </w:rPr>
        <w:t xml:space="preserve">Kolejne planowane szkolenia zostały wstrzymane z uwagi na sytuację epidemiologiczną </w:t>
      </w:r>
      <w:r w:rsidR="00AC6C91">
        <w:rPr>
          <w:sz w:val="24"/>
          <w:szCs w:val="24"/>
        </w:rPr>
        <w:br/>
      </w:r>
      <w:r w:rsidRPr="00A849D6">
        <w:rPr>
          <w:sz w:val="24"/>
          <w:szCs w:val="24"/>
        </w:rPr>
        <w:t>w kraju, wywołaną rozprzestrzenianiem się wirusa SARS-CoV-2.</w:t>
      </w:r>
      <w:r>
        <w:rPr>
          <w:sz w:val="24"/>
          <w:szCs w:val="24"/>
        </w:rPr>
        <w:t xml:space="preserve"> </w:t>
      </w:r>
      <w:r w:rsidR="000F60FB">
        <w:rPr>
          <w:sz w:val="24"/>
          <w:szCs w:val="24"/>
        </w:rPr>
        <w:t>Większość pracowników UKE otrzymała polecenia świadczenia pracy zdalnej. Zespół ds. Realizacji RPPK</w:t>
      </w:r>
      <w:r w:rsidR="00277E0B">
        <w:rPr>
          <w:sz w:val="24"/>
          <w:szCs w:val="24"/>
        </w:rPr>
        <w:t xml:space="preserve"> 2018-2020 (dalej: „Zespół”)</w:t>
      </w:r>
      <w:r w:rsidR="000F60FB">
        <w:rPr>
          <w:sz w:val="24"/>
          <w:szCs w:val="24"/>
        </w:rPr>
        <w:t xml:space="preserve">, w nawiązaniu do </w:t>
      </w:r>
      <w:r w:rsidR="00291012">
        <w:rPr>
          <w:sz w:val="24"/>
          <w:szCs w:val="24"/>
        </w:rPr>
        <w:t xml:space="preserve">opracowanego przez OECD </w:t>
      </w:r>
      <w:r w:rsidR="00D8295A">
        <w:rPr>
          <w:sz w:val="24"/>
          <w:szCs w:val="24"/>
        </w:rPr>
        <w:t>dokumentu pn. „</w:t>
      </w:r>
      <w:r w:rsidR="00D8295A" w:rsidRPr="00D8295A">
        <w:rPr>
          <w:sz w:val="24"/>
          <w:szCs w:val="24"/>
        </w:rPr>
        <w:t xml:space="preserve">Public </w:t>
      </w:r>
      <w:proofErr w:type="spellStart"/>
      <w:r w:rsidR="00D8295A" w:rsidRPr="00D8295A">
        <w:rPr>
          <w:sz w:val="24"/>
          <w:szCs w:val="24"/>
        </w:rPr>
        <w:t>Integrity</w:t>
      </w:r>
      <w:proofErr w:type="spellEnd"/>
      <w:r w:rsidR="00D8295A" w:rsidRPr="00D8295A">
        <w:rPr>
          <w:sz w:val="24"/>
          <w:szCs w:val="24"/>
        </w:rPr>
        <w:t xml:space="preserve"> for </w:t>
      </w:r>
      <w:proofErr w:type="spellStart"/>
      <w:r w:rsidR="00D8295A" w:rsidRPr="00D8295A">
        <w:rPr>
          <w:sz w:val="24"/>
          <w:szCs w:val="24"/>
        </w:rPr>
        <w:t>an</w:t>
      </w:r>
      <w:proofErr w:type="spellEnd"/>
      <w:r w:rsidR="00D8295A" w:rsidRPr="00D8295A">
        <w:rPr>
          <w:sz w:val="24"/>
          <w:szCs w:val="24"/>
        </w:rPr>
        <w:t xml:space="preserve"> </w:t>
      </w:r>
      <w:proofErr w:type="spellStart"/>
      <w:r w:rsidR="00D8295A" w:rsidRPr="00D8295A">
        <w:rPr>
          <w:sz w:val="24"/>
          <w:szCs w:val="24"/>
        </w:rPr>
        <w:t>Effective</w:t>
      </w:r>
      <w:proofErr w:type="spellEnd"/>
      <w:r w:rsidR="00D8295A" w:rsidRPr="00D8295A">
        <w:rPr>
          <w:sz w:val="24"/>
          <w:szCs w:val="24"/>
        </w:rPr>
        <w:t xml:space="preserve"> COVID-19 </w:t>
      </w:r>
      <w:proofErr w:type="spellStart"/>
      <w:r w:rsidR="00D8295A" w:rsidRPr="00D8295A">
        <w:rPr>
          <w:sz w:val="24"/>
          <w:szCs w:val="24"/>
        </w:rPr>
        <w:t>Response</w:t>
      </w:r>
      <w:proofErr w:type="spellEnd"/>
      <w:r w:rsidR="00D8295A" w:rsidRPr="00D8295A">
        <w:rPr>
          <w:sz w:val="24"/>
          <w:szCs w:val="24"/>
        </w:rPr>
        <w:t xml:space="preserve"> and </w:t>
      </w:r>
      <w:proofErr w:type="spellStart"/>
      <w:r w:rsidR="00D8295A" w:rsidRPr="00D8295A">
        <w:rPr>
          <w:sz w:val="24"/>
          <w:szCs w:val="24"/>
        </w:rPr>
        <w:t>Recovery</w:t>
      </w:r>
      <w:proofErr w:type="spellEnd"/>
      <w:r w:rsidR="00D8295A">
        <w:rPr>
          <w:sz w:val="24"/>
          <w:szCs w:val="24"/>
        </w:rPr>
        <w:t>”</w:t>
      </w:r>
      <w:r w:rsidR="000F60FB">
        <w:rPr>
          <w:sz w:val="24"/>
          <w:szCs w:val="24"/>
        </w:rPr>
        <w:t xml:space="preserve">, postanowił zwrócić pracownikom UKE uwagę </w:t>
      </w:r>
      <w:r w:rsidR="00D05096">
        <w:rPr>
          <w:sz w:val="24"/>
          <w:szCs w:val="24"/>
        </w:rPr>
        <w:t xml:space="preserve">na zagrożenia etyczne, jakie mogły nasilić się w okresie pandemii </w:t>
      </w:r>
      <w:r w:rsidR="00230ECF">
        <w:rPr>
          <w:sz w:val="24"/>
          <w:szCs w:val="24"/>
        </w:rPr>
        <w:t xml:space="preserve">(zasada lojalności) </w:t>
      </w:r>
      <w:r w:rsidR="00D05096">
        <w:rPr>
          <w:sz w:val="24"/>
          <w:szCs w:val="24"/>
        </w:rPr>
        <w:t>oraz przypomnieć kwestie, które w toku szkoleń stacjonarnych nastręczały najwięcej wątpliwości.</w:t>
      </w:r>
      <w:r w:rsidR="007B6127">
        <w:rPr>
          <w:sz w:val="24"/>
          <w:szCs w:val="24"/>
        </w:rPr>
        <w:t xml:space="preserve"> </w:t>
      </w:r>
      <w:r w:rsidR="001E1F0B">
        <w:rPr>
          <w:sz w:val="24"/>
          <w:szCs w:val="24"/>
        </w:rPr>
        <w:t xml:space="preserve">Podczas wideokonferencji w dniu 5 maja </w:t>
      </w:r>
      <w:r w:rsidR="007F436F">
        <w:rPr>
          <w:sz w:val="24"/>
          <w:szCs w:val="24"/>
        </w:rPr>
        <w:t xml:space="preserve">2020 r. </w:t>
      </w:r>
      <w:r w:rsidR="001E1F0B">
        <w:rPr>
          <w:sz w:val="24"/>
          <w:szCs w:val="24"/>
        </w:rPr>
        <w:t xml:space="preserve">Zespół określił </w:t>
      </w:r>
      <w:r w:rsidR="000D6129">
        <w:rPr>
          <w:sz w:val="24"/>
          <w:szCs w:val="24"/>
        </w:rPr>
        <w:t>zagadnie</w:t>
      </w:r>
      <w:r w:rsidR="001E1F0B">
        <w:rPr>
          <w:sz w:val="24"/>
          <w:szCs w:val="24"/>
        </w:rPr>
        <w:t>nia</w:t>
      </w:r>
      <w:r w:rsidR="00C27F77">
        <w:rPr>
          <w:sz w:val="24"/>
          <w:szCs w:val="24"/>
        </w:rPr>
        <w:t xml:space="preserve"> </w:t>
      </w:r>
      <w:r w:rsidR="00BA2937">
        <w:rPr>
          <w:sz w:val="24"/>
          <w:szCs w:val="24"/>
        </w:rPr>
        <w:t>do przypomnienia</w:t>
      </w:r>
      <w:r w:rsidR="000D6129">
        <w:rPr>
          <w:sz w:val="24"/>
          <w:szCs w:val="24"/>
        </w:rPr>
        <w:t xml:space="preserve"> oraz formy </w:t>
      </w:r>
      <w:r w:rsidR="007E2C7E">
        <w:rPr>
          <w:sz w:val="24"/>
          <w:szCs w:val="24"/>
        </w:rPr>
        <w:t xml:space="preserve">ich </w:t>
      </w:r>
      <w:r w:rsidR="00AC6C91">
        <w:rPr>
          <w:sz w:val="24"/>
          <w:szCs w:val="24"/>
        </w:rPr>
        <w:t>przekazu</w:t>
      </w:r>
      <w:r w:rsidR="00F90C9E">
        <w:rPr>
          <w:sz w:val="24"/>
          <w:szCs w:val="24"/>
        </w:rPr>
        <w:t xml:space="preserve">. Decyzja </w:t>
      </w:r>
      <w:r w:rsidR="001E1F0B">
        <w:rPr>
          <w:sz w:val="24"/>
          <w:szCs w:val="24"/>
        </w:rPr>
        <w:t xml:space="preserve">ich </w:t>
      </w:r>
      <w:r w:rsidR="00F90C9E">
        <w:rPr>
          <w:sz w:val="24"/>
          <w:szCs w:val="24"/>
        </w:rPr>
        <w:t xml:space="preserve">o publikacji zapadła podczas </w:t>
      </w:r>
      <w:r w:rsidR="000D6129">
        <w:rPr>
          <w:sz w:val="24"/>
          <w:szCs w:val="24"/>
        </w:rPr>
        <w:t xml:space="preserve"> </w:t>
      </w:r>
      <w:r w:rsidR="00F90C9E">
        <w:rPr>
          <w:sz w:val="24"/>
          <w:szCs w:val="24"/>
        </w:rPr>
        <w:t>kolejnej wideokonferencji Zespołu z udziałem Dyrektora Generalnego UKE w dniu 7 maja</w:t>
      </w:r>
      <w:r w:rsidR="000D6129">
        <w:rPr>
          <w:sz w:val="24"/>
          <w:szCs w:val="24"/>
        </w:rPr>
        <w:t xml:space="preserve">. </w:t>
      </w:r>
      <w:r w:rsidR="00B705B4">
        <w:rPr>
          <w:sz w:val="24"/>
          <w:szCs w:val="24"/>
        </w:rPr>
        <w:t xml:space="preserve">W tym samym dniu </w:t>
      </w:r>
      <w:r w:rsidR="0018032D">
        <w:rPr>
          <w:sz w:val="24"/>
          <w:szCs w:val="24"/>
        </w:rPr>
        <w:t>został opublikowany pierwszy komunikat</w:t>
      </w:r>
      <w:r w:rsidR="00B705B4">
        <w:rPr>
          <w:sz w:val="24"/>
          <w:szCs w:val="24"/>
        </w:rPr>
        <w:t>.</w:t>
      </w:r>
    </w:p>
    <w:p w:rsidR="00D05096" w:rsidRDefault="00D05096" w:rsidP="00A849D6">
      <w:pPr>
        <w:rPr>
          <w:sz w:val="24"/>
          <w:szCs w:val="24"/>
        </w:rPr>
      </w:pPr>
      <w:r>
        <w:rPr>
          <w:sz w:val="24"/>
          <w:szCs w:val="24"/>
        </w:rPr>
        <w:t>Przekazanie informacji miało następującą formę:</w:t>
      </w:r>
    </w:p>
    <w:p w:rsidR="00A849D6" w:rsidRDefault="006F15D8" w:rsidP="006F15D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D05096" w:rsidRPr="006F15D8">
        <w:rPr>
          <w:sz w:val="24"/>
          <w:szCs w:val="24"/>
        </w:rPr>
        <w:t>rótkie wiadomości</w:t>
      </w:r>
      <w:r w:rsidR="009A5EF4" w:rsidRPr="006F15D8">
        <w:rPr>
          <w:sz w:val="24"/>
          <w:szCs w:val="24"/>
        </w:rPr>
        <w:t>(zarówno w odniesieniu do ich treści</w:t>
      </w:r>
      <w:r w:rsidR="00D8295A">
        <w:rPr>
          <w:sz w:val="24"/>
          <w:szCs w:val="24"/>
        </w:rPr>
        <w:t>,</w:t>
      </w:r>
      <w:r w:rsidR="009A5EF4" w:rsidRPr="006F15D8">
        <w:rPr>
          <w:sz w:val="24"/>
          <w:szCs w:val="24"/>
        </w:rPr>
        <w:t xml:space="preserve"> jak i formy graficznej)</w:t>
      </w:r>
      <w:r w:rsidR="00D05096" w:rsidRPr="006F15D8">
        <w:rPr>
          <w:sz w:val="24"/>
          <w:szCs w:val="24"/>
        </w:rPr>
        <w:t xml:space="preserve">, typu </w:t>
      </w:r>
      <w:proofErr w:type="spellStart"/>
      <w:r w:rsidR="00D05096" w:rsidRPr="009A5EF4">
        <w:rPr>
          <w:i/>
          <w:sz w:val="24"/>
          <w:szCs w:val="24"/>
        </w:rPr>
        <w:t>flash</w:t>
      </w:r>
      <w:proofErr w:type="spellEnd"/>
      <w:r w:rsidR="00D05096" w:rsidRPr="009A5EF4">
        <w:rPr>
          <w:i/>
          <w:sz w:val="24"/>
          <w:szCs w:val="24"/>
        </w:rPr>
        <w:t xml:space="preserve"> </w:t>
      </w:r>
      <w:proofErr w:type="spellStart"/>
      <w:r w:rsidR="00D05096" w:rsidRPr="009A5EF4">
        <w:rPr>
          <w:i/>
          <w:sz w:val="24"/>
          <w:szCs w:val="24"/>
        </w:rPr>
        <w:t>message</w:t>
      </w:r>
      <w:proofErr w:type="spellEnd"/>
      <w:r w:rsidR="009A5EF4">
        <w:rPr>
          <w:i/>
          <w:sz w:val="24"/>
          <w:szCs w:val="24"/>
        </w:rPr>
        <w:t>;</w:t>
      </w:r>
      <w:r w:rsidR="00D05096" w:rsidRPr="006F15D8">
        <w:rPr>
          <w:sz w:val="24"/>
          <w:szCs w:val="24"/>
        </w:rPr>
        <w:t xml:space="preserve"> </w:t>
      </w:r>
      <w:r w:rsidR="009A5EF4">
        <w:rPr>
          <w:sz w:val="24"/>
          <w:szCs w:val="24"/>
        </w:rPr>
        <w:t>k</w:t>
      </w:r>
      <w:r w:rsidR="00D05096" w:rsidRPr="006F15D8">
        <w:rPr>
          <w:sz w:val="24"/>
          <w:szCs w:val="24"/>
        </w:rPr>
        <w:t xml:space="preserve">rótka forma wiadomości  miała w ocenie </w:t>
      </w:r>
      <w:r w:rsidR="00D05096" w:rsidRPr="007E2C7E">
        <w:rPr>
          <w:sz w:val="24"/>
          <w:szCs w:val="24"/>
        </w:rPr>
        <w:t>Zespołu</w:t>
      </w:r>
      <w:r w:rsidR="00D05096" w:rsidRPr="006F15D8">
        <w:rPr>
          <w:sz w:val="24"/>
          <w:szCs w:val="24"/>
        </w:rPr>
        <w:t xml:space="preserve"> zapewn</w:t>
      </w:r>
      <w:r w:rsidR="009A5EF4">
        <w:rPr>
          <w:sz w:val="24"/>
          <w:szCs w:val="24"/>
        </w:rPr>
        <w:t>ić większe zainteresowanie;</w:t>
      </w:r>
      <w:r w:rsidR="00D05096" w:rsidRPr="006F15D8">
        <w:rPr>
          <w:sz w:val="24"/>
          <w:szCs w:val="24"/>
        </w:rPr>
        <w:t xml:space="preserve"> </w:t>
      </w:r>
    </w:p>
    <w:p w:rsidR="009A5EF4" w:rsidRDefault="009A5EF4" w:rsidP="006F15D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wiadomości zredagowane w formie wyliczeń, przykładów naruszeń</w:t>
      </w:r>
      <w:r w:rsidR="007247EE">
        <w:rPr>
          <w:sz w:val="24"/>
          <w:szCs w:val="24"/>
        </w:rPr>
        <w:t>;</w:t>
      </w:r>
    </w:p>
    <w:p w:rsidR="009A5EF4" w:rsidRDefault="009A5EF4" w:rsidP="006F15D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wiadomości publikowane w formie komunikatów za pośrednictwem sieci Intranet, do której dostęp mają wszyscy pracownicy, również wykonujący pracę zdalną,</w:t>
      </w:r>
    </w:p>
    <w:p w:rsidR="00AC6C91" w:rsidRDefault="009A5EF4" w:rsidP="006F15D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jeden komunikat – jeden temat, jedno zagadnienie</w:t>
      </w:r>
      <w:r w:rsidR="00165AB8">
        <w:rPr>
          <w:sz w:val="24"/>
          <w:szCs w:val="24"/>
        </w:rPr>
        <w:t>.</w:t>
      </w:r>
    </w:p>
    <w:p w:rsidR="00AC6C91" w:rsidRDefault="00AC6C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39F8" w:rsidRDefault="006F39F8" w:rsidP="0027386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Realizacja: </w:t>
      </w:r>
    </w:p>
    <w:p w:rsidR="006F39F8" w:rsidRPr="006F39F8" w:rsidRDefault="006F39F8" w:rsidP="00EA4FC0">
      <w:pPr>
        <w:pStyle w:val="Akapitzlist"/>
        <w:spacing w:line="276" w:lineRule="auto"/>
        <w:rPr>
          <w:b/>
          <w:sz w:val="28"/>
          <w:szCs w:val="28"/>
        </w:rPr>
      </w:pPr>
    </w:p>
    <w:p w:rsidR="006F39F8" w:rsidRDefault="00165AB8" w:rsidP="00EA4F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Komunikaty </w:t>
      </w:r>
      <w:r w:rsidR="001E1F0B">
        <w:rPr>
          <w:sz w:val="24"/>
          <w:szCs w:val="24"/>
        </w:rPr>
        <w:t>pod tytułem „</w:t>
      </w:r>
      <w:r w:rsidR="001E1F0B" w:rsidRPr="00165AB8">
        <w:rPr>
          <w:sz w:val="24"/>
          <w:szCs w:val="24"/>
        </w:rPr>
        <w:t>Przestrzeganie standardów uczciwości i zasad etyki w UKE</w:t>
      </w:r>
      <w:r w:rsidR="001E1F0B">
        <w:rPr>
          <w:sz w:val="24"/>
          <w:szCs w:val="24"/>
        </w:rPr>
        <w:t>” zamieszczono</w:t>
      </w:r>
      <w:r>
        <w:rPr>
          <w:sz w:val="24"/>
          <w:szCs w:val="24"/>
        </w:rPr>
        <w:t xml:space="preserve"> Intrane</w:t>
      </w:r>
      <w:r w:rsidR="001E1F0B">
        <w:rPr>
          <w:sz w:val="24"/>
          <w:szCs w:val="24"/>
        </w:rPr>
        <w:t>cie</w:t>
      </w:r>
      <w:r>
        <w:rPr>
          <w:sz w:val="24"/>
          <w:szCs w:val="24"/>
        </w:rPr>
        <w:t>:</w:t>
      </w:r>
    </w:p>
    <w:p w:rsidR="00165AB8" w:rsidRDefault="00230ECF" w:rsidP="00EA4F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165AB8" w:rsidRPr="00165AB8">
        <w:rPr>
          <w:sz w:val="24"/>
          <w:szCs w:val="24"/>
        </w:rPr>
        <w:t>07.05.2020</w:t>
      </w:r>
      <w:r w:rsidR="00EA4FC0">
        <w:rPr>
          <w:sz w:val="24"/>
          <w:szCs w:val="24"/>
        </w:rPr>
        <w:t xml:space="preserve"> r.: </w:t>
      </w:r>
      <w:r w:rsidR="00165AB8" w:rsidRPr="00165AB8">
        <w:rPr>
          <w:sz w:val="24"/>
          <w:szCs w:val="24"/>
        </w:rPr>
        <w:t>dodatkowe zatrudnienie i neutralność polityczna</w:t>
      </w:r>
      <w:r w:rsidR="00165AB8">
        <w:rPr>
          <w:sz w:val="24"/>
          <w:szCs w:val="24"/>
        </w:rPr>
        <w:t xml:space="preserve">; </w:t>
      </w:r>
    </w:p>
    <w:p w:rsidR="00165AB8" w:rsidRDefault="00230ECF" w:rsidP="00EA4FC0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EA4FC0">
        <w:rPr>
          <w:sz w:val="24"/>
          <w:szCs w:val="24"/>
        </w:rPr>
        <w:t>22.05.2020</w:t>
      </w:r>
      <w:r>
        <w:rPr>
          <w:sz w:val="24"/>
          <w:szCs w:val="24"/>
        </w:rPr>
        <w:t xml:space="preserve"> r.</w:t>
      </w:r>
      <w:r w:rsidR="00EA4FC0">
        <w:rPr>
          <w:sz w:val="24"/>
          <w:szCs w:val="24"/>
        </w:rPr>
        <w:t xml:space="preserve">: </w:t>
      </w:r>
      <w:r w:rsidR="00165AB8" w:rsidRPr="00165AB8">
        <w:rPr>
          <w:sz w:val="24"/>
          <w:szCs w:val="24"/>
        </w:rPr>
        <w:t>zasada lojalności</w:t>
      </w:r>
      <w:r w:rsidR="00165AB8">
        <w:rPr>
          <w:sz w:val="24"/>
          <w:szCs w:val="24"/>
        </w:rPr>
        <w:t xml:space="preserve">; </w:t>
      </w:r>
    </w:p>
    <w:p w:rsidR="00165AB8" w:rsidRDefault="00230ECF" w:rsidP="00C36EAE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165AB8" w:rsidRPr="00165AB8">
        <w:rPr>
          <w:sz w:val="24"/>
          <w:szCs w:val="24"/>
        </w:rPr>
        <w:t xml:space="preserve">29.05.2020 </w:t>
      </w:r>
      <w:r w:rsidR="00EA4FC0">
        <w:rPr>
          <w:sz w:val="24"/>
          <w:szCs w:val="24"/>
        </w:rPr>
        <w:t xml:space="preserve">r.: </w:t>
      </w:r>
      <w:r w:rsidR="00165AB8" w:rsidRPr="00165AB8">
        <w:rPr>
          <w:sz w:val="24"/>
          <w:szCs w:val="24"/>
        </w:rPr>
        <w:t xml:space="preserve">obowiązek godnego </w:t>
      </w:r>
      <w:r w:rsidR="00EA4FC0">
        <w:rPr>
          <w:sz w:val="24"/>
          <w:szCs w:val="24"/>
        </w:rPr>
        <w:t>zachowania w służbie i poza nią</w:t>
      </w:r>
      <w:r w:rsidR="00165AB8">
        <w:rPr>
          <w:sz w:val="24"/>
          <w:szCs w:val="24"/>
        </w:rPr>
        <w:t>.</w:t>
      </w:r>
    </w:p>
    <w:p w:rsidR="00890829" w:rsidRDefault="00C36EAE" w:rsidP="007E2C7E">
      <w:pPr>
        <w:rPr>
          <w:sz w:val="24"/>
          <w:szCs w:val="24"/>
        </w:rPr>
      </w:pPr>
      <w:r>
        <w:rPr>
          <w:sz w:val="24"/>
          <w:szCs w:val="24"/>
        </w:rPr>
        <w:t>Informację o publikowanych komunikatach przekazano także uczestnikom szkoleń prowadzo</w:t>
      </w:r>
      <w:r w:rsidR="00890829">
        <w:rPr>
          <w:sz w:val="24"/>
          <w:szCs w:val="24"/>
        </w:rPr>
        <w:t>nych w formie wideokonferencji (7 maja dla pracowników delegatury w Zielonej Górze oraz 22 czerwca dla pracowników delegatury w Szczecinie</w:t>
      </w:r>
      <w:r w:rsidR="001E0D70">
        <w:rPr>
          <w:sz w:val="24"/>
          <w:szCs w:val="24"/>
        </w:rPr>
        <w:t>, łącznie 24 osoby</w:t>
      </w:r>
      <w:r w:rsidR="00890829">
        <w:rPr>
          <w:sz w:val="24"/>
          <w:szCs w:val="24"/>
        </w:rPr>
        <w:t xml:space="preserve">), </w:t>
      </w:r>
      <w:r w:rsidR="00F90C9E">
        <w:rPr>
          <w:sz w:val="24"/>
          <w:szCs w:val="24"/>
        </w:rPr>
        <w:t xml:space="preserve">wraz </w:t>
      </w:r>
      <w:r w:rsidR="005965A5">
        <w:rPr>
          <w:sz w:val="24"/>
          <w:szCs w:val="24"/>
        </w:rPr>
        <w:br/>
      </w:r>
      <w:r w:rsidR="005E3F1B">
        <w:rPr>
          <w:sz w:val="24"/>
          <w:szCs w:val="24"/>
        </w:rPr>
        <w:t>z zachętą</w:t>
      </w:r>
      <w:r>
        <w:rPr>
          <w:sz w:val="24"/>
          <w:szCs w:val="24"/>
        </w:rPr>
        <w:t xml:space="preserve"> do ich lektury w ramach podsumowania szkolenia. </w:t>
      </w:r>
    </w:p>
    <w:p w:rsidR="005E3F1B" w:rsidRDefault="007E2C7E" w:rsidP="007E2C7E">
      <w:pPr>
        <w:rPr>
          <w:sz w:val="24"/>
          <w:szCs w:val="24"/>
        </w:rPr>
      </w:pPr>
      <w:r w:rsidRPr="007E2C7E">
        <w:rPr>
          <w:sz w:val="24"/>
          <w:szCs w:val="24"/>
        </w:rPr>
        <w:t xml:space="preserve">Powyższe wpisuje się w praktykę przypominania (szczególnie w okresie przedwyborczym) </w:t>
      </w:r>
      <w:r w:rsidR="005E3F1B">
        <w:rPr>
          <w:sz w:val="24"/>
          <w:szCs w:val="24"/>
        </w:rPr>
        <w:br/>
      </w:r>
      <w:r w:rsidRPr="007E2C7E">
        <w:rPr>
          <w:sz w:val="24"/>
          <w:szCs w:val="24"/>
        </w:rPr>
        <w:t>o zasadach etycznych obowiązujących członków służby cywilnej, co jest</w:t>
      </w:r>
      <w:r w:rsidR="00A93464">
        <w:rPr>
          <w:sz w:val="24"/>
          <w:szCs w:val="24"/>
        </w:rPr>
        <w:t xml:space="preserve"> zgodne</w:t>
      </w:r>
      <w:r w:rsidRPr="007E2C7E">
        <w:rPr>
          <w:sz w:val="24"/>
          <w:szCs w:val="24"/>
        </w:rPr>
        <w:t xml:space="preserve"> </w:t>
      </w:r>
      <w:r w:rsidR="00A93464">
        <w:rPr>
          <w:sz w:val="24"/>
          <w:szCs w:val="24"/>
        </w:rPr>
        <w:t>z rekomendacjami</w:t>
      </w:r>
      <w:r w:rsidRPr="007E2C7E">
        <w:rPr>
          <w:sz w:val="24"/>
          <w:szCs w:val="24"/>
        </w:rPr>
        <w:t xml:space="preserve"> koordynatora doradców etycznych z KPRM w ramach podnoszenia kultury uczciwości w Służbie cywilnej, zgodnie z zaleceniami Szefa Służby Cywilnej.</w:t>
      </w:r>
      <w:r>
        <w:rPr>
          <w:sz w:val="24"/>
          <w:szCs w:val="24"/>
        </w:rPr>
        <w:t xml:space="preserve"> </w:t>
      </w:r>
    </w:p>
    <w:p w:rsidR="00890829" w:rsidRPr="00165AB8" w:rsidRDefault="00890829" w:rsidP="007E2C7E">
      <w:pPr>
        <w:rPr>
          <w:sz w:val="24"/>
          <w:szCs w:val="24"/>
        </w:rPr>
      </w:pPr>
      <w:bookmarkStart w:id="0" w:name="_GoBack"/>
      <w:bookmarkEnd w:id="0"/>
    </w:p>
    <w:p w:rsidR="006F39F8" w:rsidRDefault="006F39F8" w:rsidP="0027386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Odbiór: </w:t>
      </w:r>
    </w:p>
    <w:p w:rsidR="00782E44" w:rsidRDefault="001E0D70" w:rsidP="007E2C7E">
      <w:pPr>
        <w:rPr>
          <w:sz w:val="24"/>
          <w:szCs w:val="24"/>
        </w:rPr>
      </w:pPr>
      <w:r>
        <w:rPr>
          <w:sz w:val="24"/>
          <w:szCs w:val="24"/>
        </w:rPr>
        <w:t xml:space="preserve">Wybór </w:t>
      </w:r>
      <w:r w:rsidR="00FA46D5">
        <w:rPr>
          <w:sz w:val="24"/>
          <w:szCs w:val="24"/>
        </w:rPr>
        <w:t xml:space="preserve">zagadnień do publikacji, na podstawie uwag zebranych od uczestników szkoleń stacjonarnych oraz kwestii które </w:t>
      </w:r>
      <w:r w:rsidR="00FA46D5" w:rsidRPr="0018032D">
        <w:rPr>
          <w:sz w:val="24"/>
          <w:szCs w:val="24"/>
        </w:rPr>
        <w:t xml:space="preserve">wywoływały na </w:t>
      </w:r>
      <w:r w:rsidR="00FA46D5">
        <w:rPr>
          <w:sz w:val="24"/>
          <w:szCs w:val="24"/>
        </w:rPr>
        <w:t>tych szkoleniach największe wątpliwości, gene</w:t>
      </w:r>
      <w:r w:rsidR="00ED448D">
        <w:rPr>
          <w:sz w:val="24"/>
          <w:szCs w:val="24"/>
        </w:rPr>
        <w:t>rujące</w:t>
      </w:r>
      <w:r w:rsidR="00FA46D5">
        <w:rPr>
          <w:sz w:val="24"/>
          <w:szCs w:val="24"/>
        </w:rPr>
        <w:t xml:space="preserve"> dyskusję, był </w:t>
      </w:r>
      <w:r w:rsidR="006C0048">
        <w:rPr>
          <w:sz w:val="24"/>
          <w:szCs w:val="24"/>
        </w:rPr>
        <w:t xml:space="preserve">zdaniem Zespołu </w:t>
      </w:r>
      <w:r w:rsidR="00FA46D5">
        <w:rPr>
          <w:sz w:val="24"/>
          <w:szCs w:val="24"/>
        </w:rPr>
        <w:t xml:space="preserve">wyborem zasadnym, pozwalającym na usystematyzowanie wiedzy </w:t>
      </w:r>
      <w:r w:rsidR="006C0048">
        <w:rPr>
          <w:sz w:val="24"/>
          <w:szCs w:val="24"/>
        </w:rPr>
        <w:t>z obszaru</w:t>
      </w:r>
      <w:r w:rsidR="00FA46D5">
        <w:rPr>
          <w:sz w:val="24"/>
          <w:szCs w:val="24"/>
        </w:rPr>
        <w:t xml:space="preserve"> etyki</w:t>
      </w:r>
      <w:r w:rsidR="00ED448D">
        <w:rPr>
          <w:sz w:val="24"/>
          <w:szCs w:val="24"/>
        </w:rPr>
        <w:t>.</w:t>
      </w:r>
    </w:p>
    <w:p w:rsidR="00ED448D" w:rsidRDefault="00ED448D" w:rsidP="00ED448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18032D">
        <w:rPr>
          <w:sz w:val="24"/>
          <w:szCs w:val="24"/>
        </w:rPr>
        <w:t>agadnienia opublikowane w maju</w:t>
      </w:r>
      <w:r>
        <w:rPr>
          <w:sz w:val="24"/>
          <w:szCs w:val="24"/>
        </w:rPr>
        <w:t xml:space="preserve"> </w:t>
      </w:r>
      <w:r w:rsidRPr="0018032D">
        <w:rPr>
          <w:sz w:val="24"/>
          <w:szCs w:val="24"/>
        </w:rPr>
        <w:t>w intranecie</w:t>
      </w:r>
      <w:r>
        <w:rPr>
          <w:sz w:val="24"/>
          <w:szCs w:val="24"/>
        </w:rPr>
        <w:t xml:space="preserve"> UKE</w:t>
      </w:r>
      <w:r w:rsidRPr="0018032D">
        <w:rPr>
          <w:sz w:val="24"/>
          <w:szCs w:val="24"/>
        </w:rPr>
        <w:t xml:space="preserve">, cieszyły się największym zainteresowaniem </w:t>
      </w:r>
      <w:r>
        <w:rPr>
          <w:sz w:val="24"/>
          <w:szCs w:val="24"/>
        </w:rPr>
        <w:t>bezpośrednio po warsztatach</w:t>
      </w:r>
      <w:r w:rsidRPr="0018032D">
        <w:rPr>
          <w:sz w:val="24"/>
          <w:szCs w:val="24"/>
        </w:rPr>
        <w:t xml:space="preserve"> z etyki, przeprowadzonych zdalnie, za pomocą </w:t>
      </w:r>
      <w:r>
        <w:rPr>
          <w:sz w:val="24"/>
          <w:szCs w:val="24"/>
        </w:rPr>
        <w:t>w</w:t>
      </w:r>
      <w:r w:rsidRPr="0018032D">
        <w:rPr>
          <w:sz w:val="24"/>
          <w:szCs w:val="24"/>
        </w:rPr>
        <w:t>ideokonferencji.</w:t>
      </w:r>
      <w:r>
        <w:rPr>
          <w:sz w:val="24"/>
          <w:szCs w:val="24"/>
        </w:rPr>
        <w:t xml:space="preserve"> Świadczą o tym statystyki unikalnych odsłon publikowanych artykułów. </w:t>
      </w:r>
      <w:r w:rsidRPr="00ED448D">
        <w:rPr>
          <w:sz w:val="24"/>
          <w:szCs w:val="24"/>
        </w:rPr>
        <w:t>Neutralność polityczna</w:t>
      </w:r>
      <w:r>
        <w:rPr>
          <w:sz w:val="24"/>
          <w:szCs w:val="24"/>
        </w:rPr>
        <w:t xml:space="preserve"> uzyskała</w:t>
      </w:r>
      <w:r w:rsidRPr="00ED448D">
        <w:rPr>
          <w:sz w:val="24"/>
          <w:szCs w:val="24"/>
        </w:rPr>
        <w:t xml:space="preserve"> 147</w:t>
      </w:r>
      <w:r w:rsidR="00BD54C3">
        <w:rPr>
          <w:sz w:val="24"/>
          <w:szCs w:val="24"/>
        </w:rPr>
        <w:t xml:space="preserve"> odsłon, zasada lojalności 71 odsłon</w:t>
      </w:r>
      <w:r w:rsidR="00D25AC2">
        <w:rPr>
          <w:sz w:val="24"/>
          <w:szCs w:val="24"/>
        </w:rPr>
        <w:t>,</w:t>
      </w:r>
      <w:r w:rsidR="00BD54C3">
        <w:rPr>
          <w:sz w:val="24"/>
          <w:szCs w:val="24"/>
        </w:rPr>
        <w:t xml:space="preserve"> a godne zachowanie 42 odsłony</w:t>
      </w:r>
      <w:r w:rsidR="006C0048">
        <w:rPr>
          <w:sz w:val="24"/>
          <w:szCs w:val="24"/>
        </w:rPr>
        <w:t>.</w:t>
      </w:r>
    </w:p>
    <w:p w:rsidR="00741EE5" w:rsidRDefault="009D6EF8" w:rsidP="00777227">
      <w:pPr>
        <w:rPr>
          <w:sz w:val="24"/>
          <w:szCs w:val="24"/>
        </w:rPr>
      </w:pPr>
      <w:r>
        <w:rPr>
          <w:sz w:val="24"/>
          <w:szCs w:val="24"/>
        </w:rPr>
        <w:t>W maju każdego roku</w:t>
      </w:r>
      <w:r w:rsidR="00AE42C8">
        <w:rPr>
          <w:sz w:val="24"/>
          <w:szCs w:val="24"/>
        </w:rPr>
        <w:t xml:space="preserve"> będziemy w UKE kontynuować</w:t>
      </w:r>
      <w:r w:rsidR="00741EE5">
        <w:rPr>
          <w:sz w:val="24"/>
          <w:szCs w:val="24"/>
        </w:rPr>
        <w:t xml:space="preserve"> </w:t>
      </w:r>
      <w:r w:rsidR="00AE42C8">
        <w:rPr>
          <w:sz w:val="24"/>
          <w:szCs w:val="24"/>
        </w:rPr>
        <w:t>projekt, którego</w:t>
      </w:r>
      <w:r w:rsidR="00741EE5">
        <w:rPr>
          <w:sz w:val="24"/>
          <w:szCs w:val="24"/>
        </w:rPr>
        <w:t xml:space="preserve"> motywem przewodnim pozostanie „Majówka z Etyką</w:t>
      </w:r>
      <w:r w:rsidR="00A93464">
        <w:rPr>
          <w:sz w:val="24"/>
          <w:szCs w:val="24"/>
        </w:rPr>
        <w:t>”.</w:t>
      </w:r>
      <w:r w:rsidR="000727E4">
        <w:rPr>
          <w:sz w:val="24"/>
          <w:szCs w:val="24"/>
        </w:rPr>
        <w:t xml:space="preserve"> </w:t>
      </w:r>
      <w:r w:rsidR="00F971F9">
        <w:rPr>
          <w:sz w:val="24"/>
          <w:szCs w:val="24"/>
        </w:rPr>
        <w:t>Pomysł na motyw wziął się z powodu zagrożeń etycznych, jakie mogły nasilić się w okresie pandemii</w:t>
      </w:r>
      <w:r w:rsidR="00813CBE">
        <w:rPr>
          <w:sz w:val="24"/>
          <w:szCs w:val="24"/>
        </w:rPr>
        <w:t xml:space="preserve"> (Etyka)</w:t>
      </w:r>
      <w:r w:rsidR="00F971F9">
        <w:rPr>
          <w:sz w:val="24"/>
          <w:szCs w:val="24"/>
        </w:rPr>
        <w:t xml:space="preserve">, </w:t>
      </w:r>
      <w:r w:rsidR="00813CBE">
        <w:rPr>
          <w:sz w:val="24"/>
          <w:szCs w:val="24"/>
        </w:rPr>
        <w:t xml:space="preserve">okresem </w:t>
      </w:r>
      <w:r w:rsidR="00F971F9">
        <w:rPr>
          <w:sz w:val="24"/>
          <w:szCs w:val="24"/>
        </w:rPr>
        <w:t>kampanii wyborczej</w:t>
      </w:r>
      <w:r w:rsidR="00427DCC">
        <w:rPr>
          <w:sz w:val="24"/>
          <w:szCs w:val="24"/>
        </w:rPr>
        <w:t>.</w:t>
      </w:r>
      <w:r w:rsidR="00F971F9">
        <w:rPr>
          <w:sz w:val="24"/>
          <w:szCs w:val="24"/>
        </w:rPr>
        <w:t xml:space="preserve"> </w:t>
      </w:r>
    </w:p>
    <w:p w:rsidR="00BA2937" w:rsidRDefault="00BA2937">
      <w:pPr>
        <w:rPr>
          <w:b/>
          <w:sz w:val="28"/>
          <w:szCs w:val="28"/>
        </w:rPr>
      </w:pPr>
    </w:p>
    <w:sectPr w:rsidR="00BA2937" w:rsidSect="00AA4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15F"/>
    <w:multiLevelType w:val="hybridMultilevel"/>
    <w:tmpl w:val="30BAC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781"/>
    <w:multiLevelType w:val="hybridMultilevel"/>
    <w:tmpl w:val="3B10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6E96"/>
    <w:multiLevelType w:val="hybridMultilevel"/>
    <w:tmpl w:val="6B0E5B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5CD29C3"/>
    <w:multiLevelType w:val="hybridMultilevel"/>
    <w:tmpl w:val="72C09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3C6303"/>
    <w:multiLevelType w:val="hybridMultilevel"/>
    <w:tmpl w:val="67BADBF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551F502D"/>
    <w:multiLevelType w:val="hybridMultilevel"/>
    <w:tmpl w:val="08284E3E"/>
    <w:lvl w:ilvl="0" w:tplc="21BEFB5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60BA"/>
    <w:multiLevelType w:val="hybridMultilevel"/>
    <w:tmpl w:val="F97A6D2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7561DCF"/>
    <w:multiLevelType w:val="hybridMultilevel"/>
    <w:tmpl w:val="90D26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722BE"/>
    <w:multiLevelType w:val="hybridMultilevel"/>
    <w:tmpl w:val="592AFB7E"/>
    <w:lvl w:ilvl="0" w:tplc="21BEFB5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46405"/>
    <w:multiLevelType w:val="hybridMultilevel"/>
    <w:tmpl w:val="99D8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456A0"/>
    <w:multiLevelType w:val="hybridMultilevel"/>
    <w:tmpl w:val="2048B01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C0"/>
    <w:rsid w:val="00004BB2"/>
    <w:rsid w:val="00070B71"/>
    <w:rsid w:val="000727E4"/>
    <w:rsid w:val="000D6129"/>
    <w:rsid w:val="000F60FB"/>
    <w:rsid w:val="00165AB8"/>
    <w:rsid w:val="0018032D"/>
    <w:rsid w:val="001E0D70"/>
    <w:rsid w:val="001E1F0B"/>
    <w:rsid w:val="00230ECF"/>
    <w:rsid w:val="00252AC0"/>
    <w:rsid w:val="00273865"/>
    <w:rsid w:val="00277E0B"/>
    <w:rsid w:val="00291012"/>
    <w:rsid w:val="00374696"/>
    <w:rsid w:val="0038740B"/>
    <w:rsid w:val="00396C8E"/>
    <w:rsid w:val="003F4815"/>
    <w:rsid w:val="00427DCC"/>
    <w:rsid w:val="005373CB"/>
    <w:rsid w:val="005965A5"/>
    <w:rsid w:val="005E3F1B"/>
    <w:rsid w:val="00643ED7"/>
    <w:rsid w:val="00686211"/>
    <w:rsid w:val="006C0048"/>
    <w:rsid w:val="006F15D8"/>
    <w:rsid w:val="006F39F8"/>
    <w:rsid w:val="007247EE"/>
    <w:rsid w:val="00741EE5"/>
    <w:rsid w:val="0076391F"/>
    <w:rsid w:val="00777227"/>
    <w:rsid w:val="00782E44"/>
    <w:rsid w:val="007B6127"/>
    <w:rsid w:val="007B7E2D"/>
    <w:rsid w:val="007E2C7E"/>
    <w:rsid w:val="007F436F"/>
    <w:rsid w:val="00813CBE"/>
    <w:rsid w:val="00842E78"/>
    <w:rsid w:val="00890829"/>
    <w:rsid w:val="00915C99"/>
    <w:rsid w:val="0099377E"/>
    <w:rsid w:val="009A5EF4"/>
    <w:rsid w:val="009D6EF8"/>
    <w:rsid w:val="00A849D6"/>
    <w:rsid w:val="00A93464"/>
    <w:rsid w:val="00AA4176"/>
    <w:rsid w:val="00AC6C91"/>
    <w:rsid w:val="00AE42C8"/>
    <w:rsid w:val="00B27254"/>
    <w:rsid w:val="00B53B18"/>
    <w:rsid w:val="00B705B4"/>
    <w:rsid w:val="00B76972"/>
    <w:rsid w:val="00BA2937"/>
    <w:rsid w:val="00BD54C3"/>
    <w:rsid w:val="00C26941"/>
    <w:rsid w:val="00C276F0"/>
    <w:rsid w:val="00C27F77"/>
    <w:rsid w:val="00C36EAE"/>
    <w:rsid w:val="00C54477"/>
    <w:rsid w:val="00D05096"/>
    <w:rsid w:val="00D25AC2"/>
    <w:rsid w:val="00D8295A"/>
    <w:rsid w:val="00D869BC"/>
    <w:rsid w:val="00D955EF"/>
    <w:rsid w:val="00DD0FA9"/>
    <w:rsid w:val="00DE0DD1"/>
    <w:rsid w:val="00DF522D"/>
    <w:rsid w:val="00E562A7"/>
    <w:rsid w:val="00EA4FC0"/>
    <w:rsid w:val="00ED448D"/>
    <w:rsid w:val="00F90C9E"/>
    <w:rsid w:val="00F971F9"/>
    <w:rsid w:val="00FA46D5"/>
    <w:rsid w:val="00FD06ED"/>
    <w:rsid w:val="00FD7B1C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73A5"/>
  <w15:docId w15:val="{34C68D00-A804-41F7-AE80-5474E1D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8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0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0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2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F7C1-4A02-48DB-BBB8-3A2D4C4D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Beata</dc:creator>
  <cp:keywords/>
  <dc:description/>
  <cp:lastModifiedBy>Dudzik Katarzyna</cp:lastModifiedBy>
  <cp:revision>3</cp:revision>
  <cp:lastPrinted>2020-08-12T08:38:00Z</cp:lastPrinted>
  <dcterms:created xsi:type="dcterms:W3CDTF">2020-08-20T11:47:00Z</dcterms:created>
  <dcterms:modified xsi:type="dcterms:W3CDTF">2020-08-20T11:55:00Z</dcterms:modified>
</cp:coreProperties>
</file>