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Szczegółowych warunków konkursu ofert</w:t>
      </w:r>
    </w:p>
    <w:p w:rsidR="000005AE" w:rsidRDefault="000005AE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E1145" w:rsidRPr="00FB5946" w:rsidRDefault="000E1145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1560"/>
        <w:gridCol w:w="1984"/>
      </w:tblGrid>
      <w:tr w:rsidR="002910BD" w:rsidRPr="00AA44F4" w:rsidTr="002910BD">
        <w:tc>
          <w:tcPr>
            <w:tcW w:w="1101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F4">
              <w:rPr>
                <w:rFonts w:ascii="Times New Roman" w:hAnsi="Times New Roman" w:cs="Times New Roman"/>
                <w:b/>
                <w:sz w:val="24"/>
                <w:szCs w:val="24"/>
              </w:rPr>
              <w:t>Pakiet</w:t>
            </w:r>
          </w:p>
        </w:tc>
        <w:tc>
          <w:tcPr>
            <w:tcW w:w="2835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badania </w:t>
            </w:r>
          </w:p>
        </w:tc>
        <w:tc>
          <w:tcPr>
            <w:tcW w:w="1842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Szacunkowa ilość badań w </w:t>
            </w:r>
            <w:r w:rsidRPr="00071C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skali 12 miesięcy</w:t>
            </w:r>
          </w:p>
        </w:tc>
        <w:tc>
          <w:tcPr>
            <w:tcW w:w="1560" w:type="dxa"/>
          </w:tcPr>
          <w:p w:rsidR="002910BD" w:rsidRDefault="002910BD" w:rsidP="00AB1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984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badań w skali 24 miesięcy brutto</w:t>
            </w:r>
          </w:p>
        </w:tc>
      </w:tr>
      <w:tr w:rsidR="002910BD" w:rsidRPr="00AA44F4" w:rsidTr="002910BD">
        <w:tc>
          <w:tcPr>
            <w:tcW w:w="1101" w:type="dxa"/>
            <w:vMerge w:val="restart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 dawkomierzami całego ciała C</w:t>
            </w:r>
          </w:p>
        </w:tc>
        <w:tc>
          <w:tcPr>
            <w:tcW w:w="1842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1720</w:t>
            </w:r>
          </w:p>
        </w:tc>
        <w:tc>
          <w:tcPr>
            <w:tcW w:w="1560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D" w:rsidRPr="00AA44F4" w:rsidTr="002910BD">
        <w:tc>
          <w:tcPr>
            <w:tcW w:w="1101" w:type="dxa"/>
            <w:vMerge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 dawkomierzami pierścionkowymi R</w:t>
            </w:r>
          </w:p>
        </w:tc>
        <w:tc>
          <w:tcPr>
            <w:tcW w:w="1842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70</w:t>
            </w:r>
          </w:p>
        </w:tc>
        <w:tc>
          <w:tcPr>
            <w:tcW w:w="1560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D" w:rsidRPr="00AA44F4" w:rsidTr="002910BD">
        <w:tc>
          <w:tcPr>
            <w:tcW w:w="1101" w:type="dxa"/>
            <w:vMerge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 dawkomierzami nadgarstkowymi N</w:t>
            </w:r>
          </w:p>
        </w:tc>
        <w:tc>
          <w:tcPr>
            <w:tcW w:w="1842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180</w:t>
            </w:r>
          </w:p>
        </w:tc>
        <w:tc>
          <w:tcPr>
            <w:tcW w:w="1560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D" w:rsidRPr="00AA44F4" w:rsidTr="002910BD">
        <w:tc>
          <w:tcPr>
            <w:tcW w:w="1101" w:type="dxa"/>
            <w:vMerge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 dawkomierzami środowiskowymi S</w:t>
            </w:r>
          </w:p>
        </w:tc>
        <w:tc>
          <w:tcPr>
            <w:tcW w:w="1842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560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0BD" w:rsidRPr="00AA44F4" w:rsidRDefault="002910BD" w:rsidP="00AB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946" w:rsidRDefault="00FB5946">
      <w:pPr>
        <w:rPr>
          <w:sz w:val="20"/>
          <w:szCs w:val="20"/>
        </w:rPr>
      </w:pPr>
    </w:p>
    <w:p w:rsidR="00FB5946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5AE" w:rsidRDefault="000005AE" w:rsidP="00FB5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946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p w:rsidR="00FB5946" w:rsidRPr="000468AE" w:rsidRDefault="00FB5946">
      <w:pPr>
        <w:rPr>
          <w:sz w:val="20"/>
          <w:szCs w:val="20"/>
        </w:rPr>
      </w:pPr>
    </w:p>
    <w:sectPr w:rsidR="00FB5946" w:rsidRPr="000468AE" w:rsidSect="00C11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4A3" w:rsidRDefault="00D574A3" w:rsidP="00B326F9">
      <w:pPr>
        <w:spacing w:after="0" w:line="240" w:lineRule="auto"/>
      </w:pPr>
      <w:r>
        <w:separator/>
      </w:r>
    </w:p>
  </w:endnote>
  <w:endnote w:type="continuationSeparator" w:id="0">
    <w:p w:rsidR="00D574A3" w:rsidRDefault="00D574A3" w:rsidP="00B3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724612"/>
      <w:docPartObj>
        <w:docPartGallery w:val="Page Numbers (Bottom of Page)"/>
        <w:docPartUnique/>
      </w:docPartObj>
    </w:sdtPr>
    <w:sdtEndPr/>
    <w:sdtContent>
      <w:p w:rsidR="00B326F9" w:rsidRDefault="0060719B">
        <w:pPr>
          <w:pStyle w:val="Stopka"/>
          <w:jc w:val="right"/>
        </w:pPr>
        <w:r>
          <w:fldChar w:fldCharType="begin"/>
        </w:r>
        <w:r w:rsidR="00B326F9">
          <w:instrText>PAGE   \* MERGEFORMAT</w:instrText>
        </w:r>
        <w:r>
          <w:fldChar w:fldCharType="separate"/>
        </w:r>
        <w:r w:rsidR="000E1145">
          <w:rPr>
            <w:noProof/>
          </w:rPr>
          <w:t>1</w:t>
        </w:r>
        <w:r>
          <w:fldChar w:fldCharType="end"/>
        </w:r>
      </w:p>
    </w:sdtContent>
  </w:sdt>
  <w:p w:rsidR="00B326F9" w:rsidRDefault="00B3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4A3" w:rsidRDefault="00D574A3" w:rsidP="00B326F9">
      <w:pPr>
        <w:spacing w:after="0" w:line="240" w:lineRule="auto"/>
      </w:pPr>
      <w:r>
        <w:separator/>
      </w:r>
    </w:p>
  </w:footnote>
  <w:footnote w:type="continuationSeparator" w:id="0">
    <w:p w:rsidR="00D574A3" w:rsidRDefault="00D574A3" w:rsidP="00B3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F8"/>
    <w:rsid w:val="000005AE"/>
    <w:rsid w:val="000468AE"/>
    <w:rsid w:val="00092338"/>
    <w:rsid w:val="000E1145"/>
    <w:rsid w:val="00184335"/>
    <w:rsid w:val="00245EF8"/>
    <w:rsid w:val="002910BD"/>
    <w:rsid w:val="002A0A5B"/>
    <w:rsid w:val="002D7A24"/>
    <w:rsid w:val="00341523"/>
    <w:rsid w:val="003F6E90"/>
    <w:rsid w:val="00431A87"/>
    <w:rsid w:val="004726D6"/>
    <w:rsid w:val="00584068"/>
    <w:rsid w:val="0059254B"/>
    <w:rsid w:val="0060719B"/>
    <w:rsid w:val="006E45CB"/>
    <w:rsid w:val="00715DFB"/>
    <w:rsid w:val="008237DD"/>
    <w:rsid w:val="00832C9A"/>
    <w:rsid w:val="009939CA"/>
    <w:rsid w:val="009A3044"/>
    <w:rsid w:val="009D2DA4"/>
    <w:rsid w:val="00A25908"/>
    <w:rsid w:val="00AE0242"/>
    <w:rsid w:val="00B326F9"/>
    <w:rsid w:val="00BC6238"/>
    <w:rsid w:val="00C1154F"/>
    <w:rsid w:val="00C12D7B"/>
    <w:rsid w:val="00C23B99"/>
    <w:rsid w:val="00CA255B"/>
    <w:rsid w:val="00D073F5"/>
    <w:rsid w:val="00D574A3"/>
    <w:rsid w:val="00E8102E"/>
    <w:rsid w:val="00FA50DA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46C95-3F2A-4559-B9FA-4837EACE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8AE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468AE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468AE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468AE"/>
    <w:rPr>
      <w:sz w:val="16"/>
      <w:szCs w:val="1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6F9"/>
  </w:style>
  <w:style w:type="paragraph" w:styleId="Stopka">
    <w:name w:val="footer"/>
    <w:basedOn w:val="Normalny"/>
    <w:link w:val="Stopka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6F9"/>
  </w:style>
  <w:style w:type="table" w:styleId="Tabela-Siatka">
    <w:name w:val="Table Grid"/>
    <w:basedOn w:val="Standardowy"/>
    <w:uiPriority w:val="59"/>
    <w:rsid w:val="00FB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23B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Kamil Michalak</cp:lastModifiedBy>
  <cp:revision>4</cp:revision>
  <dcterms:created xsi:type="dcterms:W3CDTF">2020-09-28T18:21:00Z</dcterms:created>
  <dcterms:modified xsi:type="dcterms:W3CDTF">2020-10-01T10:29:00Z</dcterms:modified>
</cp:coreProperties>
</file>