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D8394E" w14:textId="77777777" w:rsidR="00DE0E9B" w:rsidRDefault="00C32C85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 xml:space="preserve">Raport </w:t>
      </w:r>
      <w:r w:rsidR="0033318E">
        <w:rPr>
          <w:rFonts w:ascii="Arial" w:hAnsi="Arial" w:cs="Arial"/>
          <w:b/>
          <w:color w:val="auto"/>
          <w:sz w:val="24"/>
          <w:szCs w:val="24"/>
        </w:rPr>
        <w:t xml:space="preserve">z postępu rzeczowo-finansowego projektu informatycznego </w:t>
      </w:r>
    </w:p>
    <w:p w14:paraId="0B1B1A50" w14:textId="7C6E28C4" w:rsidR="00DE0E9B" w:rsidRDefault="0033318E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proofErr w:type="gramStart"/>
      <w:r>
        <w:rPr>
          <w:rFonts w:ascii="Arial" w:hAnsi="Arial" w:cs="Arial"/>
          <w:b/>
          <w:color w:val="auto"/>
          <w:sz w:val="24"/>
          <w:szCs w:val="24"/>
        </w:rPr>
        <w:t>za</w:t>
      </w:r>
      <w:proofErr w:type="gramEnd"/>
      <w:r>
        <w:rPr>
          <w:rFonts w:ascii="Arial" w:hAnsi="Arial" w:cs="Arial"/>
          <w:b/>
          <w:color w:val="auto"/>
          <w:sz w:val="24"/>
          <w:szCs w:val="24"/>
        </w:rPr>
        <w:t xml:space="preserve"> I</w:t>
      </w:r>
      <w:r w:rsidR="00CB5704">
        <w:rPr>
          <w:rFonts w:ascii="Arial" w:hAnsi="Arial" w:cs="Arial"/>
          <w:b/>
          <w:color w:val="auto"/>
          <w:sz w:val="24"/>
          <w:szCs w:val="24"/>
        </w:rPr>
        <w:t>I</w:t>
      </w:r>
      <w:r>
        <w:rPr>
          <w:rFonts w:ascii="Arial" w:hAnsi="Arial" w:cs="Arial"/>
          <w:b/>
          <w:color w:val="auto"/>
          <w:sz w:val="24"/>
          <w:szCs w:val="24"/>
        </w:rPr>
        <w:t xml:space="preserve"> kwartał 201</w:t>
      </w:r>
      <w:r w:rsidR="00E619D9">
        <w:rPr>
          <w:rFonts w:ascii="Arial" w:hAnsi="Arial" w:cs="Arial"/>
          <w:b/>
          <w:color w:val="auto"/>
          <w:sz w:val="24"/>
          <w:szCs w:val="24"/>
        </w:rPr>
        <w:t>9</w:t>
      </w:r>
      <w:r>
        <w:rPr>
          <w:rFonts w:ascii="Arial" w:hAnsi="Arial" w:cs="Arial"/>
          <w:b/>
          <w:color w:val="auto"/>
          <w:sz w:val="24"/>
          <w:szCs w:val="24"/>
        </w:rPr>
        <w:t xml:space="preserve"> roku</w:t>
      </w:r>
    </w:p>
    <w:p w14:paraId="29CD32A6" w14:textId="77777777" w:rsidR="00DE0E9B" w:rsidRDefault="00DE0E9B">
      <w:pPr>
        <w:spacing w:after="360"/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756"/>
        <w:gridCol w:w="6534"/>
      </w:tblGrid>
      <w:tr w:rsidR="00DE0E9B" w14:paraId="1F0013E4" w14:textId="77777777" w:rsidTr="009C79E2">
        <w:trPr>
          <w:trHeight w:val="57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401CDE00" w14:textId="77777777" w:rsidR="00DE0E9B" w:rsidRDefault="0033318E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D7BB8" w14:textId="77777777" w:rsidR="00DE0E9B" w:rsidRDefault="0033318E" w:rsidP="009C79E2">
            <w:pPr>
              <w:spacing w:before="60" w:after="60" w:line="240" w:lineRule="auto"/>
              <w:rPr>
                <w:rFonts w:ascii="Arial" w:hAnsi="Arial" w:cs="Arial"/>
                <w:i/>
                <w:sz w:val="20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>Baza Informacji Naukowych Wspierających Innowacyjne Terapie - BINWIT</w:t>
            </w:r>
          </w:p>
        </w:tc>
      </w:tr>
      <w:tr w:rsidR="00DE0E9B" w14:paraId="350AE8EE" w14:textId="77777777" w:rsidTr="009C79E2">
        <w:trPr>
          <w:trHeight w:val="57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6107E7B2" w14:textId="77777777" w:rsidR="00DE0E9B" w:rsidRDefault="0033318E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5077A7" w14:textId="77777777" w:rsidR="00DE0E9B" w:rsidRDefault="0033318E" w:rsidP="009C79E2">
            <w:pPr>
              <w:spacing w:before="60" w:after="6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INSTYTUT IMMUNOLOGII I TERAPII DOŚWIADCZALNEJ IM. LUDWIKA HIRSZFELDA POLSKIEJ AKADEMII NAUK WE WROCŁAWIU</w:t>
            </w:r>
          </w:p>
        </w:tc>
      </w:tr>
      <w:tr w:rsidR="00DE0E9B" w14:paraId="1ED0DC6D" w14:textId="77777777" w:rsidTr="009C79E2">
        <w:trPr>
          <w:trHeight w:val="57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7E96D331" w14:textId="77777777" w:rsidR="00DE0E9B" w:rsidRDefault="0033318E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B30EBBE" w14:textId="77777777" w:rsidR="00DE0E9B" w:rsidRDefault="0033318E" w:rsidP="009C79E2">
            <w:pPr>
              <w:spacing w:before="60" w:after="6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INSTYTUT IMMUNOLOGII I TERAPII DOŚWIADCZALNEJ IM. LUDWIKA HIRSZFELDA POLSKIEJ AKADEMII NAUK WE WROCŁAWIU</w:t>
            </w:r>
          </w:p>
        </w:tc>
      </w:tr>
      <w:tr w:rsidR="00DE0E9B" w14:paraId="2FF4B9FB" w14:textId="77777777" w:rsidTr="009C79E2">
        <w:trPr>
          <w:trHeight w:val="57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4DA4F393" w14:textId="77777777" w:rsidR="00DE0E9B" w:rsidRDefault="0033318E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212E29" w14:textId="77777777" w:rsidR="00DE0E9B" w:rsidRDefault="0033318E" w:rsidP="009C79E2">
            <w:pPr>
              <w:spacing w:before="60" w:after="6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>Nie dotyczy. Projekt nie jest realizowany w partnerstwie.</w:t>
            </w:r>
          </w:p>
        </w:tc>
      </w:tr>
      <w:tr w:rsidR="00DE0E9B" w14:paraId="575FA280" w14:textId="77777777" w:rsidTr="009C79E2">
        <w:trPr>
          <w:trHeight w:val="57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5A8F98EA" w14:textId="77777777" w:rsidR="00DE0E9B" w:rsidRDefault="0033318E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EA34D4" w14:textId="77777777" w:rsidR="00DE0E9B" w:rsidRDefault="0033318E" w:rsidP="009C79E2">
            <w:pPr>
              <w:spacing w:after="0" w:line="240" w:lineRule="auto"/>
            </w:pPr>
            <w:r>
              <w:rPr>
                <w:rFonts w:ascii="Arial" w:eastAsia="Times New Roman" w:hAnsi="Arial" w:cs="Times New Roman"/>
                <w:sz w:val="20"/>
                <w:szCs w:val="20"/>
                <w:u w:val="single"/>
                <w:lang w:eastAsia="pl-PL"/>
              </w:rPr>
              <w:t>Budżet Państwa:</w:t>
            </w:r>
            <w:r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 xml:space="preserve"> 28. Nauka</w:t>
            </w:r>
          </w:p>
          <w:p w14:paraId="20F99178" w14:textId="77777777" w:rsidR="00DE0E9B" w:rsidRDefault="00DE0E9B" w:rsidP="009C79E2">
            <w:pPr>
              <w:spacing w:after="0" w:line="240" w:lineRule="auto"/>
              <w:rPr>
                <w:rFonts w:ascii="Arial" w:eastAsia="MS MinNew Roman" w:hAnsi="Arial" w:cs="Times New Roman"/>
                <w:sz w:val="20"/>
                <w:szCs w:val="20"/>
                <w:lang w:eastAsia="pl-PL"/>
              </w:rPr>
            </w:pPr>
          </w:p>
          <w:p w14:paraId="214E6404" w14:textId="77777777" w:rsidR="00DE0E9B" w:rsidRDefault="0033318E" w:rsidP="009C79E2">
            <w:pPr>
              <w:pStyle w:val="Akapitzlist"/>
              <w:spacing w:after="0"/>
              <w:ind w:left="0"/>
            </w:pPr>
            <w:r>
              <w:rPr>
                <w:rFonts w:ascii="Arial" w:eastAsia="MS MinNew Roman" w:hAnsi="Arial" w:cs="Times New Roman"/>
                <w:sz w:val="20"/>
                <w:szCs w:val="20"/>
                <w:u w:val="single"/>
                <w:lang w:eastAsia="pl-PL"/>
              </w:rPr>
              <w:t>Środki UE:</w:t>
            </w:r>
            <w:r>
              <w:rPr>
                <w:rFonts w:ascii="Arial" w:eastAsia="MS MinNew Roman" w:hAnsi="Arial" w:cs="Times New Roman"/>
                <w:sz w:val="20"/>
                <w:szCs w:val="20"/>
                <w:lang w:eastAsia="pl-PL"/>
              </w:rPr>
              <w:t xml:space="preserve"> - POPC – Oś Priorytetowa II </w:t>
            </w:r>
            <w:r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>E – Administracja i Otwarty Rząd - Działanie 2.3 Cyfrowa dostępność i użyteczność informacji se</w:t>
            </w:r>
            <w:r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>k</w:t>
            </w:r>
            <w:r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 xml:space="preserve">tora publicznego - Poddziałanie 2.3.1 Cyfrowe udostępnienie informacji sektora publicznego (ISP) ze źródeł administracyjnych i zasobów nauki </w:t>
            </w:r>
          </w:p>
        </w:tc>
      </w:tr>
      <w:tr w:rsidR="00DE0E9B" w14:paraId="5F181DC0" w14:textId="77777777" w:rsidTr="009C79E2">
        <w:trPr>
          <w:trHeight w:val="57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0AE9F96C" w14:textId="77777777" w:rsidR="00DE0E9B" w:rsidRDefault="0033318E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4D124D72" w14:textId="77777777" w:rsidR="00DE0E9B" w:rsidRDefault="0033318E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b/>
                <w:sz w:val="24"/>
                <w:szCs w:val="24"/>
              </w:rPr>
              <w:t>projektu</w:t>
            </w:r>
            <w:proofErr w:type="gramEnd"/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31E482" w14:textId="77777777" w:rsidR="00DE0E9B" w:rsidRDefault="0033318E" w:rsidP="009C79E2">
            <w:pPr>
              <w:spacing w:line="276" w:lineRule="auto"/>
            </w:pPr>
            <w:r>
              <w:rPr>
                <w:rFonts w:ascii="Arial" w:hAnsi="Arial" w:cs="Arial"/>
                <w:sz w:val="18"/>
                <w:szCs w:val="18"/>
              </w:rPr>
              <w:t>18867895.65</w:t>
            </w:r>
            <w:r w:rsidR="00C32C85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gramStart"/>
            <w:r w:rsidR="00C32C85">
              <w:rPr>
                <w:rFonts w:ascii="Arial" w:hAnsi="Arial" w:cs="Arial"/>
                <w:sz w:val="18"/>
                <w:szCs w:val="18"/>
              </w:rPr>
              <w:t>zł</w:t>
            </w:r>
            <w:proofErr w:type="gramEnd"/>
          </w:p>
        </w:tc>
      </w:tr>
      <w:tr w:rsidR="00DE0E9B" w14:paraId="2B1EFEDF" w14:textId="77777777" w:rsidTr="009C79E2">
        <w:trPr>
          <w:trHeight w:val="57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3B3A3660" w14:textId="77777777" w:rsidR="00DE0E9B" w:rsidRDefault="0033318E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Okres realizacji </w:t>
            </w:r>
          </w:p>
          <w:p w14:paraId="4344E2BB" w14:textId="77777777" w:rsidR="00DE0E9B" w:rsidRDefault="0033318E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b/>
                <w:sz w:val="24"/>
                <w:szCs w:val="24"/>
              </w:rPr>
              <w:t>projektu</w:t>
            </w:r>
            <w:proofErr w:type="gramEnd"/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BB0251" w14:textId="77777777" w:rsidR="00DE0E9B" w:rsidRPr="009B024C" w:rsidRDefault="0033318E" w:rsidP="009C79E2">
            <w:pPr>
              <w:pStyle w:val="Akapitzlist"/>
              <w:numPr>
                <w:ilvl w:val="0"/>
                <w:numId w:val="1"/>
              </w:numPr>
              <w:spacing w:after="0"/>
              <w:ind w:left="190" w:hanging="190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9B024C">
              <w:rPr>
                <w:rFonts w:ascii="Arial" w:hAnsi="Arial" w:cs="Arial"/>
                <w:sz w:val="18"/>
                <w:szCs w:val="18"/>
              </w:rPr>
              <w:t>data</w:t>
            </w:r>
            <w:proofErr w:type="gramEnd"/>
            <w:r w:rsidRPr="009B024C">
              <w:rPr>
                <w:rFonts w:ascii="Arial" w:hAnsi="Arial" w:cs="Arial"/>
                <w:sz w:val="18"/>
                <w:szCs w:val="18"/>
              </w:rPr>
              <w:t xml:space="preserve"> rozpoczęcia realizacji projektu: 1.08.2018</w:t>
            </w:r>
          </w:p>
          <w:p w14:paraId="5554A3DB" w14:textId="77777777" w:rsidR="00DE0E9B" w:rsidRPr="009B024C" w:rsidRDefault="0033318E" w:rsidP="009C79E2">
            <w:pPr>
              <w:pStyle w:val="Akapitzlist"/>
              <w:numPr>
                <w:ilvl w:val="0"/>
                <w:numId w:val="1"/>
              </w:numPr>
              <w:spacing w:after="0"/>
              <w:ind w:left="190" w:hanging="190"/>
              <w:rPr>
                <w:rFonts w:ascii="Arial" w:hAnsi="Arial" w:cs="Arial"/>
                <w:i/>
                <w:sz w:val="18"/>
                <w:szCs w:val="18"/>
              </w:rPr>
            </w:pPr>
            <w:proofErr w:type="gramStart"/>
            <w:r w:rsidRPr="009B024C">
              <w:rPr>
                <w:rFonts w:ascii="Arial" w:hAnsi="Arial" w:cs="Arial"/>
                <w:sz w:val="18"/>
                <w:szCs w:val="18"/>
              </w:rPr>
              <w:t>data</w:t>
            </w:r>
            <w:proofErr w:type="gramEnd"/>
            <w:r w:rsidRPr="009B024C">
              <w:rPr>
                <w:rFonts w:ascii="Arial" w:hAnsi="Arial" w:cs="Arial"/>
                <w:sz w:val="18"/>
                <w:szCs w:val="18"/>
              </w:rPr>
              <w:t xml:space="preserve"> zakończenia realizacji projektu</w:t>
            </w:r>
            <w:r w:rsidRPr="009B024C">
              <w:rPr>
                <w:rStyle w:val="Zakotwiczenieprzypisudolnego"/>
                <w:rFonts w:ascii="Arial" w:hAnsi="Arial" w:cs="Arial"/>
                <w:sz w:val="18"/>
                <w:szCs w:val="18"/>
              </w:rPr>
              <w:footnoteReference w:id="1"/>
            </w:r>
            <w:r w:rsidRPr="009B024C">
              <w:rPr>
                <w:rFonts w:ascii="Arial" w:hAnsi="Arial" w:cs="Arial"/>
                <w:sz w:val="18"/>
                <w:szCs w:val="18"/>
              </w:rPr>
              <w:t>: 31.07.2021</w:t>
            </w:r>
          </w:p>
        </w:tc>
      </w:tr>
    </w:tbl>
    <w:p w14:paraId="5F248395" w14:textId="77777777" w:rsidR="00DE0E9B" w:rsidRDefault="0033318E">
      <w:pPr>
        <w:pStyle w:val="Nagwek2"/>
        <w:numPr>
          <w:ilvl w:val="0"/>
          <w:numId w:val="2"/>
        </w:numPr>
        <w:spacing w:before="360" w:after="1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 xml:space="preserve">Otoczenie prawne </w:t>
      </w:r>
    </w:p>
    <w:p w14:paraId="16D8CB6A" w14:textId="77777777" w:rsidR="00DE0E9B" w:rsidRDefault="0033318E">
      <w:pPr>
        <w:pStyle w:val="Nagwek2"/>
        <w:ind w:left="284"/>
        <w:rPr>
          <w:rFonts w:asciiTheme="minorHAnsi" w:eastAsiaTheme="minorHAnsi" w:hAnsiTheme="minorHAnsi" w:cstheme="minorBidi"/>
          <w:color w:val="auto"/>
          <w:sz w:val="22"/>
          <w:szCs w:val="22"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>
        <w:rPr>
          <w:rFonts w:asciiTheme="minorHAnsi" w:eastAsiaTheme="minorHAnsi" w:hAnsiTheme="minorHAnsi" w:cstheme="minorBidi"/>
          <w:color w:val="auto"/>
          <w:sz w:val="22"/>
          <w:szCs w:val="22"/>
        </w:rPr>
        <w:t>Nie dotyczy.</w:t>
      </w:r>
      <w:r>
        <w:rPr>
          <w:rFonts w:ascii="Arial" w:hAnsi="Arial" w:cs="Arial"/>
        </w:rPr>
        <w:t xml:space="preserve"> </w:t>
      </w:r>
      <w:r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Projekt nie wymaga zmian legislacyjnych.  </w:t>
      </w:r>
    </w:p>
    <w:p w14:paraId="160064A5" w14:textId="77777777" w:rsidR="00DE0E9B" w:rsidRDefault="0033318E">
      <w:pPr>
        <w:pStyle w:val="Nagwek3"/>
        <w:spacing w:before="0" w:after="160" w:line="240" w:lineRule="auto"/>
        <w:ind w:left="284" w:hanging="284"/>
        <w:rPr>
          <w:rFonts w:ascii="Arial" w:eastAsiaTheme="minorHAnsi" w:hAnsi="Arial" w:cs="Arial"/>
          <w:color w:val="767171" w:themeColor="background2" w:themeShade="80"/>
          <w:sz w:val="16"/>
          <w:szCs w:val="16"/>
        </w:rPr>
      </w:pPr>
      <w:r>
        <w:rPr>
          <w:rFonts w:ascii="Arial" w:eastAsiaTheme="minorHAnsi" w:hAnsi="Arial" w:cs="Arial"/>
          <w:color w:val="0070C0"/>
          <w:sz w:val="16"/>
          <w:szCs w:val="16"/>
        </w:rPr>
        <w:t xml:space="preserve"> </w:t>
      </w:r>
    </w:p>
    <w:p w14:paraId="2821DE31" w14:textId="77777777" w:rsidR="00DE0E9B" w:rsidRDefault="0033318E">
      <w:pPr>
        <w:pStyle w:val="Nagwek2"/>
        <w:numPr>
          <w:ilvl w:val="0"/>
          <w:numId w:val="2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Postęp finansowy</w:t>
      </w: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2972"/>
        <w:gridCol w:w="3515"/>
        <w:gridCol w:w="2835"/>
      </w:tblGrid>
      <w:tr w:rsidR="00DE0E9B" w14:paraId="54D851BF" w14:textId="77777777" w:rsidTr="0022738A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3655C5E2" w14:textId="77777777" w:rsidR="00DE0E9B" w:rsidRDefault="0033318E" w:rsidP="004816EA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515" w:type="dxa"/>
            <w:shd w:val="clear" w:color="auto" w:fill="D0CECE" w:themeFill="background2" w:themeFillShade="E6"/>
            <w:vAlign w:val="center"/>
          </w:tcPr>
          <w:p w14:paraId="13953EE7" w14:textId="77777777" w:rsidR="00DE0E9B" w:rsidRDefault="0033318E" w:rsidP="004816EA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2835" w:type="dxa"/>
            <w:shd w:val="clear" w:color="auto" w:fill="D0CECE" w:themeFill="background2" w:themeFillShade="E6"/>
            <w:vAlign w:val="center"/>
          </w:tcPr>
          <w:p w14:paraId="5F9AE88D" w14:textId="77777777" w:rsidR="00DE0E9B" w:rsidRDefault="0033318E" w:rsidP="004816EA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Wartość środków zaang</w:t>
            </w:r>
            <w:r>
              <w:rPr>
                <w:rFonts w:ascii="Arial" w:hAnsi="Arial" w:cs="Arial"/>
                <w:b/>
                <w:sz w:val="20"/>
                <w:szCs w:val="20"/>
              </w:rPr>
              <w:t>a</w:t>
            </w:r>
            <w:r>
              <w:rPr>
                <w:rFonts w:ascii="Arial" w:hAnsi="Arial" w:cs="Arial"/>
                <w:b/>
                <w:sz w:val="20"/>
                <w:szCs w:val="20"/>
              </w:rPr>
              <w:t>żowanych</w:t>
            </w:r>
          </w:p>
        </w:tc>
      </w:tr>
      <w:tr w:rsidR="00DE0E9B" w14:paraId="65036315" w14:textId="77777777" w:rsidTr="0022738A">
        <w:tc>
          <w:tcPr>
            <w:tcW w:w="2972" w:type="dxa"/>
            <w:shd w:val="clear" w:color="auto" w:fill="auto"/>
          </w:tcPr>
          <w:p w14:paraId="09C4F524" w14:textId="6A81D8F1" w:rsidR="00DE0E9B" w:rsidRDefault="00CB5704" w:rsidP="005B38B3">
            <w:pPr>
              <w:spacing w:before="60" w:after="6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30,41</w:t>
            </w:r>
            <w:r w:rsidR="0033318E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515" w:type="dxa"/>
            <w:shd w:val="clear" w:color="auto" w:fill="auto"/>
          </w:tcPr>
          <w:p w14:paraId="63FD1701" w14:textId="745B0E8E" w:rsidR="00DE0E9B" w:rsidRDefault="00965835" w:rsidP="00965835">
            <w:pPr>
              <w:spacing w:before="60" w:after="6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26</w:t>
            </w:r>
            <w:r w:rsidR="0033318E">
              <w:rPr>
                <w:rFonts w:ascii="Arial" w:hAnsi="Arial" w:cs="Arial"/>
                <w:sz w:val="18"/>
                <w:szCs w:val="20"/>
              </w:rPr>
              <w:t>,</w:t>
            </w:r>
            <w:r>
              <w:rPr>
                <w:rFonts w:ascii="Arial" w:hAnsi="Arial" w:cs="Arial"/>
                <w:sz w:val="18"/>
                <w:szCs w:val="20"/>
              </w:rPr>
              <w:t>00</w:t>
            </w:r>
            <w:r w:rsidR="004816EA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2835" w:type="dxa"/>
            <w:shd w:val="clear" w:color="auto" w:fill="auto"/>
          </w:tcPr>
          <w:p w14:paraId="7F6872A7" w14:textId="7EAE2C39" w:rsidR="00DE0E9B" w:rsidRDefault="004723FF" w:rsidP="00965835">
            <w:pPr>
              <w:spacing w:before="60" w:after="60" w:line="240" w:lineRule="auto"/>
              <w:jc w:val="center"/>
            </w:pPr>
            <w:r>
              <w:rPr>
                <w:rFonts w:ascii="Arial" w:hAnsi="Arial" w:cs="Arial"/>
                <w:sz w:val="18"/>
                <w:szCs w:val="20"/>
              </w:rPr>
              <w:t>6</w:t>
            </w:r>
            <w:r w:rsidR="00965835">
              <w:rPr>
                <w:rFonts w:ascii="Arial" w:hAnsi="Arial" w:cs="Arial"/>
                <w:sz w:val="18"/>
                <w:szCs w:val="20"/>
              </w:rPr>
              <w:t>9</w:t>
            </w:r>
            <w:r w:rsidR="0033318E">
              <w:rPr>
                <w:rFonts w:ascii="Arial" w:hAnsi="Arial" w:cs="Arial"/>
                <w:sz w:val="18"/>
                <w:szCs w:val="20"/>
              </w:rPr>
              <w:t>,</w:t>
            </w:r>
            <w:r w:rsidR="00965835">
              <w:rPr>
                <w:rFonts w:ascii="Arial" w:hAnsi="Arial" w:cs="Arial"/>
                <w:sz w:val="18"/>
                <w:szCs w:val="20"/>
              </w:rPr>
              <w:t>94</w:t>
            </w:r>
            <w:r w:rsidR="004816EA">
              <w:rPr>
                <w:rFonts w:ascii="Arial" w:hAnsi="Arial" w:cs="Arial"/>
                <w:sz w:val="18"/>
                <w:szCs w:val="20"/>
              </w:rPr>
              <w:t>%</w:t>
            </w:r>
          </w:p>
        </w:tc>
      </w:tr>
    </w:tbl>
    <w:p w14:paraId="4DFD048E" w14:textId="0A3D4C36" w:rsidR="00DE0E9B" w:rsidRDefault="00DE0E9B" w:rsidP="004816EA">
      <w:pPr>
        <w:pStyle w:val="Nagwek3"/>
        <w:spacing w:before="0" w:after="200" w:line="240" w:lineRule="auto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EA492F3" w14:textId="77777777" w:rsidR="00DE0E9B" w:rsidRDefault="0033318E">
      <w:pPr>
        <w:pStyle w:val="Nagwek3"/>
        <w:numPr>
          <w:ilvl w:val="0"/>
          <w:numId w:val="2"/>
        </w:numPr>
        <w:spacing w:before="0"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Postęp rzeczowy</w:t>
      </w:r>
      <w:r>
        <w:rPr>
          <w:rFonts w:ascii="Arial" w:hAnsi="Arial" w:cs="Arial"/>
          <w:color w:val="auto"/>
        </w:rPr>
        <w:t xml:space="preserve"> </w:t>
      </w:r>
    </w:p>
    <w:p w14:paraId="0AA66C8A" w14:textId="77777777" w:rsidR="00DE0E9B" w:rsidRDefault="0033318E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327" w:type="dxa"/>
        <w:tblInd w:w="-5" w:type="dxa"/>
        <w:tblLook w:val="04A0" w:firstRow="1" w:lastRow="0" w:firstColumn="1" w:lastColumn="0" w:noHBand="0" w:noVBand="1"/>
      </w:tblPr>
      <w:tblGrid>
        <w:gridCol w:w="2665"/>
        <w:gridCol w:w="2410"/>
        <w:gridCol w:w="1306"/>
        <w:gridCol w:w="1418"/>
        <w:gridCol w:w="1528"/>
      </w:tblGrid>
      <w:tr w:rsidR="00DE0E9B" w14:paraId="4E73CA88" w14:textId="77777777" w:rsidTr="0022738A">
        <w:trPr>
          <w:tblHeader/>
        </w:trPr>
        <w:tc>
          <w:tcPr>
            <w:tcW w:w="2665" w:type="dxa"/>
            <w:shd w:val="clear" w:color="auto" w:fill="D0CECE" w:themeFill="background2" w:themeFillShade="E6"/>
            <w:vAlign w:val="center"/>
          </w:tcPr>
          <w:p w14:paraId="2D9EB224" w14:textId="77777777" w:rsidR="00DE0E9B" w:rsidRDefault="0033318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3C24D7E9" w14:textId="77777777" w:rsidR="00DE0E9B" w:rsidRDefault="0033318E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Powiązane wskaźniki 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  <w:t xml:space="preserve">projektu </w:t>
            </w:r>
            <w:r>
              <w:rPr>
                <w:rStyle w:val="Zakotwiczenieprzypisudolnego"/>
                <w:rFonts w:ascii="Arial" w:hAnsi="Arial" w:cs="Arial"/>
                <w:b/>
                <w:sz w:val="20"/>
                <w:szCs w:val="20"/>
              </w:rPr>
              <w:footnoteReference w:id="2"/>
            </w:r>
          </w:p>
        </w:tc>
        <w:tc>
          <w:tcPr>
            <w:tcW w:w="1306" w:type="dxa"/>
            <w:shd w:val="clear" w:color="auto" w:fill="D0CECE" w:themeFill="background2" w:themeFillShade="E6"/>
          </w:tcPr>
          <w:p w14:paraId="6C7BCE66" w14:textId="77777777" w:rsidR="00DE0E9B" w:rsidRDefault="0033318E" w:rsidP="00200EC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1418" w:type="dxa"/>
            <w:shd w:val="clear" w:color="auto" w:fill="D0CECE" w:themeFill="background2" w:themeFillShade="E6"/>
          </w:tcPr>
          <w:p w14:paraId="64AA0734" w14:textId="77777777" w:rsidR="00DE0E9B" w:rsidRDefault="0033318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Rzeczywisty termin osi</w:t>
            </w:r>
            <w:r>
              <w:rPr>
                <w:rFonts w:ascii="Arial" w:hAnsi="Arial" w:cs="Arial"/>
                <w:b/>
                <w:sz w:val="20"/>
                <w:szCs w:val="20"/>
              </w:rPr>
              <w:t>ą</w:t>
            </w:r>
            <w:r>
              <w:rPr>
                <w:rFonts w:ascii="Arial" w:hAnsi="Arial" w:cs="Arial"/>
                <w:b/>
                <w:sz w:val="20"/>
                <w:szCs w:val="20"/>
              </w:rPr>
              <w:t>gnięcia</w:t>
            </w:r>
          </w:p>
        </w:tc>
        <w:tc>
          <w:tcPr>
            <w:tcW w:w="1528" w:type="dxa"/>
            <w:shd w:val="clear" w:color="auto" w:fill="D0CECE" w:themeFill="background2" w:themeFillShade="E6"/>
          </w:tcPr>
          <w:p w14:paraId="69E3424F" w14:textId="77777777" w:rsidR="00DE0E9B" w:rsidRDefault="0033318E" w:rsidP="00200EC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Status real</w:t>
            </w:r>
            <w:r>
              <w:rPr>
                <w:rFonts w:ascii="Arial" w:hAnsi="Arial" w:cs="Arial"/>
                <w:b/>
                <w:sz w:val="20"/>
                <w:szCs w:val="20"/>
              </w:rPr>
              <w:t>i</w:t>
            </w:r>
            <w:r>
              <w:rPr>
                <w:rFonts w:ascii="Arial" w:hAnsi="Arial" w:cs="Arial"/>
                <w:b/>
                <w:sz w:val="20"/>
                <w:szCs w:val="20"/>
              </w:rPr>
              <w:t>zacji kami</w:t>
            </w:r>
            <w:r>
              <w:rPr>
                <w:rFonts w:ascii="Arial" w:hAnsi="Arial" w:cs="Arial"/>
                <w:b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sz w:val="20"/>
                <w:szCs w:val="20"/>
              </w:rPr>
              <w:t>nia milowego</w:t>
            </w:r>
          </w:p>
        </w:tc>
      </w:tr>
      <w:tr w:rsidR="00DE0E9B" w:rsidRPr="00521A99" w14:paraId="2CFD51AD" w14:textId="77777777" w:rsidTr="003848B6">
        <w:tc>
          <w:tcPr>
            <w:tcW w:w="2665" w:type="dxa"/>
            <w:shd w:val="clear" w:color="auto" w:fill="auto"/>
          </w:tcPr>
          <w:p w14:paraId="4B2DAA95" w14:textId="77777777" w:rsidR="00DE0E9B" w:rsidRPr="00521A99" w:rsidRDefault="0033318E" w:rsidP="0022738A">
            <w:pPr>
              <w:spacing w:before="60" w:after="6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21A9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Uruchomienie systemu akw</w:t>
            </w:r>
            <w:r w:rsidRPr="00521A9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i</w:t>
            </w:r>
            <w:r w:rsidRPr="00521A9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zycji, digitalizacji i archiwizacji obrazów mikroskopowych</w:t>
            </w:r>
          </w:p>
        </w:tc>
        <w:tc>
          <w:tcPr>
            <w:tcW w:w="2410" w:type="dxa"/>
            <w:shd w:val="clear" w:color="auto" w:fill="auto"/>
          </w:tcPr>
          <w:p w14:paraId="31F5F48A" w14:textId="1752CFC4" w:rsidR="00DE0E9B" w:rsidRPr="00521A99" w:rsidRDefault="00521A99" w:rsidP="0022738A">
            <w:pPr>
              <w:spacing w:before="80" w:after="8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Nr wskaźnika: </w:t>
            </w:r>
            <w:r w:rsidRPr="005805D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I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I</w:t>
            </w:r>
            <w:r w:rsidRPr="005805D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.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</w:r>
            <w:r w:rsidRPr="005805D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War.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5805D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do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celowa: 9000</w:t>
            </w:r>
          </w:p>
        </w:tc>
        <w:tc>
          <w:tcPr>
            <w:tcW w:w="1306" w:type="dxa"/>
            <w:shd w:val="clear" w:color="auto" w:fill="auto"/>
            <w:vAlign w:val="center"/>
          </w:tcPr>
          <w:p w14:paraId="43B326E0" w14:textId="77777777" w:rsidR="00DE0E9B" w:rsidRPr="00521A99" w:rsidRDefault="0033318E" w:rsidP="00200EC1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21A9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04-2019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AE749EC" w14:textId="2C650D9F" w:rsidR="00DE0E9B" w:rsidRPr="00521A99" w:rsidRDefault="003848B6" w:rsidP="003848B6">
            <w:pPr>
              <w:pStyle w:val="Akapitzlist"/>
              <w:spacing w:before="60" w:after="60" w:line="240" w:lineRule="auto"/>
              <w:ind w:left="7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04-2019</w:t>
            </w:r>
          </w:p>
        </w:tc>
        <w:tc>
          <w:tcPr>
            <w:tcW w:w="1528" w:type="dxa"/>
            <w:shd w:val="clear" w:color="auto" w:fill="auto"/>
            <w:vAlign w:val="center"/>
          </w:tcPr>
          <w:p w14:paraId="260BC7D1" w14:textId="164B8E40" w:rsidR="00DE0E9B" w:rsidRPr="00521A99" w:rsidRDefault="00010835" w:rsidP="00200EC1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gramStart"/>
            <w:r>
              <w:t>osiągnięty</w:t>
            </w:r>
            <w:proofErr w:type="gramEnd"/>
          </w:p>
        </w:tc>
      </w:tr>
      <w:tr w:rsidR="00DE0E9B" w:rsidRPr="00521A99" w14:paraId="56109EB1" w14:textId="77777777" w:rsidTr="004B6576">
        <w:tc>
          <w:tcPr>
            <w:tcW w:w="2665" w:type="dxa"/>
            <w:shd w:val="clear" w:color="auto" w:fill="auto"/>
          </w:tcPr>
          <w:p w14:paraId="0D332EE5" w14:textId="77777777" w:rsidR="00DE0E9B" w:rsidRPr="00521A99" w:rsidRDefault="0033318E" w:rsidP="0022738A">
            <w:pPr>
              <w:spacing w:before="60" w:after="6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21A9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Uruchomienie systemu do digitalizacji sekwencji </w:t>
            </w:r>
            <w:r w:rsidRPr="00521A9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  <w:t>nukleotydowych</w:t>
            </w:r>
          </w:p>
        </w:tc>
        <w:tc>
          <w:tcPr>
            <w:tcW w:w="2410" w:type="dxa"/>
            <w:shd w:val="clear" w:color="auto" w:fill="auto"/>
          </w:tcPr>
          <w:p w14:paraId="7F9AC0E2" w14:textId="2042C439" w:rsidR="00DE0E9B" w:rsidRPr="00521A99" w:rsidRDefault="00521A99" w:rsidP="0022738A">
            <w:pPr>
              <w:spacing w:before="80" w:after="8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Nr wskaźnika: </w:t>
            </w:r>
            <w:r w:rsidRPr="005805D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I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I</w:t>
            </w:r>
            <w:r w:rsidRPr="005805D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.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</w:r>
            <w:r w:rsidRPr="005805D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War.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5805D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do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celowa: 9000</w:t>
            </w:r>
          </w:p>
        </w:tc>
        <w:tc>
          <w:tcPr>
            <w:tcW w:w="1306" w:type="dxa"/>
            <w:shd w:val="clear" w:color="auto" w:fill="auto"/>
            <w:vAlign w:val="center"/>
          </w:tcPr>
          <w:p w14:paraId="6EE6990E" w14:textId="77777777" w:rsidR="00DE0E9B" w:rsidRPr="00521A99" w:rsidRDefault="0033318E" w:rsidP="00200EC1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21A9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04-2019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F8AB123" w14:textId="0E57F811" w:rsidR="00DE0E9B" w:rsidRPr="00521A99" w:rsidRDefault="004B6576" w:rsidP="004B6576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03-2019</w:t>
            </w:r>
          </w:p>
        </w:tc>
        <w:tc>
          <w:tcPr>
            <w:tcW w:w="1528" w:type="dxa"/>
            <w:shd w:val="clear" w:color="auto" w:fill="auto"/>
            <w:vAlign w:val="center"/>
          </w:tcPr>
          <w:p w14:paraId="26BA59B8" w14:textId="3A9783D9" w:rsidR="00DE0E9B" w:rsidRPr="00521A99" w:rsidRDefault="00E426C8" w:rsidP="00200EC1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gramStart"/>
            <w:r>
              <w:t>osiągnięty</w:t>
            </w:r>
            <w:proofErr w:type="gramEnd"/>
          </w:p>
        </w:tc>
      </w:tr>
      <w:tr w:rsidR="00DE0E9B" w:rsidRPr="00D80557" w14:paraId="3DE49A48" w14:textId="77777777" w:rsidTr="0022738A">
        <w:tc>
          <w:tcPr>
            <w:tcW w:w="2665" w:type="dxa"/>
            <w:shd w:val="clear" w:color="auto" w:fill="auto"/>
          </w:tcPr>
          <w:p w14:paraId="56A4C4A4" w14:textId="77777777" w:rsidR="00DE0E9B" w:rsidRPr="00D80557" w:rsidRDefault="0033318E" w:rsidP="0022738A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8055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lastRenderedPageBreak/>
              <w:t>Uruchomienie transmisyjnego mikroskopu elektronowego</w:t>
            </w:r>
          </w:p>
        </w:tc>
        <w:tc>
          <w:tcPr>
            <w:tcW w:w="2410" w:type="dxa"/>
            <w:shd w:val="clear" w:color="auto" w:fill="auto"/>
          </w:tcPr>
          <w:p w14:paraId="0A18A757" w14:textId="5D18C753" w:rsidR="00DE0E9B" w:rsidRPr="00D80557" w:rsidRDefault="00845547" w:rsidP="0022738A">
            <w:pPr>
              <w:spacing w:before="80" w:after="80" w:line="240" w:lineRule="auto"/>
              <w:ind w:left="177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Nr wskaźnika: </w:t>
            </w:r>
            <w:r w:rsidRPr="005805D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I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I</w:t>
            </w:r>
            <w:r w:rsidRPr="005805D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.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</w:r>
            <w:r w:rsidRPr="005805D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War.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5805D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do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celowa: 9000</w:t>
            </w:r>
          </w:p>
        </w:tc>
        <w:tc>
          <w:tcPr>
            <w:tcW w:w="1306" w:type="dxa"/>
            <w:shd w:val="clear" w:color="auto" w:fill="auto"/>
            <w:vAlign w:val="center"/>
          </w:tcPr>
          <w:p w14:paraId="6ED86D53" w14:textId="77777777" w:rsidR="00DE0E9B" w:rsidRPr="00D80557" w:rsidRDefault="0033318E" w:rsidP="00200EC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8055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07-2019</w:t>
            </w:r>
          </w:p>
        </w:tc>
        <w:tc>
          <w:tcPr>
            <w:tcW w:w="1418" w:type="dxa"/>
            <w:shd w:val="clear" w:color="auto" w:fill="auto"/>
          </w:tcPr>
          <w:p w14:paraId="7FE6F63F" w14:textId="77777777" w:rsidR="00DE0E9B" w:rsidRPr="00D80557" w:rsidRDefault="00DE0E9B" w:rsidP="00D80557">
            <w:pPr>
              <w:ind w:left="177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28" w:type="dxa"/>
            <w:shd w:val="clear" w:color="auto" w:fill="auto"/>
            <w:vAlign w:val="center"/>
          </w:tcPr>
          <w:p w14:paraId="5A81BAB5" w14:textId="77777777" w:rsidR="00DE0E9B" w:rsidRPr="00D80557" w:rsidRDefault="0033318E" w:rsidP="00200EC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8055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 trakcie</w:t>
            </w:r>
            <w:r w:rsidR="00CB61E3" w:rsidRPr="00D8055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</w:r>
            <w:r w:rsidRPr="00D8055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realizacji</w:t>
            </w:r>
          </w:p>
        </w:tc>
      </w:tr>
      <w:tr w:rsidR="00DE0E9B" w:rsidRPr="00D80557" w14:paraId="17694B14" w14:textId="77777777" w:rsidTr="0022738A">
        <w:tc>
          <w:tcPr>
            <w:tcW w:w="2665" w:type="dxa"/>
            <w:shd w:val="clear" w:color="auto" w:fill="auto"/>
          </w:tcPr>
          <w:p w14:paraId="05FF7E8C" w14:textId="77777777" w:rsidR="00DE0E9B" w:rsidRPr="00D80557" w:rsidRDefault="0033318E" w:rsidP="0022738A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D8055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Zdigitalizowanie</w:t>
            </w:r>
            <w:proofErr w:type="spellEnd"/>
            <w:r w:rsidRPr="00D8055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wybranych zasobów 3000 </w:t>
            </w:r>
            <w:proofErr w:type="spellStart"/>
            <w:r w:rsidRPr="00D8055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2410" w:type="dxa"/>
            <w:shd w:val="clear" w:color="auto" w:fill="auto"/>
          </w:tcPr>
          <w:p w14:paraId="3F85A44E" w14:textId="77777777" w:rsidR="00845547" w:rsidRPr="00D80557" w:rsidRDefault="00845547" w:rsidP="0022738A">
            <w:pPr>
              <w:spacing w:before="80" w:after="80" w:line="240" w:lineRule="auto"/>
              <w:ind w:left="177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4554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Nr wskaźnika: II. </w:t>
            </w:r>
            <w:r w:rsidRPr="0084554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  <w:t>War. docelowa: 9000</w:t>
            </w:r>
          </w:p>
          <w:p w14:paraId="7D64770D" w14:textId="248A09FE" w:rsidR="00845547" w:rsidRPr="00D80557" w:rsidRDefault="00845547" w:rsidP="0022738A">
            <w:pPr>
              <w:spacing w:before="80" w:after="80" w:line="240" w:lineRule="auto"/>
              <w:ind w:left="177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Nr wskaźnika: </w:t>
            </w:r>
            <w:r w:rsidRPr="005805D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I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II</w:t>
            </w:r>
            <w:r w:rsidRPr="005805D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.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</w:r>
            <w:r w:rsidRPr="005805D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War.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5805D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do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celowa: 9000</w:t>
            </w:r>
          </w:p>
          <w:p w14:paraId="1C014BDB" w14:textId="2E6B1626" w:rsidR="00845547" w:rsidRPr="00D80557" w:rsidRDefault="00845547" w:rsidP="0022738A">
            <w:pPr>
              <w:spacing w:before="80" w:after="80" w:line="240" w:lineRule="auto"/>
              <w:ind w:left="177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Nr wskaźnika: V</w:t>
            </w:r>
            <w:r w:rsidRPr="005805D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I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I</w:t>
            </w:r>
            <w:r w:rsidRPr="005805D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.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</w:r>
            <w:r w:rsidRPr="005805D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War.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5805D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do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celowa: 2 TB</w:t>
            </w:r>
          </w:p>
          <w:p w14:paraId="68100A62" w14:textId="467F6F6E" w:rsidR="00DE0E9B" w:rsidRPr="00D80557" w:rsidRDefault="00845547" w:rsidP="0022738A">
            <w:pPr>
              <w:spacing w:before="80" w:after="80" w:line="240" w:lineRule="auto"/>
              <w:ind w:left="177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Nr wskaźnika: V</w:t>
            </w:r>
            <w:r w:rsidRPr="005805D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I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II</w:t>
            </w:r>
            <w:r w:rsidRPr="005805D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.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</w:r>
            <w:r w:rsidRPr="005805D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War.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5805D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do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celowa: 2 TB</w:t>
            </w:r>
          </w:p>
        </w:tc>
        <w:tc>
          <w:tcPr>
            <w:tcW w:w="1306" w:type="dxa"/>
            <w:shd w:val="clear" w:color="auto" w:fill="auto"/>
            <w:vAlign w:val="center"/>
          </w:tcPr>
          <w:p w14:paraId="4A6B485D" w14:textId="77777777" w:rsidR="00DE0E9B" w:rsidRPr="00D80557" w:rsidRDefault="0033318E" w:rsidP="00200EC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8055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12-2019</w:t>
            </w:r>
          </w:p>
        </w:tc>
        <w:tc>
          <w:tcPr>
            <w:tcW w:w="1418" w:type="dxa"/>
            <w:shd w:val="clear" w:color="auto" w:fill="auto"/>
          </w:tcPr>
          <w:p w14:paraId="10C3EDCE" w14:textId="77777777" w:rsidR="00DE0E9B" w:rsidRPr="00D80557" w:rsidRDefault="00DE0E9B" w:rsidP="00D80557">
            <w:pPr>
              <w:ind w:left="177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28" w:type="dxa"/>
            <w:shd w:val="clear" w:color="auto" w:fill="auto"/>
            <w:vAlign w:val="center"/>
          </w:tcPr>
          <w:p w14:paraId="4786BF64" w14:textId="07E898EF" w:rsidR="00DE0E9B" w:rsidRPr="00D80557" w:rsidRDefault="00561904" w:rsidP="00200EC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8055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 trakcie</w:t>
            </w:r>
            <w:r w:rsidRPr="00D8055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  <w:t xml:space="preserve"> realizacji</w:t>
            </w:r>
          </w:p>
        </w:tc>
      </w:tr>
      <w:tr w:rsidR="00DE0E9B" w:rsidRPr="00D80557" w14:paraId="78BDAC4B" w14:textId="77777777" w:rsidTr="0022738A">
        <w:tc>
          <w:tcPr>
            <w:tcW w:w="2665" w:type="dxa"/>
            <w:shd w:val="clear" w:color="auto" w:fill="auto"/>
          </w:tcPr>
          <w:p w14:paraId="3D71F962" w14:textId="77777777" w:rsidR="00DE0E9B" w:rsidRPr="00D80557" w:rsidRDefault="0033318E" w:rsidP="0022738A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D8055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Zdigitalizowanie</w:t>
            </w:r>
            <w:proofErr w:type="spellEnd"/>
            <w:r w:rsidRPr="00D8055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wybranych zasobów 6000 </w:t>
            </w:r>
            <w:proofErr w:type="spellStart"/>
            <w:r w:rsidRPr="00D8055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2410" w:type="dxa"/>
            <w:shd w:val="clear" w:color="auto" w:fill="auto"/>
          </w:tcPr>
          <w:p w14:paraId="26244CD6" w14:textId="77777777" w:rsidR="00845547" w:rsidRPr="00D80557" w:rsidRDefault="00845547" w:rsidP="0022738A">
            <w:pPr>
              <w:spacing w:before="80" w:after="80" w:line="240" w:lineRule="auto"/>
              <w:ind w:left="177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4554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Nr wskaźnika: II. </w:t>
            </w:r>
            <w:r w:rsidRPr="0084554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  <w:t>War. docelowa: 9000</w:t>
            </w:r>
          </w:p>
          <w:p w14:paraId="59A486FB" w14:textId="77777777" w:rsidR="00845547" w:rsidRPr="00D80557" w:rsidRDefault="00845547" w:rsidP="0022738A">
            <w:pPr>
              <w:spacing w:before="80" w:after="80" w:line="240" w:lineRule="auto"/>
              <w:ind w:left="177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Nr wskaźnika: </w:t>
            </w:r>
            <w:r w:rsidRPr="005805D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I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II</w:t>
            </w:r>
            <w:r w:rsidRPr="005805D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.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</w:r>
            <w:r w:rsidRPr="005805D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War.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5805D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do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celowa: 9000</w:t>
            </w:r>
          </w:p>
          <w:p w14:paraId="17DB31D7" w14:textId="77777777" w:rsidR="00845547" w:rsidRPr="00D80557" w:rsidRDefault="00845547" w:rsidP="0022738A">
            <w:pPr>
              <w:spacing w:before="80" w:after="80" w:line="240" w:lineRule="auto"/>
              <w:ind w:left="177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Nr wskaźnika: V</w:t>
            </w:r>
            <w:r w:rsidRPr="005805D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I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I</w:t>
            </w:r>
            <w:r w:rsidRPr="005805D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.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</w:r>
            <w:r w:rsidRPr="005805D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War.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5805D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do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celowa: 2 TB</w:t>
            </w:r>
          </w:p>
          <w:p w14:paraId="2D73EC74" w14:textId="4F13B2BC" w:rsidR="00DE0E9B" w:rsidRPr="00D80557" w:rsidRDefault="00845547" w:rsidP="0022738A">
            <w:pPr>
              <w:spacing w:before="80" w:after="80" w:line="240" w:lineRule="auto"/>
              <w:ind w:left="177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4554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Nr wskaźnika: VIII. </w:t>
            </w:r>
            <w:r w:rsidRPr="0084554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  <w:t>War. docelowa: 2 TB</w:t>
            </w:r>
          </w:p>
        </w:tc>
        <w:tc>
          <w:tcPr>
            <w:tcW w:w="1306" w:type="dxa"/>
            <w:shd w:val="clear" w:color="auto" w:fill="auto"/>
            <w:vAlign w:val="center"/>
          </w:tcPr>
          <w:p w14:paraId="5342F25C" w14:textId="77777777" w:rsidR="00DE0E9B" w:rsidRPr="00D80557" w:rsidRDefault="0033318E" w:rsidP="00200EC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8055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07-2020</w:t>
            </w:r>
          </w:p>
        </w:tc>
        <w:tc>
          <w:tcPr>
            <w:tcW w:w="1418" w:type="dxa"/>
            <w:shd w:val="clear" w:color="auto" w:fill="auto"/>
          </w:tcPr>
          <w:p w14:paraId="4A58938E" w14:textId="77777777" w:rsidR="00DE0E9B" w:rsidRPr="00D80557" w:rsidRDefault="00DE0E9B" w:rsidP="00D80557">
            <w:pPr>
              <w:ind w:left="177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28" w:type="dxa"/>
            <w:shd w:val="clear" w:color="auto" w:fill="auto"/>
            <w:vAlign w:val="center"/>
          </w:tcPr>
          <w:p w14:paraId="43218A26" w14:textId="77777777" w:rsidR="00DE0E9B" w:rsidRPr="00D80557" w:rsidRDefault="0033318E" w:rsidP="00200EC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gramStart"/>
            <w:r w:rsidRPr="00D8055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planowany</w:t>
            </w:r>
            <w:proofErr w:type="gramEnd"/>
          </w:p>
        </w:tc>
      </w:tr>
      <w:tr w:rsidR="00DE0E9B" w:rsidRPr="00D80557" w14:paraId="29E6F6FD" w14:textId="77777777" w:rsidTr="003848B6">
        <w:tc>
          <w:tcPr>
            <w:tcW w:w="2665" w:type="dxa"/>
            <w:shd w:val="clear" w:color="auto" w:fill="auto"/>
          </w:tcPr>
          <w:p w14:paraId="1F87A6F2" w14:textId="77777777" w:rsidR="00DE0E9B" w:rsidRPr="00D80557" w:rsidRDefault="0033318E" w:rsidP="0022738A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8055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Zaprojektowanie platformy BINWIT</w:t>
            </w:r>
          </w:p>
        </w:tc>
        <w:tc>
          <w:tcPr>
            <w:tcW w:w="2410" w:type="dxa"/>
            <w:shd w:val="clear" w:color="auto" w:fill="auto"/>
          </w:tcPr>
          <w:p w14:paraId="73B178EE" w14:textId="68370A1E" w:rsidR="00845547" w:rsidRDefault="00845547" w:rsidP="0022738A">
            <w:pPr>
              <w:spacing w:before="80" w:after="80" w:line="240" w:lineRule="auto"/>
              <w:ind w:left="177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4554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Nr wskaźnika: I. </w:t>
            </w:r>
            <w:r w:rsidRPr="0084554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  <w:t xml:space="preserve">War. docelowa: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1,00</w:t>
            </w:r>
          </w:p>
          <w:p w14:paraId="6D7381F2" w14:textId="034D0EFD" w:rsidR="00845547" w:rsidRDefault="00845547" w:rsidP="0022738A">
            <w:pPr>
              <w:spacing w:before="80" w:after="80" w:line="240" w:lineRule="auto"/>
              <w:ind w:left="177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4554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Nr wskaźnika: I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V</w:t>
            </w:r>
            <w:r w:rsidRPr="0084554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. </w:t>
            </w:r>
            <w:r w:rsidRPr="0084554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  <w:t xml:space="preserve">War. docelowa: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1,00</w:t>
            </w:r>
          </w:p>
          <w:p w14:paraId="0BDD50C4" w14:textId="13B9A31B" w:rsidR="00DE0E9B" w:rsidRPr="00D80557" w:rsidRDefault="00845547" w:rsidP="0022738A">
            <w:pPr>
              <w:spacing w:before="80" w:after="80" w:line="240" w:lineRule="auto"/>
              <w:ind w:left="177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4554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Nr wskaźnika: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V</w:t>
            </w:r>
            <w:r w:rsidRPr="0084554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. </w:t>
            </w:r>
            <w:r w:rsidRPr="0084554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  <w:t xml:space="preserve">War. docelowa: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1,00</w:t>
            </w:r>
          </w:p>
        </w:tc>
        <w:tc>
          <w:tcPr>
            <w:tcW w:w="1306" w:type="dxa"/>
            <w:shd w:val="clear" w:color="auto" w:fill="auto"/>
            <w:vAlign w:val="center"/>
          </w:tcPr>
          <w:p w14:paraId="44702E72" w14:textId="77777777" w:rsidR="00DE0E9B" w:rsidRPr="00D80557" w:rsidRDefault="0033318E" w:rsidP="00200EC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8055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05-2019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EB29615" w14:textId="7C37C928" w:rsidR="00DE0E9B" w:rsidRPr="00D80557" w:rsidRDefault="003848B6" w:rsidP="003848B6">
            <w:pPr>
              <w:ind w:left="177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05-2019</w:t>
            </w:r>
          </w:p>
        </w:tc>
        <w:tc>
          <w:tcPr>
            <w:tcW w:w="1528" w:type="dxa"/>
            <w:shd w:val="clear" w:color="auto" w:fill="auto"/>
            <w:vAlign w:val="center"/>
          </w:tcPr>
          <w:p w14:paraId="44346A83" w14:textId="7E1AFD95" w:rsidR="00DE0E9B" w:rsidRPr="00D80557" w:rsidRDefault="00010835" w:rsidP="00200EC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gramStart"/>
            <w:r>
              <w:t>osiągnięty</w:t>
            </w:r>
            <w:proofErr w:type="gramEnd"/>
          </w:p>
        </w:tc>
      </w:tr>
      <w:tr w:rsidR="00DE0E9B" w:rsidRPr="00D80557" w14:paraId="796F72BA" w14:textId="77777777" w:rsidTr="0022738A">
        <w:tc>
          <w:tcPr>
            <w:tcW w:w="2665" w:type="dxa"/>
            <w:shd w:val="clear" w:color="auto" w:fill="auto"/>
          </w:tcPr>
          <w:p w14:paraId="1C9E01C2" w14:textId="77777777" w:rsidR="00DE0E9B" w:rsidRPr="00D80557" w:rsidRDefault="0033318E" w:rsidP="0022738A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8055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Implementacja </w:t>
            </w:r>
            <w:r w:rsidRPr="00D8055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  <w:t>programistyczna platformy</w:t>
            </w:r>
            <w:r w:rsidRPr="00D8055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  <w:t>BINWIT</w:t>
            </w:r>
          </w:p>
        </w:tc>
        <w:tc>
          <w:tcPr>
            <w:tcW w:w="2410" w:type="dxa"/>
            <w:shd w:val="clear" w:color="auto" w:fill="auto"/>
          </w:tcPr>
          <w:p w14:paraId="028EA3E0" w14:textId="77777777" w:rsidR="00845547" w:rsidRDefault="00845547" w:rsidP="0022738A">
            <w:pPr>
              <w:spacing w:before="80" w:after="80" w:line="240" w:lineRule="auto"/>
              <w:ind w:left="177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4554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Nr wskaźnika: I. </w:t>
            </w:r>
            <w:r w:rsidRPr="0084554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  <w:t xml:space="preserve">War. docelowa: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1,00</w:t>
            </w:r>
          </w:p>
          <w:p w14:paraId="35317C01" w14:textId="77777777" w:rsidR="00845547" w:rsidRDefault="00845547" w:rsidP="0022738A">
            <w:pPr>
              <w:spacing w:before="80" w:after="80" w:line="240" w:lineRule="auto"/>
              <w:ind w:left="177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4554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Nr wskaźnika: I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V</w:t>
            </w:r>
            <w:r w:rsidRPr="0084554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. </w:t>
            </w:r>
            <w:r w:rsidRPr="0084554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  <w:t xml:space="preserve">War. docelowa: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1,00</w:t>
            </w:r>
          </w:p>
          <w:p w14:paraId="40981DEB" w14:textId="2BC3DB1D" w:rsidR="00DE0E9B" w:rsidRPr="00D80557" w:rsidRDefault="00845547" w:rsidP="0022738A">
            <w:pPr>
              <w:spacing w:before="80" w:after="80" w:line="240" w:lineRule="auto"/>
              <w:ind w:left="177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4554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Nr wskaźnika: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V</w:t>
            </w:r>
            <w:r w:rsidRPr="0084554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. </w:t>
            </w:r>
            <w:r w:rsidRPr="0084554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  <w:t xml:space="preserve">War. docelowa: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1,00</w:t>
            </w:r>
          </w:p>
        </w:tc>
        <w:tc>
          <w:tcPr>
            <w:tcW w:w="1306" w:type="dxa"/>
            <w:shd w:val="clear" w:color="auto" w:fill="auto"/>
            <w:vAlign w:val="center"/>
          </w:tcPr>
          <w:p w14:paraId="26C0A1A1" w14:textId="77777777" w:rsidR="00DE0E9B" w:rsidRPr="00D80557" w:rsidRDefault="0033318E" w:rsidP="00200EC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8055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01-2020</w:t>
            </w:r>
          </w:p>
        </w:tc>
        <w:tc>
          <w:tcPr>
            <w:tcW w:w="1418" w:type="dxa"/>
            <w:shd w:val="clear" w:color="auto" w:fill="auto"/>
          </w:tcPr>
          <w:p w14:paraId="47056E7C" w14:textId="77777777" w:rsidR="00DE0E9B" w:rsidRPr="00D80557" w:rsidRDefault="00DE0E9B" w:rsidP="00D80557">
            <w:pPr>
              <w:ind w:left="177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28" w:type="dxa"/>
            <w:shd w:val="clear" w:color="auto" w:fill="auto"/>
            <w:vAlign w:val="center"/>
          </w:tcPr>
          <w:p w14:paraId="366C7273" w14:textId="77777777" w:rsidR="00DE0E9B" w:rsidRPr="00D80557" w:rsidRDefault="0033318E" w:rsidP="00200EC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gramStart"/>
            <w:r w:rsidRPr="00D8055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planowany</w:t>
            </w:r>
            <w:proofErr w:type="gramEnd"/>
          </w:p>
        </w:tc>
      </w:tr>
      <w:tr w:rsidR="00DE0E9B" w:rsidRPr="00D80557" w14:paraId="788471DF" w14:textId="77777777" w:rsidTr="0022738A">
        <w:tc>
          <w:tcPr>
            <w:tcW w:w="2665" w:type="dxa"/>
            <w:shd w:val="clear" w:color="auto" w:fill="auto"/>
          </w:tcPr>
          <w:p w14:paraId="43913850" w14:textId="77777777" w:rsidR="00DE0E9B" w:rsidRPr="00D80557" w:rsidRDefault="0033318E" w:rsidP="0022738A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8055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Audyt funkcjonalności</w:t>
            </w:r>
            <w:r w:rsidR="0066244E" w:rsidRPr="00D8055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</w:r>
            <w:r w:rsidRPr="00D8055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platformy BINWIT</w:t>
            </w:r>
          </w:p>
        </w:tc>
        <w:tc>
          <w:tcPr>
            <w:tcW w:w="2410" w:type="dxa"/>
            <w:shd w:val="clear" w:color="auto" w:fill="auto"/>
          </w:tcPr>
          <w:p w14:paraId="1834E4AE" w14:textId="77777777" w:rsidR="00845547" w:rsidRDefault="00845547" w:rsidP="0022738A">
            <w:pPr>
              <w:spacing w:before="80" w:after="80" w:line="240" w:lineRule="auto"/>
              <w:ind w:left="177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4554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Nr wskaźnika: I. </w:t>
            </w:r>
            <w:r w:rsidRPr="0084554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  <w:t xml:space="preserve">War. docelowa: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1,00</w:t>
            </w:r>
          </w:p>
          <w:p w14:paraId="4035AC38" w14:textId="77777777" w:rsidR="00845547" w:rsidRDefault="00845547" w:rsidP="0022738A">
            <w:pPr>
              <w:spacing w:before="80" w:after="80" w:line="240" w:lineRule="auto"/>
              <w:ind w:left="177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4554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Nr wskaźnika: I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V</w:t>
            </w:r>
            <w:r w:rsidRPr="0084554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. </w:t>
            </w:r>
            <w:r w:rsidRPr="0084554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  <w:t xml:space="preserve">War. docelowa: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1,00</w:t>
            </w:r>
          </w:p>
          <w:p w14:paraId="1BF03102" w14:textId="661CC558" w:rsidR="00DE0E9B" w:rsidRPr="00D80557" w:rsidRDefault="00845547" w:rsidP="0022738A">
            <w:pPr>
              <w:spacing w:before="80" w:after="80" w:line="240" w:lineRule="auto"/>
              <w:ind w:left="177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4554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Nr wskaźnika: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V</w:t>
            </w:r>
            <w:r w:rsidRPr="0084554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. </w:t>
            </w:r>
            <w:r w:rsidRPr="0084554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  <w:t xml:space="preserve">War. docelowa: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1,00</w:t>
            </w:r>
          </w:p>
        </w:tc>
        <w:tc>
          <w:tcPr>
            <w:tcW w:w="1306" w:type="dxa"/>
            <w:shd w:val="clear" w:color="auto" w:fill="auto"/>
            <w:vAlign w:val="center"/>
          </w:tcPr>
          <w:p w14:paraId="6894CEC6" w14:textId="77777777" w:rsidR="00DE0E9B" w:rsidRPr="00D80557" w:rsidRDefault="0033318E" w:rsidP="00200EC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8055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05-2020</w:t>
            </w:r>
          </w:p>
        </w:tc>
        <w:tc>
          <w:tcPr>
            <w:tcW w:w="1418" w:type="dxa"/>
            <w:shd w:val="clear" w:color="auto" w:fill="auto"/>
          </w:tcPr>
          <w:p w14:paraId="2FCD72D9" w14:textId="77777777" w:rsidR="00DE0E9B" w:rsidRPr="00D80557" w:rsidRDefault="00DE0E9B" w:rsidP="00D80557">
            <w:pPr>
              <w:ind w:left="177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28" w:type="dxa"/>
            <w:shd w:val="clear" w:color="auto" w:fill="auto"/>
            <w:vAlign w:val="center"/>
          </w:tcPr>
          <w:p w14:paraId="77BBBE67" w14:textId="77777777" w:rsidR="00DE0E9B" w:rsidRPr="00D80557" w:rsidRDefault="0033318E" w:rsidP="00200EC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gramStart"/>
            <w:r w:rsidRPr="00D8055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planowany</w:t>
            </w:r>
            <w:proofErr w:type="gramEnd"/>
          </w:p>
        </w:tc>
      </w:tr>
      <w:tr w:rsidR="00DE0E9B" w:rsidRPr="00D80557" w14:paraId="25E0507B" w14:textId="77777777" w:rsidTr="0022738A">
        <w:tc>
          <w:tcPr>
            <w:tcW w:w="2665" w:type="dxa"/>
            <w:shd w:val="clear" w:color="auto" w:fill="auto"/>
          </w:tcPr>
          <w:p w14:paraId="0C116CFA" w14:textId="77777777" w:rsidR="00DE0E9B" w:rsidRPr="00D80557" w:rsidRDefault="0033318E" w:rsidP="0022738A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8055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Audyt bezpieczeństwa i uż</w:t>
            </w:r>
            <w:r w:rsidRPr="00D8055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y</w:t>
            </w:r>
            <w:r w:rsidRPr="00D8055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teczności platformy BINWIT</w:t>
            </w:r>
          </w:p>
        </w:tc>
        <w:tc>
          <w:tcPr>
            <w:tcW w:w="2410" w:type="dxa"/>
            <w:shd w:val="clear" w:color="auto" w:fill="auto"/>
          </w:tcPr>
          <w:p w14:paraId="3AE4107C" w14:textId="77777777" w:rsidR="00845547" w:rsidRDefault="00845547" w:rsidP="0022738A">
            <w:pPr>
              <w:spacing w:before="80" w:after="80" w:line="240" w:lineRule="auto"/>
              <w:ind w:left="177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4554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Nr wskaźnika: I. </w:t>
            </w:r>
            <w:r w:rsidRPr="0084554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  <w:t xml:space="preserve">War. docelowa: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1,00</w:t>
            </w:r>
          </w:p>
          <w:p w14:paraId="5A5944E1" w14:textId="77777777" w:rsidR="00845547" w:rsidRDefault="00845547" w:rsidP="0022738A">
            <w:pPr>
              <w:spacing w:before="80" w:after="80" w:line="240" w:lineRule="auto"/>
              <w:ind w:left="177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4554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Nr wskaźnika: I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V</w:t>
            </w:r>
            <w:r w:rsidRPr="0084554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. </w:t>
            </w:r>
            <w:r w:rsidRPr="0084554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  <w:t xml:space="preserve">War. docelowa: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1,00</w:t>
            </w:r>
          </w:p>
          <w:p w14:paraId="6153F826" w14:textId="2DB451CB" w:rsidR="00DE0E9B" w:rsidRPr="00D80557" w:rsidRDefault="00845547" w:rsidP="0022738A">
            <w:pPr>
              <w:spacing w:before="80" w:after="80" w:line="240" w:lineRule="auto"/>
              <w:ind w:left="177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4554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Nr wskaźnika: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V</w:t>
            </w:r>
            <w:r w:rsidRPr="0084554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. </w:t>
            </w:r>
            <w:r w:rsidRPr="0084554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  <w:t xml:space="preserve">War. docelowa: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1,00</w:t>
            </w:r>
          </w:p>
        </w:tc>
        <w:tc>
          <w:tcPr>
            <w:tcW w:w="1306" w:type="dxa"/>
            <w:shd w:val="clear" w:color="auto" w:fill="auto"/>
            <w:vAlign w:val="center"/>
          </w:tcPr>
          <w:p w14:paraId="6D63B373" w14:textId="77777777" w:rsidR="00DE0E9B" w:rsidRPr="00D80557" w:rsidRDefault="0033318E" w:rsidP="00200EC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8055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01-2021</w:t>
            </w:r>
          </w:p>
        </w:tc>
        <w:tc>
          <w:tcPr>
            <w:tcW w:w="1418" w:type="dxa"/>
            <w:shd w:val="clear" w:color="auto" w:fill="auto"/>
          </w:tcPr>
          <w:p w14:paraId="24E84754" w14:textId="77777777" w:rsidR="00DE0E9B" w:rsidRPr="00D80557" w:rsidRDefault="00DE0E9B" w:rsidP="00D80557">
            <w:pPr>
              <w:ind w:left="177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28" w:type="dxa"/>
            <w:shd w:val="clear" w:color="auto" w:fill="auto"/>
            <w:vAlign w:val="center"/>
          </w:tcPr>
          <w:p w14:paraId="7E05216D" w14:textId="77777777" w:rsidR="00DE0E9B" w:rsidRPr="00D80557" w:rsidRDefault="0033318E" w:rsidP="00200EC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gramStart"/>
            <w:r w:rsidRPr="00D8055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planowany</w:t>
            </w:r>
            <w:proofErr w:type="gramEnd"/>
          </w:p>
        </w:tc>
      </w:tr>
      <w:tr w:rsidR="00DE0E9B" w:rsidRPr="00D80557" w14:paraId="1AFF698E" w14:textId="77777777" w:rsidTr="0022738A">
        <w:tc>
          <w:tcPr>
            <w:tcW w:w="2665" w:type="dxa"/>
            <w:shd w:val="clear" w:color="auto" w:fill="auto"/>
          </w:tcPr>
          <w:p w14:paraId="297C3828" w14:textId="77777777" w:rsidR="00DE0E9B" w:rsidRPr="00D80557" w:rsidRDefault="0033318E" w:rsidP="0022738A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8055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Migracja platformy BINWIT do systemu Kronik@</w:t>
            </w:r>
          </w:p>
        </w:tc>
        <w:tc>
          <w:tcPr>
            <w:tcW w:w="2410" w:type="dxa"/>
            <w:shd w:val="clear" w:color="auto" w:fill="auto"/>
          </w:tcPr>
          <w:p w14:paraId="1D831639" w14:textId="77777777" w:rsidR="00DE0E9B" w:rsidRPr="00D80557" w:rsidRDefault="00DE0E9B" w:rsidP="0022738A">
            <w:pPr>
              <w:spacing w:before="80" w:after="80" w:line="240" w:lineRule="auto"/>
              <w:ind w:left="177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 w14:paraId="48F84B51" w14:textId="77777777" w:rsidR="00DE0E9B" w:rsidRPr="00D80557" w:rsidRDefault="0033318E" w:rsidP="00200EC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8055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03-2021</w:t>
            </w:r>
          </w:p>
        </w:tc>
        <w:tc>
          <w:tcPr>
            <w:tcW w:w="1418" w:type="dxa"/>
            <w:shd w:val="clear" w:color="auto" w:fill="auto"/>
          </w:tcPr>
          <w:p w14:paraId="786E4E9E" w14:textId="77777777" w:rsidR="00DE0E9B" w:rsidRPr="00D80557" w:rsidRDefault="00DE0E9B" w:rsidP="00D80557">
            <w:pPr>
              <w:ind w:left="177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28" w:type="dxa"/>
            <w:shd w:val="clear" w:color="auto" w:fill="auto"/>
            <w:vAlign w:val="center"/>
          </w:tcPr>
          <w:p w14:paraId="3ACB0EB1" w14:textId="77777777" w:rsidR="00DE0E9B" w:rsidRPr="00D80557" w:rsidRDefault="0033318E" w:rsidP="00200EC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gramStart"/>
            <w:r w:rsidRPr="00D8055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planowany</w:t>
            </w:r>
            <w:proofErr w:type="gramEnd"/>
          </w:p>
        </w:tc>
      </w:tr>
      <w:tr w:rsidR="00DE0E9B" w:rsidRPr="00D80557" w14:paraId="29D8B7D0" w14:textId="77777777" w:rsidTr="0022738A">
        <w:tc>
          <w:tcPr>
            <w:tcW w:w="2665" w:type="dxa"/>
            <w:shd w:val="clear" w:color="auto" w:fill="auto"/>
          </w:tcPr>
          <w:p w14:paraId="53812A7A" w14:textId="77777777" w:rsidR="00DE0E9B" w:rsidRPr="00D80557" w:rsidRDefault="0033318E" w:rsidP="0022738A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8055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Zakończenie kampanii mult</w:t>
            </w:r>
            <w:r w:rsidRPr="00D8055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i</w:t>
            </w:r>
            <w:r w:rsidRPr="00D8055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medialnej/</w:t>
            </w:r>
            <w:r w:rsidR="0066244E" w:rsidRPr="00D8055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D8055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udostępnienie platformy</w:t>
            </w:r>
          </w:p>
        </w:tc>
        <w:tc>
          <w:tcPr>
            <w:tcW w:w="2410" w:type="dxa"/>
            <w:shd w:val="clear" w:color="auto" w:fill="auto"/>
          </w:tcPr>
          <w:p w14:paraId="1D476583" w14:textId="08B2254A" w:rsidR="00845547" w:rsidRPr="00D80557" w:rsidRDefault="00845547" w:rsidP="0022738A">
            <w:pPr>
              <w:spacing w:before="80" w:after="80" w:line="240" w:lineRule="auto"/>
              <w:ind w:left="177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4554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Nr wskaźnika: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VI</w:t>
            </w:r>
            <w:r w:rsidRPr="0084554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. </w:t>
            </w:r>
            <w:r w:rsidRPr="0084554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  <w:t xml:space="preserve">War. docelowa: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90000</w:t>
            </w:r>
          </w:p>
        </w:tc>
        <w:tc>
          <w:tcPr>
            <w:tcW w:w="1306" w:type="dxa"/>
            <w:shd w:val="clear" w:color="auto" w:fill="auto"/>
            <w:vAlign w:val="center"/>
          </w:tcPr>
          <w:p w14:paraId="570E083D" w14:textId="77777777" w:rsidR="00DE0E9B" w:rsidRPr="00D80557" w:rsidRDefault="0033318E" w:rsidP="00200EC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8055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05-2021</w:t>
            </w:r>
          </w:p>
        </w:tc>
        <w:tc>
          <w:tcPr>
            <w:tcW w:w="1418" w:type="dxa"/>
            <w:shd w:val="clear" w:color="auto" w:fill="auto"/>
          </w:tcPr>
          <w:p w14:paraId="505EE819" w14:textId="77777777" w:rsidR="00DE0E9B" w:rsidRPr="00D80557" w:rsidRDefault="00DE0E9B" w:rsidP="00D80557">
            <w:pPr>
              <w:ind w:left="177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28" w:type="dxa"/>
            <w:shd w:val="clear" w:color="auto" w:fill="auto"/>
            <w:vAlign w:val="center"/>
          </w:tcPr>
          <w:p w14:paraId="63FADC0D" w14:textId="77777777" w:rsidR="00DE0E9B" w:rsidRPr="00D80557" w:rsidRDefault="0033318E" w:rsidP="00200EC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gramStart"/>
            <w:r w:rsidRPr="00D8055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planowany</w:t>
            </w:r>
            <w:proofErr w:type="gramEnd"/>
          </w:p>
        </w:tc>
      </w:tr>
    </w:tbl>
    <w:p w14:paraId="72819B12" w14:textId="77777777" w:rsidR="0022738A" w:rsidRDefault="0022738A">
      <w:pPr>
        <w:spacing w:before="240" w:after="1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14:paraId="7A107F46" w14:textId="106AF690" w:rsidR="00DE0E9B" w:rsidRDefault="0033318E">
      <w:pPr>
        <w:spacing w:before="240" w:after="1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Wskaźniki efektywności projektu (KPI)</w:t>
      </w:r>
    </w:p>
    <w:tbl>
      <w:tblPr>
        <w:tblStyle w:val="Tabela-Siatka"/>
        <w:tblW w:w="9322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3227"/>
        <w:gridCol w:w="850"/>
        <w:gridCol w:w="1530"/>
        <w:gridCol w:w="1447"/>
        <w:gridCol w:w="2268"/>
      </w:tblGrid>
      <w:tr w:rsidR="00396646" w:rsidRPr="002B50C0" w14:paraId="3BE9FB96" w14:textId="77777777" w:rsidTr="001401D3">
        <w:trPr>
          <w:tblHeader/>
        </w:trPr>
        <w:tc>
          <w:tcPr>
            <w:tcW w:w="3227" w:type="dxa"/>
            <w:shd w:val="clear" w:color="auto" w:fill="D0CECE" w:themeFill="background2" w:themeFillShade="E6"/>
            <w:vAlign w:val="center"/>
          </w:tcPr>
          <w:p w14:paraId="0B4DE296" w14:textId="77777777" w:rsidR="00396646" w:rsidRPr="00141A92" w:rsidRDefault="00396646" w:rsidP="0022738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850" w:type="dxa"/>
            <w:shd w:val="clear" w:color="auto" w:fill="D0CECE" w:themeFill="background2" w:themeFillShade="E6"/>
            <w:vAlign w:val="center"/>
          </w:tcPr>
          <w:p w14:paraId="45FA432C" w14:textId="77777777" w:rsidR="00396646" w:rsidRPr="00141A92" w:rsidRDefault="00396646" w:rsidP="0022738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Jedn. miary</w:t>
            </w:r>
          </w:p>
        </w:tc>
        <w:tc>
          <w:tcPr>
            <w:tcW w:w="1530" w:type="dxa"/>
            <w:shd w:val="clear" w:color="auto" w:fill="D0CECE" w:themeFill="background2" w:themeFillShade="E6"/>
            <w:vAlign w:val="center"/>
          </w:tcPr>
          <w:p w14:paraId="2CEFCF0B" w14:textId="77777777" w:rsidR="00396646" w:rsidRDefault="00396646" w:rsidP="0022738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  <w:p w14:paraId="06E6AD98" w14:textId="77777777" w:rsidR="00396646" w:rsidRPr="00141A92" w:rsidRDefault="00396646" w:rsidP="0022738A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  <w:proofErr w:type="gramEnd"/>
          </w:p>
        </w:tc>
        <w:tc>
          <w:tcPr>
            <w:tcW w:w="1447" w:type="dxa"/>
            <w:shd w:val="clear" w:color="auto" w:fill="D0CECE" w:themeFill="background2" w:themeFillShade="E6"/>
            <w:vAlign w:val="center"/>
          </w:tcPr>
          <w:p w14:paraId="5A9E5677" w14:textId="77777777" w:rsidR="00396646" w:rsidRPr="00141A92" w:rsidRDefault="00396646" w:rsidP="0022738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Planowany termin osi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ą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0768008E" w14:textId="77777777" w:rsidR="00396646" w:rsidRPr="00141A92" w:rsidRDefault="00396646" w:rsidP="0022738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cji projektu (narast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jąco)</w:t>
            </w:r>
          </w:p>
        </w:tc>
      </w:tr>
      <w:tr w:rsidR="00D40521" w:rsidRPr="002B50C0" w14:paraId="43F19F1F" w14:textId="77777777" w:rsidTr="00636C0E">
        <w:tc>
          <w:tcPr>
            <w:tcW w:w="3227" w:type="dxa"/>
            <w:vAlign w:val="center"/>
          </w:tcPr>
          <w:p w14:paraId="1CD2E385" w14:textId="05893EA9" w:rsidR="00D40521" w:rsidRPr="00D40521" w:rsidRDefault="00EE49AA" w:rsidP="00B50027">
            <w:pPr>
              <w:spacing w:before="60" w:after="6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</w:t>
            </w:r>
            <w:r w:rsidR="00D40521" w:rsidRPr="00D40521">
              <w:rPr>
                <w:rFonts w:ascii="Arial" w:hAnsi="Arial" w:cs="Arial"/>
                <w:b/>
                <w:sz w:val="18"/>
                <w:szCs w:val="18"/>
              </w:rPr>
              <w:t xml:space="preserve">. </w:t>
            </w:r>
            <w:r w:rsidR="00D40521" w:rsidRPr="00D40521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="00D40521" w:rsidRPr="00D40521">
              <w:rPr>
                <w:rFonts w:ascii="Arial" w:hAnsi="Arial" w:cs="Arial"/>
                <w:sz w:val="18"/>
                <w:szCs w:val="18"/>
              </w:rPr>
              <w:t>Liczba podmiotów, które udostępniły on-line informacje sektora publiczn</w:t>
            </w:r>
            <w:r w:rsidR="00D40521" w:rsidRPr="00D40521">
              <w:rPr>
                <w:rFonts w:ascii="Arial" w:hAnsi="Arial" w:cs="Arial"/>
                <w:sz w:val="18"/>
                <w:szCs w:val="18"/>
              </w:rPr>
              <w:t>e</w:t>
            </w:r>
            <w:r w:rsidR="00D40521" w:rsidRPr="00D40521">
              <w:rPr>
                <w:rFonts w:ascii="Arial" w:hAnsi="Arial" w:cs="Arial"/>
                <w:sz w:val="18"/>
                <w:szCs w:val="18"/>
              </w:rPr>
              <w:t>go [szt.]</w:t>
            </w:r>
          </w:p>
        </w:tc>
        <w:tc>
          <w:tcPr>
            <w:tcW w:w="850" w:type="dxa"/>
            <w:vAlign w:val="center"/>
          </w:tcPr>
          <w:p w14:paraId="616F25D4" w14:textId="667AF934" w:rsidR="00D40521" w:rsidRPr="00D40521" w:rsidRDefault="00D40521" w:rsidP="0022738A">
            <w:pPr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D40521">
              <w:rPr>
                <w:rFonts w:ascii="Arial" w:hAnsi="Arial" w:cs="Arial"/>
                <w:sz w:val="18"/>
                <w:szCs w:val="18"/>
              </w:rPr>
              <w:t>szt</w:t>
            </w:r>
            <w:proofErr w:type="gramEnd"/>
            <w:r w:rsidRPr="00D40521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530" w:type="dxa"/>
            <w:vAlign w:val="center"/>
          </w:tcPr>
          <w:p w14:paraId="000B1EEB" w14:textId="16B73F0C" w:rsidR="00D40521" w:rsidRPr="00D40521" w:rsidRDefault="00D40521" w:rsidP="0022738A">
            <w:pPr>
              <w:rPr>
                <w:rFonts w:ascii="Arial" w:hAnsi="Arial" w:cs="Arial"/>
                <w:sz w:val="18"/>
                <w:szCs w:val="18"/>
              </w:rPr>
            </w:pPr>
            <w:r w:rsidRPr="00D40521">
              <w:rPr>
                <w:rFonts w:ascii="Arial" w:hAnsi="Arial" w:cs="Arial"/>
                <w:sz w:val="18"/>
                <w:szCs w:val="18"/>
              </w:rPr>
              <w:t>1,00</w:t>
            </w:r>
          </w:p>
        </w:tc>
        <w:tc>
          <w:tcPr>
            <w:tcW w:w="1447" w:type="dxa"/>
            <w:vAlign w:val="center"/>
          </w:tcPr>
          <w:p w14:paraId="39E6D2D9" w14:textId="55FCE392" w:rsidR="00D40521" w:rsidRPr="00D40521" w:rsidRDefault="00521A99" w:rsidP="00521A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03-2021</w:t>
            </w:r>
          </w:p>
        </w:tc>
        <w:tc>
          <w:tcPr>
            <w:tcW w:w="2268" w:type="dxa"/>
            <w:vAlign w:val="center"/>
          </w:tcPr>
          <w:p w14:paraId="6733A945" w14:textId="0A2B4541" w:rsidR="00D40521" w:rsidRPr="00D40521" w:rsidRDefault="00636C0E" w:rsidP="00636C0E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EE49AA" w:rsidRPr="002B50C0" w14:paraId="49F3C863" w14:textId="77777777" w:rsidTr="00636C0E">
        <w:tc>
          <w:tcPr>
            <w:tcW w:w="3227" w:type="dxa"/>
            <w:vAlign w:val="center"/>
          </w:tcPr>
          <w:p w14:paraId="33893B47" w14:textId="0944E5E1" w:rsidR="00EE49AA" w:rsidRPr="00D40521" w:rsidRDefault="00EE49AA" w:rsidP="00B50027">
            <w:pPr>
              <w:pStyle w:val="Tekstpodstawowy2"/>
              <w:spacing w:before="60" w:after="60"/>
              <w:ind w:left="34"/>
              <w:rPr>
                <w:rFonts w:cs="Arial"/>
                <w:b/>
                <w:sz w:val="18"/>
                <w:szCs w:val="18"/>
                <w:lang w:val="pl-PL"/>
              </w:rPr>
            </w:pPr>
            <w:r>
              <w:rPr>
                <w:rFonts w:cs="Arial"/>
                <w:b/>
                <w:sz w:val="18"/>
                <w:szCs w:val="18"/>
                <w:lang w:val="pl-PL"/>
              </w:rPr>
              <w:t>II</w:t>
            </w:r>
            <w:r w:rsidRPr="00D40521">
              <w:rPr>
                <w:rFonts w:cs="Arial"/>
                <w:b/>
                <w:sz w:val="18"/>
                <w:szCs w:val="18"/>
                <w:lang w:val="pl-PL"/>
              </w:rPr>
              <w:t xml:space="preserve">. </w:t>
            </w:r>
            <w:r w:rsidRPr="00D40521">
              <w:rPr>
                <w:rFonts w:cs="Arial"/>
                <w:b/>
                <w:sz w:val="18"/>
                <w:szCs w:val="18"/>
                <w:lang w:val="pl-PL"/>
              </w:rPr>
              <w:br/>
            </w:r>
            <w:r w:rsidRPr="00D40521">
              <w:rPr>
                <w:rFonts w:cs="Arial"/>
                <w:sz w:val="18"/>
                <w:szCs w:val="18"/>
                <w:lang w:val="pl-PL"/>
              </w:rPr>
              <w:t xml:space="preserve">Liczba </w:t>
            </w:r>
            <w:proofErr w:type="spellStart"/>
            <w:r w:rsidRPr="00D40521">
              <w:rPr>
                <w:rFonts w:cs="Arial"/>
                <w:sz w:val="18"/>
                <w:szCs w:val="18"/>
                <w:lang w:val="pl-PL"/>
              </w:rPr>
              <w:t>zdigitalizowanych</w:t>
            </w:r>
            <w:proofErr w:type="spellEnd"/>
            <w:r w:rsidRPr="00D40521">
              <w:rPr>
                <w:rFonts w:cs="Arial"/>
                <w:sz w:val="18"/>
                <w:szCs w:val="18"/>
                <w:lang w:val="pl-PL"/>
              </w:rPr>
              <w:t xml:space="preserve"> dokume</w:t>
            </w:r>
            <w:r w:rsidRPr="00D40521">
              <w:rPr>
                <w:rFonts w:cs="Arial"/>
                <w:sz w:val="18"/>
                <w:szCs w:val="18"/>
                <w:lang w:val="pl-PL"/>
              </w:rPr>
              <w:t>n</w:t>
            </w:r>
            <w:r w:rsidRPr="00D40521">
              <w:rPr>
                <w:rFonts w:cs="Arial"/>
                <w:sz w:val="18"/>
                <w:szCs w:val="18"/>
                <w:lang w:val="pl-PL"/>
              </w:rPr>
              <w:t>tów zawierających informacje sekt</w:t>
            </w:r>
            <w:r w:rsidRPr="00D40521">
              <w:rPr>
                <w:rFonts w:cs="Arial"/>
                <w:sz w:val="18"/>
                <w:szCs w:val="18"/>
                <w:lang w:val="pl-PL"/>
              </w:rPr>
              <w:t>o</w:t>
            </w:r>
            <w:r w:rsidRPr="00D40521">
              <w:rPr>
                <w:rFonts w:cs="Arial"/>
                <w:sz w:val="18"/>
                <w:szCs w:val="18"/>
                <w:lang w:val="pl-PL"/>
              </w:rPr>
              <w:t>ra publicznego [szt.]</w:t>
            </w:r>
          </w:p>
        </w:tc>
        <w:tc>
          <w:tcPr>
            <w:tcW w:w="850" w:type="dxa"/>
            <w:vAlign w:val="center"/>
          </w:tcPr>
          <w:p w14:paraId="32B3D93A" w14:textId="0FBBE798" w:rsidR="00EE49AA" w:rsidRPr="00D40521" w:rsidRDefault="00EE49AA" w:rsidP="0022738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530" w:type="dxa"/>
            <w:vAlign w:val="center"/>
          </w:tcPr>
          <w:p w14:paraId="38A15605" w14:textId="5D30C8AB" w:rsidR="00EE49AA" w:rsidRPr="00D40521" w:rsidRDefault="00EE49AA" w:rsidP="0022738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9000</w:t>
            </w:r>
          </w:p>
        </w:tc>
        <w:tc>
          <w:tcPr>
            <w:tcW w:w="1447" w:type="dxa"/>
            <w:vAlign w:val="center"/>
          </w:tcPr>
          <w:p w14:paraId="206DD064" w14:textId="1AF42B43" w:rsidR="00EE49AA" w:rsidRPr="00D40521" w:rsidRDefault="00521A99" w:rsidP="00521A99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07-2020</w:t>
            </w:r>
          </w:p>
        </w:tc>
        <w:tc>
          <w:tcPr>
            <w:tcW w:w="2268" w:type="dxa"/>
            <w:vAlign w:val="center"/>
          </w:tcPr>
          <w:p w14:paraId="2FE04640" w14:textId="390C94D2" w:rsidR="00EE49AA" w:rsidRPr="00D40521" w:rsidRDefault="00636C0E" w:rsidP="00636C0E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D40521" w:rsidRPr="002B50C0" w14:paraId="35A147EA" w14:textId="77777777" w:rsidTr="00636C0E">
        <w:tc>
          <w:tcPr>
            <w:tcW w:w="3227" w:type="dxa"/>
            <w:vAlign w:val="center"/>
          </w:tcPr>
          <w:p w14:paraId="7DAEF4F3" w14:textId="42DAB2F8" w:rsidR="00D40521" w:rsidRPr="00D40521" w:rsidRDefault="00D40521" w:rsidP="00DC0AAC">
            <w:pPr>
              <w:pStyle w:val="Tekstpodstawowy2"/>
              <w:spacing w:before="60" w:after="60"/>
              <w:ind w:left="34"/>
              <w:rPr>
                <w:rFonts w:cs="Arial"/>
                <w:b/>
                <w:sz w:val="18"/>
                <w:szCs w:val="18"/>
                <w:lang w:val="pl-PL"/>
              </w:rPr>
            </w:pPr>
            <w:r w:rsidRPr="00D40521">
              <w:rPr>
                <w:rFonts w:cs="Arial"/>
                <w:b/>
                <w:sz w:val="18"/>
                <w:szCs w:val="18"/>
                <w:lang w:val="pl-PL"/>
              </w:rPr>
              <w:t>III</w:t>
            </w:r>
            <w:r w:rsidR="006F2CA6">
              <w:rPr>
                <w:rFonts w:cs="Arial"/>
                <w:b/>
                <w:sz w:val="18"/>
                <w:szCs w:val="18"/>
                <w:lang w:val="pl-PL"/>
              </w:rPr>
              <w:t>.</w:t>
            </w:r>
          </w:p>
          <w:p w14:paraId="14928C58" w14:textId="68F88A85" w:rsidR="00D40521" w:rsidRPr="00D40521" w:rsidRDefault="00D40521" w:rsidP="00DC0AAC">
            <w:pPr>
              <w:pStyle w:val="Tekstpodstawowy2"/>
              <w:spacing w:before="60" w:after="60"/>
              <w:ind w:left="34"/>
              <w:rPr>
                <w:rFonts w:cs="Arial"/>
                <w:b/>
                <w:sz w:val="18"/>
                <w:szCs w:val="18"/>
                <w:lang w:val="pl-PL"/>
              </w:rPr>
            </w:pPr>
            <w:r w:rsidRPr="00EE49AA">
              <w:rPr>
                <w:rFonts w:cs="Arial"/>
                <w:sz w:val="18"/>
                <w:szCs w:val="18"/>
                <w:lang w:val="pl-PL"/>
              </w:rPr>
              <w:t>Liczba udostępnionych on-line d</w:t>
            </w:r>
            <w:r w:rsidRPr="00EE49AA">
              <w:rPr>
                <w:rFonts w:cs="Arial"/>
                <w:sz w:val="18"/>
                <w:szCs w:val="18"/>
                <w:lang w:val="pl-PL"/>
              </w:rPr>
              <w:t>o</w:t>
            </w:r>
            <w:r w:rsidRPr="00EE49AA">
              <w:rPr>
                <w:rFonts w:cs="Arial"/>
                <w:sz w:val="18"/>
                <w:szCs w:val="18"/>
                <w:lang w:val="pl-PL"/>
              </w:rPr>
              <w:t>kumentów zawierających</w:t>
            </w:r>
            <w:r w:rsidR="00EE49AA">
              <w:rPr>
                <w:rFonts w:cs="Arial"/>
                <w:sz w:val="18"/>
                <w:szCs w:val="18"/>
                <w:lang w:val="pl-PL"/>
              </w:rPr>
              <w:t xml:space="preserve"> </w:t>
            </w:r>
            <w:r w:rsidRPr="00EE49AA">
              <w:rPr>
                <w:rFonts w:cs="Arial"/>
                <w:sz w:val="18"/>
                <w:szCs w:val="18"/>
                <w:lang w:val="pl-PL"/>
              </w:rPr>
              <w:t>informacje sektora publicznego [szt.]</w:t>
            </w:r>
          </w:p>
        </w:tc>
        <w:tc>
          <w:tcPr>
            <w:tcW w:w="850" w:type="dxa"/>
            <w:vAlign w:val="center"/>
          </w:tcPr>
          <w:p w14:paraId="551EBDA5" w14:textId="3C878D44" w:rsidR="00D40521" w:rsidRPr="00D40521" w:rsidRDefault="00EE49AA" w:rsidP="0022738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530" w:type="dxa"/>
            <w:vAlign w:val="center"/>
          </w:tcPr>
          <w:p w14:paraId="175E4D31" w14:textId="014A5882" w:rsidR="00D40521" w:rsidRPr="00D40521" w:rsidRDefault="00D40521" w:rsidP="0022738A">
            <w:pPr>
              <w:rPr>
                <w:rFonts w:ascii="Arial" w:hAnsi="Arial" w:cs="Arial"/>
                <w:sz w:val="18"/>
                <w:szCs w:val="18"/>
              </w:rPr>
            </w:pPr>
            <w:r w:rsidRPr="00D40521">
              <w:rPr>
                <w:rFonts w:ascii="Arial" w:hAnsi="Arial" w:cs="Arial"/>
                <w:sz w:val="18"/>
                <w:szCs w:val="18"/>
              </w:rPr>
              <w:t>9000</w:t>
            </w:r>
          </w:p>
        </w:tc>
        <w:tc>
          <w:tcPr>
            <w:tcW w:w="1447" w:type="dxa"/>
            <w:vAlign w:val="center"/>
          </w:tcPr>
          <w:p w14:paraId="17C41A02" w14:textId="61B331CD" w:rsidR="00D40521" w:rsidRPr="00D40521" w:rsidRDefault="00521A99" w:rsidP="00521A99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03-2021</w:t>
            </w:r>
          </w:p>
        </w:tc>
        <w:tc>
          <w:tcPr>
            <w:tcW w:w="2268" w:type="dxa"/>
            <w:vAlign w:val="center"/>
          </w:tcPr>
          <w:p w14:paraId="592683F6" w14:textId="32B61DB2" w:rsidR="00D40521" w:rsidRPr="00D40521" w:rsidRDefault="00636C0E" w:rsidP="00636C0E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EE49AA" w:rsidRPr="002B50C0" w14:paraId="25CE57A9" w14:textId="77777777" w:rsidTr="00636C0E">
        <w:tc>
          <w:tcPr>
            <w:tcW w:w="3227" w:type="dxa"/>
            <w:vAlign w:val="center"/>
          </w:tcPr>
          <w:p w14:paraId="2CF5ACBC" w14:textId="5DAC3F46" w:rsidR="00EE49AA" w:rsidRPr="00D40521" w:rsidRDefault="00EE49AA" w:rsidP="00B50027">
            <w:pPr>
              <w:pStyle w:val="Tekstpodstawowy2"/>
              <w:spacing w:before="60" w:after="60"/>
              <w:ind w:left="34"/>
              <w:rPr>
                <w:rFonts w:ascii="NimbusSanL-Regu" w:hAnsi="NimbusSanL-Regu"/>
                <w:sz w:val="16"/>
                <w:szCs w:val="16"/>
                <w:lang w:val="pl-PL"/>
              </w:rPr>
            </w:pPr>
            <w:r w:rsidRPr="00D40521">
              <w:rPr>
                <w:rFonts w:cs="Arial"/>
                <w:b/>
                <w:sz w:val="18"/>
                <w:szCs w:val="18"/>
                <w:lang w:val="pl-PL"/>
              </w:rPr>
              <w:t xml:space="preserve">IV. </w:t>
            </w:r>
            <w:r w:rsidRPr="00D40521">
              <w:rPr>
                <w:rFonts w:cs="Arial"/>
                <w:b/>
                <w:sz w:val="18"/>
                <w:szCs w:val="18"/>
                <w:lang w:val="pl-PL"/>
              </w:rPr>
              <w:br/>
            </w:r>
            <w:r w:rsidRPr="00D40521">
              <w:rPr>
                <w:rFonts w:cs="Arial"/>
                <w:sz w:val="18"/>
                <w:szCs w:val="18"/>
                <w:lang w:val="pl-PL"/>
              </w:rPr>
              <w:t>Liczba utworzonych API [szt.]</w:t>
            </w:r>
          </w:p>
        </w:tc>
        <w:tc>
          <w:tcPr>
            <w:tcW w:w="850" w:type="dxa"/>
            <w:vAlign w:val="center"/>
          </w:tcPr>
          <w:p w14:paraId="67F0631D" w14:textId="7F8686F8" w:rsidR="00EE49AA" w:rsidRPr="00D40521" w:rsidRDefault="00EE49AA" w:rsidP="0022738A">
            <w:pPr>
              <w:rPr>
                <w:rFonts w:ascii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szt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530" w:type="dxa"/>
            <w:vAlign w:val="center"/>
          </w:tcPr>
          <w:p w14:paraId="0C173FEE" w14:textId="21E70D4D" w:rsidR="00EE49AA" w:rsidRPr="00D40521" w:rsidRDefault="00EE49AA" w:rsidP="0022738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1,00</w:t>
            </w:r>
          </w:p>
        </w:tc>
        <w:tc>
          <w:tcPr>
            <w:tcW w:w="1447" w:type="dxa"/>
            <w:vAlign w:val="center"/>
          </w:tcPr>
          <w:p w14:paraId="72FC529E" w14:textId="04F269A6" w:rsidR="00EE49AA" w:rsidRPr="00D40521" w:rsidRDefault="00521A99" w:rsidP="00521A99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03-2021</w:t>
            </w:r>
          </w:p>
        </w:tc>
        <w:tc>
          <w:tcPr>
            <w:tcW w:w="2268" w:type="dxa"/>
            <w:vAlign w:val="center"/>
          </w:tcPr>
          <w:p w14:paraId="54FA6A56" w14:textId="0F9E149A" w:rsidR="00EE49AA" w:rsidRPr="00D40521" w:rsidRDefault="00636C0E" w:rsidP="00636C0E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A81C95" w:rsidRPr="002B50C0" w14:paraId="3F08F100" w14:textId="77777777" w:rsidTr="00636C0E">
        <w:tc>
          <w:tcPr>
            <w:tcW w:w="3227" w:type="dxa"/>
            <w:vAlign w:val="center"/>
          </w:tcPr>
          <w:p w14:paraId="1F4036B6" w14:textId="21367B00" w:rsidR="00A81C95" w:rsidRPr="00D40521" w:rsidRDefault="00EE49AA" w:rsidP="00B50027">
            <w:pPr>
              <w:pStyle w:val="Tekstpodstawowy2"/>
              <w:spacing w:before="60" w:after="60"/>
              <w:ind w:left="34"/>
              <w:rPr>
                <w:rFonts w:ascii="NimbusSanL-Regu" w:hAnsi="NimbusSanL-Regu"/>
                <w:sz w:val="16"/>
                <w:szCs w:val="16"/>
                <w:lang w:val="pl-PL"/>
              </w:rPr>
            </w:pPr>
            <w:r>
              <w:rPr>
                <w:rFonts w:cs="Arial"/>
                <w:b/>
                <w:sz w:val="18"/>
                <w:szCs w:val="18"/>
                <w:lang w:val="pl-PL"/>
              </w:rPr>
              <w:t>V</w:t>
            </w:r>
            <w:r w:rsidR="00A81C95" w:rsidRPr="00D40521">
              <w:rPr>
                <w:rFonts w:cs="Arial"/>
                <w:b/>
                <w:sz w:val="18"/>
                <w:szCs w:val="18"/>
                <w:lang w:val="pl-PL"/>
              </w:rPr>
              <w:t xml:space="preserve">.  </w:t>
            </w:r>
            <w:r w:rsidR="00A81C95" w:rsidRPr="00D40521">
              <w:rPr>
                <w:rFonts w:cs="Arial"/>
                <w:b/>
                <w:sz w:val="18"/>
                <w:szCs w:val="18"/>
                <w:lang w:val="pl-PL"/>
              </w:rPr>
              <w:br/>
            </w:r>
            <w:r w:rsidR="00A81C95" w:rsidRPr="00D40521">
              <w:rPr>
                <w:rFonts w:cs="Arial"/>
                <w:sz w:val="18"/>
                <w:szCs w:val="18"/>
                <w:lang w:val="pl-PL"/>
              </w:rPr>
              <w:t>Liczba baz danych udostępnionych on-line poprzez API [szt.]</w:t>
            </w:r>
          </w:p>
        </w:tc>
        <w:tc>
          <w:tcPr>
            <w:tcW w:w="850" w:type="dxa"/>
            <w:vAlign w:val="center"/>
          </w:tcPr>
          <w:p w14:paraId="7D7F9E55" w14:textId="6A41C6D3" w:rsidR="00A81C95" w:rsidRPr="00D40521" w:rsidRDefault="00A81C95" w:rsidP="0022738A">
            <w:pPr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D40521">
              <w:rPr>
                <w:rFonts w:ascii="Arial" w:hAnsi="Arial" w:cs="Arial"/>
                <w:sz w:val="18"/>
                <w:szCs w:val="18"/>
              </w:rPr>
              <w:t>szt</w:t>
            </w:r>
            <w:proofErr w:type="gramEnd"/>
            <w:r w:rsidRPr="00D40521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530" w:type="dxa"/>
            <w:vAlign w:val="center"/>
          </w:tcPr>
          <w:p w14:paraId="23EA2841" w14:textId="5B1ADB6E" w:rsidR="00A81C95" w:rsidRPr="00D40521" w:rsidRDefault="00A81C95" w:rsidP="0022738A">
            <w:pPr>
              <w:rPr>
                <w:rFonts w:ascii="Arial" w:hAnsi="Arial" w:cs="Arial"/>
                <w:sz w:val="18"/>
                <w:szCs w:val="18"/>
              </w:rPr>
            </w:pPr>
            <w:r w:rsidRPr="00D40521">
              <w:rPr>
                <w:rFonts w:ascii="Arial" w:hAnsi="Arial" w:cs="Arial"/>
                <w:sz w:val="18"/>
                <w:szCs w:val="18"/>
              </w:rPr>
              <w:t>1,00</w:t>
            </w:r>
          </w:p>
        </w:tc>
        <w:tc>
          <w:tcPr>
            <w:tcW w:w="1447" w:type="dxa"/>
            <w:vAlign w:val="center"/>
          </w:tcPr>
          <w:p w14:paraId="69170560" w14:textId="328A768A" w:rsidR="00A81C95" w:rsidRPr="00D40521" w:rsidRDefault="00521A99" w:rsidP="00521A99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03-2021</w:t>
            </w:r>
          </w:p>
        </w:tc>
        <w:tc>
          <w:tcPr>
            <w:tcW w:w="2268" w:type="dxa"/>
            <w:vAlign w:val="center"/>
          </w:tcPr>
          <w:p w14:paraId="333623D2" w14:textId="3E8910BE" w:rsidR="00A81C95" w:rsidRPr="00D40521" w:rsidRDefault="00636C0E" w:rsidP="00636C0E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EE49AA" w:rsidRPr="002B50C0" w14:paraId="29BF7D74" w14:textId="77777777" w:rsidTr="00636C0E">
        <w:tc>
          <w:tcPr>
            <w:tcW w:w="3227" w:type="dxa"/>
            <w:vAlign w:val="center"/>
          </w:tcPr>
          <w:p w14:paraId="2B062899" w14:textId="640EA68A" w:rsidR="00EE49AA" w:rsidRDefault="00EE49AA" w:rsidP="00B50027">
            <w:pPr>
              <w:pStyle w:val="Tekstpodstawowy2"/>
              <w:spacing w:before="60" w:after="60"/>
              <w:ind w:left="0"/>
              <w:rPr>
                <w:rFonts w:cs="Arial"/>
                <w:b/>
                <w:sz w:val="18"/>
                <w:szCs w:val="18"/>
                <w:lang w:val="pl-PL"/>
              </w:rPr>
            </w:pPr>
            <w:r>
              <w:rPr>
                <w:b/>
                <w:sz w:val="18"/>
                <w:szCs w:val="16"/>
                <w:lang w:val="pl-PL"/>
              </w:rPr>
              <w:t xml:space="preserve">VI. </w:t>
            </w:r>
            <w:r>
              <w:rPr>
                <w:b/>
                <w:sz w:val="18"/>
                <w:szCs w:val="16"/>
                <w:lang w:val="pl-PL"/>
              </w:rPr>
              <w:br/>
            </w:r>
            <w:r w:rsidRPr="00B874D6">
              <w:rPr>
                <w:sz w:val="18"/>
                <w:szCs w:val="16"/>
                <w:lang w:val="pl-PL"/>
              </w:rPr>
              <w:t>Liczba pobrań/</w:t>
            </w:r>
            <w:proofErr w:type="spellStart"/>
            <w:r w:rsidRPr="00B874D6">
              <w:rPr>
                <w:sz w:val="18"/>
                <w:szCs w:val="16"/>
                <w:lang w:val="pl-PL"/>
              </w:rPr>
              <w:t>odtworzeń</w:t>
            </w:r>
            <w:proofErr w:type="spellEnd"/>
            <w:r w:rsidRPr="00B874D6">
              <w:rPr>
                <w:sz w:val="18"/>
                <w:szCs w:val="16"/>
                <w:lang w:val="pl-PL"/>
              </w:rPr>
              <w:t xml:space="preserve"> dokume</w:t>
            </w:r>
            <w:r w:rsidRPr="00B874D6">
              <w:rPr>
                <w:sz w:val="18"/>
                <w:szCs w:val="16"/>
                <w:lang w:val="pl-PL"/>
              </w:rPr>
              <w:t>n</w:t>
            </w:r>
            <w:r w:rsidRPr="00B874D6">
              <w:rPr>
                <w:sz w:val="18"/>
                <w:szCs w:val="16"/>
                <w:lang w:val="pl-PL"/>
              </w:rPr>
              <w:t>tów zawierających informacje sektora publicznego</w:t>
            </w:r>
            <w:r>
              <w:rPr>
                <w:sz w:val="18"/>
                <w:szCs w:val="16"/>
                <w:lang w:val="pl-PL"/>
              </w:rPr>
              <w:t xml:space="preserve"> [szt.</w:t>
            </w:r>
            <w:r w:rsidRPr="00B874D6">
              <w:rPr>
                <w:sz w:val="18"/>
                <w:szCs w:val="16"/>
                <w:lang w:val="pl-PL"/>
              </w:rPr>
              <w:t>]</w:t>
            </w:r>
          </w:p>
        </w:tc>
        <w:tc>
          <w:tcPr>
            <w:tcW w:w="850" w:type="dxa"/>
            <w:vAlign w:val="center"/>
          </w:tcPr>
          <w:p w14:paraId="26504FF3" w14:textId="70F430F8" w:rsidR="00EE49AA" w:rsidRPr="00D40521" w:rsidRDefault="00EE49AA" w:rsidP="0022738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530" w:type="dxa"/>
            <w:vAlign w:val="center"/>
          </w:tcPr>
          <w:p w14:paraId="7217D300" w14:textId="7813D6F5" w:rsidR="00EE49AA" w:rsidRPr="00D40521" w:rsidRDefault="00EE49AA" w:rsidP="0022738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90000</w:t>
            </w:r>
          </w:p>
        </w:tc>
        <w:tc>
          <w:tcPr>
            <w:tcW w:w="1447" w:type="dxa"/>
            <w:vAlign w:val="center"/>
          </w:tcPr>
          <w:p w14:paraId="170689E8" w14:textId="62CBACCA" w:rsidR="00EE49AA" w:rsidRPr="00D40521" w:rsidRDefault="00521A99" w:rsidP="00521A99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07-2022</w:t>
            </w:r>
          </w:p>
        </w:tc>
        <w:tc>
          <w:tcPr>
            <w:tcW w:w="2268" w:type="dxa"/>
            <w:vAlign w:val="center"/>
          </w:tcPr>
          <w:p w14:paraId="70E55A20" w14:textId="2B5416BA" w:rsidR="00EE49AA" w:rsidRPr="00D40521" w:rsidRDefault="00636C0E" w:rsidP="00636C0E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A81C95" w:rsidRPr="002B50C0" w14:paraId="2EB169BC" w14:textId="77777777" w:rsidTr="00636C0E">
        <w:tc>
          <w:tcPr>
            <w:tcW w:w="3227" w:type="dxa"/>
          </w:tcPr>
          <w:p w14:paraId="1AEF5152" w14:textId="2F2A0D12" w:rsidR="00A81C95" w:rsidRPr="00D40521" w:rsidRDefault="00A81C95" w:rsidP="00B50027">
            <w:pPr>
              <w:pStyle w:val="Tekstpodstawowy2"/>
              <w:spacing w:before="60" w:after="60"/>
              <w:ind w:left="34"/>
              <w:rPr>
                <w:rFonts w:cs="Arial"/>
                <w:b/>
                <w:sz w:val="18"/>
                <w:szCs w:val="18"/>
                <w:lang w:val="pl-PL"/>
              </w:rPr>
            </w:pPr>
            <w:r w:rsidRPr="00D40521">
              <w:rPr>
                <w:b/>
                <w:sz w:val="18"/>
                <w:szCs w:val="16"/>
                <w:lang w:val="pl-PL"/>
              </w:rPr>
              <w:t xml:space="preserve">VII. </w:t>
            </w:r>
            <w:r w:rsidRPr="00D40521">
              <w:rPr>
                <w:b/>
                <w:sz w:val="18"/>
                <w:szCs w:val="16"/>
                <w:lang w:val="pl-PL"/>
              </w:rPr>
              <w:br/>
            </w:r>
            <w:r w:rsidR="00EE49AA" w:rsidRPr="00D40521">
              <w:rPr>
                <w:sz w:val="18"/>
                <w:szCs w:val="16"/>
                <w:lang w:val="pl-PL"/>
              </w:rPr>
              <w:t xml:space="preserve">Rozmiar </w:t>
            </w:r>
            <w:proofErr w:type="spellStart"/>
            <w:r w:rsidR="00EE49AA" w:rsidRPr="00D40521">
              <w:rPr>
                <w:sz w:val="18"/>
                <w:szCs w:val="16"/>
                <w:lang w:val="pl-PL"/>
              </w:rPr>
              <w:t>zdigitalizowanej</w:t>
            </w:r>
            <w:proofErr w:type="spellEnd"/>
            <w:r w:rsidR="00EE49AA" w:rsidRPr="00D40521">
              <w:rPr>
                <w:sz w:val="18"/>
                <w:szCs w:val="16"/>
                <w:lang w:val="pl-PL"/>
              </w:rPr>
              <w:t xml:space="preserve"> informacji sektora publicznego</w:t>
            </w:r>
          </w:p>
        </w:tc>
        <w:tc>
          <w:tcPr>
            <w:tcW w:w="850" w:type="dxa"/>
            <w:vAlign w:val="center"/>
          </w:tcPr>
          <w:p w14:paraId="6A0F8157" w14:textId="48EF82F4" w:rsidR="00A81C95" w:rsidRPr="00D40521" w:rsidRDefault="00EE49AA" w:rsidP="0022738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530" w:type="dxa"/>
            <w:vAlign w:val="center"/>
          </w:tcPr>
          <w:p w14:paraId="6FE1DC8A" w14:textId="277FA35C" w:rsidR="00A81C95" w:rsidRPr="00D40521" w:rsidRDefault="00EE49AA" w:rsidP="0022738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2,00</w:t>
            </w:r>
          </w:p>
        </w:tc>
        <w:tc>
          <w:tcPr>
            <w:tcW w:w="1447" w:type="dxa"/>
            <w:vAlign w:val="center"/>
          </w:tcPr>
          <w:p w14:paraId="46D69697" w14:textId="3AB0B705" w:rsidR="00A81C95" w:rsidRPr="00D40521" w:rsidRDefault="00521A99" w:rsidP="00521A99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07-2020</w:t>
            </w:r>
          </w:p>
        </w:tc>
        <w:tc>
          <w:tcPr>
            <w:tcW w:w="2268" w:type="dxa"/>
            <w:vAlign w:val="center"/>
          </w:tcPr>
          <w:p w14:paraId="315BED75" w14:textId="53F89EE8" w:rsidR="00A81C95" w:rsidRPr="00D40521" w:rsidRDefault="00636C0E" w:rsidP="00636C0E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A81C95" w:rsidRPr="002B50C0" w14:paraId="05AE7F57" w14:textId="77777777" w:rsidTr="00636C0E">
        <w:tc>
          <w:tcPr>
            <w:tcW w:w="3227" w:type="dxa"/>
          </w:tcPr>
          <w:p w14:paraId="47F72BBA" w14:textId="05A4E639" w:rsidR="00A81C95" w:rsidRPr="00D40521" w:rsidRDefault="00A81C95" w:rsidP="00B50027">
            <w:pPr>
              <w:pStyle w:val="Tekstpodstawowy2"/>
              <w:spacing w:before="60" w:after="60"/>
              <w:ind w:left="34"/>
              <w:rPr>
                <w:b/>
                <w:sz w:val="18"/>
                <w:szCs w:val="16"/>
                <w:lang w:val="pl-PL"/>
              </w:rPr>
            </w:pPr>
            <w:r w:rsidRPr="00D40521">
              <w:rPr>
                <w:b/>
                <w:sz w:val="18"/>
                <w:szCs w:val="16"/>
                <w:lang w:val="pl-PL"/>
              </w:rPr>
              <w:t xml:space="preserve">VIII. </w:t>
            </w:r>
            <w:r w:rsidRPr="00D40521">
              <w:rPr>
                <w:b/>
                <w:sz w:val="18"/>
                <w:szCs w:val="16"/>
                <w:lang w:val="pl-PL"/>
              </w:rPr>
              <w:br/>
            </w:r>
            <w:r w:rsidR="00EE49AA" w:rsidRPr="00D40521">
              <w:rPr>
                <w:sz w:val="18"/>
                <w:szCs w:val="16"/>
                <w:lang w:val="pl-PL"/>
              </w:rPr>
              <w:t>Rozmiar udostępnionych on-line informacji sektora publicznego</w:t>
            </w:r>
          </w:p>
        </w:tc>
        <w:tc>
          <w:tcPr>
            <w:tcW w:w="850" w:type="dxa"/>
            <w:vAlign w:val="center"/>
          </w:tcPr>
          <w:p w14:paraId="7055690A" w14:textId="08CD5982" w:rsidR="00A81C95" w:rsidRPr="00D40521" w:rsidRDefault="00EE49AA" w:rsidP="0022738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530" w:type="dxa"/>
            <w:vAlign w:val="center"/>
          </w:tcPr>
          <w:p w14:paraId="17ABA91C" w14:textId="73EDA347" w:rsidR="00A81C95" w:rsidRPr="00D40521" w:rsidRDefault="00EE49AA" w:rsidP="0022738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2,00</w:t>
            </w:r>
          </w:p>
        </w:tc>
        <w:tc>
          <w:tcPr>
            <w:tcW w:w="1447" w:type="dxa"/>
            <w:vAlign w:val="center"/>
          </w:tcPr>
          <w:p w14:paraId="2F83500B" w14:textId="286A1B67" w:rsidR="00A81C95" w:rsidRPr="00D40521" w:rsidRDefault="00521A99" w:rsidP="00521A99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03-2021</w:t>
            </w:r>
          </w:p>
        </w:tc>
        <w:tc>
          <w:tcPr>
            <w:tcW w:w="2268" w:type="dxa"/>
            <w:vAlign w:val="center"/>
          </w:tcPr>
          <w:p w14:paraId="5BA28AAA" w14:textId="03F5131C" w:rsidR="00A81C95" w:rsidRPr="00D40521" w:rsidRDefault="00636C0E" w:rsidP="00636C0E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EE49AA" w:rsidRPr="002B50C0" w14:paraId="013984C0" w14:textId="77777777" w:rsidTr="00636C0E">
        <w:tc>
          <w:tcPr>
            <w:tcW w:w="3227" w:type="dxa"/>
          </w:tcPr>
          <w:p w14:paraId="1957C172" w14:textId="60CCE728" w:rsidR="00EE49AA" w:rsidRPr="00D40521" w:rsidRDefault="00EE49AA" w:rsidP="00B50027">
            <w:pPr>
              <w:pStyle w:val="Tekstpodstawowy2"/>
              <w:spacing w:before="60" w:after="60"/>
              <w:ind w:left="34"/>
              <w:rPr>
                <w:b/>
                <w:sz w:val="18"/>
                <w:szCs w:val="16"/>
                <w:lang w:val="pl-PL"/>
              </w:rPr>
            </w:pPr>
            <w:r>
              <w:rPr>
                <w:b/>
                <w:sz w:val="18"/>
                <w:szCs w:val="16"/>
                <w:lang w:val="pl-PL"/>
              </w:rPr>
              <w:t xml:space="preserve">IX. </w:t>
            </w:r>
            <w:r>
              <w:rPr>
                <w:b/>
                <w:sz w:val="18"/>
                <w:szCs w:val="16"/>
                <w:lang w:val="pl-PL"/>
              </w:rPr>
              <w:br/>
            </w:r>
            <w:r w:rsidRPr="00B874D6">
              <w:rPr>
                <w:sz w:val="18"/>
                <w:szCs w:val="16"/>
                <w:lang w:val="pl-PL"/>
              </w:rPr>
              <w:t>Liczba wygenerowanych kluczy API</w:t>
            </w:r>
          </w:p>
        </w:tc>
        <w:tc>
          <w:tcPr>
            <w:tcW w:w="850" w:type="dxa"/>
            <w:vAlign w:val="center"/>
          </w:tcPr>
          <w:p w14:paraId="56A4E0CB" w14:textId="7FE82B2D" w:rsidR="00EE49AA" w:rsidRPr="00D40521" w:rsidRDefault="00EE49AA" w:rsidP="0022738A">
            <w:pPr>
              <w:rPr>
                <w:rFonts w:ascii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eastAsia="Times New Roman" w:hAnsi="Arial" w:cs="Times New Roman"/>
                <w:sz w:val="18"/>
                <w:szCs w:val="16"/>
              </w:rPr>
              <w:t>szt</w:t>
            </w:r>
            <w:proofErr w:type="gramEnd"/>
            <w:r>
              <w:rPr>
                <w:rFonts w:ascii="Arial" w:eastAsia="Times New Roman" w:hAnsi="Arial" w:cs="Times New Roman"/>
                <w:sz w:val="18"/>
                <w:szCs w:val="16"/>
              </w:rPr>
              <w:t>.</w:t>
            </w:r>
          </w:p>
        </w:tc>
        <w:tc>
          <w:tcPr>
            <w:tcW w:w="1530" w:type="dxa"/>
            <w:vAlign w:val="center"/>
          </w:tcPr>
          <w:p w14:paraId="0E50B64C" w14:textId="7E9DC5F0" w:rsidR="00EE49AA" w:rsidRPr="00D40521" w:rsidRDefault="00EE49AA" w:rsidP="0022738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1,00</w:t>
            </w:r>
          </w:p>
        </w:tc>
        <w:tc>
          <w:tcPr>
            <w:tcW w:w="1447" w:type="dxa"/>
            <w:vAlign w:val="center"/>
          </w:tcPr>
          <w:p w14:paraId="496E4053" w14:textId="09A9F711" w:rsidR="00EE49AA" w:rsidRPr="00D40521" w:rsidRDefault="00521A99" w:rsidP="00521A99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03-2021</w:t>
            </w:r>
          </w:p>
        </w:tc>
        <w:tc>
          <w:tcPr>
            <w:tcW w:w="2268" w:type="dxa"/>
            <w:vAlign w:val="center"/>
          </w:tcPr>
          <w:p w14:paraId="25A68B44" w14:textId="6BEAD111" w:rsidR="00EE49AA" w:rsidRPr="00D40521" w:rsidRDefault="00636C0E" w:rsidP="00636C0E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</w:tbl>
    <w:p w14:paraId="65EFA307" w14:textId="77777777" w:rsidR="00DE0E9B" w:rsidRDefault="0033318E">
      <w:pPr>
        <w:pStyle w:val="Nagwek2"/>
        <w:numPr>
          <w:ilvl w:val="0"/>
          <w:numId w:val="2"/>
        </w:numPr>
        <w:spacing w:before="360" w:after="120"/>
        <w:ind w:left="426" w:hanging="426"/>
        <w:rPr>
          <w:rFonts w:ascii="Arial" w:hAnsi="Arial" w:cs="Arial"/>
          <w:color w:val="767171" w:themeColor="background2" w:themeShade="80"/>
          <w:sz w:val="20"/>
          <w:szCs w:val="20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E-usługi A2A, A2B, A2C</w:t>
      </w:r>
      <w:r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180" w:type="dxa"/>
        <w:tblLook w:val="04A0" w:firstRow="1" w:lastRow="0" w:firstColumn="1" w:lastColumn="0" w:noHBand="0" w:noVBand="1"/>
      </w:tblPr>
      <w:tblGrid>
        <w:gridCol w:w="2808"/>
        <w:gridCol w:w="1261"/>
        <w:gridCol w:w="1395"/>
        <w:gridCol w:w="3716"/>
      </w:tblGrid>
      <w:tr w:rsidR="00DE0E9B" w14:paraId="09E59FEB" w14:textId="77777777" w:rsidTr="00053B90">
        <w:trPr>
          <w:tblHeader/>
        </w:trPr>
        <w:tc>
          <w:tcPr>
            <w:tcW w:w="2808" w:type="dxa"/>
            <w:shd w:val="clear" w:color="auto" w:fill="D0CECE" w:themeFill="background2" w:themeFillShade="E6"/>
            <w:vAlign w:val="center"/>
          </w:tcPr>
          <w:p w14:paraId="143F6272" w14:textId="77777777" w:rsidR="00DE0E9B" w:rsidRDefault="0033318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5EB05F24" w14:textId="77777777" w:rsidR="00DE0E9B" w:rsidRDefault="0033318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Planowana data wdr</w:t>
            </w:r>
            <w:r>
              <w:rPr>
                <w:rFonts w:ascii="Arial" w:hAnsi="Arial" w:cs="Arial"/>
                <w:b/>
                <w:sz w:val="20"/>
                <w:szCs w:val="20"/>
              </w:rPr>
              <w:t>o</w:t>
            </w:r>
            <w:r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2F3EDCF8" w14:textId="77777777" w:rsidR="00DE0E9B" w:rsidRDefault="0033318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Rzeczywista data wdr</w:t>
            </w:r>
            <w:r>
              <w:rPr>
                <w:rFonts w:ascii="Arial" w:hAnsi="Arial" w:cs="Arial"/>
                <w:b/>
                <w:sz w:val="20"/>
                <w:szCs w:val="20"/>
              </w:rPr>
              <w:t>o</w:t>
            </w:r>
            <w:r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3716" w:type="dxa"/>
            <w:shd w:val="clear" w:color="auto" w:fill="D0CECE" w:themeFill="background2" w:themeFillShade="E6"/>
            <w:vAlign w:val="center"/>
          </w:tcPr>
          <w:p w14:paraId="19AFD75C" w14:textId="77777777" w:rsidR="00DE0E9B" w:rsidRDefault="0033318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DE0E9B" w14:paraId="098873ED" w14:textId="77777777" w:rsidTr="00053B90">
        <w:tc>
          <w:tcPr>
            <w:tcW w:w="2808" w:type="dxa"/>
            <w:shd w:val="clear" w:color="auto" w:fill="auto"/>
          </w:tcPr>
          <w:p w14:paraId="4934B663" w14:textId="207438E3" w:rsidR="00DE0E9B" w:rsidRDefault="00636C0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Nie dotyczy</w:t>
            </w:r>
          </w:p>
        </w:tc>
        <w:tc>
          <w:tcPr>
            <w:tcW w:w="1261" w:type="dxa"/>
            <w:shd w:val="clear" w:color="auto" w:fill="auto"/>
          </w:tcPr>
          <w:p w14:paraId="0645E0C4" w14:textId="77777777" w:rsidR="00DE0E9B" w:rsidRDefault="00DE0E9B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395" w:type="dxa"/>
            <w:shd w:val="clear" w:color="auto" w:fill="auto"/>
          </w:tcPr>
          <w:p w14:paraId="41CC68CA" w14:textId="77777777" w:rsidR="00DE0E9B" w:rsidRDefault="00DE0E9B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716" w:type="dxa"/>
            <w:shd w:val="clear" w:color="auto" w:fill="auto"/>
          </w:tcPr>
          <w:p w14:paraId="59DCDFF4" w14:textId="77777777" w:rsidR="00DE0E9B" w:rsidRDefault="00DE0E9B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52D40E3C" w14:textId="77777777" w:rsidR="00DE0E9B" w:rsidRDefault="0033318E">
      <w:pPr>
        <w:pStyle w:val="Nagwek2"/>
        <w:numPr>
          <w:ilvl w:val="0"/>
          <w:numId w:val="2"/>
        </w:numPr>
        <w:spacing w:before="360" w:after="160"/>
        <w:ind w:left="284" w:hanging="284"/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</w:pPr>
      <w:r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tbl>
      <w:tblPr>
        <w:tblStyle w:val="Tabela-Siatka"/>
        <w:tblW w:w="9323" w:type="dxa"/>
        <w:tblLook w:val="04A0" w:firstRow="1" w:lastRow="0" w:firstColumn="1" w:lastColumn="0" w:noHBand="0" w:noVBand="1"/>
      </w:tblPr>
      <w:tblGrid>
        <w:gridCol w:w="4503"/>
        <w:gridCol w:w="1262"/>
        <w:gridCol w:w="1396"/>
        <w:gridCol w:w="2162"/>
      </w:tblGrid>
      <w:tr w:rsidR="00DE0E9B" w14:paraId="63AE34E1" w14:textId="77777777" w:rsidTr="0022738A">
        <w:trPr>
          <w:tblHeader/>
        </w:trPr>
        <w:tc>
          <w:tcPr>
            <w:tcW w:w="4503" w:type="dxa"/>
            <w:shd w:val="clear" w:color="auto" w:fill="D0CECE" w:themeFill="background2" w:themeFillShade="E6"/>
            <w:vAlign w:val="center"/>
          </w:tcPr>
          <w:p w14:paraId="37636871" w14:textId="77777777" w:rsidR="00DE0E9B" w:rsidRDefault="0033318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62" w:type="dxa"/>
            <w:shd w:val="clear" w:color="auto" w:fill="D0CECE" w:themeFill="background2" w:themeFillShade="E6"/>
            <w:vAlign w:val="center"/>
          </w:tcPr>
          <w:p w14:paraId="7BAA86D9" w14:textId="77777777" w:rsidR="00DE0E9B" w:rsidRDefault="0033318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Planowana data wdr</w:t>
            </w:r>
            <w:r>
              <w:rPr>
                <w:rFonts w:ascii="Arial" w:hAnsi="Arial" w:cs="Arial"/>
                <w:b/>
                <w:sz w:val="20"/>
                <w:szCs w:val="20"/>
              </w:rPr>
              <w:t>o</w:t>
            </w:r>
            <w:r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1396" w:type="dxa"/>
            <w:shd w:val="clear" w:color="auto" w:fill="D0CECE" w:themeFill="background2" w:themeFillShade="E6"/>
          </w:tcPr>
          <w:p w14:paraId="58041DD4" w14:textId="77777777" w:rsidR="00DE0E9B" w:rsidRDefault="0033318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Rzeczywista data wdr</w:t>
            </w:r>
            <w:r>
              <w:rPr>
                <w:rFonts w:ascii="Arial" w:hAnsi="Arial" w:cs="Arial"/>
                <w:b/>
                <w:sz w:val="20"/>
                <w:szCs w:val="20"/>
              </w:rPr>
              <w:t>o</w:t>
            </w:r>
            <w:r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2162" w:type="dxa"/>
            <w:shd w:val="clear" w:color="auto" w:fill="D0CECE" w:themeFill="background2" w:themeFillShade="E6"/>
            <w:vAlign w:val="center"/>
          </w:tcPr>
          <w:p w14:paraId="30F9368B" w14:textId="77777777" w:rsidR="00DE0E9B" w:rsidRDefault="0033318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521A99" w:rsidRPr="00521A99" w14:paraId="3F12DAAA" w14:textId="77777777" w:rsidTr="006F2CA6">
        <w:tc>
          <w:tcPr>
            <w:tcW w:w="4503" w:type="dxa"/>
            <w:shd w:val="clear" w:color="auto" w:fill="auto"/>
          </w:tcPr>
          <w:p w14:paraId="36E11F53" w14:textId="77777777" w:rsidR="00521A99" w:rsidRPr="00521A99" w:rsidRDefault="00521A99" w:rsidP="0022738A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6"/>
              </w:rPr>
            </w:pPr>
            <w:r w:rsidRPr="00521A99">
              <w:rPr>
                <w:rFonts w:ascii="Arial" w:eastAsia="Times New Roman" w:hAnsi="Arial" w:cs="Times New Roman"/>
                <w:sz w:val="18"/>
                <w:szCs w:val="16"/>
              </w:rPr>
              <w:t xml:space="preserve">Do digitalizacji i otwartego dostępu przeznaczone są </w:t>
            </w:r>
          </w:p>
          <w:p w14:paraId="757B8C17" w14:textId="77777777" w:rsidR="00521A99" w:rsidRPr="00521A99" w:rsidRDefault="00521A99" w:rsidP="00521A99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284" w:hanging="284"/>
              <w:rPr>
                <w:rFonts w:ascii="Arial" w:eastAsia="Times New Roman" w:hAnsi="Arial" w:cs="Times New Roman"/>
                <w:sz w:val="18"/>
                <w:szCs w:val="16"/>
              </w:rPr>
            </w:pPr>
            <w:proofErr w:type="gramStart"/>
            <w:r w:rsidRPr="00521A99">
              <w:rPr>
                <w:rFonts w:ascii="Arial" w:eastAsia="Times New Roman" w:hAnsi="Arial" w:cs="Times New Roman"/>
                <w:sz w:val="18"/>
                <w:szCs w:val="16"/>
              </w:rPr>
              <w:t>zasoby</w:t>
            </w:r>
            <w:proofErr w:type="gramEnd"/>
            <w:r w:rsidRPr="00521A99">
              <w:rPr>
                <w:rFonts w:ascii="Arial" w:eastAsia="Times New Roman" w:hAnsi="Arial" w:cs="Times New Roman"/>
                <w:sz w:val="18"/>
                <w:szCs w:val="16"/>
              </w:rPr>
              <w:t xml:space="preserve"> kolekcji bakteriofagów. Kolekcja zawiera 832 różne szczepy </w:t>
            </w:r>
            <w:proofErr w:type="spellStart"/>
            <w:r w:rsidRPr="00521A99">
              <w:rPr>
                <w:rFonts w:ascii="Arial" w:eastAsia="Times New Roman" w:hAnsi="Arial" w:cs="Times New Roman"/>
                <w:sz w:val="18"/>
                <w:szCs w:val="16"/>
              </w:rPr>
              <w:t>fagowe</w:t>
            </w:r>
            <w:proofErr w:type="spellEnd"/>
            <w:r w:rsidRPr="00521A99">
              <w:rPr>
                <w:rFonts w:ascii="Arial" w:eastAsia="Times New Roman" w:hAnsi="Arial" w:cs="Times New Roman"/>
                <w:sz w:val="18"/>
                <w:szCs w:val="16"/>
              </w:rPr>
              <w:t xml:space="preserve"> i jest stale aktualiz</w:t>
            </w:r>
            <w:r w:rsidRPr="00521A99">
              <w:rPr>
                <w:rFonts w:ascii="Arial" w:eastAsia="Times New Roman" w:hAnsi="Arial" w:cs="Times New Roman"/>
                <w:sz w:val="18"/>
                <w:szCs w:val="16"/>
              </w:rPr>
              <w:t>o</w:t>
            </w:r>
            <w:r w:rsidRPr="00521A99">
              <w:rPr>
                <w:rFonts w:ascii="Arial" w:eastAsia="Times New Roman" w:hAnsi="Arial" w:cs="Times New Roman"/>
                <w:sz w:val="18"/>
                <w:szCs w:val="16"/>
              </w:rPr>
              <w:t>wana. Do digitalizacji planowane są dane dot</w:t>
            </w:r>
            <w:r w:rsidRPr="00521A99">
              <w:rPr>
                <w:rFonts w:ascii="Arial" w:eastAsia="Times New Roman" w:hAnsi="Arial" w:cs="Times New Roman"/>
                <w:sz w:val="18"/>
                <w:szCs w:val="16"/>
              </w:rPr>
              <w:t>y</w:t>
            </w:r>
            <w:r w:rsidRPr="00521A99">
              <w:rPr>
                <w:rFonts w:ascii="Arial" w:eastAsia="Times New Roman" w:hAnsi="Arial" w:cs="Times New Roman"/>
                <w:sz w:val="18"/>
                <w:szCs w:val="16"/>
              </w:rPr>
              <w:t>czące taksonomii, morfologii, ultrastruktury, biol</w:t>
            </w:r>
            <w:r w:rsidRPr="00521A99">
              <w:rPr>
                <w:rFonts w:ascii="Arial" w:eastAsia="Times New Roman" w:hAnsi="Arial" w:cs="Times New Roman"/>
                <w:sz w:val="18"/>
                <w:szCs w:val="16"/>
              </w:rPr>
              <w:t>o</w:t>
            </w:r>
            <w:r w:rsidRPr="00521A99">
              <w:rPr>
                <w:rFonts w:ascii="Arial" w:eastAsia="Times New Roman" w:hAnsi="Arial" w:cs="Times New Roman"/>
                <w:sz w:val="18"/>
                <w:szCs w:val="16"/>
              </w:rPr>
              <w:t xml:space="preserve">gii i sekwencji nukleotydowych. </w:t>
            </w:r>
          </w:p>
          <w:p w14:paraId="1FBA3F80" w14:textId="77777777" w:rsidR="00521A99" w:rsidRPr="00521A99" w:rsidRDefault="00521A99" w:rsidP="00521A99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284" w:hanging="284"/>
              <w:rPr>
                <w:rFonts w:ascii="Arial" w:eastAsia="Times New Roman" w:hAnsi="Arial" w:cs="Times New Roman"/>
                <w:sz w:val="18"/>
                <w:szCs w:val="16"/>
              </w:rPr>
            </w:pPr>
            <w:proofErr w:type="gramStart"/>
            <w:r w:rsidRPr="00521A99">
              <w:rPr>
                <w:rFonts w:ascii="Arial" w:eastAsia="Times New Roman" w:hAnsi="Arial" w:cs="Times New Roman"/>
                <w:sz w:val="18"/>
                <w:szCs w:val="16"/>
              </w:rPr>
              <w:t>zbiór</w:t>
            </w:r>
            <w:proofErr w:type="gramEnd"/>
            <w:r w:rsidRPr="00521A99">
              <w:rPr>
                <w:rFonts w:ascii="Arial" w:eastAsia="Times New Roman" w:hAnsi="Arial" w:cs="Times New Roman"/>
                <w:sz w:val="18"/>
                <w:szCs w:val="16"/>
              </w:rPr>
              <w:t xml:space="preserve"> preparatów komórek macierzystych </w:t>
            </w:r>
          </w:p>
          <w:p w14:paraId="4489E004" w14:textId="4722CFC4" w:rsidR="00521A99" w:rsidRPr="00521A99" w:rsidRDefault="00521A99" w:rsidP="00626E80">
            <w:pPr>
              <w:spacing w:before="60" w:after="60" w:line="240" w:lineRule="auto"/>
              <w:rPr>
                <w:rFonts w:ascii="Arial" w:eastAsia="Times New Roman" w:hAnsi="Arial" w:cs="Times New Roman"/>
                <w:sz w:val="18"/>
                <w:szCs w:val="16"/>
              </w:rPr>
            </w:pPr>
            <w:r w:rsidRPr="00521A99">
              <w:rPr>
                <w:rFonts w:ascii="Arial" w:eastAsia="Times New Roman" w:hAnsi="Arial" w:cs="Times New Roman"/>
                <w:sz w:val="18"/>
                <w:szCs w:val="16"/>
              </w:rPr>
              <w:t>Dane te a obejmują przede wszystkim dane obraz</w:t>
            </w:r>
            <w:r w:rsidRPr="00521A99">
              <w:rPr>
                <w:rFonts w:ascii="Arial" w:eastAsia="Times New Roman" w:hAnsi="Arial" w:cs="Times New Roman"/>
                <w:sz w:val="18"/>
                <w:szCs w:val="16"/>
              </w:rPr>
              <w:t>o</w:t>
            </w:r>
            <w:r w:rsidRPr="00521A99">
              <w:rPr>
                <w:rFonts w:ascii="Arial" w:eastAsia="Times New Roman" w:hAnsi="Arial" w:cs="Times New Roman"/>
                <w:sz w:val="18"/>
                <w:szCs w:val="16"/>
              </w:rPr>
              <w:t xml:space="preserve">we, w tym obrazy obiektów o rozmiarach w zakresie </w:t>
            </w:r>
            <w:r w:rsidRPr="00521A99">
              <w:rPr>
                <w:rFonts w:ascii="Arial" w:eastAsia="Times New Roman" w:hAnsi="Arial" w:cs="Times New Roman"/>
                <w:sz w:val="18"/>
                <w:szCs w:val="16"/>
              </w:rPr>
              <w:lastRenderedPageBreak/>
              <w:t xml:space="preserve">nanometrowym, obrazy trójwymiarowe, </w:t>
            </w:r>
            <w:proofErr w:type="spellStart"/>
            <w:r w:rsidRPr="00521A99">
              <w:rPr>
                <w:rFonts w:ascii="Arial" w:eastAsia="Times New Roman" w:hAnsi="Arial" w:cs="Times New Roman"/>
                <w:sz w:val="18"/>
                <w:szCs w:val="16"/>
              </w:rPr>
              <w:t>tomogramy</w:t>
            </w:r>
            <w:proofErr w:type="spellEnd"/>
            <w:r w:rsidRPr="00521A99">
              <w:rPr>
                <w:rFonts w:ascii="Arial" w:eastAsia="Times New Roman" w:hAnsi="Arial" w:cs="Times New Roman"/>
                <w:sz w:val="18"/>
                <w:szCs w:val="16"/>
              </w:rPr>
              <w:t>, opisy do obrazów i analiz, informacje o sekwencjach nukleotydowych.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7863C9FF" w14:textId="77AB329C" w:rsidR="00521A99" w:rsidRPr="00521A99" w:rsidRDefault="00521A99" w:rsidP="006F2CA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8"/>
                <w:szCs w:val="16"/>
              </w:rPr>
            </w:pPr>
            <w:r w:rsidRPr="00521A99">
              <w:rPr>
                <w:rFonts w:ascii="Arial" w:eastAsia="Times New Roman" w:hAnsi="Arial" w:cs="Times New Roman"/>
                <w:sz w:val="18"/>
                <w:szCs w:val="16"/>
              </w:rPr>
              <w:lastRenderedPageBreak/>
              <w:t>03-2021</w:t>
            </w:r>
          </w:p>
        </w:tc>
        <w:tc>
          <w:tcPr>
            <w:tcW w:w="1396" w:type="dxa"/>
            <w:shd w:val="clear" w:color="auto" w:fill="auto"/>
          </w:tcPr>
          <w:p w14:paraId="274945F5" w14:textId="77777777" w:rsidR="00521A99" w:rsidRPr="00521A99" w:rsidRDefault="00521A99" w:rsidP="00626E80">
            <w:pPr>
              <w:spacing w:before="60" w:after="60" w:line="240" w:lineRule="auto"/>
              <w:rPr>
                <w:rFonts w:ascii="Arial" w:eastAsia="Times New Roman" w:hAnsi="Arial" w:cs="Times New Roman"/>
                <w:sz w:val="18"/>
                <w:szCs w:val="16"/>
              </w:rPr>
            </w:pPr>
          </w:p>
        </w:tc>
        <w:tc>
          <w:tcPr>
            <w:tcW w:w="2162" w:type="dxa"/>
            <w:shd w:val="clear" w:color="auto" w:fill="auto"/>
          </w:tcPr>
          <w:p w14:paraId="410D8778" w14:textId="77777777" w:rsidR="00521A99" w:rsidRPr="00521A99" w:rsidRDefault="00521A99" w:rsidP="00626E80">
            <w:pPr>
              <w:spacing w:before="60" w:after="60" w:line="240" w:lineRule="auto"/>
              <w:rPr>
                <w:rFonts w:ascii="Arial" w:eastAsia="Times New Roman" w:hAnsi="Arial" w:cs="Times New Roman"/>
                <w:sz w:val="18"/>
                <w:szCs w:val="16"/>
              </w:rPr>
            </w:pPr>
          </w:p>
        </w:tc>
      </w:tr>
    </w:tbl>
    <w:p w14:paraId="0EFAA9A1" w14:textId="77777777" w:rsidR="00DE0E9B" w:rsidRDefault="0033318E">
      <w:pPr>
        <w:pStyle w:val="Nagwek3"/>
        <w:numPr>
          <w:ilvl w:val="0"/>
          <w:numId w:val="2"/>
        </w:numPr>
        <w:spacing w:before="360" w:after="160"/>
        <w:ind w:left="426" w:hanging="426"/>
        <w:rPr>
          <w:rFonts w:ascii="Arial" w:hAnsi="Arial" w:cs="Arial"/>
          <w:color w:val="767171" w:themeColor="background2" w:themeShade="80"/>
          <w:sz w:val="20"/>
          <w:szCs w:val="18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Produkty końcowe projektu</w:t>
      </w:r>
      <w:r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4 i 5)</w:t>
      </w:r>
      <w:r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3085"/>
        <w:gridCol w:w="1276"/>
        <w:gridCol w:w="1395"/>
        <w:gridCol w:w="3566"/>
      </w:tblGrid>
      <w:tr w:rsidR="00DE0E9B" w14:paraId="1C8CE6F0" w14:textId="77777777" w:rsidTr="0022738A">
        <w:trPr>
          <w:tblHeader/>
        </w:trPr>
        <w:tc>
          <w:tcPr>
            <w:tcW w:w="3085" w:type="dxa"/>
            <w:shd w:val="clear" w:color="auto" w:fill="D0CECE" w:themeFill="background2" w:themeFillShade="E6"/>
            <w:vAlign w:val="center"/>
          </w:tcPr>
          <w:p w14:paraId="58472417" w14:textId="77777777" w:rsidR="00DE0E9B" w:rsidRDefault="0033318E" w:rsidP="009B024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276" w:type="dxa"/>
            <w:shd w:val="clear" w:color="auto" w:fill="D0CECE" w:themeFill="background2" w:themeFillShade="E6"/>
            <w:vAlign w:val="center"/>
          </w:tcPr>
          <w:p w14:paraId="3C4069F0" w14:textId="77777777" w:rsidR="00DE0E9B" w:rsidRDefault="0033318E" w:rsidP="009B024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Planowana data </w:t>
            </w:r>
            <w:r w:rsidR="009B024C"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wdrożenia</w:t>
            </w:r>
          </w:p>
        </w:tc>
        <w:tc>
          <w:tcPr>
            <w:tcW w:w="1395" w:type="dxa"/>
            <w:shd w:val="clear" w:color="auto" w:fill="D0CECE" w:themeFill="background2" w:themeFillShade="E6"/>
            <w:vAlign w:val="center"/>
          </w:tcPr>
          <w:p w14:paraId="0E2CDF07" w14:textId="77777777" w:rsidR="00DE0E9B" w:rsidRDefault="0033318E" w:rsidP="009B024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Rzeczywista data </w:t>
            </w:r>
            <w:r w:rsidR="009B024C"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wdrożenia</w:t>
            </w:r>
          </w:p>
        </w:tc>
        <w:tc>
          <w:tcPr>
            <w:tcW w:w="3566" w:type="dxa"/>
            <w:shd w:val="clear" w:color="auto" w:fill="D0CECE" w:themeFill="background2" w:themeFillShade="E6"/>
            <w:vAlign w:val="center"/>
          </w:tcPr>
          <w:p w14:paraId="6A74C3EA" w14:textId="77777777" w:rsidR="00DE0E9B" w:rsidRDefault="0033318E" w:rsidP="009B024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Komplementarność względem </w:t>
            </w:r>
            <w:r w:rsidR="009B024C"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produktów innych projektów </w:t>
            </w:r>
          </w:p>
        </w:tc>
      </w:tr>
      <w:tr w:rsidR="00521A99" w:rsidRPr="00521A99" w14:paraId="70F4BE42" w14:textId="77777777" w:rsidTr="0022738A">
        <w:tc>
          <w:tcPr>
            <w:tcW w:w="3085" w:type="dxa"/>
            <w:shd w:val="clear" w:color="auto" w:fill="auto"/>
          </w:tcPr>
          <w:p w14:paraId="764F9EBD" w14:textId="77777777" w:rsidR="00521A99" w:rsidRPr="00521A99" w:rsidRDefault="00521A99" w:rsidP="0022738A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6"/>
              </w:rPr>
            </w:pPr>
            <w:r w:rsidRPr="00521A99">
              <w:rPr>
                <w:rFonts w:ascii="Arial" w:eastAsia="Times New Roman" w:hAnsi="Arial" w:cs="Times New Roman"/>
                <w:sz w:val="18"/>
                <w:szCs w:val="16"/>
              </w:rPr>
              <w:t>Baza wiedzy, wraz z częścią pop</w:t>
            </w:r>
            <w:r w:rsidRPr="00521A99">
              <w:rPr>
                <w:rFonts w:ascii="Arial" w:eastAsia="Times New Roman" w:hAnsi="Arial" w:cs="Times New Roman"/>
                <w:sz w:val="18"/>
                <w:szCs w:val="16"/>
              </w:rPr>
              <w:t>u</w:t>
            </w:r>
            <w:r w:rsidRPr="00521A99">
              <w:rPr>
                <w:rFonts w:ascii="Arial" w:eastAsia="Times New Roman" w:hAnsi="Arial" w:cs="Times New Roman"/>
                <w:sz w:val="18"/>
                <w:szCs w:val="16"/>
              </w:rPr>
              <w:t>laryzatorską.</w:t>
            </w:r>
          </w:p>
          <w:p w14:paraId="71EED2E4" w14:textId="6789BA49" w:rsidR="00521A99" w:rsidRPr="00521A99" w:rsidRDefault="00521A99" w:rsidP="00626E80">
            <w:pPr>
              <w:spacing w:before="60" w:after="60" w:line="240" w:lineRule="auto"/>
              <w:rPr>
                <w:rFonts w:ascii="Arial" w:eastAsia="Times New Roman" w:hAnsi="Arial" w:cs="Times New Roman"/>
                <w:sz w:val="18"/>
                <w:szCs w:val="16"/>
              </w:rPr>
            </w:pPr>
            <w:r w:rsidRPr="00521A99">
              <w:rPr>
                <w:rFonts w:ascii="Arial" w:eastAsia="Times New Roman" w:hAnsi="Arial" w:cs="Times New Roman"/>
                <w:sz w:val="18"/>
                <w:szCs w:val="16"/>
              </w:rPr>
              <w:t>Baza Informacji Naukowych Wspi</w:t>
            </w:r>
            <w:r w:rsidRPr="00521A99">
              <w:rPr>
                <w:rFonts w:ascii="Arial" w:eastAsia="Times New Roman" w:hAnsi="Arial" w:cs="Times New Roman"/>
                <w:sz w:val="18"/>
                <w:szCs w:val="16"/>
              </w:rPr>
              <w:t>e</w:t>
            </w:r>
            <w:r w:rsidRPr="00521A99">
              <w:rPr>
                <w:rFonts w:ascii="Arial" w:eastAsia="Times New Roman" w:hAnsi="Arial" w:cs="Times New Roman"/>
                <w:sz w:val="18"/>
                <w:szCs w:val="16"/>
              </w:rPr>
              <w:t>rających Innowacyjne Terapie - BINWIT</w:t>
            </w:r>
          </w:p>
        </w:tc>
        <w:tc>
          <w:tcPr>
            <w:tcW w:w="1276" w:type="dxa"/>
            <w:shd w:val="clear" w:color="auto" w:fill="auto"/>
          </w:tcPr>
          <w:p w14:paraId="721D6824" w14:textId="11A6FA48" w:rsidR="00521A99" w:rsidRPr="00521A99" w:rsidRDefault="00521A99" w:rsidP="008E48AA">
            <w:pPr>
              <w:spacing w:before="60" w:after="60" w:line="240" w:lineRule="auto"/>
              <w:rPr>
                <w:rFonts w:ascii="Arial" w:eastAsia="Times New Roman" w:hAnsi="Arial" w:cs="Times New Roman"/>
                <w:sz w:val="18"/>
                <w:szCs w:val="16"/>
              </w:rPr>
            </w:pPr>
            <w:r w:rsidRPr="00521A99">
              <w:rPr>
                <w:rFonts w:ascii="Arial" w:eastAsia="Times New Roman" w:hAnsi="Arial" w:cs="Times New Roman"/>
                <w:sz w:val="18"/>
                <w:szCs w:val="16"/>
              </w:rPr>
              <w:t>03-20</w:t>
            </w:r>
            <w:r w:rsidR="008E48AA">
              <w:rPr>
                <w:rFonts w:ascii="Arial" w:eastAsia="Times New Roman" w:hAnsi="Arial" w:cs="Times New Roman"/>
                <w:sz w:val="18"/>
                <w:szCs w:val="16"/>
              </w:rPr>
              <w:t>21</w:t>
            </w:r>
          </w:p>
        </w:tc>
        <w:tc>
          <w:tcPr>
            <w:tcW w:w="1395" w:type="dxa"/>
            <w:shd w:val="clear" w:color="auto" w:fill="auto"/>
          </w:tcPr>
          <w:p w14:paraId="6D3132D3" w14:textId="77777777" w:rsidR="00521A99" w:rsidRPr="00521A99" w:rsidRDefault="00521A99" w:rsidP="00626E80">
            <w:pPr>
              <w:spacing w:before="60" w:after="60" w:line="240" w:lineRule="auto"/>
              <w:rPr>
                <w:rFonts w:ascii="Arial" w:eastAsia="Times New Roman" w:hAnsi="Arial" w:cs="Times New Roman"/>
                <w:sz w:val="18"/>
                <w:szCs w:val="16"/>
              </w:rPr>
            </w:pPr>
          </w:p>
        </w:tc>
        <w:tc>
          <w:tcPr>
            <w:tcW w:w="3566" w:type="dxa"/>
            <w:shd w:val="clear" w:color="auto" w:fill="auto"/>
          </w:tcPr>
          <w:p w14:paraId="1377AB56" w14:textId="2C7BE76B" w:rsidR="00521A99" w:rsidRPr="00521A99" w:rsidRDefault="00521A99" w:rsidP="00521A99">
            <w:pPr>
              <w:spacing w:before="60" w:after="60" w:line="240" w:lineRule="auto"/>
              <w:rPr>
                <w:rFonts w:ascii="Arial" w:eastAsia="Times New Roman" w:hAnsi="Arial" w:cs="Times New Roman"/>
                <w:sz w:val="18"/>
                <w:szCs w:val="16"/>
              </w:rPr>
            </w:pPr>
            <w:r w:rsidRPr="00521A99">
              <w:rPr>
                <w:rFonts w:ascii="Arial" w:eastAsia="Times New Roman" w:hAnsi="Arial" w:cs="Times New Roman"/>
                <w:sz w:val="18"/>
                <w:szCs w:val="16"/>
              </w:rPr>
              <w:t xml:space="preserve">Zakończony projekt </w:t>
            </w:r>
            <w:proofErr w:type="spellStart"/>
            <w:r w:rsidRPr="00521A99">
              <w:rPr>
                <w:rFonts w:ascii="Arial" w:eastAsia="Times New Roman" w:hAnsi="Arial" w:cs="Times New Roman"/>
                <w:sz w:val="18"/>
                <w:szCs w:val="16"/>
              </w:rPr>
              <w:t>pt</w:t>
            </w:r>
            <w:proofErr w:type="spellEnd"/>
            <w:r w:rsidRPr="00521A99">
              <w:rPr>
                <w:rFonts w:ascii="Arial" w:eastAsia="Times New Roman" w:hAnsi="Arial" w:cs="Times New Roman"/>
                <w:sz w:val="18"/>
                <w:szCs w:val="16"/>
              </w:rPr>
              <w:t>” Baza Informacji Naukowych Wspierających Innowacyjne Terapie – BINWIT będzie komplementa</w:t>
            </w:r>
            <w:r w:rsidRPr="00521A99">
              <w:rPr>
                <w:rFonts w:ascii="Arial" w:eastAsia="Times New Roman" w:hAnsi="Arial" w:cs="Times New Roman"/>
                <w:sz w:val="18"/>
                <w:szCs w:val="16"/>
              </w:rPr>
              <w:t>r</w:t>
            </w:r>
            <w:r w:rsidRPr="00521A99">
              <w:rPr>
                <w:rFonts w:ascii="Arial" w:eastAsia="Times New Roman" w:hAnsi="Arial" w:cs="Times New Roman"/>
                <w:sz w:val="18"/>
                <w:szCs w:val="16"/>
              </w:rPr>
              <w:t>ny z projektem KRONIK@</w:t>
            </w:r>
          </w:p>
        </w:tc>
      </w:tr>
    </w:tbl>
    <w:p w14:paraId="7833D6C5" w14:textId="77777777" w:rsidR="00DE0E9B" w:rsidRDefault="0033318E">
      <w:pPr>
        <w:pStyle w:val="Akapitzlist"/>
        <w:numPr>
          <w:ilvl w:val="0"/>
          <w:numId w:val="2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Ryzyka</w:t>
      </w:r>
      <w:r>
        <w:rPr>
          <w:rStyle w:val="Nagwek3Znak"/>
          <w:rFonts w:ascii="Arial" w:hAnsi="Arial" w:cs="Arial"/>
          <w:b/>
          <w:color w:val="auto"/>
        </w:rPr>
        <w:t xml:space="preserve"> </w:t>
      </w:r>
    </w:p>
    <w:p w14:paraId="77C339E0" w14:textId="77777777" w:rsidR="00DE0E9B" w:rsidRDefault="0033318E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327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673"/>
        <w:gridCol w:w="1572"/>
        <w:gridCol w:w="1830"/>
        <w:gridCol w:w="4252"/>
      </w:tblGrid>
      <w:tr w:rsidR="00DE0E9B" w14:paraId="6CFF064D" w14:textId="77777777" w:rsidTr="00053B90">
        <w:trPr>
          <w:tblHeader/>
        </w:trPr>
        <w:tc>
          <w:tcPr>
            <w:tcW w:w="1673" w:type="dxa"/>
            <w:shd w:val="clear" w:color="auto" w:fill="D0CECE" w:themeFill="background2" w:themeFillShade="E6"/>
            <w:vAlign w:val="center"/>
          </w:tcPr>
          <w:p w14:paraId="17903F63" w14:textId="77777777" w:rsidR="00DE0E9B" w:rsidRDefault="0033318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572" w:type="dxa"/>
            <w:shd w:val="clear" w:color="auto" w:fill="D0CECE" w:themeFill="background2" w:themeFillShade="E6"/>
            <w:vAlign w:val="center"/>
          </w:tcPr>
          <w:p w14:paraId="13DC79EE" w14:textId="77777777" w:rsidR="00DE0E9B" w:rsidRDefault="0033318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Siła </w:t>
            </w:r>
            <w:r w:rsidR="009B024C"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oddziaływania </w:t>
            </w:r>
          </w:p>
        </w:tc>
        <w:tc>
          <w:tcPr>
            <w:tcW w:w="1830" w:type="dxa"/>
            <w:shd w:val="clear" w:color="auto" w:fill="D0CECE" w:themeFill="background2" w:themeFillShade="E6"/>
          </w:tcPr>
          <w:p w14:paraId="0C3E6573" w14:textId="77777777" w:rsidR="00DE0E9B" w:rsidRDefault="0033318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Prawdopod</w:t>
            </w:r>
            <w:r>
              <w:rPr>
                <w:rFonts w:ascii="Arial" w:hAnsi="Arial" w:cs="Arial"/>
                <w:b/>
                <w:sz w:val="20"/>
                <w:szCs w:val="20"/>
              </w:rPr>
              <w:t>o</w:t>
            </w:r>
            <w:r>
              <w:rPr>
                <w:rFonts w:ascii="Arial" w:hAnsi="Arial" w:cs="Arial"/>
                <w:b/>
                <w:sz w:val="20"/>
                <w:szCs w:val="20"/>
              </w:rPr>
              <w:t>bieństwo wyst</w:t>
            </w:r>
            <w:r>
              <w:rPr>
                <w:rFonts w:ascii="Arial" w:hAnsi="Arial" w:cs="Arial"/>
                <w:b/>
                <w:sz w:val="20"/>
                <w:szCs w:val="20"/>
              </w:rPr>
              <w:t>ą</w:t>
            </w:r>
            <w:r>
              <w:rPr>
                <w:rFonts w:ascii="Arial" w:hAnsi="Arial" w:cs="Arial"/>
                <w:b/>
                <w:sz w:val="20"/>
                <w:szCs w:val="20"/>
              </w:rPr>
              <w:t>pienia ryzyka</w:t>
            </w:r>
          </w:p>
        </w:tc>
        <w:tc>
          <w:tcPr>
            <w:tcW w:w="4252" w:type="dxa"/>
            <w:shd w:val="clear" w:color="auto" w:fill="D0CECE" w:themeFill="background2" w:themeFillShade="E6"/>
            <w:vAlign w:val="center"/>
          </w:tcPr>
          <w:p w14:paraId="50C692EA" w14:textId="77777777" w:rsidR="00DE0E9B" w:rsidRDefault="0033318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DE0E9B" w:rsidRPr="0022738A" w14:paraId="6E16F30B" w14:textId="77777777" w:rsidTr="00053B90">
        <w:tc>
          <w:tcPr>
            <w:tcW w:w="1673" w:type="dxa"/>
            <w:shd w:val="clear" w:color="auto" w:fill="auto"/>
            <w:vAlign w:val="center"/>
          </w:tcPr>
          <w:p w14:paraId="0EA1BC60" w14:textId="77777777" w:rsidR="00DE0E9B" w:rsidRPr="0022738A" w:rsidRDefault="0033318E" w:rsidP="00626E80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6"/>
              </w:rPr>
            </w:pPr>
            <w:r w:rsidRPr="0022738A">
              <w:rPr>
                <w:rFonts w:ascii="Arial" w:eastAsia="Times New Roman" w:hAnsi="Arial" w:cs="Times New Roman"/>
                <w:sz w:val="18"/>
                <w:szCs w:val="16"/>
              </w:rPr>
              <w:t>Wzrost kosztów realizacji</w:t>
            </w:r>
            <w:r w:rsidR="00626E80" w:rsidRPr="0022738A">
              <w:rPr>
                <w:rFonts w:ascii="Arial" w:eastAsia="Times New Roman" w:hAnsi="Arial" w:cs="Times New Roman"/>
                <w:sz w:val="18"/>
                <w:szCs w:val="16"/>
              </w:rPr>
              <w:br/>
              <w:t xml:space="preserve"> </w:t>
            </w:r>
            <w:r w:rsidRPr="0022738A">
              <w:rPr>
                <w:rFonts w:ascii="Arial" w:eastAsia="Times New Roman" w:hAnsi="Arial" w:cs="Times New Roman"/>
                <w:sz w:val="18"/>
                <w:szCs w:val="16"/>
              </w:rPr>
              <w:t>przedsięwzięcia</w:t>
            </w:r>
          </w:p>
        </w:tc>
        <w:tc>
          <w:tcPr>
            <w:tcW w:w="1572" w:type="dxa"/>
            <w:shd w:val="clear" w:color="auto" w:fill="auto"/>
            <w:vAlign w:val="center"/>
          </w:tcPr>
          <w:p w14:paraId="6DC460DA" w14:textId="77777777" w:rsidR="00DE0E9B" w:rsidRPr="0022738A" w:rsidRDefault="0033318E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6"/>
              </w:rPr>
            </w:pPr>
            <w:proofErr w:type="gramStart"/>
            <w:r w:rsidRPr="0022738A">
              <w:rPr>
                <w:rFonts w:ascii="Arial" w:eastAsia="Times New Roman" w:hAnsi="Arial" w:cs="Times New Roman"/>
                <w:sz w:val="18"/>
                <w:szCs w:val="16"/>
              </w:rPr>
              <w:t>średnia</w:t>
            </w:r>
            <w:proofErr w:type="gramEnd"/>
          </w:p>
        </w:tc>
        <w:tc>
          <w:tcPr>
            <w:tcW w:w="1830" w:type="dxa"/>
            <w:shd w:val="clear" w:color="auto" w:fill="auto"/>
            <w:vAlign w:val="center"/>
          </w:tcPr>
          <w:p w14:paraId="21C46AF5" w14:textId="77777777" w:rsidR="00DE0E9B" w:rsidRPr="0022738A" w:rsidRDefault="0033318E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6"/>
              </w:rPr>
            </w:pPr>
            <w:proofErr w:type="gramStart"/>
            <w:r w:rsidRPr="0022738A">
              <w:rPr>
                <w:rFonts w:ascii="Arial" w:eastAsia="Times New Roman" w:hAnsi="Arial" w:cs="Times New Roman"/>
                <w:sz w:val="18"/>
                <w:szCs w:val="16"/>
              </w:rPr>
              <w:t>średnie</w:t>
            </w:r>
            <w:proofErr w:type="gramEnd"/>
          </w:p>
        </w:tc>
        <w:tc>
          <w:tcPr>
            <w:tcW w:w="4252" w:type="dxa"/>
            <w:shd w:val="clear" w:color="auto" w:fill="auto"/>
          </w:tcPr>
          <w:p w14:paraId="0747F1E1" w14:textId="77777777" w:rsidR="00DE0E9B" w:rsidRPr="0022738A" w:rsidRDefault="0033318E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6"/>
              </w:rPr>
            </w:pPr>
            <w:r w:rsidRPr="0022738A">
              <w:rPr>
                <w:rFonts w:ascii="Arial" w:eastAsia="Times New Roman" w:hAnsi="Arial" w:cs="Times New Roman"/>
                <w:sz w:val="18"/>
                <w:szCs w:val="16"/>
              </w:rPr>
              <w:t>Na etapie przygotowania projektu IITD PAN zał</w:t>
            </w:r>
            <w:r w:rsidRPr="0022738A">
              <w:rPr>
                <w:rFonts w:ascii="Arial" w:eastAsia="Times New Roman" w:hAnsi="Arial" w:cs="Times New Roman"/>
                <w:sz w:val="18"/>
                <w:szCs w:val="16"/>
              </w:rPr>
              <w:t>o</w:t>
            </w:r>
            <w:r w:rsidRPr="0022738A">
              <w:rPr>
                <w:rFonts w:ascii="Arial" w:eastAsia="Times New Roman" w:hAnsi="Arial" w:cs="Times New Roman"/>
                <w:sz w:val="18"/>
                <w:szCs w:val="16"/>
              </w:rPr>
              <w:t>żył, iż w związku z rocznym okresem od fazy przygotowania dokumentów aplikacyjnych proje</w:t>
            </w:r>
            <w:r w:rsidRPr="0022738A">
              <w:rPr>
                <w:rFonts w:ascii="Arial" w:eastAsia="Times New Roman" w:hAnsi="Arial" w:cs="Times New Roman"/>
                <w:sz w:val="18"/>
                <w:szCs w:val="16"/>
              </w:rPr>
              <w:t>k</w:t>
            </w:r>
            <w:r w:rsidRPr="0022738A">
              <w:rPr>
                <w:rFonts w:ascii="Arial" w:eastAsia="Times New Roman" w:hAnsi="Arial" w:cs="Times New Roman"/>
                <w:sz w:val="18"/>
                <w:szCs w:val="16"/>
              </w:rPr>
              <w:t>tu do rozpoczęcia procedur przetargowych istnieje ryzyko kursowe na rynku walutowym. Sposobem na zminimalizowanie ryzyka jest zaplanowanie na etapie tworzenia budżetu pr</w:t>
            </w:r>
            <w:r w:rsidRPr="0022738A">
              <w:rPr>
                <w:rFonts w:ascii="Arial" w:eastAsia="Times New Roman" w:hAnsi="Arial" w:cs="Times New Roman"/>
                <w:sz w:val="18"/>
                <w:szCs w:val="16"/>
              </w:rPr>
              <w:t>o</w:t>
            </w:r>
            <w:r w:rsidRPr="0022738A">
              <w:rPr>
                <w:rFonts w:ascii="Arial" w:eastAsia="Times New Roman" w:hAnsi="Arial" w:cs="Times New Roman"/>
                <w:sz w:val="18"/>
                <w:szCs w:val="16"/>
              </w:rPr>
              <w:t>jektu kosztów zakupu środków trwałych o 10% wyższych niż te wynik</w:t>
            </w:r>
            <w:r w:rsidRPr="0022738A">
              <w:rPr>
                <w:rFonts w:ascii="Arial" w:eastAsia="Times New Roman" w:hAnsi="Arial" w:cs="Times New Roman"/>
                <w:sz w:val="18"/>
                <w:szCs w:val="16"/>
              </w:rPr>
              <w:t>a</w:t>
            </w:r>
            <w:r w:rsidRPr="0022738A">
              <w:rPr>
                <w:rFonts w:ascii="Arial" w:eastAsia="Times New Roman" w:hAnsi="Arial" w:cs="Times New Roman"/>
                <w:sz w:val="18"/>
                <w:szCs w:val="16"/>
              </w:rPr>
              <w:t>jące z szacowania cen (tzw. rezerwa). Dodatkowo wybór optymalnych ofert w procedurach przeta</w:t>
            </w:r>
            <w:r w:rsidRPr="0022738A">
              <w:rPr>
                <w:rFonts w:ascii="Arial" w:eastAsia="Times New Roman" w:hAnsi="Arial" w:cs="Times New Roman"/>
                <w:sz w:val="18"/>
                <w:szCs w:val="16"/>
              </w:rPr>
              <w:t>r</w:t>
            </w:r>
            <w:r w:rsidRPr="0022738A">
              <w:rPr>
                <w:rFonts w:ascii="Arial" w:eastAsia="Times New Roman" w:hAnsi="Arial" w:cs="Times New Roman"/>
                <w:sz w:val="18"/>
                <w:szCs w:val="16"/>
              </w:rPr>
              <w:t>gowych, może przynieść ewentualne oszczędn</w:t>
            </w:r>
            <w:r w:rsidRPr="0022738A">
              <w:rPr>
                <w:rFonts w:ascii="Arial" w:eastAsia="Times New Roman" w:hAnsi="Arial" w:cs="Times New Roman"/>
                <w:sz w:val="18"/>
                <w:szCs w:val="16"/>
              </w:rPr>
              <w:t>o</w:t>
            </w:r>
            <w:r w:rsidRPr="0022738A">
              <w:rPr>
                <w:rFonts w:ascii="Arial" w:eastAsia="Times New Roman" w:hAnsi="Arial" w:cs="Times New Roman"/>
                <w:sz w:val="18"/>
                <w:szCs w:val="16"/>
              </w:rPr>
              <w:t>ści, które mogą być przeznaczone na pokrycie elementów projektu, w których mógłby nastąpić wzrost nakładów po wcześniejszym uzyskaniu zgody IP.</w:t>
            </w:r>
          </w:p>
        </w:tc>
      </w:tr>
      <w:tr w:rsidR="00DE0E9B" w:rsidRPr="0022738A" w14:paraId="1A400E67" w14:textId="77777777" w:rsidTr="00053B90">
        <w:tc>
          <w:tcPr>
            <w:tcW w:w="1673" w:type="dxa"/>
            <w:shd w:val="clear" w:color="auto" w:fill="auto"/>
            <w:vAlign w:val="center"/>
          </w:tcPr>
          <w:p w14:paraId="206F4B9A" w14:textId="77777777" w:rsidR="00DE0E9B" w:rsidRPr="0022738A" w:rsidRDefault="0033318E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6"/>
              </w:rPr>
            </w:pPr>
            <w:r w:rsidRPr="0022738A">
              <w:rPr>
                <w:rFonts w:ascii="Arial" w:eastAsia="Times New Roman" w:hAnsi="Arial" w:cs="Times New Roman"/>
                <w:sz w:val="18"/>
                <w:szCs w:val="16"/>
              </w:rPr>
              <w:t>Przedłużające się postępowanie przetargowe w przypadku k</w:t>
            </w:r>
            <w:r w:rsidRPr="0022738A">
              <w:rPr>
                <w:rFonts w:ascii="Arial" w:eastAsia="Times New Roman" w:hAnsi="Arial" w:cs="Times New Roman"/>
                <w:sz w:val="18"/>
                <w:szCs w:val="16"/>
              </w:rPr>
              <w:t>o</w:t>
            </w:r>
            <w:r w:rsidRPr="0022738A">
              <w:rPr>
                <w:rFonts w:ascii="Arial" w:eastAsia="Times New Roman" w:hAnsi="Arial" w:cs="Times New Roman"/>
                <w:sz w:val="18"/>
                <w:szCs w:val="16"/>
              </w:rPr>
              <w:t>nieczności ur</w:t>
            </w:r>
            <w:r w:rsidRPr="0022738A">
              <w:rPr>
                <w:rFonts w:ascii="Arial" w:eastAsia="Times New Roman" w:hAnsi="Arial" w:cs="Times New Roman"/>
                <w:sz w:val="18"/>
                <w:szCs w:val="16"/>
              </w:rPr>
              <w:t>u</w:t>
            </w:r>
            <w:r w:rsidRPr="0022738A">
              <w:rPr>
                <w:rFonts w:ascii="Arial" w:eastAsia="Times New Roman" w:hAnsi="Arial" w:cs="Times New Roman"/>
                <w:sz w:val="18"/>
                <w:szCs w:val="16"/>
              </w:rPr>
              <w:t>chomienia zam</w:t>
            </w:r>
            <w:r w:rsidRPr="0022738A">
              <w:rPr>
                <w:rFonts w:ascii="Arial" w:eastAsia="Times New Roman" w:hAnsi="Arial" w:cs="Times New Roman"/>
                <w:sz w:val="18"/>
                <w:szCs w:val="16"/>
              </w:rPr>
              <w:t>ó</w:t>
            </w:r>
            <w:r w:rsidRPr="0022738A">
              <w:rPr>
                <w:rFonts w:ascii="Arial" w:eastAsia="Times New Roman" w:hAnsi="Arial" w:cs="Times New Roman"/>
                <w:sz w:val="18"/>
                <w:szCs w:val="16"/>
              </w:rPr>
              <w:t>wienia publiczn</w:t>
            </w:r>
            <w:r w:rsidRPr="0022738A">
              <w:rPr>
                <w:rFonts w:ascii="Arial" w:eastAsia="Times New Roman" w:hAnsi="Arial" w:cs="Times New Roman"/>
                <w:sz w:val="18"/>
                <w:szCs w:val="16"/>
              </w:rPr>
              <w:t>e</w:t>
            </w:r>
            <w:r w:rsidRPr="0022738A">
              <w:rPr>
                <w:rFonts w:ascii="Arial" w:eastAsia="Times New Roman" w:hAnsi="Arial" w:cs="Times New Roman"/>
                <w:sz w:val="18"/>
                <w:szCs w:val="16"/>
              </w:rPr>
              <w:t>go</w:t>
            </w:r>
          </w:p>
        </w:tc>
        <w:tc>
          <w:tcPr>
            <w:tcW w:w="1572" w:type="dxa"/>
            <w:shd w:val="clear" w:color="auto" w:fill="auto"/>
            <w:vAlign w:val="center"/>
          </w:tcPr>
          <w:p w14:paraId="68B41927" w14:textId="77777777" w:rsidR="00DE0E9B" w:rsidRPr="0022738A" w:rsidRDefault="0033318E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6"/>
              </w:rPr>
            </w:pPr>
            <w:proofErr w:type="gramStart"/>
            <w:r w:rsidRPr="0022738A">
              <w:rPr>
                <w:rFonts w:ascii="Arial" w:eastAsia="Times New Roman" w:hAnsi="Arial" w:cs="Times New Roman"/>
                <w:sz w:val="18"/>
                <w:szCs w:val="16"/>
              </w:rPr>
              <w:t>średnia</w:t>
            </w:r>
            <w:proofErr w:type="gramEnd"/>
          </w:p>
        </w:tc>
        <w:tc>
          <w:tcPr>
            <w:tcW w:w="1830" w:type="dxa"/>
            <w:shd w:val="clear" w:color="auto" w:fill="auto"/>
            <w:vAlign w:val="center"/>
          </w:tcPr>
          <w:p w14:paraId="6035CE93" w14:textId="77777777" w:rsidR="00DE0E9B" w:rsidRPr="0022738A" w:rsidRDefault="0033318E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6"/>
              </w:rPr>
            </w:pPr>
            <w:proofErr w:type="gramStart"/>
            <w:r w:rsidRPr="0022738A">
              <w:rPr>
                <w:rFonts w:ascii="Arial" w:eastAsia="Times New Roman" w:hAnsi="Arial" w:cs="Times New Roman"/>
                <w:sz w:val="18"/>
                <w:szCs w:val="16"/>
              </w:rPr>
              <w:t>średnie</w:t>
            </w:r>
            <w:proofErr w:type="gramEnd"/>
          </w:p>
        </w:tc>
        <w:tc>
          <w:tcPr>
            <w:tcW w:w="4252" w:type="dxa"/>
            <w:shd w:val="clear" w:color="auto" w:fill="auto"/>
          </w:tcPr>
          <w:p w14:paraId="0B42BC57" w14:textId="77777777" w:rsidR="00DE0E9B" w:rsidRPr="0022738A" w:rsidRDefault="0033318E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6"/>
              </w:rPr>
            </w:pPr>
            <w:r w:rsidRPr="0022738A">
              <w:rPr>
                <w:rFonts w:ascii="Arial" w:eastAsia="Times New Roman" w:hAnsi="Arial" w:cs="Times New Roman"/>
                <w:sz w:val="18"/>
                <w:szCs w:val="16"/>
              </w:rPr>
              <w:t>Została przewidziana rezerwa czasowa przy z</w:t>
            </w:r>
            <w:r w:rsidRPr="0022738A">
              <w:rPr>
                <w:rFonts w:ascii="Arial" w:eastAsia="Times New Roman" w:hAnsi="Arial" w:cs="Times New Roman"/>
                <w:sz w:val="18"/>
                <w:szCs w:val="16"/>
              </w:rPr>
              <w:t>a</w:t>
            </w:r>
            <w:r w:rsidRPr="0022738A">
              <w:rPr>
                <w:rFonts w:ascii="Arial" w:eastAsia="Times New Roman" w:hAnsi="Arial" w:cs="Times New Roman"/>
                <w:sz w:val="18"/>
                <w:szCs w:val="16"/>
              </w:rPr>
              <w:t>kupach wymagających postępowań przetarg</w:t>
            </w:r>
            <w:r w:rsidRPr="0022738A">
              <w:rPr>
                <w:rFonts w:ascii="Arial" w:eastAsia="Times New Roman" w:hAnsi="Arial" w:cs="Times New Roman"/>
                <w:sz w:val="18"/>
                <w:szCs w:val="16"/>
              </w:rPr>
              <w:t>o</w:t>
            </w:r>
            <w:r w:rsidRPr="0022738A">
              <w:rPr>
                <w:rFonts w:ascii="Arial" w:eastAsia="Times New Roman" w:hAnsi="Arial" w:cs="Times New Roman"/>
                <w:sz w:val="18"/>
                <w:szCs w:val="16"/>
              </w:rPr>
              <w:t>wych oraz wcześniejsze szczegółowe przygot</w:t>
            </w:r>
            <w:r w:rsidRPr="0022738A">
              <w:rPr>
                <w:rFonts w:ascii="Arial" w:eastAsia="Times New Roman" w:hAnsi="Arial" w:cs="Times New Roman"/>
                <w:sz w:val="18"/>
                <w:szCs w:val="16"/>
              </w:rPr>
              <w:t>o</w:t>
            </w:r>
            <w:r w:rsidRPr="0022738A">
              <w:rPr>
                <w:rFonts w:ascii="Arial" w:eastAsia="Times New Roman" w:hAnsi="Arial" w:cs="Times New Roman"/>
                <w:sz w:val="18"/>
                <w:szCs w:val="16"/>
              </w:rPr>
              <w:t>wanie dokumentacji przetargowej.</w:t>
            </w:r>
          </w:p>
        </w:tc>
      </w:tr>
      <w:tr w:rsidR="00DE0E9B" w:rsidRPr="0022738A" w14:paraId="46F537AD" w14:textId="77777777" w:rsidTr="00053B90">
        <w:tc>
          <w:tcPr>
            <w:tcW w:w="1673" w:type="dxa"/>
            <w:shd w:val="clear" w:color="auto" w:fill="auto"/>
            <w:vAlign w:val="center"/>
          </w:tcPr>
          <w:p w14:paraId="2675531F" w14:textId="77777777" w:rsidR="00DE0E9B" w:rsidRPr="0022738A" w:rsidRDefault="0033318E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6"/>
              </w:rPr>
            </w:pPr>
            <w:r w:rsidRPr="0022738A">
              <w:rPr>
                <w:rFonts w:ascii="Arial" w:eastAsia="Times New Roman" w:hAnsi="Arial" w:cs="Times New Roman"/>
                <w:sz w:val="18"/>
                <w:szCs w:val="16"/>
              </w:rPr>
              <w:t>Opóźnienia w realizacji etapów /przekroczenie punktów krytyc</w:t>
            </w:r>
            <w:r w:rsidRPr="0022738A">
              <w:rPr>
                <w:rFonts w:ascii="Arial" w:eastAsia="Times New Roman" w:hAnsi="Arial" w:cs="Times New Roman"/>
                <w:sz w:val="18"/>
                <w:szCs w:val="16"/>
              </w:rPr>
              <w:t>z</w:t>
            </w:r>
            <w:r w:rsidRPr="0022738A">
              <w:rPr>
                <w:rFonts w:ascii="Arial" w:eastAsia="Times New Roman" w:hAnsi="Arial" w:cs="Times New Roman"/>
                <w:sz w:val="18"/>
                <w:szCs w:val="16"/>
              </w:rPr>
              <w:t>nych</w:t>
            </w:r>
          </w:p>
        </w:tc>
        <w:tc>
          <w:tcPr>
            <w:tcW w:w="1572" w:type="dxa"/>
            <w:shd w:val="clear" w:color="auto" w:fill="auto"/>
            <w:vAlign w:val="center"/>
          </w:tcPr>
          <w:p w14:paraId="7E028D99" w14:textId="77777777" w:rsidR="00DE0E9B" w:rsidRPr="0022738A" w:rsidRDefault="0033318E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6"/>
              </w:rPr>
            </w:pPr>
            <w:proofErr w:type="gramStart"/>
            <w:r w:rsidRPr="0022738A">
              <w:rPr>
                <w:rFonts w:ascii="Arial" w:eastAsia="Times New Roman" w:hAnsi="Arial" w:cs="Times New Roman"/>
                <w:sz w:val="18"/>
                <w:szCs w:val="16"/>
              </w:rPr>
              <w:t>średnia</w:t>
            </w:r>
            <w:proofErr w:type="gramEnd"/>
          </w:p>
        </w:tc>
        <w:tc>
          <w:tcPr>
            <w:tcW w:w="1830" w:type="dxa"/>
            <w:shd w:val="clear" w:color="auto" w:fill="auto"/>
            <w:vAlign w:val="center"/>
          </w:tcPr>
          <w:p w14:paraId="42FF0F68" w14:textId="77777777" w:rsidR="00DE0E9B" w:rsidRPr="0022738A" w:rsidRDefault="0033318E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6"/>
              </w:rPr>
            </w:pPr>
            <w:proofErr w:type="gramStart"/>
            <w:r w:rsidRPr="0022738A">
              <w:rPr>
                <w:rFonts w:ascii="Arial" w:eastAsia="Times New Roman" w:hAnsi="Arial" w:cs="Times New Roman"/>
                <w:sz w:val="18"/>
                <w:szCs w:val="16"/>
              </w:rPr>
              <w:t>średnie</w:t>
            </w:r>
            <w:proofErr w:type="gramEnd"/>
          </w:p>
        </w:tc>
        <w:tc>
          <w:tcPr>
            <w:tcW w:w="4252" w:type="dxa"/>
            <w:shd w:val="clear" w:color="auto" w:fill="auto"/>
          </w:tcPr>
          <w:p w14:paraId="4DFEE71E" w14:textId="77777777" w:rsidR="00DE0E9B" w:rsidRPr="0022738A" w:rsidRDefault="0033318E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6"/>
              </w:rPr>
            </w:pPr>
            <w:r w:rsidRPr="0022738A">
              <w:rPr>
                <w:rFonts w:ascii="Arial" w:eastAsia="Times New Roman" w:hAnsi="Arial" w:cs="Times New Roman"/>
                <w:sz w:val="18"/>
                <w:szCs w:val="16"/>
              </w:rPr>
              <w:t>Minimalizowanie ryzyka poprzez</w:t>
            </w:r>
            <w:r w:rsidRPr="0022738A">
              <w:rPr>
                <w:rFonts w:ascii="Arial" w:eastAsia="Times New Roman" w:hAnsi="Arial" w:cs="Times New Roman"/>
                <w:sz w:val="18"/>
                <w:szCs w:val="16"/>
              </w:rPr>
              <w:br/>
              <w:t>dokładne i jednoznaczne opisanie warunków, które musi spełnić wykonawca/dostawca, aby zrealizować zamówienie, regularne monitorow</w:t>
            </w:r>
            <w:r w:rsidRPr="0022738A">
              <w:rPr>
                <w:rFonts w:ascii="Arial" w:eastAsia="Times New Roman" w:hAnsi="Arial" w:cs="Times New Roman"/>
                <w:sz w:val="18"/>
                <w:szCs w:val="16"/>
              </w:rPr>
              <w:t>a</w:t>
            </w:r>
            <w:r w:rsidRPr="0022738A">
              <w:rPr>
                <w:rFonts w:ascii="Arial" w:eastAsia="Times New Roman" w:hAnsi="Arial" w:cs="Times New Roman"/>
                <w:sz w:val="18"/>
                <w:szCs w:val="16"/>
              </w:rPr>
              <w:t>nie postępu prac oraz bieżące reagowanie i pode</w:t>
            </w:r>
            <w:r w:rsidRPr="0022738A">
              <w:rPr>
                <w:rFonts w:ascii="Arial" w:eastAsia="Times New Roman" w:hAnsi="Arial" w:cs="Times New Roman"/>
                <w:sz w:val="18"/>
                <w:szCs w:val="16"/>
              </w:rPr>
              <w:t>j</w:t>
            </w:r>
            <w:r w:rsidRPr="0022738A">
              <w:rPr>
                <w:rFonts w:ascii="Arial" w:eastAsia="Times New Roman" w:hAnsi="Arial" w:cs="Times New Roman"/>
                <w:sz w:val="18"/>
                <w:szCs w:val="16"/>
              </w:rPr>
              <w:t>mowanie decyzji w przypadkach występ</w:t>
            </w:r>
            <w:r w:rsidRPr="0022738A">
              <w:rPr>
                <w:rFonts w:ascii="Arial" w:eastAsia="Times New Roman" w:hAnsi="Arial" w:cs="Times New Roman"/>
                <w:sz w:val="18"/>
                <w:szCs w:val="16"/>
              </w:rPr>
              <w:t>u</w:t>
            </w:r>
            <w:r w:rsidRPr="0022738A">
              <w:rPr>
                <w:rFonts w:ascii="Arial" w:eastAsia="Times New Roman" w:hAnsi="Arial" w:cs="Times New Roman"/>
                <w:sz w:val="18"/>
                <w:szCs w:val="16"/>
              </w:rPr>
              <w:t>jących opóźnień, zapewnienie w umowie st</w:t>
            </w:r>
            <w:r w:rsidRPr="0022738A">
              <w:rPr>
                <w:rFonts w:ascii="Arial" w:eastAsia="Times New Roman" w:hAnsi="Arial" w:cs="Times New Roman"/>
                <w:sz w:val="18"/>
                <w:szCs w:val="16"/>
              </w:rPr>
              <w:t>o</w:t>
            </w:r>
            <w:r w:rsidRPr="0022738A">
              <w:rPr>
                <w:rFonts w:ascii="Arial" w:eastAsia="Times New Roman" w:hAnsi="Arial" w:cs="Times New Roman"/>
                <w:sz w:val="18"/>
                <w:szCs w:val="16"/>
              </w:rPr>
              <w:t>sownych kar dla wykonawcy za opóźnienia, możliwość odst</w:t>
            </w:r>
            <w:r w:rsidRPr="0022738A">
              <w:rPr>
                <w:rFonts w:ascii="Arial" w:eastAsia="Times New Roman" w:hAnsi="Arial" w:cs="Times New Roman"/>
                <w:sz w:val="18"/>
                <w:szCs w:val="16"/>
              </w:rPr>
              <w:t>ą</w:t>
            </w:r>
            <w:r w:rsidRPr="0022738A">
              <w:rPr>
                <w:rFonts w:ascii="Arial" w:eastAsia="Times New Roman" w:hAnsi="Arial" w:cs="Times New Roman"/>
                <w:sz w:val="18"/>
                <w:szCs w:val="16"/>
              </w:rPr>
              <w:t>pienia od umowy przez IITD PAN w określonym terminie.</w:t>
            </w:r>
          </w:p>
        </w:tc>
      </w:tr>
      <w:tr w:rsidR="00DE0E9B" w:rsidRPr="0022738A" w14:paraId="2B50716E" w14:textId="77777777" w:rsidTr="00053B90">
        <w:tc>
          <w:tcPr>
            <w:tcW w:w="1673" w:type="dxa"/>
            <w:shd w:val="clear" w:color="auto" w:fill="auto"/>
            <w:vAlign w:val="center"/>
          </w:tcPr>
          <w:p w14:paraId="4865B027" w14:textId="77777777" w:rsidR="00DE0E9B" w:rsidRPr="0022738A" w:rsidRDefault="0033318E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6"/>
              </w:rPr>
            </w:pPr>
            <w:r w:rsidRPr="0022738A">
              <w:rPr>
                <w:rFonts w:ascii="Arial" w:eastAsia="Times New Roman" w:hAnsi="Arial" w:cs="Times New Roman"/>
                <w:sz w:val="18"/>
                <w:szCs w:val="16"/>
              </w:rPr>
              <w:t>Brak zapewnienia odpowiedniego poziomu bezpi</w:t>
            </w:r>
            <w:r w:rsidRPr="0022738A">
              <w:rPr>
                <w:rFonts w:ascii="Arial" w:eastAsia="Times New Roman" w:hAnsi="Arial" w:cs="Times New Roman"/>
                <w:sz w:val="18"/>
                <w:szCs w:val="16"/>
              </w:rPr>
              <w:t>e</w:t>
            </w:r>
            <w:r w:rsidRPr="0022738A">
              <w:rPr>
                <w:rFonts w:ascii="Arial" w:eastAsia="Times New Roman" w:hAnsi="Arial" w:cs="Times New Roman"/>
                <w:sz w:val="18"/>
                <w:szCs w:val="16"/>
              </w:rPr>
              <w:t>czeństwa w sy</w:t>
            </w:r>
            <w:r w:rsidRPr="0022738A">
              <w:rPr>
                <w:rFonts w:ascii="Arial" w:eastAsia="Times New Roman" w:hAnsi="Arial" w:cs="Times New Roman"/>
                <w:sz w:val="18"/>
                <w:szCs w:val="16"/>
              </w:rPr>
              <w:t>s</w:t>
            </w:r>
            <w:r w:rsidRPr="0022738A">
              <w:rPr>
                <w:rFonts w:ascii="Arial" w:eastAsia="Times New Roman" w:hAnsi="Arial" w:cs="Times New Roman"/>
                <w:sz w:val="18"/>
                <w:szCs w:val="16"/>
              </w:rPr>
              <w:t>temie</w:t>
            </w:r>
          </w:p>
        </w:tc>
        <w:tc>
          <w:tcPr>
            <w:tcW w:w="1572" w:type="dxa"/>
            <w:shd w:val="clear" w:color="auto" w:fill="auto"/>
            <w:vAlign w:val="center"/>
          </w:tcPr>
          <w:p w14:paraId="0023ACE0" w14:textId="77777777" w:rsidR="00DE0E9B" w:rsidRPr="0022738A" w:rsidRDefault="0033318E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6"/>
              </w:rPr>
            </w:pPr>
            <w:proofErr w:type="gramStart"/>
            <w:r w:rsidRPr="0022738A">
              <w:rPr>
                <w:rFonts w:ascii="Arial" w:eastAsia="Times New Roman" w:hAnsi="Arial" w:cs="Times New Roman"/>
                <w:sz w:val="18"/>
                <w:szCs w:val="16"/>
              </w:rPr>
              <w:t>średnia</w:t>
            </w:r>
            <w:proofErr w:type="gramEnd"/>
          </w:p>
        </w:tc>
        <w:tc>
          <w:tcPr>
            <w:tcW w:w="1830" w:type="dxa"/>
            <w:shd w:val="clear" w:color="auto" w:fill="auto"/>
            <w:vAlign w:val="center"/>
          </w:tcPr>
          <w:p w14:paraId="73ABC5A5" w14:textId="77777777" w:rsidR="00DE0E9B" w:rsidRPr="0022738A" w:rsidRDefault="0033318E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6"/>
              </w:rPr>
            </w:pPr>
            <w:proofErr w:type="gramStart"/>
            <w:r w:rsidRPr="0022738A">
              <w:rPr>
                <w:rFonts w:ascii="Arial" w:eastAsia="Times New Roman" w:hAnsi="Arial" w:cs="Times New Roman"/>
                <w:sz w:val="18"/>
                <w:szCs w:val="16"/>
              </w:rPr>
              <w:t>średnie</w:t>
            </w:r>
            <w:proofErr w:type="gramEnd"/>
          </w:p>
        </w:tc>
        <w:tc>
          <w:tcPr>
            <w:tcW w:w="4252" w:type="dxa"/>
            <w:shd w:val="clear" w:color="auto" w:fill="auto"/>
          </w:tcPr>
          <w:p w14:paraId="1FCA3498" w14:textId="77777777" w:rsidR="00DE0E9B" w:rsidRPr="0022738A" w:rsidRDefault="0033318E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6"/>
              </w:rPr>
            </w:pPr>
            <w:r w:rsidRPr="0022738A">
              <w:rPr>
                <w:rFonts w:ascii="Arial" w:eastAsia="Times New Roman" w:hAnsi="Arial" w:cs="Times New Roman"/>
                <w:sz w:val="18"/>
                <w:szCs w:val="16"/>
              </w:rPr>
              <w:t>Wykonanie zewnętrznego audytu bezpiecze</w:t>
            </w:r>
            <w:r w:rsidRPr="0022738A">
              <w:rPr>
                <w:rFonts w:ascii="Arial" w:eastAsia="Times New Roman" w:hAnsi="Arial" w:cs="Times New Roman"/>
                <w:sz w:val="18"/>
                <w:szCs w:val="16"/>
              </w:rPr>
              <w:t>ń</w:t>
            </w:r>
            <w:r w:rsidRPr="0022738A">
              <w:rPr>
                <w:rFonts w:ascii="Arial" w:eastAsia="Times New Roman" w:hAnsi="Arial" w:cs="Times New Roman"/>
                <w:sz w:val="18"/>
                <w:szCs w:val="16"/>
              </w:rPr>
              <w:t>stwa w dwóch etapach: na prototypowej wersji oraz ostatecznej wersji po wdrożeniu w środow</w:t>
            </w:r>
            <w:r w:rsidRPr="0022738A">
              <w:rPr>
                <w:rFonts w:ascii="Arial" w:eastAsia="Times New Roman" w:hAnsi="Arial" w:cs="Times New Roman"/>
                <w:sz w:val="18"/>
                <w:szCs w:val="16"/>
              </w:rPr>
              <w:t>i</w:t>
            </w:r>
            <w:r w:rsidRPr="0022738A">
              <w:rPr>
                <w:rFonts w:ascii="Arial" w:eastAsia="Times New Roman" w:hAnsi="Arial" w:cs="Times New Roman"/>
                <w:sz w:val="18"/>
                <w:szCs w:val="16"/>
              </w:rPr>
              <w:t>sku docelowym. Testy funkcjonalne tzw. czarnej skrzynki.</w:t>
            </w:r>
          </w:p>
        </w:tc>
      </w:tr>
    </w:tbl>
    <w:p w14:paraId="5B10992D" w14:textId="26D13F52" w:rsidR="006F2CA6" w:rsidRDefault="0033318E">
      <w:pPr>
        <w:spacing w:before="240" w:after="1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Ryzyka wpływające na utrzymanie efektów projektu</w:t>
      </w:r>
    </w:p>
    <w:tbl>
      <w:tblPr>
        <w:tblW w:w="9327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673"/>
        <w:gridCol w:w="1701"/>
        <w:gridCol w:w="1984"/>
        <w:gridCol w:w="3969"/>
      </w:tblGrid>
      <w:tr w:rsidR="00DE0E9B" w14:paraId="63A85F30" w14:textId="77777777" w:rsidTr="00053B90">
        <w:trPr>
          <w:trHeight w:val="724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5F677C5" w14:textId="77777777" w:rsidR="00DE0E9B" w:rsidRDefault="0033318E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B5D8E6B" w14:textId="77777777" w:rsidR="00DE0E9B" w:rsidRDefault="0033318E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3F2D6E25" w14:textId="77777777" w:rsidR="00DE0E9B" w:rsidRDefault="0033318E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CE76206" w14:textId="77777777" w:rsidR="00DE0E9B" w:rsidRDefault="0033318E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DE0E9B" w:rsidRPr="0022738A" w14:paraId="20F1F350" w14:textId="77777777" w:rsidTr="00053B90">
        <w:trPr>
          <w:trHeight w:val="724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98AD65" w14:textId="77777777" w:rsidR="00DE0E9B" w:rsidRPr="0022738A" w:rsidRDefault="0033318E" w:rsidP="0022738A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6"/>
              </w:rPr>
            </w:pPr>
            <w:r w:rsidRPr="0022738A">
              <w:rPr>
                <w:rFonts w:ascii="Arial" w:eastAsia="Times New Roman" w:hAnsi="Arial" w:cs="Times New Roman"/>
                <w:sz w:val="18"/>
                <w:szCs w:val="16"/>
              </w:rPr>
              <w:t>Problemy tec</w:t>
            </w:r>
            <w:r w:rsidRPr="0022738A">
              <w:rPr>
                <w:rFonts w:ascii="Arial" w:eastAsia="Times New Roman" w:hAnsi="Arial" w:cs="Times New Roman"/>
                <w:sz w:val="18"/>
                <w:szCs w:val="16"/>
              </w:rPr>
              <w:t>h</w:t>
            </w:r>
            <w:r w:rsidRPr="0022738A">
              <w:rPr>
                <w:rFonts w:ascii="Arial" w:eastAsia="Times New Roman" w:hAnsi="Arial" w:cs="Times New Roman"/>
                <w:sz w:val="18"/>
                <w:szCs w:val="16"/>
              </w:rPr>
              <w:t>niczne z bazą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40B684" w14:textId="77777777" w:rsidR="00DE0E9B" w:rsidRPr="0022738A" w:rsidRDefault="0033318E" w:rsidP="0022738A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6"/>
              </w:rPr>
            </w:pPr>
            <w:proofErr w:type="gramStart"/>
            <w:r w:rsidRPr="0022738A">
              <w:rPr>
                <w:rFonts w:ascii="Arial" w:eastAsia="Times New Roman" w:hAnsi="Arial" w:cs="Times New Roman"/>
                <w:sz w:val="18"/>
                <w:szCs w:val="16"/>
              </w:rPr>
              <w:t>średnia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A6899F" w14:textId="77777777" w:rsidR="00DE0E9B" w:rsidRPr="0022738A" w:rsidRDefault="0033318E" w:rsidP="0022738A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6"/>
              </w:rPr>
            </w:pPr>
            <w:proofErr w:type="gramStart"/>
            <w:r w:rsidRPr="0022738A">
              <w:rPr>
                <w:rFonts w:ascii="Arial" w:eastAsia="Times New Roman" w:hAnsi="Arial" w:cs="Times New Roman"/>
                <w:sz w:val="18"/>
                <w:szCs w:val="16"/>
              </w:rPr>
              <w:t>średnie</w:t>
            </w:r>
            <w:proofErr w:type="gramEnd"/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5FA5DEB" w14:textId="77777777" w:rsidR="00DE0E9B" w:rsidRPr="0022738A" w:rsidRDefault="0033318E" w:rsidP="0022738A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6"/>
              </w:rPr>
            </w:pPr>
            <w:r w:rsidRPr="0022738A">
              <w:rPr>
                <w:rFonts w:ascii="Arial" w:eastAsia="Times New Roman" w:hAnsi="Arial" w:cs="Times New Roman"/>
                <w:sz w:val="18"/>
                <w:szCs w:val="16"/>
              </w:rPr>
              <w:t>Zastosowanie dwóch typów kopii bezpiecze</w:t>
            </w:r>
            <w:r w:rsidRPr="0022738A">
              <w:rPr>
                <w:rFonts w:ascii="Arial" w:eastAsia="Times New Roman" w:hAnsi="Arial" w:cs="Times New Roman"/>
                <w:sz w:val="18"/>
                <w:szCs w:val="16"/>
              </w:rPr>
              <w:t>ń</w:t>
            </w:r>
            <w:r w:rsidRPr="0022738A">
              <w:rPr>
                <w:rFonts w:ascii="Arial" w:eastAsia="Times New Roman" w:hAnsi="Arial" w:cs="Times New Roman"/>
                <w:sz w:val="18"/>
                <w:szCs w:val="16"/>
              </w:rPr>
              <w:t>stwa: pełna kopia (raz w tygodniu wykonywana w weekend), kopia przyr</w:t>
            </w:r>
            <w:r w:rsidRPr="0022738A">
              <w:rPr>
                <w:rFonts w:ascii="Arial" w:eastAsia="Times New Roman" w:hAnsi="Arial" w:cs="Times New Roman"/>
                <w:sz w:val="18"/>
                <w:szCs w:val="16"/>
              </w:rPr>
              <w:t>o</w:t>
            </w:r>
            <w:r w:rsidRPr="0022738A">
              <w:rPr>
                <w:rFonts w:ascii="Arial" w:eastAsia="Times New Roman" w:hAnsi="Arial" w:cs="Times New Roman"/>
                <w:sz w:val="18"/>
                <w:szCs w:val="16"/>
              </w:rPr>
              <w:t>stowa (wykonywana codziennie w nocy od poniedziałku do piątku).</w:t>
            </w:r>
          </w:p>
        </w:tc>
      </w:tr>
    </w:tbl>
    <w:p w14:paraId="1FA1D017" w14:textId="77777777" w:rsidR="00DE0E9B" w:rsidRDefault="0033318E" w:rsidP="001401D3">
      <w:pPr>
        <w:pStyle w:val="Akapitzlist"/>
        <w:numPr>
          <w:ilvl w:val="0"/>
          <w:numId w:val="2"/>
        </w:numPr>
        <w:spacing w:before="120"/>
        <w:ind w:left="357" w:hanging="357"/>
        <w:jc w:val="both"/>
        <w:rPr>
          <w:rFonts w:ascii="Arial" w:hAnsi="Arial" w:cs="Arial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>
        <w:rPr>
          <w:rFonts w:ascii="Arial" w:hAnsi="Arial" w:cs="Arial"/>
          <w:b/>
        </w:rPr>
        <w:t xml:space="preserve"> </w:t>
      </w:r>
    </w:p>
    <w:p w14:paraId="1DB8B7C8" w14:textId="77777777" w:rsidR="00DE0E9B" w:rsidRDefault="0033318E">
      <w:pPr>
        <w:spacing w:before="360"/>
      </w:pPr>
      <w:r>
        <w:rPr>
          <w:rFonts w:ascii="Arial" w:hAnsi="Arial" w:cs="Arial"/>
          <w:sz w:val="18"/>
          <w:szCs w:val="18"/>
        </w:rPr>
        <w:t>Krzysztof Pawlik</w:t>
      </w:r>
      <w:r>
        <w:rPr>
          <w:rFonts w:ascii="Arial" w:hAnsi="Arial" w:cs="Arial"/>
          <w:sz w:val="18"/>
          <w:szCs w:val="18"/>
        </w:rPr>
        <w:br/>
        <w:t>Instytut Immunologii i Terapii Doświadczalnej PAN</w:t>
      </w:r>
      <w:proofErr w:type="gramStart"/>
      <w:r>
        <w:rPr>
          <w:rFonts w:ascii="Arial" w:hAnsi="Arial" w:cs="Arial"/>
          <w:sz w:val="18"/>
          <w:szCs w:val="18"/>
        </w:rPr>
        <w:t>,</w:t>
      </w:r>
      <w:r>
        <w:rPr>
          <w:rFonts w:ascii="Arial" w:hAnsi="Arial" w:cs="Arial"/>
          <w:sz w:val="18"/>
          <w:szCs w:val="18"/>
        </w:rPr>
        <w:br/>
        <w:t>ul</w:t>
      </w:r>
      <w:proofErr w:type="gramEnd"/>
      <w:r>
        <w:rPr>
          <w:rFonts w:ascii="Arial" w:hAnsi="Arial" w:cs="Arial"/>
          <w:sz w:val="18"/>
          <w:szCs w:val="18"/>
        </w:rPr>
        <w:t>. Rudolfa Weigla 12</w:t>
      </w:r>
      <w:r>
        <w:rPr>
          <w:rFonts w:ascii="Arial" w:hAnsi="Arial" w:cs="Arial"/>
          <w:sz w:val="18"/>
          <w:szCs w:val="18"/>
        </w:rPr>
        <w:br/>
        <w:t>53-114 Wrocław</w:t>
      </w:r>
      <w:r>
        <w:rPr>
          <w:rFonts w:ascii="Arial" w:hAnsi="Arial" w:cs="Arial"/>
          <w:sz w:val="18"/>
          <w:szCs w:val="18"/>
        </w:rPr>
        <w:br/>
        <w:t>krzysztof.</w:t>
      </w:r>
      <w:proofErr w:type="gramStart"/>
      <w:r>
        <w:rPr>
          <w:rFonts w:ascii="Arial" w:hAnsi="Arial" w:cs="Arial"/>
          <w:sz w:val="18"/>
          <w:szCs w:val="18"/>
        </w:rPr>
        <w:t>pawlik</w:t>
      </w:r>
      <w:proofErr w:type="gramEnd"/>
      <w:r>
        <w:rPr>
          <w:rFonts w:ascii="Arial" w:hAnsi="Arial" w:cs="Arial"/>
          <w:sz w:val="18"/>
          <w:szCs w:val="18"/>
        </w:rPr>
        <w:t>@hirszfeld.</w:t>
      </w:r>
      <w:proofErr w:type="gramStart"/>
      <w:r>
        <w:rPr>
          <w:rFonts w:ascii="Arial" w:hAnsi="Arial" w:cs="Arial"/>
          <w:sz w:val="18"/>
          <w:szCs w:val="18"/>
        </w:rPr>
        <w:t>pl</w:t>
      </w:r>
      <w:proofErr w:type="gramEnd"/>
      <w:r>
        <w:rPr>
          <w:rFonts w:ascii="Arial" w:hAnsi="Arial" w:cs="Arial"/>
          <w:sz w:val="18"/>
          <w:szCs w:val="18"/>
        </w:rPr>
        <w:br/>
        <w:t xml:space="preserve">tel. </w:t>
      </w:r>
      <w:r>
        <w:rPr>
          <w:rStyle w:val="lrzxr"/>
        </w:rPr>
        <w:t>713371172 wew. 299.</w:t>
      </w:r>
    </w:p>
    <w:sectPr w:rsidR="00DE0E9B">
      <w:footerReference w:type="default" r:id="rId9"/>
      <w:pgSz w:w="11906" w:h="16838"/>
      <w:pgMar w:top="1416" w:right="1416" w:bottom="1417" w:left="1416" w:header="0" w:footer="709" w:gutter="0"/>
      <w:pgBorders w:offsetFrom="page">
        <w:top w:val="single" w:sz="4" w:space="24" w:color="000000"/>
        <w:left w:val="single" w:sz="4" w:space="24" w:color="000000"/>
        <w:bottom w:val="single" w:sz="4" w:space="24" w:color="000000"/>
        <w:right w:val="single" w:sz="4" w:space="24" w:color="000000"/>
      </w:pgBorders>
      <w:pgNumType w:start="1"/>
      <w:cols w:space="708"/>
      <w:formProt w:val="0"/>
      <w:docGrid w:linePitch="360" w:charSpace="8192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00CD5E4" w15:done="0"/>
  <w15:commentEx w15:paraId="3D233948" w15:done="0"/>
  <w15:commentEx w15:paraId="2302F52B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D6DF5BE" w14:textId="77777777" w:rsidR="006A5927" w:rsidRDefault="006A5927">
      <w:pPr>
        <w:spacing w:after="0" w:line="240" w:lineRule="auto"/>
      </w:pPr>
      <w:r>
        <w:separator/>
      </w:r>
    </w:p>
  </w:endnote>
  <w:endnote w:type="continuationSeparator" w:id="0">
    <w:p w14:paraId="18F05A65" w14:textId="77777777" w:rsidR="006A5927" w:rsidRDefault="006A5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ohit Devanagari">
    <w:altName w:val="Times New Roman"/>
    <w:charset w:val="00"/>
    <w:family w:val="auto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NimbusSanL-Regu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95416866"/>
      <w:docPartObj>
        <w:docPartGallery w:val="Page Numbers (Top of Page)"/>
        <w:docPartUnique/>
      </w:docPartObj>
    </w:sdtPr>
    <w:sdtEndPr/>
    <w:sdtContent>
      <w:p w14:paraId="62B1F39E" w14:textId="77777777" w:rsidR="0022738A" w:rsidRDefault="0022738A">
        <w:pPr>
          <w:pStyle w:val="Stopka"/>
          <w:jc w:val="right"/>
        </w:pPr>
        <w:r>
          <w:t xml:space="preserve">Strona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 w:rsidR="00053B90">
          <w:rPr>
            <w:b/>
            <w:bCs/>
            <w:noProof/>
            <w:sz w:val="24"/>
            <w:szCs w:val="24"/>
          </w:rPr>
          <w:t>3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z </w:t>
        </w:r>
        <w:r>
          <w:rPr>
            <w:b/>
            <w:bCs/>
          </w:rPr>
          <w:t>5</w:t>
        </w:r>
      </w:p>
    </w:sdtContent>
  </w:sdt>
  <w:p w14:paraId="5FDBE0AB" w14:textId="77777777" w:rsidR="0022738A" w:rsidRDefault="0022738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C16D2B8" w14:textId="77777777" w:rsidR="006A5927" w:rsidRDefault="006A5927"/>
  </w:footnote>
  <w:footnote w:type="continuationSeparator" w:id="0">
    <w:p w14:paraId="632E4B8E" w14:textId="77777777" w:rsidR="006A5927" w:rsidRDefault="006A5927">
      <w:r>
        <w:continuationSeparator/>
      </w:r>
    </w:p>
  </w:footnote>
  <w:footnote w:id="1">
    <w:p w14:paraId="7233FCAB" w14:textId="77777777" w:rsidR="0022738A" w:rsidRDefault="0022738A">
      <w:pPr>
        <w:pStyle w:val="Tekstprzypisudolnego"/>
      </w:pPr>
      <w:r>
        <w:rPr>
          <w:rStyle w:val="Znakiprzypiswdolnych"/>
        </w:rPr>
        <w:footnoteRef/>
      </w:r>
      <w:r>
        <w:rPr>
          <w:rStyle w:val="Znakiprzypiswdolnych"/>
        </w:rPr>
        <w:tab/>
      </w:r>
      <w:r>
        <w:rPr>
          <w:rStyle w:val="FootnoteCharacters"/>
        </w:rPr>
        <w:tab/>
      </w:r>
      <w:r>
        <w:t xml:space="preserve"> W przypadku zmian terminu zakończenia projektu w stosunku do początkowo planowanego, należy wskazać również pierwotną datę zakończenia (sprzed zmiany)</w:t>
      </w:r>
    </w:p>
  </w:footnote>
  <w:footnote w:id="2">
    <w:p w14:paraId="4F712E45" w14:textId="77777777" w:rsidR="0022738A" w:rsidRDefault="0022738A">
      <w:pPr>
        <w:pStyle w:val="Tekstprzypisudolnego"/>
      </w:pPr>
      <w:r>
        <w:rPr>
          <w:rStyle w:val="Znakiprzypiswdolnych"/>
        </w:rPr>
        <w:footnoteRef/>
      </w:r>
      <w:r>
        <w:rPr>
          <w:rStyle w:val="Znakiprzypiswdolnych"/>
        </w:rPr>
        <w:tab/>
      </w:r>
      <w:r>
        <w:rPr>
          <w:rStyle w:val="FootnoteCharacters"/>
        </w:rPr>
        <w:tab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E289B"/>
    <w:multiLevelType w:val="multilevel"/>
    <w:tmpl w:val="F07C4EE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/>
        <w:b/>
        <w:i w:val="0"/>
        <w:color w:val="auto"/>
        <w:sz w:val="20"/>
        <w:szCs w:val="2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C438AB"/>
    <w:multiLevelType w:val="multilevel"/>
    <w:tmpl w:val="62BC3E2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1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111F79A3"/>
    <w:multiLevelType w:val="multilevel"/>
    <w:tmpl w:val="68B0AA5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1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2BD36B41"/>
    <w:multiLevelType w:val="multilevel"/>
    <w:tmpl w:val="F452968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1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31D74986"/>
    <w:multiLevelType w:val="multilevel"/>
    <w:tmpl w:val="A4ACDC9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3EE46174"/>
    <w:multiLevelType w:val="multilevel"/>
    <w:tmpl w:val="E5101C0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1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4646247E"/>
    <w:multiLevelType w:val="multilevel"/>
    <w:tmpl w:val="42A2D0F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auto"/>
        <w:sz w:val="1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598D449D"/>
    <w:multiLevelType w:val="multilevel"/>
    <w:tmpl w:val="E2067AF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8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9">
    <w:nsid w:val="78C85EC3"/>
    <w:multiLevelType w:val="multilevel"/>
    <w:tmpl w:val="4CD2821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 w:val="1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9"/>
  </w:num>
  <w:num w:numId="2">
    <w:abstractNumId w:val="0"/>
  </w:num>
  <w:num w:numId="3">
    <w:abstractNumId w:val="5"/>
  </w:num>
  <w:num w:numId="4">
    <w:abstractNumId w:val="6"/>
  </w:num>
  <w:num w:numId="5">
    <w:abstractNumId w:val="3"/>
  </w:num>
  <w:num w:numId="6">
    <w:abstractNumId w:val="2"/>
  </w:num>
  <w:num w:numId="7">
    <w:abstractNumId w:val="1"/>
  </w:num>
  <w:num w:numId="8">
    <w:abstractNumId w:val="7"/>
  </w:num>
  <w:num w:numId="9">
    <w:abstractNumId w:val="8"/>
  </w:num>
  <w:num w:numId="10">
    <w:abstractNumId w:val="4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utor">
    <w15:presenceInfo w15:providerId="None" w15:userId="Aut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0E9B"/>
    <w:rsid w:val="00010835"/>
    <w:rsid w:val="000112CB"/>
    <w:rsid w:val="00053B90"/>
    <w:rsid w:val="000F5375"/>
    <w:rsid w:val="001401D3"/>
    <w:rsid w:val="00196332"/>
    <w:rsid w:val="001A07AF"/>
    <w:rsid w:val="001A203D"/>
    <w:rsid w:val="001B1AEC"/>
    <w:rsid w:val="001B392F"/>
    <w:rsid w:val="001C7799"/>
    <w:rsid w:val="001D5472"/>
    <w:rsid w:val="00200EC1"/>
    <w:rsid w:val="00220EF2"/>
    <w:rsid w:val="00221871"/>
    <w:rsid w:val="0022738A"/>
    <w:rsid w:val="002C3AAA"/>
    <w:rsid w:val="002D20C8"/>
    <w:rsid w:val="002D720C"/>
    <w:rsid w:val="0033318E"/>
    <w:rsid w:val="00363B2E"/>
    <w:rsid w:val="003848B6"/>
    <w:rsid w:val="00396646"/>
    <w:rsid w:val="003B0CE1"/>
    <w:rsid w:val="003D783F"/>
    <w:rsid w:val="00403A89"/>
    <w:rsid w:val="00404DE0"/>
    <w:rsid w:val="00424FE6"/>
    <w:rsid w:val="00463EED"/>
    <w:rsid w:val="004723FF"/>
    <w:rsid w:val="004816EA"/>
    <w:rsid w:val="0048309E"/>
    <w:rsid w:val="00497D0B"/>
    <w:rsid w:val="004B6576"/>
    <w:rsid w:val="00521A99"/>
    <w:rsid w:val="005276B8"/>
    <w:rsid w:val="00561904"/>
    <w:rsid w:val="005B38B3"/>
    <w:rsid w:val="005B553A"/>
    <w:rsid w:val="005D1EBB"/>
    <w:rsid w:val="00622366"/>
    <w:rsid w:val="00626E80"/>
    <w:rsid w:val="00636C0E"/>
    <w:rsid w:val="0066244E"/>
    <w:rsid w:val="006A5927"/>
    <w:rsid w:val="006E2B70"/>
    <w:rsid w:val="006F2CA6"/>
    <w:rsid w:val="007159A3"/>
    <w:rsid w:val="007564D0"/>
    <w:rsid w:val="007C7E84"/>
    <w:rsid w:val="007F519F"/>
    <w:rsid w:val="00845547"/>
    <w:rsid w:val="008E48AA"/>
    <w:rsid w:val="00965835"/>
    <w:rsid w:val="009713B1"/>
    <w:rsid w:val="009714E3"/>
    <w:rsid w:val="00985C91"/>
    <w:rsid w:val="009B024C"/>
    <w:rsid w:val="009C79E2"/>
    <w:rsid w:val="00A456F8"/>
    <w:rsid w:val="00A81C95"/>
    <w:rsid w:val="00B50027"/>
    <w:rsid w:val="00B53D55"/>
    <w:rsid w:val="00B70BD4"/>
    <w:rsid w:val="00B95CAE"/>
    <w:rsid w:val="00C32C85"/>
    <w:rsid w:val="00CB5704"/>
    <w:rsid w:val="00CB61E3"/>
    <w:rsid w:val="00CE70EF"/>
    <w:rsid w:val="00D40521"/>
    <w:rsid w:val="00D80557"/>
    <w:rsid w:val="00DA460E"/>
    <w:rsid w:val="00DC0AAC"/>
    <w:rsid w:val="00DE0E9B"/>
    <w:rsid w:val="00E1709A"/>
    <w:rsid w:val="00E426C8"/>
    <w:rsid w:val="00E619D9"/>
    <w:rsid w:val="00E72F9F"/>
    <w:rsid w:val="00EB7CBC"/>
    <w:rsid w:val="00EE49AA"/>
    <w:rsid w:val="00EE76F0"/>
    <w:rsid w:val="00EF3792"/>
    <w:rsid w:val="00F45327"/>
    <w:rsid w:val="00F67330"/>
    <w:rsid w:val="00FD3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AAFDD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3BEC"/>
    <w:pPr>
      <w:spacing w:after="160" w:line="259" w:lineRule="auto"/>
    </w:pPr>
  </w:style>
  <w:style w:type="paragraph" w:styleId="Nagwek1">
    <w:name w:val="heading 1"/>
    <w:basedOn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nhideWhenUsed/>
    <w:qFormat/>
    <w:rsid w:val="001C2D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1C2D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C2D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C2D74"/>
    <w:rPr>
      <w:rFonts w:ascii="Segoe UI" w:hAnsi="Segoe UI" w:cs="Segoe UI"/>
      <w:sz w:val="18"/>
      <w:szCs w:val="18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BB2420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5C77BB"/>
  </w:style>
  <w:style w:type="character" w:customStyle="1" w:styleId="StopkaZnak">
    <w:name w:val="Stopka Znak"/>
    <w:basedOn w:val="Domylnaczcionkaakapitu"/>
    <w:link w:val="Stopka"/>
    <w:uiPriority w:val="99"/>
    <w:qFormat/>
    <w:rsid w:val="005C77BB"/>
  </w:style>
  <w:style w:type="character" w:customStyle="1" w:styleId="BodyText1Char">
    <w:name w:val="Body Text 1 Char"/>
    <w:basedOn w:val="Domylnaczcionkaakapitu"/>
    <w:link w:val="BodyText1"/>
    <w:qFormat/>
    <w:rsid w:val="002B6F21"/>
    <w:rPr>
      <w:rFonts w:ascii="Arial" w:eastAsia="Times New Roman" w:hAnsi="Arial" w:cs="Arial"/>
      <w:b/>
      <w:iCs/>
      <w:color w:val="0070C0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6A60AA"/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AE1643"/>
  </w:style>
  <w:style w:type="character" w:customStyle="1" w:styleId="lrzxr">
    <w:name w:val="lrzxr"/>
    <w:basedOn w:val="Domylnaczcionkaakapitu"/>
    <w:qFormat/>
    <w:rsid w:val="006B4B6C"/>
  </w:style>
  <w:style w:type="character" w:customStyle="1" w:styleId="czeinternetowe">
    <w:name w:val="Łącze internetowe"/>
    <w:basedOn w:val="Domylnaczcionkaakapitu"/>
    <w:uiPriority w:val="99"/>
    <w:semiHidden/>
    <w:unhideWhenUsed/>
    <w:rsid w:val="006B4B6C"/>
    <w:rPr>
      <w:color w:val="0000FF"/>
      <w:u w:val="single"/>
    </w:rPr>
  </w:style>
  <w:style w:type="character" w:customStyle="1" w:styleId="ListLabel1">
    <w:name w:val="ListLabel 1"/>
    <w:qFormat/>
    <w:rPr>
      <w:i w:val="0"/>
      <w:color w:val="auto"/>
    </w:rPr>
  </w:style>
  <w:style w:type="character" w:customStyle="1" w:styleId="ListLabel2">
    <w:name w:val="ListLabel 2"/>
    <w:qFormat/>
    <w:rPr>
      <w:i w:val="0"/>
      <w:color w:val="auto"/>
    </w:rPr>
  </w:style>
  <w:style w:type="character" w:customStyle="1" w:styleId="ListLabel3">
    <w:name w:val="ListLabel 3"/>
    <w:qFormat/>
    <w:rPr>
      <w:i w:val="0"/>
      <w:color w:val="auto"/>
    </w:rPr>
  </w:style>
  <w:style w:type="character" w:customStyle="1" w:styleId="ListLabel4">
    <w:name w:val="ListLabel 4"/>
    <w:qFormat/>
    <w:rPr>
      <w:rFonts w:eastAsia="Calibri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alibri Light"/>
      <w:i w:val="0"/>
      <w:sz w:val="22"/>
      <w:szCs w:val="22"/>
    </w:rPr>
  </w:style>
  <w:style w:type="character" w:customStyle="1" w:styleId="ListLabel9">
    <w:name w:val="ListLabel 9"/>
    <w:qFormat/>
    <w:rPr>
      <w:i w:val="0"/>
      <w:color w:val="auto"/>
    </w:rPr>
  </w:style>
  <w:style w:type="character" w:customStyle="1" w:styleId="ListLabel10">
    <w:name w:val="ListLabel 10"/>
    <w:qFormat/>
    <w:rPr>
      <w:i w:val="0"/>
      <w:color w:val="auto"/>
    </w:rPr>
  </w:style>
  <w:style w:type="character" w:customStyle="1" w:styleId="ListLabel11">
    <w:name w:val="ListLabel 11"/>
    <w:qFormat/>
    <w:rPr>
      <w:i w:val="0"/>
      <w:color w:val="auto"/>
    </w:rPr>
  </w:style>
  <w:style w:type="character" w:customStyle="1" w:styleId="ListLabel12">
    <w:name w:val="ListLabel 12"/>
    <w:qFormat/>
    <w:rPr>
      <w:rFonts w:cs="Calibri Light"/>
      <w:i w:val="0"/>
      <w:sz w:val="22"/>
      <w:szCs w:val="22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b/>
      <w:i w:val="0"/>
      <w:color w:val="0070C0"/>
    </w:rPr>
  </w:style>
  <w:style w:type="character" w:customStyle="1" w:styleId="ListLabel17">
    <w:name w:val="ListLabel 17"/>
    <w:qFormat/>
    <w:rPr>
      <w:b/>
      <w:i w:val="0"/>
      <w:color w:val="0070C0"/>
    </w:rPr>
  </w:style>
  <w:style w:type="character" w:customStyle="1" w:styleId="ListLabel18">
    <w:name w:val="ListLabel 18"/>
    <w:qFormat/>
    <w:rPr>
      <w:b/>
      <w:i w:val="0"/>
      <w:color w:val="0070C0"/>
    </w:rPr>
  </w:style>
  <w:style w:type="character" w:customStyle="1" w:styleId="ListLabel19">
    <w:name w:val="ListLabel 19"/>
    <w:qFormat/>
    <w:rPr>
      <w:b/>
      <w:i w:val="0"/>
      <w:color w:val="2E74B5"/>
      <w:sz w:val="26"/>
      <w:szCs w:val="26"/>
    </w:rPr>
  </w:style>
  <w:style w:type="character" w:customStyle="1" w:styleId="ListLabel20">
    <w:name w:val="ListLabel 20"/>
    <w:qFormat/>
    <w:rPr>
      <w:b/>
      <w:i w:val="0"/>
      <w:color w:val="2E74B5"/>
      <w:sz w:val="26"/>
      <w:szCs w:val="26"/>
    </w:rPr>
  </w:style>
  <w:style w:type="character" w:customStyle="1" w:styleId="ListLabel21">
    <w:name w:val="ListLabel 21"/>
    <w:qFormat/>
    <w:rPr>
      <w:rFonts w:ascii="Arial" w:hAnsi="Arial"/>
      <w:b/>
      <w:i w:val="0"/>
      <w:color w:val="auto"/>
      <w:sz w:val="20"/>
      <w:szCs w:val="26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color w:val="auto"/>
      <w:sz w:val="18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character" w:customStyle="1" w:styleId="ListLabel41">
    <w:name w:val="ListLabel 41"/>
    <w:qFormat/>
    <w:rPr>
      <w:rFonts w:ascii="Arial" w:hAnsi="Arial" w:cs="Symbol"/>
      <w:sz w:val="18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ascii="Arial" w:hAnsi="Arial"/>
      <w:b/>
      <w:i w:val="0"/>
      <w:color w:val="auto"/>
      <w:sz w:val="20"/>
      <w:szCs w:val="26"/>
    </w:rPr>
  </w:style>
  <w:style w:type="character" w:customStyle="1" w:styleId="ListLabel51">
    <w:name w:val="ListLabel 51"/>
    <w:qFormat/>
    <w:rPr>
      <w:rFonts w:cs="Symbol"/>
      <w:sz w:val="18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Wingdings"/>
    </w:rPr>
  </w:style>
  <w:style w:type="character" w:customStyle="1" w:styleId="ListLabel54">
    <w:name w:val="ListLabel 54"/>
    <w:qFormat/>
    <w:rPr>
      <w:rFonts w:cs="Symbol"/>
    </w:rPr>
  </w:style>
  <w:style w:type="character" w:customStyle="1" w:styleId="ListLabel55">
    <w:name w:val="ListLabel 55"/>
    <w:qFormat/>
    <w:rPr>
      <w:rFonts w:cs="Courier New"/>
    </w:rPr>
  </w:style>
  <w:style w:type="character" w:customStyle="1" w:styleId="ListLabel56">
    <w:name w:val="ListLabel 56"/>
    <w:qFormat/>
    <w:rPr>
      <w:rFonts w:cs="Wingdings"/>
    </w:rPr>
  </w:style>
  <w:style w:type="character" w:customStyle="1" w:styleId="ListLabel57">
    <w:name w:val="ListLabel 57"/>
    <w:qFormat/>
    <w:rPr>
      <w:rFonts w:cs="Symbol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cs="Wingdings"/>
    </w:rPr>
  </w:style>
  <w:style w:type="character" w:customStyle="1" w:styleId="ListLabel60">
    <w:name w:val="ListLabel 60"/>
    <w:qFormat/>
    <w:rPr>
      <w:rFonts w:cs="Symbol"/>
      <w:color w:val="auto"/>
      <w:sz w:val="18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Wingdings"/>
    </w:rPr>
  </w:style>
  <w:style w:type="character" w:customStyle="1" w:styleId="ListLabel63">
    <w:name w:val="ListLabel 63"/>
    <w:qFormat/>
    <w:rPr>
      <w:rFonts w:cs="Symbol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Wingdings"/>
    </w:rPr>
  </w:style>
  <w:style w:type="character" w:customStyle="1" w:styleId="ListLabel66">
    <w:name w:val="ListLabel 66"/>
    <w:qFormat/>
    <w:rPr>
      <w:rFonts w:cs="Symbol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Wingdings"/>
    </w:rPr>
  </w:style>
  <w:style w:type="character" w:customStyle="1" w:styleId="ListLabel69">
    <w:name w:val="ListLabel 69"/>
    <w:qFormat/>
    <w:rPr>
      <w:rFonts w:cs="Symbol"/>
      <w:sz w:val="18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Wingdings"/>
    </w:rPr>
  </w:style>
  <w:style w:type="character" w:customStyle="1" w:styleId="ListLabel72">
    <w:name w:val="ListLabel 72"/>
    <w:qFormat/>
    <w:rPr>
      <w:rFonts w:cs="Symbol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Wingdings"/>
    </w:rPr>
  </w:style>
  <w:style w:type="character" w:customStyle="1" w:styleId="ListLabel75">
    <w:name w:val="ListLabel 75"/>
    <w:qFormat/>
    <w:rPr>
      <w:rFonts w:cs="Symbol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Wingdings"/>
    </w:rPr>
  </w:style>
  <w:style w:type="character" w:customStyle="1" w:styleId="ListLabel78">
    <w:name w:val="ListLabel 78"/>
    <w:qFormat/>
    <w:rPr>
      <w:rFonts w:cs="Symbol"/>
      <w:sz w:val="18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Wingdings"/>
    </w:rPr>
  </w:style>
  <w:style w:type="character" w:customStyle="1" w:styleId="ListLabel81">
    <w:name w:val="ListLabel 81"/>
    <w:qFormat/>
    <w:rPr>
      <w:rFonts w:cs="Symbol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Wingdings"/>
    </w:rPr>
  </w:style>
  <w:style w:type="character" w:customStyle="1" w:styleId="ListLabel84">
    <w:name w:val="ListLabel 84"/>
    <w:qFormat/>
    <w:rPr>
      <w:rFonts w:cs="Symbol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Wingdings"/>
    </w:rPr>
  </w:style>
  <w:style w:type="character" w:customStyle="1" w:styleId="ListLabel87">
    <w:name w:val="ListLabel 87"/>
    <w:qFormat/>
    <w:rPr>
      <w:rFonts w:cs="Symbol"/>
      <w:sz w:val="18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Wingdings"/>
    </w:rPr>
  </w:style>
  <w:style w:type="character" w:customStyle="1" w:styleId="ListLabel90">
    <w:name w:val="ListLabel 90"/>
    <w:qFormat/>
    <w:rPr>
      <w:rFonts w:cs="Symbol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Wingdings"/>
    </w:rPr>
  </w:style>
  <w:style w:type="character" w:customStyle="1" w:styleId="ListLabel93">
    <w:name w:val="ListLabel 93"/>
    <w:qFormat/>
    <w:rPr>
      <w:rFonts w:cs="Symbol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Wingdings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paragraph" w:styleId="Lista">
    <w:name w:val="List"/>
    <w:basedOn w:val="Tekstpodstawowy"/>
    <w:rPr>
      <w:rFonts w:cs="Lohit Devanagari"/>
    </w:rPr>
  </w:style>
  <w:style w:type="paragraph" w:styleId="Legenda">
    <w:name w:val="caption"/>
    <w:basedOn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2"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ohit Devanagari"/>
    </w:rPr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1C2D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1C2D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Bodytext1blueitalic">
    <w:name w:val="Body text 1 + blue + italic"/>
    <w:basedOn w:val="Normalny"/>
    <w:autoRedefine/>
    <w:qFormat/>
    <w:rsid w:val="002B6F21"/>
    <w:pPr>
      <w:widowControl w:val="0"/>
      <w:spacing w:before="240" w:after="240" w:line="240" w:lineRule="auto"/>
      <w:ind w:left="360"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widowControl w:val="0"/>
      <w:spacing w:before="240" w:after="240" w:line="240" w:lineRule="auto"/>
      <w:ind w:left="360"/>
    </w:pPr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qFormat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table" w:styleId="Tabela-Siatka">
    <w:name w:val="Table Grid"/>
    <w:basedOn w:val="Standardowy"/>
    <w:uiPriority w:val="39"/>
    <w:rsid w:val="00C42A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3BEC"/>
    <w:pPr>
      <w:spacing w:after="160" w:line="259" w:lineRule="auto"/>
    </w:pPr>
  </w:style>
  <w:style w:type="paragraph" w:styleId="Nagwek1">
    <w:name w:val="heading 1"/>
    <w:basedOn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nhideWhenUsed/>
    <w:qFormat/>
    <w:rsid w:val="001C2D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1C2D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C2D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C2D74"/>
    <w:rPr>
      <w:rFonts w:ascii="Segoe UI" w:hAnsi="Segoe UI" w:cs="Segoe UI"/>
      <w:sz w:val="18"/>
      <w:szCs w:val="18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BB2420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5C77BB"/>
  </w:style>
  <w:style w:type="character" w:customStyle="1" w:styleId="StopkaZnak">
    <w:name w:val="Stopka Znak"/>
    <w:basedOn w:val="Domylnaczcionkaakapitu"/>
    <w:link w:val="Stopka"/>
    <w:uiPriority w:val="99"/>
    <w:qFormat/>
    <w:rsid w:val="005C77BB"/>
  </w:style>
  <w:style w:type="character" w:customStyle="1" w:styleId="BodyText1Char">
    <w:name w:val="Body Text 1 Char"/>
    <w:basedOn w:val="Domylnaczcionkaakapitu"/>
    <w:link w:val="BodyText1"/>
    <w:qFormat/>
    <w:rsid w:val="002B6F21"/>
    <w:rPr>
      <w:rFonts w:ascii="Arial" w:eastAsia="Times New Roman" w:hAnsi="Arial" w:cs="Arial"/>
      <w:b/>
      <w:iCs/>
      <w:color w:val="0070C0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6A60AA"/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AE1643"/>
  </w:style>
  <w:style w:type="character" w:customStyle="1" w:styleId="lrzxr">
    <w:name w:val="lrzxr"/>
    <w:basedOn w:val="Domylnaczcionkaakapitu"/>
    <w:qFormat/>
    <w:rsid w:val="006B4B6C"/>
  </w:style>
  <w:style w:type="character" w:customStyle="1" w:styleId="czeinternetowe">
    <w:name w:val="Łącze internetowe"/>
    <w:basedOn w:val="Domylnaczcionkaakapitu"/>
    <w:uiPriority w:val="99"/>
    <w:semiHidden/>
    <w:unhideWhenUsed/>
    <w:rsid w:val="006B4B6C"/>
    <w:rPr>
      <w:color w:val="0000FF"/>
      <w:u w:val="single"/>
    </w:rPr>
  </w:style>
  <w:style w:type="character" w:customStyle="1" w:styleId="ListLabel1">
    <w:name w:val="ListLabel 1"/>
    <w:qFormat/>
    <w:rPr>
      <w:i w:val="0"/>
      <w:color w:val="auto"/>
    </w:rPr>
  </w:style>
  <w:style w:type="character" w:customStyle="1" w:styleId="ListLabel2">
    <w:name w:val="ListLabel 2"/>
    <w:qFormat/>
    <w:rPr>
      <w:i w:val="0"/>
      <w:color w:val="auto"/>
    </w:rPr>
  </w:style>
  <w:style w:type="character" w:customStyle="1" w:styleId="ListLabel3">
    <w:name w:val="ListLabel 3"/>
    <w:qFormat/>
    <w:rPr>
      <w:i w:val="0"/>
      <w:color w:val="auto"/>
    </w:rPr>
  </w:style>
  <w:style w:type="character" w:customStyle="1" w:styleId="ListLabel4">
    <w:name w:val="ListLabel 4"/>
    <w:qFormat/>
    <w:rPr>
      <w:rFonts w:eastAsia="Calibri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alibri Light"/>
      <w:i w:val="0"/>
      <w:sz w:val="22"/>
      <w:szCs w:val="22"/>
    </w:rPr>
  </w:style>
  <w:style w:type="character" w:customStyle="1" w:styleId="ListLabel9">
    <w:name w:val="ListLabel 9"/>
    <w:qFormat/>
    <w:rPr>
      <w:i w:val="0"/>
      <w:color w:val="auto"/>
    </w:rPr>
  </w:style>
  <w:style w:type="character" w:customStyle="1" w:styleId="ListLabel10">
    <w:name w:val="ListLabel 10"/>
    <w:qFormat/>
    <w:rPr>
      <w:i w:val="0"/>
      <w:color w:val="auto"/>
    </w:rPr>
  </w:style>
  <w:style w:type="character" w:customStyle="1" w:styleId="ListLabel11">
    <w:name w:val="ListLabel 11"/>
    <w:qFormat/>
    <w:rPr>
      <w:i w:val="0"/>
      <w:color w:val="auto"/>
    </w:rPr>
  </w:style>
  <w:style w:type="character" w:customStyle="1" w:styleId="ListLabel12">
    <w:name w:val="ListLabel 12"/>
    <w:qFormat/>
    <w:rPr>
      <w:rFonts w:cs="Calibri Light"/>
      <w:i w:val="0"/>
      <w:sz w:val="22"/>
      <w:szCs w:val="22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b/>
      <w:i w:val="0"/>
      <w:color w:val="0070C0"/>
    </w:rPr>
  </w:style>
  <w:style w:type="character" w:customStyle="1" w:styleId="ListLabel17">
    <w:name w:val="ListLabel 17"/>
    <w:qFormat/>
    <w:rPr>
      <w:b/>
      <w:i w:val="0"/>
      <w:color w:val="0070C0"/>
    </w:rPr>
  </w:style>
  <w:style w:type="character" w:customStyle="1" w:styleId="ListLabel18">
    <w:name w:val="ListLabel 18"/>
    <w:qFormat/>
    <w:rPr>
      <w:b/>
      <w:i w:val="0"/>
      <w:color w:val="0070C0"/>
    </w:rPr>
  </w:style>
  <w:style w:type="character" w:customStyle="1" w:styleId="ListLabel19">
    <w:name w:val="ListLabel 19"/>
    <w:qFormat/>
    <w:rPr>
      <w:b/>
      <w:i w:val="0"/>
      <w:color w:val="2E74B5"/>
      <w:sz w:val="26"/>
      <w:szCs w:val="26"/>
    </w:rPr>
  </w:style>
  <w:style w:type="character" w:customStyle="1" w:styleId="ListLabel20">
    <w:name w:val="ListLabel 20"/>
    <w:qFormat/>
    <w:rPr>
      <w:b/>
      <w:i w:val="0"/>
      <w:color w:val="2E74B5"/>
      <w:sz w:val="26"/>
      <w:szCs w:val="26"/>
    </w:rPr>
  </w:style>
  <w:style w:type="character" w:customStyle="1" w:styleId="ListLabel21">
    <w:name w:val="ListLabel 21"/>
    <w:qFormat/>
    <w:rPr>
      <w:rFonts w:ascii="Arial" w:hAnsi="Arial"/>
      <w:b/>
      <w:i w:val="0"/>
      <w:color w:val="auto"/>
      <w:sz w:val="20"/>
      <w:szCs w:val="26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color w:val="auto"/>
      <w:sz w:val="18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character" w:customStyle="1" w:styleId="ListLabel41">
    <w:name w:val="ListLabel 41"/>
    <w:qFormat/>
    <w:rPr>
      <w:rFonts w:ascii="Arial" w:hAnsi="Arial" w:cs="Symbol"/>
      <w:sz w:val="18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ascii="Arial" w:hAnsi="Arial"/>
      <w:b/>
      <w:i w:val="0"/>
      <w:color w:val="auto"/>
      <w:sz w:val="20"/>
      <w:szCs w:val="26"/>
    </w:rPr>
  </w:style>
  <w:style w:type="character" w:customStyle="1" w:styleId="ListLabel51">
    <w:name w:val="ListLabel 51"/>
    <w:qFormat/>
    <w:rPr>
      <w:rFonts w:cs="Symbol"/>
      <w:sz w:val="18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Wingdings"/>
    </w:rPr>
  </w:style>
  <w:style w:type="character" w:customStyle="1" w:styleId="ListLabel54">
    <w:name w:val="ListLabel 54"/>
    <w:qFormat/>
    <w:rPr>
      <w:rFonts w:cs="Symbol"/>
    </w:rPr>
  </w:style>
  <w:style w:type="character" w:customStyle="1" w:styleId="ListLabel55">
    <w:name w:val="ListLabel 55"/>
    <w:qFormat/>
    <w:rPr>
      <w:rFonts w:cs="Courier New"/>
    </w:rPr>
  </w:style>
  <w:style w:type="character" w:customStyle="1" w:styleId="ListLabel56">
    <w:name w:val="ListLabel 56"/>
    <w:qFormat/>
    <w:rPr>
      <w:rFonts w:cs="Wingdings"/>
    </w:rPr>
  </w:style>
  <w:style w:type="character" w:customStyle="1" w:styleId="ListLabel57">
    <w:name w:val="ListLabel 57"/>
    <w:qFormat/>
    <w:rPr>
      <w:rFonts w:cs="Symbol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cs="Wingdings"/>
    </w:rPr>
  </w:style>
  <w:style w:type="character" w:customStyle="1" w:styleId="ListLabel60">
    <w:name w:val="ListLabel 60"/>
    <w:qFormat/>
    <w:rPr>
      <w:rFonts w:cs="Symbol"/>
      <w:color w:val="auto"/>
      <w:sz w:val="18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Wingdings"/>
    </w:rPr>
  </w:style>
  <w:style w:type="character" w:customStyle="1" w:styleId="ListLabel63">
    <w:name w:val="ListLabel 63"/>
    <w:qFormat/>
    <w:rPr>
      <w:rFonts w:cs="Symbol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Wingdings"/>
    </w:rPr>
  </w:style>
  <w:style w:type="character" w:customStyle="1" w:styleId="ListLabel66">
    <w:name w:val="ListLabel 66"/>
    <w:qFormat/>
    <w:rPr>
      <w:rFonts w:cs="Symbol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Wingdings"/>
    </w:rPr>
  </w:style>
  <w:style w:type="character" w:customStyle="1" w:styleId="ListLabel69">
    <w:name w:val="ListLabel 69"/>
    <w:qFormat/>
    <w:rPr>
      <w:rFonts w:cs="Symbol"/>
      <w:sz w:val="18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Wingdings"/>
    </w:rPr>
  </w:style>
  <w:style w:type="character" w:customStyle="1" w:styleId="ListLabel72">
    <w:name w:val="ListLabel 72"/>
    <w:qFormat/>
    <w:rPr>
      <w:rFonts w:cs="Symbol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Wingdings"/>
    </w:rPr>
  </w:style>
  <w:style w:type="character" w:customStyle="1" w:styleId="ListLabel75">
    <w:name w:val="ListLabel 75"/>
    <w:qFormat/>
    <w:rPr>
      <w:rFonts w:cs="Symbol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Wingdings"/>
    </w:rPr>
  </w:style>
  <w:style w:type="character" w:customStyle="1" w:styleId="ListLabel78">
    <w:name w:val="ListLabel 78"/>
    <w:qFormat/>
    <w:rPr>
      <w:rFonts w:cs="Symbol"/>
      <w:sz w:val="18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Wingdings"/>
    </w:rPr>
  </w:style>
  <w:style w:type="character" w:customStyle="1" w:styleId="ListLabel81">
    <w:name w:val="ListLabel 81"/>
    <w:qFormat/>
    <w:rPr>
      <w:rFonts w:cs="Symbol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Wingdings"/>
    </w:rPr>
  </w:style>
  <w:style w:type="character" w:customStyle="1" w:styleId="ListLabel84">
    <w:name w:val="ListLabel 84"/>
    <w:qFormat/>
    <w:rPr>
      <w:rFonts w:cs="Symbol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Wingdings"/>
    </w:rPr>
  </w:style>
  <w:style w:type="character" w:customStyle="1" w:styleId="ListLabel87">
    <w:name w:val="ListLabel 87"/>
    <w:qFormat/>
    <w:rPr>
      <w:rFonts w:cs="Symbol"/>
      <w:sz w:val="18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Wingdings"/>
    </w:rPr>
  </w:style>
  <w:style w:type="character" w:customStyle="1" w:styleId="ListLabel90">
    <w:name w:val="ListLabel 90"/>
    <w:qFormat/>
    <w:rPr>
      <w:rFonts w:cs="Symbol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Wingdings"/>
    </w:rPr>
  </w:style>
  <w:style w:type="character" w:customStyle="1" w:styleId="ListLabel93">
    <w:name w:val="ListLabel 93"/>
    <w:qFormat/>
    <w:rPr>
      <w:rFonts w:cs="Symbol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Wingdings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paragraph" w:styleId="Lista">
    <w:name w:val="List"/>
    <w:basedOn w:val="Tekstpodstawowy"/>
    <w:rPr>
      <w:rFonts w:cs="Lohit Devanagari"/>
    </w:rPr>
  </w:style>
  <w:style w:type="paragraph" w:styleId="Legenda">
    <w:name w:val="caption"/>
    <w:basedOn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2"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ohit Devanagari"/>
    </w:rPr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1C2D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1C2D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Bodytext1blueitalic">
    <w:name w:val="Body text 1 + blue + italic"/>
    <w:basedOn w:val="Normalny"/>
    <w:autoRedefine/>
    <w:qFormat/>
    <w:rsid w:val="002B6F21"/>
    <w:pPr>
      <w:widowControl w:val="0"/>
      <w:spacing w:before="240" w:after="240" w:line="240" w:lineRule="auto"/>
      <w:ind w:left="360"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widowControl w:val="0"/>
      <w:spacing w:before="240" w:after="240" w:line="240" w:lineRule="auto"/>
      <w:ind w:left="360"/>
    </w:pPr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qFormat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table" w:styleId="Tabela-Siatka">
    <w:name w:val="Table Grid"/>
    <w:basedOn w:val="Standardowy"/>
    <w:uiPriority w:val="39"/>
    <w:rsid w:val="00C42A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AEB21F-E8DC-40D4-8306-830EF98302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1112</Words>
  <Characters>6674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Pawlik</dc:creator>
  <cp:lastModifiedBy>Krzysztof Pawlik</cp:lastModifiedBy>
  <cp:revision>3</cp:revision>
  <dcterms:created xsi:type="dcterms:W3CDTF">2019-09-09T08:22:00Z</dcterms:created>
  <dcterms:modified xsi:type="dcterms:W3CDTF">2019-09-09T08:25:00Z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