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D8" w:rsidRDefault="00352DD8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F62" w:rsidRDefault="00BB1D13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57">
        <w:rPr>
          <w:rFonts w:ascii="Times New Roman" w:hAnsi="Times New Roman" w:cs="Times New Roman"/>
          <w:b/>
          <w:sz w:val="24"/>
          <w:szCs w:val="24"/>
        </w:rPr>
        <w:t>PRO</w:t>
      </w:r>
      <w:r w:rsidR="006D0929" w:rsidRPr="00336C57">
        <w:rPr>
          <w:rFonts w:ascii="Times New Roman" w:hAnsi="Times New Roman" w:cs="Times New Roman"/>
          <w:b/>
          <w:sz w:val="24"/>
          <w:szCs w:val="24"/>
        </w:rPr>
        <w:t>TOKÓŁ ZDAWCZO-ODBIORCZY</w:t>
      </w:r>
    </w:p>
    <w:p w:rsidR="00352DD8" w:rsidRPr="00336C57" w:rsidRDefault="00352DD8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929" w:rsidRDefault="00BB1D13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57">
        <w:rPr>
          <w:rFonts w:ascii="Times New Roman" w:hAnsi="Times New Roman" w:cs="Times New Roman"/>
          <w:b/>
          <w:sz w:val="24"/>
          <w:szCs w:val="24"/>
        </w:rPr>
        <w:t>n</w:t>
      </w:r>
      <w:r w:rsidR="006D0929" w:rsidRPr="00336C57">
        <w:rPr>
          <w:rFonts w:ascii="Times New Roman" w:hAnsi="Times New Roman" w:cs="Times New Roman"/>
          <w:b/>
          <w:sz w:val="24"/>
          <w:szCs w:val="24"/>
        </w:rPr>
        <w:t xml:space="preserve">ieodpłatnego przekazania składnika rzeczowego majątku ruchomego oraz prawa na dobrach </w:t>
      </w:r>
      <w:r w:rsidRPr="00336C57">
        <w:rPr>
          <w:rFonts w:ascii="Times New Roman" w:hAnsi="Times New Roman" w:cs="Times New Roman"/>
          <w:b/>
          <w:sz w:val="24"/>
          <w:szCs w:val="24"/>
        </w:rPr>
        <w:t>nie</w:t>
      </w:r>
      <w:r w:rsidR="006D0929" w:rsidRPr="00336C57">
        <w:rPr>
          <w:rFonts w:ascii="Times New Roman" w:hAnsi="Times New Roman" w:cs="Times New Roman"/>
          <w:b/>
          <w:sz w:val="24"/>
          <w:szCs w:val="24"/>
        </w:rPr>
        <w:t>materialnych.</w:t>
      </w:r>
    </w:p>
    <w:p w:rsidR="00352DD8" w:rsidRPr="00336C57" w:rsidRDefault="00352DD8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929" w:rsidRDefault="006D0929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57">
        <w:rPr>
          <w:rFonts w:ascii="Times New Roman" w:hAnsi="Times New Roman" w:cs="Times New Roman"/>
          <w:b/>
          <w:sz w:val="24"/>
          <w:szCs w:val="24"/>
        </w:rPr>
        <w:t>z dnia:…………………………………………….</w:t>
      </w:r>
    </w:p>
    <w:p w:rsidR="00352DD8" w:rsidRPr="00336C57" w:rsidRDefault="00352DD8" w:rsidP="00352DD8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D13" w:rsidRPr="00336C57" w:rsidRDefault="00BB1D13" w:rsidP="00352DD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D0929" w:rsidRPr="00336C57" w:rsidRDefault="006D0929" w:rsidP="00352DD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Sporządzony na podstawie:………………………………………………………………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...</w:t>
      </w:r>
    </w:p>
    <w:p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0929" w:rsidRPr="00336C57" w:rsidRDefault="006D0929" w:rsidP="00352DD8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Strony biorące udział w przekazaniu:</w:t>
      </w:r>
    </w:p>
    <w:p w:rsidR="006D0929" w:rsidRPr="00336C57" w:rsidRDefault="00BB1D13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p</w:t>
      </w:r>
      <w:r w:rsidR="006D0929" w:rsidRPr="00336C57">
        <w:rPr>
          <w:rFonts w:ascii="Times New Roman" w:hAnsi="Times New Roman" w:cs="Times New Roman"/>
          <w:sz w:val="24"/>
          <w:szCs w:val="24"/>
        </w:rPr>
        <w:t>rzekazujący:………………………………………………………………………………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:rsidR="006D0929" w:rsidRPr="00336C57" w:rsidRDefault="00BB1D13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p</w:t>
      </w:r>
      <w:r w:rsidR="006D0929" w:rsidRPr="00336C57">
        <w:rPr>
          <w:rFonts w:ascii="Times New Roman" w:hAnsi="Times New Roman" w:cs="Times New Roman"/>
          <w:sz w:val="24"/>
          <w:szCs w:val="24"/>
        </w:rPr>
        <w:t>rzyjmujący:………………………………………………………………………………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</w:t>
      </w:r>
    </w:p>
    <w:p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Dane składnika rzeczowego majątku ruchomego oraz prawa na dobrach niematerialnych:</w:t>
      </w:r>
    </w:p>
    <w:p w:rsidR="006D0929" w:rsidRPr="00336C57" w:rsidRDefault="00BB1D13" w:rsidP="00352DD8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nazwa/typ</w:t>
      </w:r>
      <w:r w:rsidR="006D0929" w:rsidRPr="00336C57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:rsidR="006D0929" w:rsidRPr="00336C57" w:rsidRDefault="00BB1D13" w:rsidP="00352DD8">
      <w:pPr>
        <w:pStyle w:val="Akapitzlist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n</w:t>
      </w:r>
      <w:r w:rsidR="006D0929" w:rsidRPr="00336C57">
        <w:rPr>
          <w:rFonts w:ascii="Times New Roman" w:hAnsi="Times New Roman" w:cs="Times New Roman"/>
          <w:sz w:val="24"/>
          <w:szCs w:val="24"/>
        </w:rPr>
        <w:t>r</w:t>
      </w:r>
      <w:r w:rsidR="00336C57">
        <w:rPr>
          <w:rFonts w:ascii="Times New Roman" w:hAnsi="Times New Roman" w:cs="Times New Roman"/>
          <w:sz w:val="24"/>
          <w:szCs w:val="24"/>
        </w:rPr>
        <w:t xml:space="preserve"> </w:t>
      </w:r>
      <w:r w:rsidR="006D0929" w:rsidRPr="00336C57">
        <w:rPr>
          <w:rFonts w:ascii="Times New Roman" w:hAnsi="Times New Roman" w:cs="Times New Roman"/>
          <w:sz w:val="24"/>
          <w:szCs w:val="24"/>
        </w:rPr>
        <w:t>ewidencyjny:……………………………………………………………………………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</w:p>
    <w:p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Wartość składnika oraz prawa na dobrach niematerialnych:</w:t>
      </w:r>
    </w:p>
    <w:p w:rsidR="006D0929" w:rsidRPr="00336C57" w:rsidRDefault="006D0929" w:rsidP="00352DD8">
      <w:pPr>
        <w:pStyle w:val="Akapitzlist"/>
        <w:numPr>
          <w:ilvl w:val="0"/>
          <w:numId w:val="10"/>
        </w:numPr>
        <w:tabs>
          <w:tab w:val="left" w:pos="284"/>
          <w:tab w:val="left" w:pos="8789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 xml:space="preserve">Wartość </w:t>
      </w:r>
      <w:r w:rsidR="00BB1D13" w:rsidRPr="00336C57">
        <w:rPr>
          <w:rFonts w:ascii="Times New Roman" w:hAnsi="Times New Roman" w:cs="Times New Roman"/>
          <w:sz w:val="24"/>
          <w:szCs w:val="24"/>
        </w:rPr>
        <w:t>ewidencyjna:</w:t>
      </w:r>
      <w:r w:rsidRPr="00336C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 w:rsidR="00336C57">
        <w:rPr>
          <w:rFonts w:ascii="Times New Roman" w:hAnsi="Times New Roman" w:cs="Times New Roman"/>
          <w:sz w:val="24"/>
          <w:szCs w:val="24"/>
        </w:rPr>
        <w:t>.............</w:t>
      </w:r>
    </w:p>
    <w:p w:rsidR="006D0929" w:rsidRPr="00336C57" w:rsidRDefault="006D0929" w:rsidP="00352DD8">
      <w:pPr>
        <w:pStyle w:val="Akapitzlist"/>
        <w:numPr>
          <w:ilvl w:val="0"/>
          <w:numId w:val="10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Umorzenie składnika:………………………………………………………………………</w:t>
      </w:r>
    </w:p>
    <w:p w:rsidR="006D0929" w:rsidRPr="00336C57" w:rsidRDefault="006D0929" w:rsidP="00352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Informacje o stanie techniczno-użytkowym składnika rzeczowego majątku ruchomego oraz prawie na dobrach niematerialnych:</w:t>
      </w:r>
    </w:p>
    <w:p w:rsidR="00336C57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</w:t>
      </w:r>
    </w:p>
    <w:p w:rsidR="00336C57" w:rsidRPr="00336C57" w:rsidRDefault="006D0929" w:rsidP="00352DD8">
      <w:pPr>
        <w:tabs>
          <w:tab w:val="left" w:pos="284"/>
          <w:tab w:val="left" w:pos="87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</w:t>
      </w:r>
    </w:p>
    <w:p w:rsidR="006D0929" w:rsidRPr="00336C57" w:rsidRDefault="006D0929" w:rsidP="00352DD8">
      <w:pPr>
        <w:tabs>
          <w:tab w:val="left" w:pos="284"/>
          <w:tab w:val="left" w:pos="87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..</w:t>
      </w:r>
    </w:p>
    <w:p w:rsidR="00336C57" w:rsidRPr="00336C57" w:rsidRDefault="00336C57" w:rsidP="00352DD8">
      <w:pPr>
        <w:tabs>
          <w:tab w:val="left" w:pos="284"/>
          <w:tab w:val="left" w:pos="878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Składniki rzeczowe majątku ruchomego oraz prawa na dobrach niematerialnych będą przekazane nieodpłatnie na czas nieoznaczony, bez zastrzeżenia obowiązku zwrotu.</w:t>
      </w:r>
    </w:p>
    <w:p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0929" w:rsidRPr="00336C57" w:rsidRDefault="006D0929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Miejsce i termin o</w:t>
      </w:r>
      <w:r w:rsidR="00BB1D13" w:rsidRPr="00336C57">
        <w:rPr>
          <w:rFonts w:ascii="Times New Roman" w:hAnsi="Times New Roman" w:cs="Times New Roman"/>
          <w:sz w:val="24"/>
          <w:szCs w:val="24"/>
        </w:rPr>
        <w:t>dbioru składnika mają</w:t>
      </w:r>
      <w:r w:rsidRPr="00336C57">
        <w:rPr>
          <w:rFonts w:ascii="Times New Roman" w:hAnsi="Times New Roman" w:cs="Times New Roman"/>
          <w:sz w:val="24"/>
          <w:szCs w:val="24"/>
        </w:rPr>
        <w:t>tku ruchomego oraz prawa na dobrach niematerialnych:</w:t>
      </w:r>
    </w:p>
    <w:p w:rsidR="006D0929" w:rsidRPr="00336C57" w:rsidRDefault="006D0929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>.</w:t>
      </w:r>
      <w:r w:rsidRPr="00336C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36C57" w:rsidRDefault="00336C57" w:rsidP="00352DD8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0929" w:rsidRPr="00352DD8" w:rsidRDefault="00336C57" w:rsidP="00352DD8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352DD8">
        <w:rPr>
          <w:rFonts w:ascii="Times New Roman" w:hAnsi="Times New Roman" w:cs="Times New Roman"/>
          <w:sz w:val="24"/>
          <w:szCs w:val="24"/>
        </w:rPr>
        <w:t>Podpisy:</w:t>
      </w:r>
    </w:p>
    <w:p w:rsidR="00352DD8" w:rsidRDefault="00352DD8" w:rsidP="00352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2DD8" w:rsidRPr="00336C57" w:rsidRDefault="00352DD8" w:rsidP="00352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D0929" w:rsidRPr="00336C57" w:rsidRDefault="00352DD8" w:rsidP="00352DD8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0929" w:rsidRPr="00336C57">
        <w:rPr>
          <w:rFonts w:ascii="Times New Roman" w:hAnsi="Times New Roman" w:cs="Times New Roman"/>
          <w:sz w:val="24"/>
          <w:szCs w:val="24"/>
        </w:rPr>
        <w:t>Przekazują</w:t>
      </w:r>
      <w:r w:rsidR="00336C57">
        <w:rPr>
          <w:rFonts w:ascii="Times New Roman" w:hAnsi="Times New Roman" w:cs="Times New Roman"/>
          <w:sz w:val="24"/>
          <w:szCs w:val="24"/>
        </w:rPr>
        <w:t>cy</w:t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 xml:space="preserve"> </w:t>
      </w:r>
      <w:r w:rsidR="006D0929" w:rsidRPr="00336C57">
        <w:rPr>
          <w:rFonts w:ascii="Times New Roman" w:hAnsi="Times New Roman" w:cs="Times New Roman"/>
          <w:sz w:val="24"/>
          <w:szCs w:val="24"/>
        </w:rPr>
        <w:t>Przyjmujący</w:t>
      </w:r>
    </w:p>
    <w:p w:rsidR="006D0929" w:rsidRPr="00336C57" w:rsidRDefault="00352DD8" w:rsidP="00352DD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0929" w:rsidRPr="00336C5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 w:rsidR="00336C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929" w:rsidRPr="00336C5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D0929" w:rsidRPr="00336C57" w:rsidRDefault="00336C57" w:rsidP="00352DD8">
      <w:pPr>
        <w:spacing w:after="0" w:line="276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</w:t>
      </w:r>
      <w:r w:rsidR="00352DD8">
        <w:rPr>
          <w:rFonts w:ascii="Times New Roman" w:hAnsi="Times New Roman" w:cs="Times New Roman"/>
          <w:sz w:val="16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="006D0929" w:rsidRPr="00336C57">
        <w:rPr>
          <w:rFonts w:ascii="Times New Roman" w:hAnsi="Times New Roman" w:cs="Times New Roman"/>
          <w:sz w:val="16"/>
          <w:szCs w:val="24"/>
        </w:rPr>
        <w:t>Imię i nazwisko, stanowisko (pieczęć)</w:t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 w:rsidR="006D0929" w:rsidRPr="00336C57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 w:rsidR="00352DD8"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 xml:space="preserve">      </w:t>
      </w:r>
      <w:r w:rsidR="006D0929" w:rsidRPr="00336C57">
        <w:rPr>
          <w:rFonts w:ascii="Times New Roman" w:hAnsi="Times New Roman" w:cs="Times New Roman"/>
          <w:sz w:val="16"/>
          <w:szCs w:val="24"/>
        </w:rPr>
        <w:t>Imię i nazwisko, stanowisko (pieczęć)</w:t>
      </w:r>
    </w:p>
    <w:p w:rsidR="006D0929" w:rsidRDefault="006D0929" w:rsidP="00352DD8">
      <w:pPr>
        <w:spacing w:after="0"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D4247" w:rsidRDefault="00ED4247" w:rsidP="00352DD8">
      <w:pPr>
        <w:spacing w:after="0"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ED4247" w:rsidRPr="00336C57" w:rsidRDefault="00ED4247" w:rsidP="00352DD8">
      <w:pPr>
        <w:spacing w:after="0"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sectPr w:rsidR="00ED4247" w:rsidRPr="00336C57" w:rsidSect="00ED4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9F5" w:rsidRDefault="00D309F5" w:rsidP="00ED4247">
      <w:pPr>
        <w:spacing w:after="0" w:line="240" w:lineRule="auto"/>
      </w:pPr>
      <w:r>
        <w:separator/>
      </w:r>
    </w:p>
  </w:endnote>
  <w:endnote w:type="continuationSeparator" w:id="0">
    <w:p w:rsidR="00D309F5" w:rsidRDefault="00D309F5" w:rsidP="00ED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31" w:rsidRDefault="000302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247" w:rsidRPr="00030231" w:rsidRDefault="00ED4247" w:rsidP="00030231">
    <w:pPr>
      <w:spacing w:after="0" w:line="276" w:lineRule="auto"/>
      <w:ind w:right="-284"/>
      <w:jc w:val="both"/>
      <w:rPr>
        <w:rFonts w:ascii="Times New Roman" w:hAnsi="Times New Roman" w:cs="Times New Roman"/>
        <w:sz w:val="20"/>
        <w:szCs w:val="24"/>
      </w:rPr>
    </w:pPr>
    <w:r w:rsidRPr="00030231">
      <w:rPr>
        <w:rFonts w:ascii="Times New Roman" w:hAnsi="Times New Roman" w:cs="Times New Roman"/>
        <w:sz w:val="20"/>
        <w:szCs w:val="24"/>
      </w:rPr>
      <w:t>Zgodnie z Rozporządzeniem Rady Ministrów z dnia 4 kwietnia 2017r. w sprawie szczegółowego gospodarowania niektórymi składnikami majątku Skarbu Państwa (Dz. U. 2017 poz. 729).</w:t>
    </w:r>
  </w:p>
  <w:p w:rsidR="00ED4247" w:rsidRDefault="00ED4247">
    <w:pPr>
      <w:pStyle w:val="Stopka"/>
    </w:pPr>
    <w:bookmarkStart w:id="0" w:name="_GoBack"/>
    <w:bookmarkEnd w:id="0"/>
  </w:p>
  <w:p w:rsidR="00ED4247" w:rsidRDefault="00ED42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31" w:rsidRDefault="00030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9F5" w:rsidRDefault="00D309F5" w:rsidP="00ED4247">
      <w:pPr>
        <w:spacing w:after="0" w:line="240" w:lineRule="auto"/>
      </w:pPr>
      <w:r>
        <w:separator/>
      </w:r>
    </w:p>
  </w:footnote>
  <w:footnote w:type="continuationSeparator" w:id="0">
    <w:p w:rsidR="00D309F5" w:rsidRDefault="00D309F5" w:rsidP="00ED4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31" w:rsidRDefault="000302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31" w:rsidRDefault="000302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231" w:rsidRDefault="000302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31E"/>
    <w:multiLevelType w:val="hybridMultilevel"/>
    <w:tmpl w:val="BD24B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3BD0"/>
    <w:multiLevelType w:val="hybridMultilevel"/>
    <w:tmpl w:val="B2A6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81A85"/>
    <w:multiLevelType w:val="hybridMultilevel"/>
    <w:tmpl w:val="FEDE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93BAE"/>
    <w:multiLevelType w:val="hybridMultilevel"/>
    <w:tmpl w:val="9D4E25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AE7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BD7F47"/>
    <w:multiLevelType w:val="hybridMultilevel"/>
    <w:tmpl w:val="D62A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36B7F"/>
    <w:multiLevelType w:val="hybridMultilevel"/>
    <w:tmpl w:val="B2A6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010DE"/>
    <w:multiLevelType w:val="hybridMultilevel"/>
    <w:tmpl w:val="9526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B602E"/>
    <w:multiLevelType w:val="hybridMultilevel"/>
    <w:tmpl w:val="F92EE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4453A"/>
    <w:multiLevelType w:val="hybridMultilevel"/>
    <w:tmpl w:val="0A8E5BF0"/>
    <w:lvl w:ilvl="0" w:tplc="C8D65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1E"/>
    <w:rsid w:val="0000279A"/>
    <w:rsid w:val="00030231"/>
    <w:rsid w:val="00336C57"/>
    <w:rsid w:val="00352DD8"/>
    <w:rsid w:val="00427494"/>
    <w:rsid w:val="00442F62"/>
    <w:rsid w:val="006D0929"/>
    <w:rsid w:val="00A856C1"/>
    <w:rsid w:val="00BB1D13"/>
    <w:rsid w:val="00CE681E"/>
    <w:rsid w:val="00D309F5"/>
    <w:rsid w:val="00E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D0016-E2CD-4EAB-AE2D-C44E03AC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9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247"/>
  </w:style>
  <w:style w:type="paragraph" w:styleId="Stopka">
    <w:name w:val="footer"/>
    <w:basedOn w:val="Normalny"/>
    <w:link w:val="StopkaZnak"/>
    <w:uiPriority w:val="99"/>
    <w:unhideWhenUsed/>
    <w:rsid w:val="00ED4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ALICJA</cp:lastModifiedBy>
  <cp:revision>5</cp:revision>
  <dcterms:created xsi:type="dcterms:W3CDTF">2017-11-08T11:42:00Z</dcterms:created>
  <dcterms:modified xsi:type="dcterms:W3CDTF">2021-05-05T10:55:00Z</dcterms:modified>
</cp:coreProperties>
</file>