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CA69B87" w14:textId="77777777" w:rsidR="0013110C" w:rsidRDefault="0013110C" w:rsidP="00225ACD">
      <w:pPr>
        <w:spacing w:before="120"/>
        <w:jc w:val="right"/>
        <w:rPr>
          <w:rFonts w:ascii="Cambria" w:hAnsi="Cambria" w:cs="Arial"/>
          <w:b/>
          <w:bCs/>
          <w:sz w:val="22"/>
          <w:szCs w:val="22"/>
        </w:rPr>
      </w:pPr>
      <w:r>
        <w:rPr>
          <w:rFonts w:ascii="Cambria" w:hAnsi="Cambria" w:cs="Arial"/>
          <w:b/>
          <w:bCs/>
          <w:sz w:val="22"/>
          <w:szCs w:val="22"/>
        </w:rPr>
        <w:t>Załącznik nr 12 do SWZ</w:t>
      </w:r>
    </w:p>
    <w:p w14:paraId="5EA94BE7" w14:textId="77777777" w:rsidR="0013110C" w:rsidRDefault="0013110C" w:rsidP="00225ACD">
      <w:pPr>
        <w:spacing w:before="120"/>
        <w:jc w:val="right"/>
        <w:rPr>
          <w:rFonts w:ascii="Cambria" w:hAnsi="Cambria" w:cs="Arial"/>
          <w:b/>
          <w:bCs/>
          <w:sz w:val="22"/>
          <w:szCs w:val="22"/>
        </w:rPr>
      </w:pPr>
    </w:p>
    <w:p w14:paraId="4F2B764E" w14:textId="30B0EE9D" w:rsidR="0013110C" w:rsidRPr="00113A35" w:rsidRDefault="0013110C" w:rsidP="00113A35">
      <w:pPr>
        <w:spacing w:before="120"/>
        <w:jc w:val="center"/>
        <w:rPr>
          <w:rFonts w:ascii="Cambria" w:hAnsi="Cambria" w:cs="Arial"/>
          <w:b/>
          <w:bCs/>
          <w:sz w:val="22"/>
          <w:szCs w:val="22"/>
        </w:rPr>
      </w:pPr>
      <w:r>
        <w:rPr>
          <w:rFonts w:ascii="Cambria" w:hAnsi="Cambria" w:cs="Arial"/>
          <w:b/>
          <w:bCs/>
          <w:sz w:val="22"/>
          <w:szCs w:val="22"/>
        </w:rPr>
        <w:t>WZÓR UMOWY</w:t>
      </w:r>
    </w:p>
    <w:p w14:paraId="51667E21" w14:textId="77777777" w:rsidR="0013110C" w:rsidRDefault="0013110C" w:rsidP="00225ACD">
      <w:pPr>
        <w:suppressAutoHyphens w:val="0"/>
        <w:spacing w:before="120"/>
        <w:jc w:val="center"/>
        <w:rPr>
          <w:rFonts w:ascii="Cambria" w:hAnsi="Cambria" w:cs="Arial"/>
          <w:sz w:val="22"/>
          <w:szCs w:val="22"/>
          <w:lang w:eastAsia="pl-PL"/>
        </w:rPr>
      </w:pPr>
      <w:r>
        <w:rPr>
          <w:rFonts w:ascii="Cambria" w:hAnsi="Cambria" w:cs="Arial"/>
          <w:b/>
          <w:sz w:val="22"/>
          <w:szCs w:val="22"/>
          <w:lang w:eastAsia="pl-PL"/>
        </w:rPr>
        <w:t>Umowa nr ______________________________________________</w:t>
      </w:r>
    </w:p>
    <w:p w14:paraId="33821D06" w14:textId="2BD71E0A" w:rsidR="00113A35" w:rsidRPr="00113A35" w:rsidRDefault="00113A35" w:rsidP="00113A35">
      <w:pPr>
        <w:suppressAutoHyphens w:val="0"/>
        <w:spacing w:before="120"/>
        <w:jc w:val="both"/>
        <w:rPr>
          <w:rFonts w:ascii="Cambria" w:hAnsi="Cambria" w:cs="Arial"/>
          <w:sz w:val="22"/>
          <w:szCs w:val="22"/>
          <w:lang w:eastAsia="pl-PL"/>
        </w:rPr>
      </w:pPr>
      <w:r w:rsidRPr="00113A35">
        <w:rPr>
          <w:rFonts w:ascii="Cambria" w:hAnsi="Cambria" w:cs="Arial"/>
          <w:sz w:val="22"/>
          <w:szCs w:val="22"/>
        </w:rPr>
        <w:t xml:space="preserve">Skarbem Państwa – Państwowym Gospodarstwem Leśnym Lasy Państwowe Nadleśnictwem Dobrocin </w:t>
      </w:r>
      <w:r w:rsidRPr="00113A35">
        <w:rPr>
          <w:rFonts w:ascii="Cambria" w:hAnsi="Cambria" w:cs="Arial"/>
          <w:sz w:val="22"/>
          <w:szCs w:val="22"/>
          <w:lang w:eastAsia="pl-PL"/>
        </w:rPr>
        <w:t>z siedzibą w Dobrocinie („Zamawiający” ) adres:</w:t>
      </w:r>
      <w:r w:rsidRPr="00113A35">
        <w:rPr>
          <w:rFonts w:ascii="Cambria" w:hAnsi="Cambria" w:cs="Arial"/>
          <w:sz w:val="22"/>
          <w:szCs w:val="22"/>
        </w:rPr>
        <w:t xml:space="preserve"> Dobrocin 20, 14-330 Małdyty</w:t>
      </w:r>
      <w:r w:rsidRPr="00113A35">
        <w:rPr>
          <w:rFonts w:ascii="Cambria" w:hAnsi="Cambria" w:cs="Arial"/>
          <w:sz w:val="22"/>
          <w:szCs w:val="22"/>
          <w:lang w:eastAsia="pl-PL"/>
        </w:rPr>
        <w:t xml:space="preserve"> </w:t>
      </w:r>
      <w:r w:rsidRPr="00113A35">
        <w:rPr>
          <w:rFonts w:ascii="Cambria" w:hAnsi="Cambria" w:cs="Arial"/>
          <w:sz w:val="22"/>
          <w:szCs w:val="22"/>
        </w:rPr>
        <w:t>NIP 741-000-62-53 REGON 510022308</w:t>
      </w:r>
    </w:p>
    <w:p w14:paraId="1D61BAD1" w14:textId="7C29FC5D" w:rsidR="0013110C" w:rsidRDefault="00113A35" w:rsidP="00113A35">
      <w:pPr>
        <w:spacing w:before="120"/>
        <w:jc w:val="both"/>
        <w:rPr>
          <w:rFonts w:ascii="Cambria" w:hAnsi="Cambria" w:cs="Arial"/>
          <w:sz w:val="22"/>
          <w:szCs w:val="22"/>
        </w:rPr>
      </w:pPr>
      <w:r w:rsidRPr="00113A35">
        <w:rPr>
          <w:rFonts w:ascii="Cambria" w:hAnsi="Cambria" w:cs="Arial"/>
          <w:sz w:val="22"/>
          <w:szCs w:val="22"/>
          <w:lang w:eastAsia="pl-PL"/>
        </w:rPr>
        <w:t>reprezentowanym przez:</w:t>
      </w:r>
      <w:r>
        <w:rPr>
          <w:rFonts w:ascii="Cambria" w:hAnsi="Cambria" w:cs="Arial"/>
          <w:sz w:val="22"/>
          <w:szCs w:val="22"/>
        </w:rPr>
        <w:t xml:space="preserve"> ………………………………….</w:t>
      </w:r>
      <w:r>
        <w:rPr>
          <w:rFonts w:ascii="Cambria" w:hAnsi="Cambria" w:cs="Arial"/>
          <w:sz w:val="22"/>
          <w:szCs w:val="22"/>
          <w:lang w:eastAsia="pl-PL"/>
        </w:rPr>
        <w:t>–</w:t>
      </w:r>
      <w:r w:rsidRPr="00113A35">
        <w:rPr>
          <w:rFonts w:ascii="Cambria" w:hAnsi="Cambria" w:cs="Arial"/>
          <w:sz w:val="22"/>
          <w:szCs w:val="22"/>
          <w:lang w:eastAsia="pl-PL"/>
        </w:rPr>
        <w:t xml:space="preserve"> Nadleśniczego</w:t>
      </w:r>
    </w:p>
    <w:p w14:paraId="036BDEFF" w14:textId="14E682D7"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a </w:t>
      </w:r>
    </w:p>
    <w:p w14:paraId="5C568925" w14:textId="77777777"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prawnych i spółek handlowych nieposiadających osobowości prawnej) </w:t>
      </w:r>
    </w:p>
    <w:p w14:paraId="7ED8263B"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_______________________________________ z siedzibą w ____________________________________ („Wykonawca”)</w:t>
      </w:r>
    </w:p>
    <w:p w14:paraId="453FA4D0"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ul. _________________________________________ wpisana do rejestru przedsiębiorców Krajowego Rejestru Sądowego w Sądzie Rejonowym w ___________________ ___ pod numerem ______________________ NIP ______________________________________, REGON _________________________ , wysokość kapitału zakładowego __________________________________.</w:t>
      </w:r>
    </w:p>
    <w:p w14:paraId="49E5DCB6" w14:textId="6116C91F" w:rsidR="0013110C" w:rsidRPr="00113A35"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reprezentowaną przez:</w:t>
      </w:r>
      <w:r w:rsidR="00113A35">
        <w:rPr>
          <w:rFonts w:ascii="Cambria" w:hAnsi="Cambria" w:cs="Arial"/>
          <w:sz w:val="22"/>
          <w:szCs w:val="22"/>
          <w:lang w:eastAsia="pl-PL"/>
        </w:rPr>
        <w:t xml:space="preserve">     </w:t>
      </w:r>
      <w:r w:rsidR="00113A35" w:rsidRPr="00113A35">
        <w:rPr>
          <w:rFonts w:ascii="Cambria" w:hAnsi="Cambria" w:cs="Arial"/>
          <w:sz w:val="22"/>
          <w:szCs w:val="22"/>
          <w:u w:val="single"/>
          <w:lang w:eastAsia="pl-PL"/>
        </w:rPr>
        <w:t xml:space="preserve">                                                </w:t>
      </w:r>
      <w:r w:rsidR="00113A35" w:rsidRPr="00113A35">
        <w:rPr>
          <w:rFonts w:ascii="Cambria" w:hAnsi="Cambria" w:cs="Arial"/>
          <w:sz w:val="22"/>
          <w:szCs w:val="22"/>
          <w:lang w:eastAsia="pl-PL"/>
        </w:rPr>
        <w:t xml:space="preserve">                  </w:t>
      </w:r>
    </w:p>
    <w:p w14:paraId="125120F0" w14:textId="77777777"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lub </w:t>
      </w:r>
    </w:p>
    <w:p w14:paraId="5F19A29F" w14:textId="7D47BE4A"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fizycznych wpisanych do Centralnej Ewidencji i Informacji o Działalności Gospodarczej) </w:t>
      </w:r>
    </w:p>
    <w:p w14:paraId="75809828"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p. _________________________________ </w:t>
      </w:r>
      <w:r>
        <w:rPr>
          <w:rFonts w:ascii="Cambria" w:hAnsi="Cambria" w:cs="Arial"/>
          <w:sz w:val="22"/>
          <w:szCs w:val="22"/>
        </w:rPr>
        <w:t xml:space="preserve">prowadzącym działalność gospodarczą pod firmą _________________________________________________ z siedzibą w ______________________________ („Wykonawca”) ul __________________, </w:t>
      </w:r>
      <w:r>
        <w:rPr>
          <w:rFonts w:ascii="Cambria" w:hAnsi="Cambria" w:cs="Arial"/>
          <w:sz w:val="22"/>
          <w:szCs w:val="22"/>
          <w:lang w:eastAsia="pl-PL"/>
        </w:rPr>
        <w:t xml:space="preserve">wpisanym do Centralnej Ewidencji i Informacji i Działalności Gospodarczej, </w:t>
      </w:r>
      <w:r>
        <w:rPr>
          <w:rFonts w:ascii="Cambria" w:hAnsi="Cambria" w:cs="Arial"/>
          <w:sz w:val="22"/>
          <w:szCs w:val="22"/>
        </w:rPr>
        <w:t>posiadającym numer identyfikacyjny NIP _______________________; REGON __________________________</w:t>
      </w:r>
    </w:p>
    <w:p w14:paraId="1C324FDE" w14:textId="7CA076B9"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działającym osobiście </w:t>
      </w:r>
      <w:r w:rsidR="00113A35">
        <w:rPr>
          <w:rFonts w:ascii="Cambria" w:hAnsi="Cambria" w:cs="Arial"/>
          <w:sz w:val="22"/>
          <w:szCs w:val="22"/>
          <w:lang w:eastAsia="pl-PL"/>
        </w:rPr>
        <w:t xml:space="preserve"> </w:t>
      </w:r>
      <w:r>
        <w:rPr>
          <w:rFonts w:ascii="Cambria" w:hAnsi="Cambria" w:cs="Arial"/>
          <w:sz w:val="22"/>
          <w:szCs w:val="22"/>
          <w:lang w:eastAsia="pl-PL"/>
        </w:rPr>
        <w:t>zwanym dalej „Wykonawcą”,</w:t>
      </w:r>
    </w:p>
    <w:p w14:paraId="512EA91A" w14:textId="308EC007" w:rsidR="0013110C" w:rsidRDefault="00113A35" w:rsidP="00225ACD">
      <w:pPr>
        <w:suppressAutoHyphens w:val="0"/>
        <w:spacing w:before="120"/>
        <w:rPr>
          <w:rFonts w:ascii="Cambria" w:hAnsi="Cambria" w:cs="Arial"/>
          <w:sz w:val="22"/>
          <w:szCs w:val="22"/>
          <w:lang w:eastAsia="pl-PL"/>
        </w:rPr>
      </w:pPr>
      <w:r>
        <w:rPr>
          <w:rFonts w:ascii="Cambria" w:hAnsi="Cambria" w:cs="Arial"/>
          <w:sz w:val="22"/>
          <w:szCs w:val="22"/>
          <w:lang w:eastAsia="pl-PL"/>
        </w:rPr>
        <w:t>l</w:t>
      </w:r>
      <w:r w:rsidR="0013110C">
        <w:rPr>
          <w:rFonts w:ascii="Cambria" w:hAnsi="Cambria" w:cs="Arial"/>
          <w:sz w:val="22"/>
          <w:szCs w:val="22"/>
          <w:lang w:eastAsia="pl-PL"/>
        </w:rPr>
        <w:t xml:space="preserve">ub </w:t>
      </w:r>
    </w:p>
    <w:p w14:paraId="061A1FCB" w14:textId="77777777"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fizycznych wpisanych do Centralnej Ewidencji i Informacji o Działalności Gospodarczej działających wspólnie jako konsorcjum lub w ramach spółki cywilnej) </w:t>
      </w:r>
    </w:p>
    <w:p w14:paraId="141B1DC1" w14:textId="6B4EB74F"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wykonawcami wspólnie ubiegającymi się o udzielenie zamówienia publicznego w składzie (łącznie „Wykonawc</w:t>
      </w:r>
      <w:r w:rsidR="00837C5A">
        <w:rPr>
          <w:rFonts w:ascii="Cambria" w:hAnsi="Cambria" w:cs="Arial"/>
          <w:sz w:val="22"/>
          <w:szCs w:val="22"/>
          <w:lang w:eastAsia="pl-PL"/>
        </w:rPr>
        <w:t>a</w:t>
      </w:r>
      <w:r>
        <w:rPr>
          <w:rFonts w:ascii="Cambria" w:hAnsi="Cambria" w:cs="Arial"/>
          <w:sz w:val="22"/>
          <w:szCs w:val="22"/>
          <w:lang w:eastAsia="pl-PL"/>
        </w:rPr>
        <w:t>”):</w:t>
      </w:r>
    </w:p>
    <w:p w14:paraId="1832D329" w14:textId="4E95E651" w:rsidR="0013110C" w:rsidRDefault="0013110C" w:rsidP="00113A35">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1)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15066269" w14:textId="653E83B3" w:rsidR="0013110C" w:rsidRDefault="0013110C" w:rsidP="00551D7B">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071B7EBA" w14:textId="3DBFB0D6" w:rsidR="0013110C" w:rsidRDefault="0013110C" w:rsidP="00113A35">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reprezentowanymi przez _______________________________________________, działającego na podstawie pełnomocnictwa z dnia _________ r. </w:t>
      </w:r>
    </w:p>
    <w:p w14:paraId="202BD44C" w14:textId="525F73D5" w:rsidR="00C243CF" w:rsidRPr="00113A35" w:rsidRDefault="0013110C" w:rsidP="00A74697">
      <w:pPr>
        <w:suppressAutoHyphens w:val="0"/>
        <w:spacing w:before="120"/>
        <w:jc w:val="both"/>
        <w:rPr>
          <w:rFonts w:ascii="Cambria" w:hAnsi="Cambria" w:cs="Arial"/>
          <w:sz w:val="22"/>
          <w:szCs w:val="22"/>
          <w:lang w:eastAsia="pl-PL"/>
        </w:rPr>
      </w:pPr>
      <w:r>
        <w:rPr>
          <w:rFonts w:ascii="Cambria" w:hAnsi="Cambria" w:cs="Arial"/>
          <w:sz w:val="22"/>
          <w:szCs w:val="22"/>
          <w:lang w:eastAsia="pl-PL"/>
        </w:rPr>
        <w:lastRenderedPageBreak/>
        <w:t xml:space="preserve">w wyniku dokonania wyboru oferty Wykonawcy jako oferty najkorzystniejszej („Oferta”), złożonej w postępowaniu o udzielenie zamówienia publicznego na </w:t>
      </w:r>
      <w:r w:rsidR="00113A35">
        <w:rPr>
          <w:rFonts w:ascii="Cambria" w:hAnsi="Cambria" w:cs="Arial"/>
          <w:sz w:val="22"/>
          <w:szCs w:val="22"/>
          <w:lang w:eastAsia="pl-PL"/>
        </w:rPr>
        <w:t xml:space="preserve"> </w:t>
      </w:r>
      <w:r w:rsidR="00113A35">
        <w:rPr>
          <w:rFonts w:ascii="Cambria" w:hAnsi="Cambria" w:cs="Arial"/>
          <w:bCs/>
          <w:sz w:val="22"/>
          <w:szCs w:val="22"/>
        </w:rPr>
        <w:t>Wykonywanie usług z zakresu gospodarki leśnej na terenie Nadleśnictwa Dobrocin w roku 2023</w:t>
      </w:r>
      <w:r w:rsidR="00B171B0">
        <w:rPr>
          <w:rFonts w:ascii="Cambria" w:hAnsi="Cambria" w:cs="Arial"/>
          <w:bCs/>
          <w:sz w:val="22"/>
          <w:szCs w:val="22"/>
        </w:rPr>
        <w:t xml:space="preserve"> III</w:t>
      </w:r>
      <w:r w:rsidR="00113A35">
        <w:rPr>
          <w:rFonts w:ascii="Cambria" w:hAnsi="Cambria" w:cs="Arial"/>
          <w:bCs/>
          <w:sz w:val="22"/>
          <w:szCs w:val="22"/>
        </w:rPr>
        <w:t>, Pakiet _____.</w:t>
      </w:r>
      <w:r w:rsidR="00113A35">
        <w:rPr>
          <w:rFonts w:ascii="Cambria" w:hAnsi="Cambria" w:cs="Arial"/>
          <w:b/>
          <w:bCs/>
          <w:sz w:val="22"/>
          <w:szCs w:val="22"/>
        </w:rPr>
        <w:t>”</w:t>
      </w:r>
      <w:r w:rsidR="00113A35">
        <w:rPr>
          <w:rFonts w:ascii="Cambria" w:hAnsi="Cambria" w:cs="Arial"/>
          <w:bCs/>
          <w:sz w:val="22"/>
          <w:szCs w:val="22"/>
        </w:rPr>
        <w:t xml:space="preserve"> </w:t>
      </w:r>
      <w:r w:rsidR="00113A35">
        <w:rPr>
          <w:rFonts w:ascii="Cambria" w:hAnsi="Cambria" w:cs="Arial"/>
          <w:sz w:val="22"/>
          <w:szCs w:val="22"/>
          <w:lang w:eastAsia="pl-PL"/>
        </w:rPr>
        <w:t>przeprowadzonym w trybie przetargu nieograniczonego</w:t>
      </w:r>
      <w:r>
        <w:rPr>
          <w:rFonts w:ascii="Cambria" w:hAnsi="Cambria" w:cs="Arial"/>
          <w:sz w:val="22"/>
          <w:szCs w:val="22"/>
          <w:lang w:eastAsia="pl-PL"/>
        </w:rPr>
        <w:t xml:space="preserve"> („Postępowanie”), na podstawie przepisów ustawy z dnia </w:t>
      </w:r>
      <w:r w:rsidRPr="005F6EDE">
        <w:rPr>
          <w:rFonts w:ascii="Cambria" w:hAnsi="Cambria" w:cs="Arial"/>
          <w:sz w:val="22"/>
          <w:szCs w:val="22"/>
          <w:lang w:eastAsia="pl-PL"/>
        </w:rPr>
        <w:t xml:space="preserve">11 września 2019 r. </w:t>
      </w:r>
      <w:r>
        <w:rPr>
          <w:rFonts w:ascii="Cambria" w:hAnsi="Cambria" w:cs="Arial"/>
          <w:sz w:val="22"/>
          <w:szCs w:val="22"/>
          <w:lang w:eastAsia="pl-PL"/>
        </w:rPr>
        <w:t xml:space="preserve">Prawo zamówień publicznych </w:t>
      </w:r>
      <w:r w:rsidRPr="005F6EDE">
        <w:rPr>
          <w:rFonts w:ascii="Cambria" w:hAnsi="Cambria" w:cs="Arial"/>
          <w:sz w:val="22"/>
          <w:szCs w:val="22"/>
          <w:lang w:eastAsia="pl-PL"/>
        </w:rPr>
        <w:t>(</w:t>
      </w:r>
      <w:r w:rsidR="000831AA">
        <w:rPr>
          <w:rFonts w:ascii="Cambria" w:hAnsi="Cambria" w:cs="Arial"/>
          <w:sz w:val="22"/>
          <w:szCs w:val="22"/>
          <w:lang w:eastAsia="pl-PL"/>
        </w:rPr>
        <w:t>tekst jedn.: Dz. U. z 2022 r. poz. 1710</w:t>
      </w:r>
      <w:r w:rsidR="0092759C" w:rsidRPr="0092759C">
        <w:rPr>
          <w:rFonts w:ascii="Cambria" w:hAnsi="Cambria" w:cs="Arial"/>
          <w:sz w:val="22"/>
          <w:szCs w:val="22"/>
          <w:lang w:eastAsia="pl-PL"/>
        </w:rPr>
        <w:t xml:space="preserve"> z </w:t>
      </w:r>
      <w:proofErr w:type="spellStart"/>
      <w:r w:rsidR="0092759C" w:rsidRPr="0092759C">
        <w:rPr>
          <w:rFonts w:ascii="Cambria" w:hAnsi="Cambria" w:cs="Arial"/>
          <w:sz w:val="22"/>
          <w:szCs w:val="22"/>
          <w:lang w:eastAsia="pl-PL"/>
        </w:rPr>
        <w:t>późn</w:t>
      </w:r>
      <w:proofErr w:type="spellEnd"/>
      <w:r w:rsidR="0092759C" w:rsidRPr="0092759C">
        <w:rPr>
          <w:rFonts w:ascii="Cambria" w:hAnsi="Cambria" w:cs="Arial"/>
          <w:sz w:val="22"/>
          <w:szCs w:val="22"/>
          <w:lang w:eastAsia="pl-PL"/>
        </w:rPr>
        <w:t>. zm</w:t>
      </w:r>
      <w:r w:rsidRPr="005F6EDE">
        <w:rPr>
          <w:rFonts w:ascii="Cambria" w:hAnsi="Cambria" w:cs="Arial"/>
          <w:sz w:val="22"/>
          <w:szCs w:val="22"/>
          <w:lang w:eastAsia="pl-PL"/>
        </w:rPr>
        <w:t>.</w:t>
      </w:r>
      <w:r w:rsidR="0092759C" w:rsidRPr="005F6EDE">
        <w:rPr>
          <w:rFonts w:ascii="Cambria" w:hAnsi="Cambria" w:cs="Arial"/>
          <w:sz w:val="22"/>
          <w:szCs w:val="22"/>
          <w:lang w:eastAsia="pl-PL"/>
        </w:rPr>
        <w:t xml:space="preserve"> </w:t>
      </w:r>
      <w:r>
        <w:rPr>
          <w:rFonts w:ascii="Cambria" w:hAnsi="Cambria" w:cs="Arial"/>
          <w:sz w:val="22"/>
          <w:szCs w:val="22"/>
          <w:lang w:eastAsia="pl-PL"/>
        </w:rPr>
        <w:t>– „PZP”)</w:t>
      </w:r>
      <w:r w:rsidR="00992D76" w:rsidRPr="00992D76">
        <w:rPr>
          <w:rFonts w:ascii="Cambria" w:hAnsi="Cambria" w:cs="Arial"/>
          <w:sz w:val="22"/>
          <w:szCs w:val="22"/>
          <w:lang w:eastAsia="pl-PL"/>
        </w:rPr>
        <w:t xml:space="preserve"> pomiędzy Zamawiającym, a Wykonawcą (łącznie: „Strony”)</w:t>
      </w:r>
      <w:r>
        <w:rPr>
          <w:rFonts w:ascii="Cambria" w:hAnsi="Cambria" w:cs="Arial"/>
          <w:sz w:val="22"/>
          <w:szCs w:val="22"/>
          <w:lang w:eastAsia="pl-PL"/>
        </w:rPr>
        <w:t xml:space="preserve"> została zawarta umowa („Umowa”) następującej treści:</w:t>
      </w:r>
    </w:p>
    <w:p w14:paraId="134AF06E" w14:textId="77777777" w:rsidR="00113A35" w:rsidRDefault="00113A35" w:rsidP="00225ACD">
      <w:pPr>
        <w:suppressAutoHyphens w:val="0"/>
        <w:spacing w:before="120"/>
        <w:jc w:val="center"/>
        <w:rPr>
          <w:rFonts w:ascii="Cambria" w:hAnsi="Cambria" w:cs="Arial"/>
          <w:b/>
          <w:sz w:val="22"/>
          <w:szCs w:val="22"/>
          <w:lang w:eastAsia="pl-PL"/>
        </w:rPr>
      </w:pPr>
    </w:p>
    <w:p w14:paraId="510FDCFB" w14:textId="1A4990F6"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w:t>
      </w:r>
      <w:r>
        <w:rPr>
          <w:rFonts w:ascii="Cambria" w:hAnsi="Cambria" w:cs="Arial"/>
          <w:b/>
          <w:sz w:val="22"/>
          <w:szCs w:val="22"/>
          <w:lang w:eastAsia="pl-PL"/>
        </w:rPr>
        <w:br/>
        <w:t>Przedmiot i zakres Umowy</w:t>
      </w:r>
    </w:p>
    <w:p w14:paraId="689D5875" w14:textId="7243061A"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Zamawiający zleca, a Wykonawca przyjmuje do wykonania usługi z zakresu gospodarki leśnej polegające na wykonaniu zamówienia pn. </w:t>
      </w:r>
      <w:r w:rsidR="00113A35">
        <w:rPr>
          <w:rFonts w:ascii="Cambria" w:hAnsi="Cambria" w:cs="Arial"/>
          <w:bCs/>
          <w:sz w:val="22"/>
          <w:szCs w:val="22"/>
        </w:rPr>
        <w:t>Wykonywanie usług z zakresu gospodarki leśnej na terenie Nadleśnictwa Dobrocin w roku 2023</w:t>
      </w:r>
      <w:r w:rsidR="000E7650">
        <w:rPr>
          <w:rFonts w:ascii="Cambria" w:hAnsi="Cambria" w:cs="Arial"/>
          <w:bCs/>
          <w:sz w:val="22"/>
          <w:szCs w:val="22"/>
        </w:rPr>
        <w:t xml:space="preserve"> II</w:t>
      </w:r>
      <w:r w:rsidR="00B171B0">
        <w:rPr>
          <w:rFonts w:ascii="Cambria" w:hAnsi="Cambria" w:cs="Arial"/>
          <w:bCs/>
          <w:sz w:val="22"/>
          <w:szCs w:val="22"/>
        </w:rPr>
        <w:t>I</w:t>
      </w:r>
      <w:r w:rsidR="00113A35">
        <w:rPr>
          <w:rFonts w:ascii="Cambria" w:hAnsi="Cambria" w:cs="Arial"/>
          <w:bCs/>
          <w:sz w:val="22"/>
          <w:szCs w:val="22"/>
        </w:rPr>
        <w:t>, Pakiet _____.</w:t>
      </w:r>
      <w:r w:rsidR="00113A35">
        <w:rPr>
          <w:rFonts w:ascii="Cambria" w:hAnsi="Cambria" w:cs="Arial"/>
          <w:b/>
          <w:bCs/>
          <w:sz w:val="22"/>
          <w:szCs w:val="22"/>
        </w:rPr>
        <w:t>”</w:t>
      </w:r>
      <w:r w:rsidR="00113A35">
        <w:rPr>
          <w:rFonts w:ascii="Cambria" w:hAnsi="Cambria" w:cs="Arial"/>
          <w:bCs/>
          <w:sz w:val="22"/>
          <w:szCs w:val="22"/>
        </w:rPr>
        <w:t xml:space="preserve"> </w:t>
      </w:r>
      <w:r>
        <w:rPr>
          <w:rFonts w:ascii="Cambria" w:hAnsi="Cambria" w:cs="Arial"/>
          <w:sz w:val="22"/>
          <w:szCs w:val="22"/>
          <w:lang w:eastAsia="pl-PL"/>
        </w:rPr>
        <w:t>(„Przedmiot Umowy”).</w:t>
      </w:r>
    </w:p>
    <w:p w14:paraId="53DE8C6C" w14:textId="0F945BA4" w:rsidR="00025A11" w:rsidRDefault="00025A11" w:rsidP="00025A11">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Zestawienie ilości prac wchodzących w zakres Przedmiotu Umowy, opis standardu</w:t>
      </w:r>
      <w:r>
        <w:rPr>
          <w:rFonts w:ascii="Cambria" w:hAnsi="Cambria" w:cs="Arial"/>
          <w:bCs/>
          <w:sz w:val="22"/>
          <w:szCs w:val="22"/>
          <w:lang w:eastAsia="pl-PL"/>
        </w:rPr>
        <w:t xml:space="preserve"> technologii wykonawstwa prac leśnych oraz procedury odbioru</w:t>
      </w:r>
      <w:r>
        <w:rPr>
          <w:rFonts w:ascii="Cambria" w:hAnsi="Cambria" w:cs="Arial"/>
          <w:sz w:val="22"/>
          <w:szCs w:val="22"/>
          <w:lang w:eastAsia="pl-PL"/>
        </w:rPr>
        <w:t xml:space="preserve"> zostały określone w specyfikacji</w:t>
      </w:r>
      <w:r w:rsidRPr="005F6EDE">
        <w:rPr>
          <w:rFonts w:ascii="Cambria" w:hAnsi="Cambria" w:cs="Arial"/>
          <w:sz w:val="22"/>
          <w:szCs w:val="22"/>
          <w:lang w:eastAsia="pl-PL"/>
        </w:rPr>
        <w:t xml:space="preserve"> </w:t>
      </w:r>
      <w:r>
        <w:rPr>
          <w:rFonts w:ascii="Cambria" w:hAnsi="Cambria" w:cs="Arial"/>
          <w:sz w:val="22"/>
          <w:szCs w:val="22"/>
          <w:lang w:eastAsia="pl-PL"/>
        </w:rPr>
        <w:t>warunków zamówienia dla Postępowania („SWZ”). SWZ stanowi Załącznik Nr 1 do Umowy.</w:t>
      </w:r>
    </w:p>
    <w:p w14:paraId="77576115" w14:textId="77777777"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r>
        <w:rPr>
          <w:rFonts w:ascii="Cambria" w:hAnsi="Cambria" w:cs="Arial"/>
          <w:bCs/>
          <w:sz w:val="22"/>
          <w:szCs w:val="22"/>
          <w:lang w:eastAsia="en-US"/>
        </w:rPr>
        <w:t xml:space="preserve">Przedmiot Umowy będzie wykonywany na terenie wskazanym w SWZ („Obszar Realizacji Pakietu”). </w:t>
      </w:r>
    </w:p>
    <w:p w14:paraId="6B86AE20" w14:textId="121B89E0"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bookmarkStart w:id="0" w:name="_Hlk15289409"/>
      <w:r>
        <w:rPr>
          <w:rFonts w:ascii="Cambria" w:hAnsi="Cambria" w:cs="Arial"/>
          <w:sz w:val="22"/>
          <w:szCs w:val="22"/>
          <w:lang w:eastAsia="pl-PL"/>
        </w:rPr>
        <w:t xml:space="preserve">Wskazane w SWZ ilości prac </w:t>
      </w:r>
      <w:bookmarkStart w:id="1" w:name="_Hlk15288716"/>
      <w:r>
        <w:rPr>
          <w:rFonts w:ascii="Cambria" w:hAnsi="Cambria" w:cs="Arial"/>
          <w:sz w:val="22"/>
          <w:szCs w:val="22"/>
          <w:lang w:eastAsia="pl-PL"/>
        </w:rPr>
        <w:t>wchodzących w zakres Przedmiotu Umowy</w:t>
      </w:r>
      <w:bookmarkEnd w:id="1"/>
      <w:r>
        <w:rPr>
          <w:rFonts w:ascii="Cambria" w:hAnsi="Cambria" w:cs="Arial"/>
          <w:sz w:val="22"/>
          <w:szCs w:val="22"/>
          <w:lang w:eastAsia="pl-PL"/>
        </w:rPr>
        <w:t xml:space="preserve"> (a wycenione przez Wykonawcę w kosztorysie ofertowym stanowiącym część Oferty)</w:t>
      </w:r>
      <w:bookmarkEnd w:id="0"/>
      <w:r>
        <w:rPr>
          <w:rFonts w:ascii="Cambria" w:hAnsi="Cambria" w:cs="Arial"/>
          <w:sz w:val="22"/>
          <w:szCs w:val="22"/>
          <w:lang w:eastAsia="pl-PL"/>
        </w:rPr>
        <w:t xml:space="preserve">, mają charakter szacunkowy. Ilość prac zleconych do wykonania w trakcie realizacji Przedmiotu Umowy może być mniejsza od ilości przedstawionej w </w:t>
      </w:r>
      <w:r w:rsidR="00904AAE">
        <w:rPr>
          <w:rFonts w:ascii="Cambria" w:hAnsi="Cambria" w:cs="Arial"/>
          <w:sz w:val="22"/>
          <w:szCs w:val="22"/>
          <w:lang w:eastAsia="pl-PL"/>
        </w:rPr>
        <w:t>SWZ</w:t>
      </w:r>
      <w:r>
        <w:rPr>
          <w:rFonts w:ascii="Cambria" w:hAnsi="Cambria" w:cs="Arial"/>
          <w:sz w:val="22"/>
          <w:szCs w:val="22"/>
          <w:lang w:eastAsia="pl-PL"/>
        </w:rPr>
        <w:t>, co jednak nie może być podstawą do jakichkolwiek roszczeń Wykonawcy w stosunku do Zamawiającego</w:t>
      </w:r>
      <w:r w:rsidR="007B4395">
        <w:rPr>
          <w:rFonts w:ascii="Cambria" w:hAnsi="Cambria" w:cs="Arial"/>
          <w:sz w:val="22"/>
          <w:szCs w:val="22"/>
          <w:lang w:eastAsia="pl-PL"/>
        </w:rPr>
        <w:t xml:space="preserve"> niezależnie od ich podstawy prawnej</w:t>
      </w:r>
      <w:r>
        <w:rPr>
          <w:rFonts w:ascii="Cambria" w:hAnsi="Cambria" w:cs="Arial"/>
          <w:sz w:val="22"/>
          <w:szCs w:val="22"/>
          <w:lang w:eastAsia="pl-PL"/>
        </w:rPr>
        <w:t xml:space="preserve">. Zamawiający może zlecić w trakcie realizacji Umowy zakres prac mniejszy niż wskazany w SWZ, jednakże nie mniej niż 70 % Wartości Przedmiotu Umowy określonej zgodnie z § 10 ust 1 i 2. </w:t>
      </w:r>
    </w:p>
    <w:p w14:paraId="28D2F1A5" w14:textId="59FC4980" w:rsidR="0013110C" w:rsidRDefault="00DE1823"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sidRPr="00DE1823">
        <w:rPr>
          <w:rFonts w:ascii="Cambria" w:hAnsi="Cambria" w:cs="Arial"/>
          <w:sz w:val="22"/>
          <w:szCs w:val="22"/>
          <w:lang w:eastAsia="pl-PL"/>
        </w:rPr>
        <w:t xml:space="preserve">Wielkości wskazane w SWZ dla każdej z kategorii sortymentów (tj. łącznie dla wszystkich sortymentów wchodzących w skład kategorii, odpowiednio, W – drewno wielkowymiarowe, S – drewno średniowymiarowe oraz M – drewno małowymiarowe) są oparte o </w:t>
      </w:r>
      <w:r w:rsidR="000831AA">
        <w:rPr>
          <w:rFonts w:ascii="Cambria" w:hAnsi="Cambria" w:cs="Arial"/>
          <w:sz w:val="22"/>
          <w:szCs w:val="22"/>
          <w:lang w:eastAsia="pl-PL"/>
        </w:rPr>
        <w:t>szacunki brakarskie. W związku z</w:t>
      </w:r>
      <w:r w:rsidRPr="00DE1823">
        <w:rPr>
          <w:rFonts w:ascii="Cambria" w:hAnsi="Cambria" w:cs="Arial"/>
          <w:sz w:val="22"/>
          <w:szCs w:val="22"/>
          <w:lang w:eastAsia="pl-PL"/>
        </w:rPr>
        <w:t xml:space="preserve"> okolicznością, o której mowa w zdaniu poprzednim Strony potwierdzają sobie wzajemnie, że faktyczny rozmiar prac wykonywanych w ramach realizacji Przedmiotu Umowy w odniesieniu do każdej z kategorii z sortymentów może się różnić do 25% w stosunku ilości określonej łącznie (sumarycznie) dla wszystkich sortymentów wchodzących w skład danej kategorii sortymentów. Okoliczność powyższa nie może być podstawą do jakichkolwiek roszczeń Wykonawcy w stosunku do Zamawiającego niezależnie od ich podstawy prawnej, poza roszczeniem o zapłatę Wynagrodzenia na zasadach określonych w Umowie</w:t>
      </w:r>
      <w:r w:rsidR="0013110C">
        <w:rPr>
          <w:rFonts w:ascii="Cambria" w:hAnsi="Cambria" w:cs="Arial"/>
          <w:sz w:val="22"/>
          <w:szCs w:val="22"/>
          <w:lang w:eastAsia="pl-PL"/>
        </w:rPr>
        <w:t xml:space="preserve">. </w:t>
      </w:r>
    </w:p>
    <w:p w14:paraId="3F8D0FB2" w14:textId="04390B4E"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bookmarkStart w:id="2" w:name="_Hlk15289225"/>
      <w:r>
        <w:rPr>
          <w:rFonts w:ascii="Cambria" w:hAnsi="Cambria" w:cs="Arial"/>
          <w:bCs/>
          <w:sz w:val="22"/>
          <w:szCs w:val="22"/>
          <w:lang w:eastAsia="en-US"/>
        </w:rPr>
        <w:t xml:space="preserve">Wskazana w SWZ lokalizacja (adres leśny) poszczególnych prac wchodzących w zakres Przedmiotu Umowy ma charakter wstępny. Lokalizacja (adres leśny) poszczególnych prac wchodzących w zakres Przedmiotu Umowy zostanie określona w Zleceniu, z zastrzeżeniem, iż zawsze będzie to Obszar Realizacji Pakietu. Z uwagi na faktyczną sytuację przyrodniczą lub pogodową, która może zaistnieć w trakcie realizacji Przedmiotu Umowy, a także nieprzewidzianą sytuację gospodarczo - ekonomiczną, Zamawiający jest uprawniony do zmniejszenia lub zwiększenia ilości prac (czynności) planowanych do wykonania w danych lokalizacjach (adresach leśnych) wchodzących w skład Obszaru Realizacji Pakietu. Zwiększenie ilości prac nie oznacza wprowadzenia nowych prac, nieobjętych Przedmiotem Umowy. Należy je rozumieć jako zwiększenie </w:t>
      </w:r>
      <w:r>
        <w:rPr>
          <w:rFonts w:ascii="Cambria" w:hAnsi="Cambria" w:cs="Arial"/>
          <w:bCs/>
          <w:sz w:val="22"/>
          <w:szCs w:val="22"/>
          <w:lang w:eastAsia="en-US"/>
        </w:rPr>
        <w:lastRenderedPageBreak/>
        <w:t>ilości prac w jednej lokalizacji (adresie leśnym) na Obszarze Realizacji Pakietu (w tym również w lokalizacjach</w:t>
      </w:r>
      <w:r>
        <w:t xml:space="preserve"> </w:t>
      </w:r>
      <w:r>
        <w:rPr>
          <w:rFonts w:ascii="Cambria" w:hAnsi="Cambria" w:cs="Arial"/>
          <w:bCs/>
          <w:sz w:val="22"/>
          <w:szCs w:val="22"/>
          <w:lang w:eastAsia="en-US"/>
        </w:rPr>
        <w:t xml:space="preserve">na Obszarze Realizacji Pakietu niewskazanych wstępnie w </w:t>
      </w:r>
      <w:r w:rsidR="00904AAE">
        <w:rPr>
          <w:rFonts w:ascii="Cambria" w:hAnsi="Cambria" w:cs="Arial"/>
          <w:bCs/>
          <w:sz w:val="22"/>
          <w:szCs w:val="22"/>
          <w:lang w:eastAsia="en-US"/>
        </w:rPr>
        <w:t>SWZ</w:t>
      </w:r>
      <w:r>
        <w:rPr>
          <w:rFonts w:ascii="Cambria" w:hAnsi="Cambria" w:cs="Arial"/>
          <w:bCs/>
          <w:sz w:val="22"/>
          <w:szCs w:val="22"/>
          <w:lang w:eastAsia="en-US"/>
        </w:rPr>
        <w:t xml:space="preserve">), przy jednoczesnym zmniejszeniu ilości prac w innej </w:t>
      </w:r>
      <w:bookmarkStart w:id="3" w:name="_Hlk15289075"/>
      <w:r>
        <w:rPr>
          <w:rFonts w:ascii="Cambria" w:hAnsi="Cambria" w:cs="Arial"/>
          <w:bCs/>
          <w:sz w:val="22"/>
          <w:szCs w:val="22"/>
          <w:lang w:eastAsia="en-US"/>
        </w:rPr>
        <w:t>lokalizacji (adresie leśnym) na Obszarze Realizacji Pakietu</w:t>
      </w:r>
      <w:bookmarkEnd w:id="3"/>
      <w:r>
        <w:rPr>
          <w:rFonts w:ascii="Cambria" w:hAnsi="Cambria" w:cs="Arial"/>
          <w:bCs/>
          <w:sz w:val="22"/>
          <w:szCs w:val="22"/>
          <w:lang w:eastAsia="en-US"/>
        </w:rPr>
        <w:t>, w ramach sumarycznych ilości poszczególnych prac wchodzących w zakres Przedmiotu Umowy określonych w SWZ, przypadających do wykonania na całym Obszarze Realizacji Pakietu.</w:t>
      </w:r>
    </w:p>
    <w:bookmarkEnd w:id="2"/>
    <w:p w14:paraId="21A007D1" w14:textId="48E249E1"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Przedmiot Umowy będzie wykonywany zgodnie z przepisami i uregulowaniami prawnymi obowiązującymi w Rzeczypospolitej Polskiej, regulacjami obowiązującymi w Państwowym Gospodarstwie Leśnym Lasy Państwowe, jak też odpowiednimi normami. </w:t>
      </w:r>
      <w:r w:rsidR="000831AA">
        <w:rPr>
          <w:rFonts w:ascii="Cambria" w:hAnsi="Cambria" w:cs="Arial"/>
          <w:sz w:val="22"/>
          <w:szCs w:val="22"/>
          <w:lang w:eastAsia="pl-PL"/>
        </w:rPr>
        <w:t>Niewyłączny w</w:t>
      </w:r>
      <w:r>
        <w:rPr>
          <w:rFonts w:ascii="Cambria" w:hAnsi="Cambria" w:cs="Arial"/>
          <w:sz w:val="22"/>
          <w:szCs w:val="22"/>
          <w:lang w:eastAsia="pl-PL"/>
        </w:rPr>
        <w:t xml:space="preserve">ykaz obowiązujących regulacji zawiera </w:t>
      </w:r>
      <w:r w:rsidR="00904AAE">
        <w:rPr>
          <w:rFonts w:ascii="Cambria" w:hAnsi="Cambria" w:cs="Arial"/>
          <w:sz w:val="22"/>
          <w:szCs w:val="22"/>
          <w:lang w:eastAsia="pl-PL"/>
        </w:rPr>
        <w:t>SWZ</w:t>
      </w:r>
      <w:r>
        <w:rPr>
          <w:rFonts w:ascii="Cambria" w:hAnsi="Cambria" w:cs="Arial"/>
          <w:sz w:val="22"/>
          <w:szCs w:val="22"/>
          <w:lang w:eastAsia="pl-PL"/>
        </w:rPr>
        <w:t xml:space="preserve">. Wykonawca oświadcza, iż zapoznał się z dokumentami wskazanymi w zdaniu poprzednim. </w:t>
      </w:r>
    </w:p>
    <w:p w14:paraId="1358A2D6" w14:textId="31E98F9B" w:rsidR="0013110C" w:rsidRPr="0071203E"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oświadcza, iż jest mu wiadome, że Zamawiający podlega procesowi certyfikacji według standardów określonych przez FSC (</w:t>
      </w:r>
      <w:proofErr w:type="spellStart"/>
      <w:r>
        <w:rPr>
          <w:rFonts w:ascii="Cambria" w:hAnsi="Cambria" w:cs="Arial"/>
          <w:i/>
          <w:iCs/>
          <w:sz w:val="22"/>
          <w:szCs w:val="22"/>
          <w:lang w:eastAsia="pl-PL"/>
        </w:rPr>
        <w:t>Forest</w:t>
      </w:r>
      <w:proofErr w:type="spellEnd"/>
      <w:r>
        <w:rPr>
          <w:rFonts w:ascii="Cambria" w:hAnsi="Cambria" w:cs="Arial"/>
          <w:i/>
          <w:iCs/>
          <w:sz w:val="22"/>
          <w:szCs w:val="22"/>
          <w:lang w:eastAsia="pl-PL"/>
        </w:rPr>
        <w:t xml:space="preserve"> </w:t>
      </w:r>
      <w:proofErr w:type="spellStart"/>
      <w:r>
        <w:rPr>
          <w:rFonts w:ascii="Cambria" w:hAnsi="Cambria" w:cs="Arial"/>
          <w:i/>
          <w:iCs/>
          <w:sz w:val="22"/>
          <w:szCs w:val="22"/>
          <w:lang w:eastAsia="pl-PL"/>
        </w:rPr>
        <w:t>Stewardship</w:t>
      </w:r>
      <w:proofErr w:type="spellEnd"/>
      <w:r>
        <w:rPr>
          <w:rFonts w:ascii="Cambria" w:hAnsi="Cambria" w:cs="Arial"/>
          <w:i/>
          <w:iCs/>
          <w:sz w:val="22"/>
          <w:szCs w:val="22"/>
          <w:lang w:eastAsia="pl-PL"/>
        </w:rPr>
        <w:t xml:space="preserve"> </w:t>
      </w:r>
      <w:proofErr w:type="spellStart"/>
      <w:r>
        <w:rPr>
          <w:rFonts w:ascii="Cambria" w:hAnsi="Cambria" w:cs="Arial"/>
          <w:i/>
          <w:iCs/>
          <w:sz w:val="22"/>
          <w:szCs w:val="22"/>
          <w:lang w:eastAsia="pl-PL"/>
        </w:rPr>
        <w:t>Council</w:t>
      </w:r>
      <w:proofErr w:type="spellEnd"/>
      <w:r>
        <w:rPr>
          <w:rFonts w:ascii="Cambria" w:hAnsi="Cambria" w:cs="Arial"/>
          <w:sz w:val="22"/>
          <w:szCs w:val="22"/>
          <w:lang w:eastAsia="pl-PL"/>
        </w:rPr>
        <w:t xml:space="preserve">) oraz </w:t>
      </w:r>
      <w:r>
        <w:rPr>
          <w:rFonts w:ascii="Cambria" w:hAnsi="Cambria"/>
          <w:sz w:val="22"/>
          <w:szCs w:val="22"/>
          <w:lang w:eastAsia="pl-PL"/>
        </w:rPr>
        <w:t xml:space="preserve">PEFC </w:t>
      </w:r>
      <w:proofErr w:type="spellStart"/>
      <w:r>
        <w:rPr>
          <w:rFonts w:ascii="Cambria" w:hAnsi="Cambria"/>
          <w:sz w:val="22"/>
          <w:szCs w:val="22"/>
          <w:lang w:eastAsia="pl-PL"/>
        </w:rPr>
        <w:t>Council</w:t>
      </w:r>
      <w:proofErr w:type="spellEnd"/>
      <w:r>
        <w:rPr>
          <w:rFonts w:ascii="Cambria" w:hAnsi="Cambria"/>
          <w:sz w:val="22"/>
          <w:szCs w:val="22"/>
          <w:lang w:eastAsia="pl-PL"/>
        </w:rPr>
        <w:t xml:space="preserve"> (</w:t>
      </w:r>
      <w:proofErr w:type="spellStart"/>
      <w:r>
        <w:rPr>
          <w:rFonts w:ascii="Cambria" w:hAnsi="Cambria"/>
          <w:i/>
          <w:iCs/>
          <w:sz w:val="22"/>
          <w:szCs w:val="22"/>
          <w:lang w:eastAsia="pl-PL"/>
        </w:rPr>
        <w:t>Programme</w:t>
      </w:r>
      <w:proofErr w:type="spellEnd"/>
      <w:r>
        <w:rPr>
          <w:rFonts w:ascii="Cambria" w:hAnsi="Cambria"/>
          <w:i/>
          <w:iCs/>
          <w:sz w:val="22"/>
          <w:szCs w:val="22"/>
          <w:lang w:eastAsia="pl-PL"/>
        </w:rPr>
        <w:t xml:space="preserve"> for the </w:t>
      </w:r>
      <w:proofErr w:type="spellStart"/>
      <w:r>
        <w:rPr>
          <w:rFonts w:ascii="Cambria" w:hAnsi="Cambria"/>
          <w:i/>
          <w:iCs/>
          <w:sz w:val="22"/>
          <w:szCs w:val="22"/>
          <w:lang w:eastAsia="pl-PL"/>
        </w:rPr>
        <w:t>Endorsement</w:t>
      </w:r>
      <w:proofErr w:type="spellEnd"/>
      <w:r>
        <w:rPr>
          <w:rFonts w:ascii="Cambria" w:hAnsi="Cambria"/>
          <w:i/>
          <w:iCs/>
          <w:sz w:val="22"/>
          <w:szCs w:val="22"/>
          <w:lang w:eastAsia="pl-PL"/>
        </w:rPr>
        <w:t xml:space="preserve"> of </w:t>
      </w:r>
      <w:proofErr w:type="spellStart"/>
      <w:r>
        <w:rPr>
          <w:rFonts w:ascii="Cambria" w:hAnsi="Cambria"/>
          <w:i/>
          <w:iCs/>
          <w:sz w:val="22"/>
          <w:szCs w:val="22"/>
          <w:lang w:eastAsia="pl-PL"/>
        </w:rPr>
        <w:t>Forest</w:t>
      </w:r>
      <w:proofErr w:type="spellEnd"/>
      <w:r>
        <w:rPr>
          <w:rFonts w:ascii="Cambria" w:hAnsi="Cambria"/>
          <w:i/>
          <w:iCs/>
          <w:sz w:val="22"/>
          <w:szCs w:val="22"/>
          <w:lang w:eastAsia="pl-PL"/>
        </w:rPr>
        <w:t xml:space="preserve"> </w:t>
      </w:r>
      <w:proofErr w:type="spellStart"/>
      <w:r>
        <w:rPr>
          <w:rFonts w:ascii="Cambria" w:hAnsi="Cambria"/>
          <w:i/>
          <w:iCs/>
          <w:sz w:val="22"/>
          <w:szCs w:val="22"/>
          <w:lang w:eastAsia="pl-PL"/>
        </w:rPr>
        <w:t>Certification</w:t>
      </w:r>
      <w:proofErr w:type="spellEnd"/>
      <w:r>
        <w:rPr>
          <w:rFonts w:ascii="Cambria" w:hAnsi="Cambria"/>
          <w:i/>
          <w:iCs/>
          <w:sz w:val="22"/>
          <w:szCs w:val="22"/>
          <w:lang w:eastAsia="pl-PL"/>
        </w:rPr>
        <w:t xml:space="preserve"> </w:t>
      </w:r>
      <w:proofErr w:type="spellStart"/>
      <w:r>
        <w:rPr>
          <w:rFonts w:ascii="Cambria" w:hAnsi="Cambria"/>
          <w:i/>
          <w:iCs/>
          <w:sz w:val="22"/>
          <w:szCs w:val="22"/>
          <w:lang w:eastAsia="pl-PL"/>
        </w:rPr>
        <w:t>Schemes</w:t>
      </w:r>
      <w:proofErr w:type="spellEnd"/>
      <w:r>
        <w:rPr>
          <w:rFonts w:ascii="Cambria" w:hAnsi="Cambria"/>
          <w:sz w:val="22"/>
          <w:szCs w:val="22"/>
          <w:lang w:eastAsia="pl-PL"/>
        </w:rPr>
        <w:t>).</w:t>
      </w:r>
      <w:r>
        <w:rPr>
          <w:rFonts w:ascii="Cambria" w:hAnsi="Cambria" w:cs="Arial"/>
          <w:sz w:val="22"/>
          <w:szCs w:val="22"/>
          <w:lang w:eastAsia="pl-PL"/>
        </w:rPr>
        <w:t xml:space="preserve"> Wykonawca zobowiązany jest do umożliwienia przeprowadzenia prac audytorom FSC (</w:t>
      </w:r>
      <w:proofErr w:type="spellStart"/>
      <w:r w:rsidRPr="008926A8">
        <w:rPr>
          <w:rFonts w:ascii="Cambria" w:hAnsi="Cambria" w:cs="Arial"/>
          <w:i/>
          <w:iCs/>
          <w:sz w:val="22"/>
          <w:szCs w:val="22"/>
          <w:lang w:eastAsia="pl-PL"/>
        </w:rPr>
        <w:t>Forest</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Stewardship</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Council</w:t>
      </w:r>
      <w:proofErr w:type="spellEnd"/>
      <w:r>
        <w:rPr>
          <w:rFonts w:ascii="Cambria" w:hAnsi="Cambria" w:cs="Arial"/>
          <w:sz w:val="22"/>
          <w:szCs w:val="22"/>
          <w:lang w:eastAsia="pl-PL"/>
        </w:rPr>
        <w:t xml:space="preserve">) oraz PEFC </w:t>
      </w:r>
      <w:proofErr w:type="spellStart"/>
      <w:r>
        <w:rPr>
          <w:rFonts w:ascii="Cambria" w:hAnsi="Cambria" w:cs="Arial"/>
          <w:sz w:val="22"/>
          <w:szCs w:val="22"/>
          <w:lang w:eastAsia="pl-PL"/>
        </w:rPr>
        <w:t>Council</w:t>
      </w:r>
      <w:proofErr w:type="spellEnd"/>
      <w:r>
        <w:rPr>
          <w:rFonts w:ascii="Cambria" w:hAnsi="Cambria" w:cs="Arial"/>
          <w:sz w:val="22"/>
          <w:szCs w:val="22"/>
          <w:lang w:eastAsia="pl-PL"/>
        </w:rPr>
        <w:t xml:space="preserve"> (</w:t>
      </w:r>
      <w:proofErr w:type="spellStart"/>
      <w:r w:rsidRPr="008926A8">
        <w:rPr>
          <w:rFonts w:ascii="Cambria" w:hAnsi="Cambria" w:cs="Arial"/>
          <w:i/>
          <w:iCs/>
          <w:sz w:val="22"/>
          <w:szCs w:val="22"/>
          <w:lang w:eastAsia="pl-PL"/>
        </w:rPr>
        <w:t>Programme</w:t>
      </w:r>
      <w:proofErr w:type="spellEnd"/>
      <w:r w:rsidRPr="008926A8">
        <w:rPr>
          <w:rFonts w:ascii="Cambria" w:hAnsi="Cambria" w:cs="Arial"/>
          <w:i/>
          <w:iCs/>
          <w:sz w:val="22"/>
          <w:szCs w:val="22"/>
          <w:lang w:eastAsia="pl-PL"/>
        </w:rPr>
        <w:t xml:space="preserve"> for the </w:t>
      </w:r>
      <w:proofErr w:type="spellStart"/>
      <w:r w:rsidRPr="008926A8">
        <w:rPr>
          <w:rFonts w:ascii="Cambria" w:hAnsi="Cambria" w:cs="Arial"/>
          <w:i/>
          <w:iCs/>
          <w:sz w:val="22"/>
          <w:szCs w:val="22"/>
          <w:lang w:eastAsia="pl-PL"/>
        </w:rPr>
        <w:t>Endorsement</w:t>
      </w:r>
      <w:proofErr w:type="spellEnd"/>
      <w:r w:rsidRPr="008926A8">
        <w:rPr>
          <w:rFonts w:ascii="Cambria" w:hAnsi="Cambria" w:cs="Arial"/>
          <w:i/>
          <w:iCs/>
          <w:sz w:val="22"/>
          <w:szCs w:val="22"/>
          <w:lang w:eastAsia="pl-PL"/>
        </w:rPr>
        <w:t xml:space="preserve"> of </w:t>
      </w:r>
      <w:proofErr w:type="spellStart"/>
      <w:r w:rsidRPr="008926A8">
        <w:rPr>
          <w:rFonts w:ascii="Cambria" w:hAnsi="Cambria" w:cs="Arial"/>
          <w:i/>
          <w:iCs/>
          <w:sz w:val="22"/>
          <w:szCs w:val="22"/>
          <w:lang w:eastAsia="pl-PL"/>
        </w:rPr>
        <w:t>Forest</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Certification</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Schemes</w:t>
      </w:r>
      <w:proofErr w:type="spellEnd"/>
      <w:r>
        <w:rPr>
          <w:rFonts w:ascii="Cambria" w:hAnsi="Cambria" w:cs="Arial"/>
          <w:sz w:val="22"/>
          <w:szCs w:val="22"/>
          <w:lang w:eastAsia="pl-PL"/>
        </w:rPr>
        <w:t>) w zakresie certyfikacji w trakc</w:t>
      </w:r>
      <w:r w:rsidR="0071203E">
        <w:rPr>
          <w:rFonts w:ascii="Cambria" w:hAnsi="Cambria" w:cs="Arial"/>
          <w:sz w:val="22"/>
          <w:szCs w:val="22"/>
          <w:lang w:eastAsia="pl-PL"/>
        </w:rPr>
        <w:t xml:space="preserve">ie realizacji Przedmiotu Umowy. </w:t>
      </w:r>
      <w:r w:rsidR="0071203E" w:rsidRPr="0071203E">
        <w:rPr>
          <w:rFonts w:ascii="Cambria" w:hAnsi="Cambria" w:cs="Arial"/>
          <w:sz w:val="22"/>
          <w:szCs w:val="22"/>
          <w:lang w:eastAsia="pl-PL"/>
        </w:rPr>
        <w:t xml:space="preserve">Wykonawca zobowiązany jest do </w:t>
      </w:r>
      <w:r w:rsidR="0071203E" w:rsidRPr="0071203E">
        <w:rPr>
          <w:rFonts w:ascii="Cambria" w:hAnsi="Cambria" w:cs="Arial"/>
          <w:sz w:val="22"/>
          <w:szCs w:val="22"/>
        </w:rPr>
        <w:t>realizacji Przedmiotu Umowy zgodnie z powyższymi zasadami.</w:t>
      </w:r>
    </w:p>
    <w:p w14:paraId="0117557F" w14:textId="70B431F9"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ramach realizacji Umowy Zamawiający jest uprawniony zlecić Wykonawcy dodatkowy zakres rzeczowy w stosunku do łącznej ilości wszystkich czynności wycenionych w każdej z pozycji kosztorysu ofertowego stanowiącego część Oferty</w:t>
      </w:r>
      <w:r w:rsidR="004E6E23">
        <w:rPr>
          <w:rFonts w:ascii="Cambria" w:hAnsi="Cambria" w:cs="Arial"/>
          <w:sz w:val="22"/>
          <w:szCs w:val="22"/>
          <w:lang w:eastAsia="pl-PL"/>
        </w:rPr>
        <w:t xml:space="preserve"> </w:t>
      </w:r>
      <w:r>
        <w:rPr>
          <w:rFonts w:ascii="Cambria" w:hAnsi="Cambria" w:cs="Arial"/>
          <w:sz w:val="22"/>
          <w:szCs w:val="22"/>
          <w:lang w:eastAsia="pl-PL"/>
        </w:rPr>
        <w:t xml:space="preserve">(„Opcja”). </w:t>
      </w:r>
    </w:p>
    <w:p w14:paraId="7737A18E" w14:textId="7777777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nie jest zobowiązany do zlecenia prac objętych przedmiotem Opcji, a Wykonawcy nie służy roszczenie o ich zlecenie.  </w:t>
      </w:r>
    </w:p>
    <w:p w14:paraId="2C3DBC2D" w14:textId="0EEEEFF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Skorzystanie z Opcji może nastąpić przez cały okres realizacji Przedmiotu Umowy, o którym mowa w § 3 ust. 1</w:t>
      </w:r>
      <w:r w:rsidRPr="005F6EDE">
        <w:rPr>
          <w:rFonts w:ascii="Cambria" w:hAnsi="Cambria" w:cs="Arial"/>
          <w:sz w:val="22"/>
          <w:szCs w:val="22"/>
          <w:lang w:eastAsia="pl-PL"/>
        </w:rPr>
        <w:t xml:space="preserve">. </w:t>
      </w:r>
      <w:r>
        <w:rPr>
          <w:rFonts w:ascii="Cambria" w:hAnsi="Cambria" w:cs="Arial"/>
          <w:sz w:val="22"/>
          <w:szCs w:val="22"/>
        </w:rPr>
        <w:t xml:space="preserve">Zamawiający przewiduje możliwość skorzystania z Opcji w przypadku: </w:t>
      </w:r>
    </w:p>
    <w:p w14:paraId="2FD3D199" w14:textId="6A7CCD52"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1) </w:t>
      </w:r>
      <w:r>
        <w:rPr>
          <w:rFonts w:ascii="Cambria" w:hAnsi="Cambria" w:cs="Arial"/>
          <w:sz w:val="22"/>
          <w:szCs w:val="22"/>
        </w:rPr>
        <w:tab/>
      </w:r>
      <w:bookmarkStart w:id="4" w:name="_Hlk107905762"/>
      <w:r w:rsidRPr="00075564">
        <w:rPr>
          <w:rFonts w:ascii="Cambria" w:hAnsi="Cambria" w:cs="Arial"/>
          <w:sz w:val="22"/>
          <w:szCs w:val="22"/>
        </w:rPr>
        <w:t xml:space="preserve">wystąpienia </w:t>
      </w:r>
      <w:r w:rsidR="002A621C">
        <w:rPr>
          <w:rFonts w:ascii="Cambria" w:hAnsi="Cambria" w:cs="Arial"/>
          <w:sz w:val="22"/>
          <w:szCs w:val="22"/>
        </w:rPr>
        <w:t>konieczności</w:t>
      </w:r>
      <w:r w:rsidRPr="00075564">
        <w:rPr>
          <w:rFonts w:ascii="Cambria" w:hAnsi="Cambria" w:cs="Arial"/>
          <w:sz w:val="22"/>
          <w:szCs w:val="22"/>
        </w:rPr>
        <w:t xml:space="preserve"> zwiększenia zakresu </w:t>
      </w:r>
      <w:r w:rsidR="000831AA">
        <w:rPr>
          <w:rFonts w:ascii="Cambria" w:hAnsi="Cambria" w:cs="Arial"/>
          <w:sz w:val="22"/>
          <w:szCs w:val="22"/>
        </w:rPr>
        <w:t>rzeczowego usług stanowiących P</w:t>
      </w:r>
      <w:r w:rsidRPr="00075564">
        <w:rPr>
          <w:rFonts w:ascii="Cambria" w:hAnsi="Cambria" w:cs="Arial"/>
          <w:sz w:val="22"/>
          <w:szCs w:val="22"/>
        </w:rPr>
        <w:t xml:space="preserve">rzedmiot </w:t>
      </w:r>
      <w:r w:rsidR="000831AA">
        <w:rPr>
          <w:rFonts w:ascii="Cambria" w:hAnsi="Cambria" w:cs="Arial"/>
          <w:sz w:val="22"/>
          <w:szCs w:val="22"/>
        </w:rPr>
        <w:t xml:space="preserve">Umowy </w:t>
      </w:r>
      <w:r w:rsidRPr="00075564">
        <w:rPr>
          <w:rFonts w:ascii="Cambria" w:hAnsi="Cambria" w:cs="Arial"/>
          <w:sz w:val="22"/>
          <w:szCs w:val="22"/>
        </w:rPr>
        <w:t xml:space="preserve">w następstwie przyczyn przyrodniczych, klimatycznych, atmosferycznych bądź związanych z </w:t>
      </w:r>
      <w:r w:rsidR="002A621C">
        <w:rPr>
          <w:rFonts w:ascii="Cambria" w:hAnsi="Cambria" w:cs="Arial"/>
          <w:sz w:val="22"/>
          <w:szCs w:val="22"/>
        </w:rPr>
        <w:t xml:space="preserve">prawidłowym </w:t>
      </w:r>
      <w:r w:rsidRPr="00075564">
        <w:rPr>
          <w:rFonts w:ascii="Cambria" w:hAnsi="Cambria" w:cs="Arial"/>
          <w:sz w:val="22"/>
          <w:szCs w:val="22"/>
        </w:rPr>
        <w:t>prowadzeniem gospodarki leśnej</w:t>
      </w:r>
      <w:r w:rsidRPr="004F2844">
        <w:rPr>
          <w:rFonts w:ascii="Cambria" w:hAnsi="Cambria" w:cs="Arial"/>
          <w:sz w:val="22"/>
          <w:szCs w:val="22"/>
        </w:rPr>
        <w:t xml:space="preserve">, </w:t>
      </w:r>
      <w:bookmarkEnd w:id="4"/>
    </w:p>
    <w:p w14:paraId="1AA414F1" w14:textId="77777777"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2) </w:t>
      </w:r>
      <w:r>
        <w:rPr>
          <w:rFonts w:ascii="Cambria" w:hAnsi="Cambria" w:cs="Arial"/>
          <w:sz w:val="22"/>
          <w:szCs w:val="22"/>
        </w:rPr>
        <w:tab/>
      </w:r>
      <w:r w:rsidRPr="004F2844">
        <w:rPr>
          <w:rFonts w:ascii="Cambria" w:hAnsi="Cambria" w:cs="Arial"/>
          <w:sz w:val="22"/>
          <w:szCs w:val="22"/>
        </w:rPr>
        <w:t xml:space="preserve">zmian na rynku sprzedaży drewna lub powierzenia Zamawiającemu nowych zadań gospodarczych lub publicznych, </w:t>
      </w:r>
    </w:p>
    <w:p w14:paraId="5BDD3583" w14:textId="4F0D0735"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3) </w:t>
      </w:r>
      <w:r>
        <w:rPr>
          <w:rFonts w:ascii="Cambria" w:hAnsi="Cambria" w:cs="Arial"/>
          <w:sz w:val="22"/>
          <w:szCs w:val="22"/>
        </w:rPr>
        <w:tab/>
      </w:r>
      <w:r w:rsidRPr="004F2844">
        <w:rPr>
          <w:rFonts w:ascii="Cambria" w:hAnsi="Cambria" w:cs="Arial"/>
          <w:sz w:val="22"/>
          <w:szCs w:val="22"/>
        </w:rPr>
        <w:t xml:space="preserve">braku możliwości wyłonienia z przyczyn obiektywnych wykonawców usług leśnych w ramach podstawowych trybów udzielania zamówień, celem zabezpieczenia niezbędnego wykonawstwa prac </w:t>
      </w:r>
      <w:r w:rsidR="00032CC0">
        <w:rPr>
          <w:rFonts w:ascii="Cambria" w:hAnsi="Cambria" w:cs="Arial"/>
          <w:sz w:val="22"/>
          <w:szCs w:val="22"/>
        </w:rPr>
        <w:t>(</w:t>
      </w:r>
      <w:r>
        <w:rPr>
          <w:rFonts w:ascii="Cambria" w:hAnsi="Cambria" w:cs="Arial"/>
          <w:sz w:val="22"/>
          <w:szCs w:val="22"/>
        </w:rPr>
        <w:t>na Obszarze Realizacji Pakietu</w:t>
      </w:r>
      <w:r w:rsidR="00F50C07">
        <w:rPr>
          <w:rFonts w:ascii="Cambria" w:hAnsi="Cambria" w:cs="Arial"/>
          <w:sz w:val="22"/>
          <w:szCs w:val="22"/>
        </w:rPr>
        <w:t>),</w:t>
      </w:r>
      <w:r>
        <w:rPr>
          <w:rFonts w:ascii="Cambria" w:hAnsi="Cambria" w:cs="Arial"/>
          <w:sz w:val="22"/>
          <w:szCs w:val="22"/>
        </w:rPr>
        <w:t xml:space="preserve"> </w:t>
      </w:r>
    </w:p>
    <w:p w14:paraId="08D6BD68" w14:textId="67AEA4C6" w:rsidR="00AA728F" w:rsidRPr="00976918" w:rsidRDefault="0086549C" w:rsidP="00F50C07">
      <w:pPr>
        <w:suppressAutoHyphens w:val="0"/>
        <w:spacing w:before="120"/>
        <w:ind w:left="1134" w:hanging="567"/>
        <w:jc w:val="both"/>
        <w:rPr>
          <w:rFonts w:ascii="Cambria" w:hAnsi="Cambria" w:cs="Arial"/>
          <w:sz w:val="22"/>
          <w:szCs w:val="22"/>
          <w:lang w:eastAsia="pl-PL"/>
        </w:rPr>
      </w:pPr>
      <w:r w:rsidRPr="004F2844">
        <w:rPr>
          <w:rFonts w:ascii="Cambria" w:hAnsi="Cambria" w:cs="Arial"/>
          <w:sz w:val="22"/>
          <w:szCs w:val="22"/>
        </w:rPr>
        <w:t xml:space="preserve">4) </w:t>
      </w:r>
      <w:r>
        <w:rPr>
          <w:rFonts w:ascii="Cambria" w:hAnsi="Cambria" w:cs="Arial"/>
          <w:sz w:val="22"/>
          <w:szCs w:val="22"/>
        </w:rPr>
        <w:tab/>
      </w:r>
      <w:r w:rsidRPr="004F2844">
        <w:rPr>
          <w:rFonts w:ascii="Cambria" w:hAnsi="Cambria" w:cs="Arial"/>
          <w:sz w:val="22"/>
          <w:szCs w:val="22"/>
        </w:rPr>
        <w:t xml:space="preserve">powierzania </w:t>
      </w:r>
      <w:r>
        <w:rPr>
          <w:rFonts w:ascii="Cambria" w:hAnsi="Cambria" w:cs="Arial"/>
          <w:sz w:val="22"/>
          <w:szCs w:val="22"/>
        </w:rPr>
        <w:t>W</w:t>
      </w:r>
      <w:r w:rsidRPr="004F2844">
        <w:rPr>
          <w:rFonts w:ascii="Cambria" w:hAnsi="Cambria" w:cs="Arial"/>
          <w:sz w:val="22"/>
          <w:szCs w:val="22"/>
        </w:rPr>
        <w:t>ykonawcy</w:t>
      </w:r>
      <w:r>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Pr>
          <w:rFonts w:ascii="Cambria" w:hAnsi="Cambria" w:cs="Arial"/>
          <w:sz w:val="22"/>
          <w:szCs w:val="22"/>
        </w:rPr>
        <w:t>w</w:t>
      </w:r>
      <w:r w:rsidRPr="004F2844">
        <w:rPr>
          <w:rFonts w:ascii="Cambria" w:hAnsi="Cambria" w:cs="Arial"/>
          <w:sz w:val="22"/>
          <w:szCs w:val="22"/>
        </w:rPr>
        <w:t>ykonawcę</w:t>
      </w:r>
      <w:r>
        <w:rPr>
          <w:rFonts w:ascii="Cambria" w:hAnsi="Cambria" w:cs="Arial"/>
          <w:sz w:val="22"/>
          <w:szCs w:val="22"/>
        </w:rPr>
        <w:t xml:space="preserve"> </w:t>
      </w:r>
      <w:r w:rsidR="00F50C07">
        <w:rPr>
          <w:rFonts w:ascii="Cambria" w:hAnsi="Cambria" w:cs="Arial"/>
          <w:sz w:val="22"/>
          <w:szCs w:val="22"/>
        </w:rPr>
        <w:t>(</w:t>
      </w:r>
      <w:r>
        <w:rPr>
          <w:rFonts w:ascii="Cambria" w:hAnsi="Cambria" w:cs="Arial"/>
          <w:sz w:val="22"/>
          <w:szCs w:val="22"/>
        </w:rPr>
        <w:t>na Obszarze Realizacji Pakietu</w:t>
      </w:r>
      <w:r w:rsidR="00F50C07">
        <w:rPr>
          <w:rFonts w:ascii="Cambria" w:hAnsi="Cambria" w:cs="Arial"/>
          <w:sz w:val="22"/>
          <w:szCs w:val="22"/>
        </w:rPr>
        <w:t>).</w:t>
      </w:r>
    </w:p>
    <w:p w14:paraId="312CFCC0" w14:textId="4BA3ABA5"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Przedmiotem Opcji będą takie same (analogiczne</w:t>
      </w:r>
      <w:r w:rsidR="001D6011">
        <w:rPr>
          <w:rFonts w:ascii="Cambria" w:hAnsi="Cambria" w:cs="Arial"/>
          <w:sz w:val="22"/>
          <w:szCs w:val="22"/>
          <w:lang w:eastAsia="pl-PL"/>
        </w:rPr>
        <w:t>)</w:t>
      </w:r>
      <w:r w:rsidRPr="00D02098">
        <w:rPr>
          <w:rFonts w:ascii="Cambria" w:hAnsi="Cambria" w:cs="Arial"/>
          <w:sz w:val="22"/>
          <w:szCs w:val="22"/>
          <w:lang w:eastAsia="pl-PL"/>
        </w:rPr>
        <w:t xml:space="preserve"> </w:t>
      </w:r>
      <w:r>
        <w:rPr>
          <w:rFonts w:ascii="Cambria" w:hAnsi="Cambria" w:cs="Arial"/>
          <w:sz w:val="22"/>
          <w:szCs w:val="22"/>
          <w:lang w:eastAsia="pl-PL"/>
        </w:rPr>
        <w:t xml:space="preserve">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 </w:t>
      </w:r>
    </w:p>
    <w:p w14:paraId="25E90D8B" w14:textId="77777777" w:rsidR="00AA728F" w:rsidRPr="00BD70D5" w:rsidRDefault="00AA728F" w:rsidP="00AA728F">
      <w:pPr>
        <w:numPr>
          <w:ilvl w:val="0"/>
          <w:numId w:val="5"/>
        </w:numPr>
        <w:suppressAutoHyphens w:val="0"/>
        <w:spacing w:before="120"/>
        <w:ind w:left="567" w:hanging="567"/>
        <w:jc w:val="both"/>
        <w:rPr>
          <w:rFonts w:ascii="Cambria" w:hAnsi="Cambria" w:cs="Arial"/>
          <w:sz w:val="22"/>
          <w:szCs w:val="22"/>
          <w:lang w:eastAsia="pl-PL"/>
        </w:rPr>
      </w:pPr>
      <w:r w:rsidRPr="00FA0759">
        <w:rPr>
          <w:rFonts w:ascii="Cambria" w:hAnsi="Cambria" w:cs="Arial"/>
          <w:sz w:val="22"/>
          <w:szCs w:val="22"/>
          <w:lang w:eastAsia="pl-PL"/>
        </w:rPr>
        <w:t>Prace będące przedm</w:t>
      </w:r>
      <w:r w:rsidRPr="00BD70D5">
        <w:rPr>
          <w:rFonts w:ascii="Cambria" w:hAnsi="Cambria" w:cs="Arial"/>
          <w:sz w:val="22"/>
          <w:szCs w:val="22"/>
          <w:lang w:eastAsia="pl-PL"/>
        </w:rPr>
        <w:t xml:space="preserve">iotem Opcji mogą zostać zlecone w ilości, która nie będzie przekraczała 20 % Wartości Przedmiotu Umowy określonej zgodnie z § 10 ust 1. </w:t>
      </w:r>
      <w:r w:rsidRPr="00FA0759">
        <w:rPr>
          <w:rFonts w:ascii="Cambria" w:hAnsi="Cambria" w:cs="Arial"/>
          <w:sz w:val="22"/>
          <w:szCs w:val="22"/>
          <w:lang w:eastAsia="pl-PL"/>
        </w:rPr>
        <w:t>Podstawą określenia wartości prac zleconych w ramach Opcji (w celu określenia jej zakresu) będą ceny jednostkowe poszcz</w:t>
      </w:r>
      <w:r w:rsidRPr="00BD70D5">
        <w:rPr>
          <w:rFonts w:ascii="Cambria" w:hAnsi="Cambria" w:cs="Arial"/>
          <w:sz w:val="22"/>
          <w:szCs w:val="22"/>
          <w:lang w:eastAsia="pl-PL"/>
        </w:rPr>
        <w:t xml:space="preserve">ególnych prac zawarte w kosztorysie ofertowym stanowiącym część Oferty. </w:t>
      </w:r>
    </w:p>
    <w:p w14:paraId="0C395AFC" w14:textId="19CC8E06" w:rsidR="00AA728F" w:rsidRP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i prawa do odstąpienia od Umowy następować będzie na analogicznych zasadach, jak w przypadku prac będących Przedmiotem Umowy</w:t>
      </w:r>
      <w:r w:rsidR="0013110C">
        <w:rPr>
          <w:rFonts w:ascii="Cambria" w:hAnsi="Cambria" w:cs="Arial"/>
          <w:sz w:val="22"/>
          <w:szCs w:val="22"/>
          <w:lang w:eastAsia="pl-PL"/>
        </w:rPr>
        <w:t xml:space="preserve">. </w:t>
      </w:r>
    </w:p>
    <w:p w14:paraId="7E982B4F" w14:textId="7F7D7D35" w:rsidR="0013110C"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wystąpienia pożaru Wykonawca zobowiązany jest do zaniechania czynności związanych z wykonywaniem Przedmiotu Umowy w zakresie, w jakim pożar uniemożliwia realizację Przedmiotu Umowy oraz do bezzwłocznego zaalarmowania o powyższych zdarzeniach Straży Pożarnej, Przedstawiciela Zamawiającego oraz Punktu Alarmowo – Dyspozycyjnego Nadleśnictwa. </w:t>
      </w:r>
    </w:p>
    <w:p w14:paraId="2EC262B9" w14:textId="77777777" w:rsidR="0013110C" w:rsidRDefault="0013110C" w:rsidP="008636FA">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do wzięcia udziału w akcji mającej na celu zlikwidowanie istniejącego zagrożenia powstałego na skutek pożaru oraz udostępnienie sprzętu i osób do zabezpieczenia pożarzyska i wsparcia w akcji gaśniczej, zgodnie z przepisami o ochronie przeciwpożarowej. Koszty związane z ww. czynnościami pokrywa Zamawiający.</w:t>
      </w:r>
    </w:p>
    <w:p w14:paraId="725211C5" w14:textId="77777777" w:rsidR="00CE0976" w:rsidRPr="008636FA" w:rsidRDefault="00CE0976" w:rsidP="000A57AB">
      <w:pPr>
        <w:suppressAutoHyphens w:val="0"/>
        <w:spacing w:before="120"/>
        <w:ind w:left="567"/>
        <w:jc w:val="both"/>
        <w:rPr>
          <w:rFonts w:ascii="Cambria" w:hAnsi="Cambria" w:cs="Arial"/>
          <w:sz w:val="22"/>
          <w:szCs w:val="22"/>
          <w:lang w:eastAsia="pl-PL"/>
        </w:rPr>
      </w:pPr>
    </w:p>
    <w:p w14:paraId="5180A61B"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2</w:t>
      </w:r>
      <w:r>
        <w:rPr>
          <w:rFonts w:ascii="Cambria" w:hAnsi="Cambria" w:cs="Arial"/>
          <w:b/>
          <w:color w:val="000000"/>
          <w:sz w:val="22"/>
          <w:szCs w:val="22"/>
          <w:lang w:eastAsia="pl-PL"/>
        </w:rPr>
        <w:br/>
        <w:t>Zlecanie prac</w:t>
      </w:r>
    </w:p>
    <w:p w14:paraId="4F71373E"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będzie wykonywał Przedmiot Umowy na podstawie zleceń przekazywanych przez Przedstawicieli Zamawiającego („Zlecenie”). Zlecenie określać będzie rodzaj i zakres prac do wykonania, termin ich realizacji, lokalizację (adres leśny), a w przypadku zaistnienia takiej potrzeby, również inne niezbędne informacje, w tym w szczególności wymagania co do sposobu wykonania prac oraz określenie części przedmiotu Zlecenia objętych odbiorami częściowymi</w:t>
      </w:r>
      <w:r>
        <w:t xml:space="preserve"> </w:t>
      </w:r>
      <w:r>
        <w:rPr>
          <w:rFonts w:ascii="Cambria" w:hAnsi="Cambria" w:cs="Arial"/>
          <w:sz w:val="22"/>
          <w:szCs w:val="22"/>
          <w:lang w:eastAsia="pl-PL"/>
        </w:rPr>
        <w:t xml:space="preserve">oraz informacje dotyczące bezpieczeństwa i ochrony przyrody. </w:t>
      </w:r>
      <w:r w:rsidR="0083611F">
        <w:rPr>
          <w:rFonts w:ascii="Cambria" w:hAnsi="Cambria" w:cs="Arial"/>
          <w:sz w:val="22"/>
          <w:szCs w:val="22"/>
          <w:lang w:eastAsia="pl-PL"/>
        </w:rPr>
        <w:t xml:space="preserve">Zlecenia, których przedmiotem będzie wykonywanie prac </w:t>
      </w:r>
      <w:r w:rsidR="00AD6583">
        <w:rPr>
          <w:rFonts w:ascii="Cambria" w:hAnsi="Cambria" w:cs="Arial"/>
          <w:sz w:val="22"/>
          <w:szCs w:val="22"/>
          <w:lang w:eastAsia="pl-PL"/>
        </w:rPr>
        <w:t xml:space="preserve">z zakresu </w:t>
      </w:r>
      <w:r w:rsidR="0083611F">
        <w:rPr>
          <w:rFonts w:ascii="Cambria" w:hAnsi="Cambria" w:cs="Arial"/>
          <w:sz w:val="22"/>
          <w:szCs w:val="22"/>
          <w:lang w:eastAsia="pl-PL"/>
        </w:rPr>
        <w:t>zrywki i pozyskani</w:t>
      </w:r>
      <w:r w:rsidR="00AD6583">
        <w:rPr>
          <w:rFonts w:ascii="Cambria" w:hAnsi="Cambria" w:cs="Arial"/>
          <w:sz w:val="22"/>
          <w:szCs w:val="22"/>
          <w:lang w:eastAsia="pl-PL"/>
        </w:rPr>
        <w:t xml:space="preserve">a mogą również określać </w:t>
      </w:r>
      <w:r w:rsidR="00B77C3D">
        <w:rPr>
          <w:rFonts w:ascii="Cambria" w:hAnsi="Cambria" w:cs="Arial"/>
          <w:sz w:val="22"/>
          <w:szCs w:val="22"/>
          <w:lang w:eastAsia="pl-PL"/>
        </w:rPr>
        <w:t xml:space="preserve">dopuszczalną </w:t>
      </w:r>
      <w:r w:rsidR="00AD6583">
        <w:rPr>
          <w:rFonts w:ascii="Cambria" w:hAnsi="Cambria" w:cs="Arial"/>
          <w:sz w:val="22"/>
          <w:szCs w:val="22"/>
          <w:lang w:eastAsia="pl-PL"/>
        </w:rPr>
        <w:t xml:space="preserve">tolerancję określającą różnicę pomiędzy ilością masy </w:t>
      </w:r>
      <w:r w:rsidR="00B77C3D">
        <w:rPr>
          <w:rFonts w:ascii="Cambria" w:hAnsi="Cambria" w:cs="Arial"/>
          <w:sz w:val="22"/>
          <w:szCs w:val="22"/>
          <w:lang w:eastAsia="pl-PL"/>
        </w:rPr>
        <w:t>zleconej do pozyskania oraz ilością masy faktycznie wykonane</w:t>
      </w:r>
      <w:r w:rsidR="003B4A6C">
        <w:rPr>
          <w:rFonts w:ascii="Cambria" w:hAnsi="Cambria" w:cs="Arial"/>
          <w:sz w:val="22"/>
          <w:szCs w:val="22"/>
          <w:lang w:eastAsia="pl-PL"/>
        </w:rPr>
        <w:t xml:space="preserve">j, której wystąpienie nie może powodować uznania, że prace te zostały wykonane nienależycie. </w:t>
      </w:r>
    </w:p>
    <w:p w14:paraId="456132C5" w14:textId="31F43C3D" w:rsidR="009A2E7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Wykonaniem Przedmiotu Zlecenia w zakresie dotyczącym danej lokalizacji (adresu leśnego) jest wykonanie kompletnego zabiegu określonego w Zleceniu w tej lokalizacji</w:t>
      </w:r>
      <w:r>
        <w:t xml:space="preserve"> </w:t>
      </w:r>
      <w:r>
        <w:rPr>
          <w:rFonts w:ascii="Cambria" w:hAnsi="Cambria" w:cs="Arial"/>
          <w:sz w:val="22"/>
          <w:szCs w:val="22"/>
          <w:lang w:eastAsia="pl-PL"/>
        </w:rPr>
        <w:t xml:space="preserve">i wypełnienie wszystkich wymogów opisanych w </w:t>
      </w:r>
      <w:r w:rsidR="00904AAE">
        <w:rPr>
          <w:rFonts w:ascii="Cambria" w:hAnsi="Cambria" w:cs="Arial"/>
          <w:sz w:val="22"/>
          <w:szCs w:val="22"/>
          <w:lang w:eastAsia="pl-PL"/>
        </w:rPr>
        <w:t>SWZ</w:t>
      </w:r>
      <w:r>
        <w:rPr>
          <w:rFonts w:ascii="Cambria" w:hAnsi="Cambria" w:cs="Arial"/>
          <w:sz w:val="22"/>
          <w:szCs w:val="22"/>
          <w:lang w:eastAsia="pl-PL"/>
        </w:rPr>
        <w:t xml:space="preserve">. </w:t>
      </w:r>
      <w:r w:rsidR="00EE0C0B">
        <w:rPr>
          <w:rFonts w:ascii="Cambria" w:hAnsi="Cambria" w:cs="Arial"/>
          <w:sz w:val="22"/>
          <w:szCs w:val="22"/>
          <w:lang w:eastAsia="pl-PL"/>
        </w:rPr>
        <w:t xml:space="preserve">W przypadku Zleceń, </w:t>
      </w:r>
      <w:r w:rsidR="00EE0C0B" w:rsidRPr="00EE0C0B">
        <w:rPr>
          <w:rFonts w:ascii="Cambria" w:hAnsi="Cambria" w:cs="Arial"/>
          <w:sz w:val="22"/>
          <w:szCs w:val="22"/>
          <w:lang w:eastAsia="pl-PL"/>
        </w:rPr>
        <w:t>których przedmiotem będzie wykonywanie prac z zakresu pozyskania</w:t>
      </w:r>
      <w:r w:rsidR="00C94726">
        <w:rPr>
          <w:rFonts w:ascii="Cambria" w:hAnsi="Cambria" w:cs="Arial"/>
          <w:sz w:val="22"/>
          <w:szCs w:val="22"/>
          <w:lang w:eastAsia="pl-PL"/>
        </w:rPr>
        <w:t xml:space="preserve"> i </w:t>
      </w:r>
      <w:r w:rsidR="00C94726" w:rsidRPr="00EE0C0B">
        <w:rPr>
          <w:rFonts w:ascii="Cambria" w:hAnsi="Cambria" w:cs="Arial"/>
          <w:sz w:val="22"/>
          <w:szCs w:val="22"/>
          <w:lang w:eastAsia="pl-PL"/>
        </w:rPr>
        <w:t>zrywki</w:t>
      </w:r>
      <w:r w:rsidR="001E1EE2">
        <w:rPr>
          <w:rFonts w:ascii="Cambria" w:hAnsi="Cambria" w:cs="Arial"/>
          <w:sz w:val="22"/>
          <w:szCs w:val="22"/>
          <w:lang w:eastAsia="pl-PL"/>
        </w:rPr>
        <w:t xml:space="preserve">, prace te będą </w:t>
      </w:r>
      <w:bookmarkStart w:id="5" w:name="_Hlk107733176"/>
      <w:r w:rsidR="001E1EE2">
        <w:rPr>
          <w:rFonts w:ascii="Cambria" w:hAnsi="Cambria" w:cs="Arial"/>
          <w:sz w:val="22"/>
          <w:szCs w:val="22"/>
          <w:lang w:eastAsia="pl-PL"/>
        </w:rPr>
        <w:t>uznawane za wykonane należycie</w:t>
      </w:r>
      <w:bookmarkEnd w:id="5"/>
      <w:r w:rsidR="009531A7">
        <w:rPr>
          <w:rFonts w:ascii="Cambria" w:hAnsi="Cambria" w:cs="Arial"/>
          <w:sz w:val="22"/>
          <w:szCs w:val="22"/>
          <w:lang w:eastAsia="pl-PL"/>
        </w:rPr>
        <w:t xml:space="preserve">, jeżeli zostanie pozyskane i zerwane nie mniej niż 80% i nie więcej niż 120% </w:t>
      </w:r>
      <w:r w:rsidR="000A57AB">
        <w:rPr>
          <w:rFonts w:ascii="Cambria" w:hAnsi="Cambria" w:cs="Arial"/>
          <w:sz w:val="22"/>
          <w:szCs w:val="22"/>
          <w:lang w:eastAsia="pl-PL"/>
        </w:rPr>
        <w:t xml:space="preserve">masy określonej w Zleceniu, chyba że w Zleceniu zostanie określona inna tolerancja. </w:t>
      </w:r>
    </w:p>
    <w:p w14:paraId="3CE582F6" w14:textId="2BAE582C"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Podana w </w:t>
      </w:r>
      <w:r w:rsidR="00481873">
        <w:rPr>
          <w:rFonts w:ascii="Cambria" w:hAnsi="Cambria" w:cs="Arial"/>
          <w:sz w:val="22"/>
          <w:szCs w:val="22"/>
          <w:lang w:eastAsia="pl-PL"/>
        </w:rPr>
        <w:t>Z</w:t>
      </w:r>
      <w:r>
        <w:rPr>
          <w:rFonts w:ascii="Cambria" w:hAnsi="Cambria" w:cs="Arial"/>
          <w:sz w:val="22"/>
          <w:szCs w:val="22"/>
          <w:lang w:eastAsia="pl-PL"/>
        </w:rPr>
        <w:t xml:space="preserve">leceniu ilość surowca drzewnego przewidywanego do pozyskania i zrywki jest jedynie wielkością szacunkową. Uznaje się, że wykonanie Zlecenia z zakresu pozyskania i zrywki drewna zostanie zrealizowane w momencie zrealizowania przez Wykonawcę wszystkich prac objętych Zleceniem i wypełnieniem wszystkich wymogów opisanych w SWZ. </w:t>
      </w:r>
    </w:p>
    <w:p w14:paraId="4BDDF793"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dołoży starań, aby wartość prac będących przedmiotem Zleceń w zakresie zrywki i pozyskania przypadających do wykonania w danym miesiącu trwania Umowy nie przekroczyła 20 % wartości prac z zakresu pozyskania wchodzących w skład Przedmiotu Umowy.</w:t>
      </w:r>
    </w:p>
    <w:p w14:paraId="1D6FA4EF" w14:textId="31965B48" w:rsidR="0013110C" w:rsidRPr="0071203E"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Wykonawca nie może odmówić przyjęcia Zlecenia, co nie uchybia uprawnieniom Wykonawcy określonym w ust. </w:t>
      </w:r>
      <w:r w:rsidR="003342DD">
        <w:rPr>
          <w:rFonts w:ascii="Cambria" w:hAnsi="Cambria"/>
          <w:sz w:val="22"/>
          <w:szCs w:val="22"/>
          <w:lang w:eastAsia="pl-PL"/>
        </w:rPr>
        <w:t>1</w:t>
      </w:r>
      <w:r w:rsidR="00992D76">
        <w:rPr>
          <w:rFonts w:ascii="Cambria" w:hAnsi="Cambria"/>
          <w:sz w:val="22"/>
          <w:szCs w:val="22"/>
          <w:lang w:eastAsia="pl-PL"/>
        </w:rPr>
        <w:t>1</w:t>
      </w:r>
      <w:r>
        <w:rPr>
          <w:rFonts w:ascii="Cambria" w:hAnsi="Cambria"/>
          <w:sz w:val="22"/>
          <w:szCs w:val="22"/>
          <w:lang w:eastAsia="pl-PL"/>
        </w:rPr>
        <w:t xml:space="preserve">. </w:t>
      </w:r>
    </w:p>
    <w:p w14:paraId="45697B92" w14:textId="2C1B7699" w:rsidR="0013110C" w:rsidRDefault="0013110C" w:rsidP="0071203E">
      <w:pPr>
        <w:numPr>
          <w:ilvl w:val="0"/>
          <w:numId w:val="6"/>
        </w:numPr>
        <w:suppressAutoHyphens w:val="0"/>
        <w:spacing w:before="120"/>
        <w:ind w:left="567" w:hanging="567"/>
        <w:jc w:val="both"/>
        <w:rPr>
          <w:rFonts w:ascii="Cambria" w:hAnsi="Cambria" w:cs="Arial"/>
          <w:sz w:val="22"/>
          <w:szCs w:val="22"/>
          <w:lang w:eastAsia="pl-PL"/>
        </w:rPr>
      </w:pPr>
      <w:r w:rsidRPr="0071203E">
        <w:rPr>
          <w:rFonts w:ascii="Cambria" w:hAnsi="Cambria"/>
          <w:sz w:val="22"/>
          <w:szCs w:val="22"/>
          <w:lang w:eastAsia="pl-PL"/>
        </w:rPr>
        <w:lastRenderedPageBreak/>
        <w:t>Wezwania do przyjęcia Zlecen</w:t>
      </w:r>
      <w:r w:rsidR="0071203E" w:rsidRPr="0071203E">
        <w:rPr>
          <w:rFonts w:ascii="Cambria" w:hAnsi="Cambria"/>
          <w:sz w:val="22"/>
          <w:szCs w:val="22"/>
          <w:lang w:eastAsia="pl-PL"/>
        </w:rPr>
        <w:t>ia będą przekazywane Wykonawcy</w:t>
      </w:r>
      <w:r w:rsidR="0071203E">
        <w:rPr>
          <w:rFonts w:ascii="Cambria" w:hAnsi="Cambria"/>
          <w:sz w:val="22"/>
          <w:szCs w:val="22"/>
          <w:lang w:eastAsia="pl-PL"/>
        </w:rPr>
        <w:t xml:space="preserve"> </w:t>
      </w:r>
      <w:r w:rsidRPr="0071203E">
        <w:rPr>
          <w:rFonts w:ascii="Cambria" w:hAnsi="Cambria"/>
          <w:sz w:val="22"/>
          <w:szCs w:val="22"/>
          <w:lang w:eastAsia="pl-PL"/>
        </w:rPr>
        <w:t xml:space="preserve">telefonicznie na numer </w:t>
      </w:r>
      <w:r w:rsidR="0071203E">
        <w:rPr>
          <w:rFonts w:ascii="Cambria" w:hAnsi="Cambria"/>
          <w:sz w:val="22"/>
          <w:szCs w:val="22"/>
          <w:lang w:eastAsia="pl-PL"/>
        </w:rPr>
        <w:t xml:space="preserve"> …………………………………………..</w:t>
      </w:r>
      <w:r>
        <w:rPr>
          <w:rFonts w:ascii="Cambria" w:hAnsi="Cambria" w:cs="Arial"/>
          <w:sz w:val="22"/>
          <w:szCs w:val="22"/>
          <w:lang w:eastAsia="pl-PL"/>
        </w:rPr>
        <w:t xml:space="preserve">Wezwania do przyjęcia Zlecenia będą wyznaczać termin na przyjęcie tego Zlecenia. Wezwania do przyjęcia Zlecenia będą przekazywane z co najmniej 1-dniowym wyprzedzeniem, chyba, że Przedstawiciele Zamawiającego i Wykonawcy zgodnie postanowią inaczej. </w:t>
      </w:r>
    </w:p>
    <w:p w14:paraId="7AB677F6" w14:textId="22B2D6EB"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Zamawiający przekaże </w:t>
      </w:r>
      <w:r w:rsidR="000831AA">
        <w:rPr>
          <w:rFonts w:ascii="Cambria" w:hAnsi="Cambria"/>
          <w:sz w:val="22"/>
          <w:szCs w:val="22"/>
          <w:lang w:eastAsia="pl-PL"/>
        </w:rPr>
        <w:t xml:space="preserve">Wykonawcy </w:t>
      </w:r>
      <w:r>
        <w:rPr>
          <w:rFonts w:ascii="Cambria" w:hAnsi="Cambria"/>
          <w:sz w:val="22"/>
          <w:szCs w:val="22"/>
          <w:lang w:eastAsia="pl-PL"/>
        </w:rPr>
        <w:t xml:space="preserve">Zlecenie w formie pisemnej. Wykonawca </w:t>
      </w:r>
      <w:r>
        <w:rPr>
          <w:rFonts w:ascii="Cambria" w:hAnsi="Cambria" w:cs="Arial"/>
          <w:sz w:val="22"/>
          <w:szCs w:val="22"/>
          <w:lang w:eastAsia="pl-PL"/>
        </w:rPr>
        <w:t xml:space="preserve">potwierdzi każdorazowo przyjęcie Zlecenia poprzez jego podpisanie. </w:t>
      </w:r>
    </w:p>
    <w:p w14:paraId="45251619"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Przyjęte Zlecenie stanowi zarazem protokół przekazania powierzchni, na których wykonywane są prace będące przedmiotem Zlecenia. Od momentu przekazania powierzchni Wykonawca ponosi odpowiedzialność za szkody wyrządzone Zamawiającemu i osobom trzecim na przekazanej powierzchni. </w:t>
      </w:r>
    </w:p>
    <w:p w14:paraId="3ACD8F21" w14:textId="7B2EBFBD"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Bez przekazania Zlecenia, zgodnie z ustępami poprzedzającymi, Wykonawca nie jest uprawniony, do wykonywania jakichkolwiek prac objętych Przedmiotem Umowy, z zastrzeżeniem ust. </w:t>
      </w:r>
      <w:r w:rsidR="007F1AB3">
        <w:rPr>
          <w:rFonts w:ascii="Cambria" w:hAnsi="Cambria" w:cs="Arial"/>
          <w:sz w:val="22"/>
          <w:szCs w:val="22"/>
          <w:lang w:eastAsia="pl-PL"/>
        </w:rPr>
        <w:t>10</w:t>
      </w:r>
      <w:r>
        <w:rPr>
          <w:rFonts w:ascii="Cambria" w:hAnsi="Cambria" w:cs="Arial"/>
          <w:sz w:val="22"/>
          <w:szCs w:val="22"/>
          <w:lang w:eastAsia="pl-PL"/>
        </w:rPr>
        <w:t xml:space="preserve">. </w:t>
      </w:r>
    </w:p>
    <w:p w14:paraId="3657C9FE" w14:textId="7F89FE57" w:rsidR="006B6D06" w:rsidRPr="006B6D06" w:rsidRDefault="0013110C" w:rsidP="006B6D06">
      <w:pPr>
        <w:numPr>
          <w:ilvl w:val="0"/>
          <w:numId w:val="6"/>
        </w:numPr>
        <w:suppressAutoHyphens w:val="0"/>
        <w:spacing w:before="120"/>
        <w:ind w:left="567" w:hanging="567"/>
        <w:jc w:val="both"/>
        <w:rPr>
          <w:rFonts w:ascii="Cambria" w:hAnsi="Cambria"/>
          <w:sz w:val="22"/>
          <w:szCs w:val="22"/>
          <w:lang w:eastAsia="pl-PL"/>
        </w:rPr>
      </w:pPr>
      <w:r>
        <w:rPr>
          <w:rFonts w:ascii="Cambria" w:hAnsi="Cambria"/>
          <w:sz w:val="22"/>
          <w:szCs w:val="22"/>
          <w:lang w:eastAsia="pl-PL"/>
        </w:rPr>
        <w:t xml:space="preserve">W przypadku konieczności natychmiastowego zlecenia prac Przedstawiciel Zamawiającego może przekazać Zlecenie telefonicznie na numer ______________________. Zlecenie przekazane telefoniczne zostanie niezwłocznie potwierdzone </w:t>
      </w:r>
      <w:r w:rsidR="0071203E">
        <w:rPr>
          <w:rFonts w:ascii="Cambria" w:hAnsi="Cambria"/>
          <w:sz w:val="22"/>
          <w:szCs w:val="22"/>
          <w:lang w:eastAsia="pl-PL"/>
        </w:rPr>
        <w:t>pisemnie.</w:t>
      </w:r>
    </w:p>
    <w:p w14:paraId="379CF933" w14:textId="068B0D4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niezwłocznie po przyjęciu Zlecenia obowiązany jest informować pisemnie Zamawiającego o wszelkich znanych mu okolicznościach uniemożliwiających lub utrudniających wykonanie Zlecenia. </w:t>
      </w:r>
    </w:p>
    <w:p w14:paraId="1F89222E" w14:textId="3B65A836" w:rsidR="006B6D06" w:rsidRDefault="006B6D06"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Obowiązek, o którym mowa w ust. 11 dotyczy w szczególności przypadków, gdy faktyczna wielkość masy koniecznej do pozyskania i zrywki w celu wykonania kompletnego zabiegu określonego w Zleceniu w tej lokalizacji będzie stanowić więcej niż 120% masy określonej w Zleceniu</w:t>
      </w:r>
      <w:r w:rsidR="0012494C">
        <w:rPr>
          <w:rFonts w:ascii="Cambria" w:hAnsi="Cambria" w:cs="Arial"/>
          <w:sz w:val="22"/>
          <w:szCs w:val="22"/>
          <w:lang w:eastAsia="pl-PL"/>
        </w:rPr>
        <w:t>.</w:t>
      </w:r>
    </w:p>
    <w:p w14:paraId="1C10DADE" w14:textId="121CB0EB" w:rsidR="0013110C" w:rsidRDefault="0012494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Dopuszcza się modyfikacje</w:t>
      </w:r>
      <w:r w:rsidR="006B6DE5">
        <w:rPr>
          <w:rFonts w:ascii="Cambria" w:hAnsi="Cambria" w:cs="Arial"/>
          <w:sz w:val="22"/>
          <w:szCs w:val="22"/>
          <w:lang w:eastAsia="pl-PL"/>
        </w:rPr>
        <w:t xml:space="preserve"> Zlecenia po jego przekazaniu, </w:t>
      </w:r>
      <w:r w:rsidR="000831AA">
        <w:rPr>
          <w:rFonts w:ascii="Cambria" w:hAnsi="Cambria" w:cs="Arial"/>
          <w:sz w:val="22"/>
          <w:szCs w:val="22"/>
          <w:lang w:eastAsia="pl-PL"/>
        </w:rPr>
        <w:t xml:space="preserve">a przed jego wykonaniem, </w:t>
      </w:r>
      <w:r w:rsidR="006B6DE5">
        <w:rPr>
          <w:rFonts w:ascii="Cambria" w:hAnsi="Cambria" w:cs="Arial"/>
          <w:sz w:val="22"/>
          <w:szCs w:val="22"/>
          <w:lang w:eastAsia="pl-PL"/>
        </w:rPr>
        <w:t>jeżeli wystąpią szczególne okoliczności uzasadniające taką modyfikację</w:t>
      </w:r>
      <w:r w:rsidR="004374C2">
        <w:rPr>
          <w:rFonts w:ascii="Cambria" w:hAnsi="Cambria" w:cs="Arial"/>
          <w:sz w:val="22"/>
          <w:szCs w:val="22"/>
          <w:lang w:eastAsia="pl-PL"/>
        </w:rPr>
        <w:t>.</w:t>
      </w:r>
      <w:r>
        <w:rPr>
          <w:rFonts w:ascii="Cambria" w:hAnsi="Cambria" w:cs="Arial"/>
          <w:sz w:val="22"/>
          <w:szCs w:val="22"/>
          <w:lang w:eastAsia="pl-PL"/>
        </w:rPr>
        <w:t xml:space="preserve"> </w:t>
      </w:r>
      <w:r w:rsidR="0013110C">
        <w:rPr>
          <w:rFonts w:ascii="Cambria" w:hAnsi="Cambria" w:cs="Arial"/>
          <w:sz w:val="22"/>
          <w:szCs w:val="22"/>
          <w:lang w:eastAsia="pl-PL"/>
        </w:rPr>
        <w:t xml:space="preserve">Zamawiający jest uprawniony do zmiany lokalizacji realizacji przedmiotu Zlecenia w ramach Obszaru Realizacji Pakietu, wstrzymania realizacji lub rezygnacji z realizacji Zlecenia w całości lub w części w przypadku zaistnienia niesprzyjających warunków przyrodniczych bądź atmosferycznych, zmian na rynku sprzedaży drewna lub powierzenia Zamawiającemu nowych zadań gospodarczych lub publicznych. </w:t>
      </w:r>
    </w:p>
    <w:p w14:paraId="4DA9391C" w14:textId="79FBBB8D"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Jeżeli </w:t>
      </w:r>
      <w:r w:rsidR="000831AA">
        <w:rPr>
          <w:rFonts w:ascii="Cambria" w:hAnsi="Cambria" w:cs="Arial"/>
          <w:sz w:val="22"/>
          <w:szCs w:val="22"/>
          <w:lang w:eastAsia="pl-PL"/>
        </w:rPr>
        <w:t xml:space="preserve">Wykonawca odmówił przyjęcia Zlecenia lub </w:t>
      </w:r>
      <w:r>
        <w:rPr>
          <w:rFonts w:ascii="Cambria" w:hAnsi="Cambria" w:cs="Arial"/>
          <w:sz w:val="22"/>
          <w:szCs w:val="22"/>
          <w:lang w:eastAsia="pl-PL"/>
        </w:rPr>
        <w:t>pomimo przyjęcia Zlecenia Wykonawca:</w:t>
      </w:r>
    </w:p>
    <w:p w14:paraId="7000C56E"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nie rozpoczyna prac stanowiących Przedmiot Zlecenia w terminie 3 dni od przyjęcia Zlecenia, </w:t>
      </w:r>
    </w:p>
    <w:p w14:paraId="68A2FA21"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4F62B6DA"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realizuje Przedmiot Zlecenia w taki sposób, iż nie jest prawdopodobne, żeby zdołał wykonać je w terminie określonym w Zleceniu; </w:t>
      </w:r>
    </w:p>
    <w:p w14:paraId="190DB47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3DD223CF"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nie wykonał prac stanowiących Przedmiot Zlecenia w terminie określonym w Zleceniu, w szczególności, gdy wykonanie prac stanowiących Przedmiot Zlecenia po terminie określonym w Zleceniu utraciło znaczenie z punktu widzenia interesu Zamawiającego (w tym w szczególności z uwagi na zasady prawidłowej gospodarki leśnej, uwarunkowania przyrodnicze bądź atmosferyczne);</w:t>
      </w:r>
    </w:p>
    <w:p w14:paraId="41B4947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to wówczas, w każdym z tych przypadków, Zamawiający może odwołać Zlecenie z winy Wykonawcy („Odwołanie Zlecenia z winy Wykonawcy”).</w:t>
      </w:r>
    </w:p>
    <w:p w14:paraId="47B07205" w14:textId="585B624A"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W sytuacji:</w:t>
      </w:r>
    </w:p>
    <w:p w14:paraId="57130D05" w14:textId="44D687CD"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gdy Wykonawca pozostaje w zwłoce z przyjęciem Zlecenia o więcej niż 3 dni w stosunku do wyznaczonego terminu na jego przyjęcie, o którym mowa w ust. </w:t>
      </w:r>
      <w:r w:rsidR="0083611F">
        <w:rPr>
          <w:rFonts w:ascii="Cambria" w:hAnsi="Cambria" w:cs="Arial"/>
          <w:sz w:val="22"/>
          <w:szCs w:val="22"/>
          <w:lang w:eastAsia="pl-PL"/>
        </w:rPr>
        <w:t>6</w:t>
      </w:r>
      <w:r>
        <w:rPr>
          <w:rFonts w:ascii="Cambria" w:hAnsi="Cambria" w:cs="Arial"/>
          <w:sz w:val="22"/>
          <w:szCs w:val="22"/>
          <w:lang w:eastAsia="pl-PL"/>
        </w:rPr>
        <w:t xml:space="preserve">, </w:t>
      </w:r>
    </w:p>
    <w:p w14:paraId="10E7658A"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lub</w:t>
      </w:r>
    </w:p>
    <w:p w14:paraId="182F281E"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Odwołania Zlecenia z winy Wykonawcy,</w:t>
      </w:r>
    </w:p>
    <w:p w14:paraId="6422B73A" w14:textId="3CDCF59B" w:rsidR="0013110C" w:rsidRDefault="000831AA" w:rsidP="000831AA">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 Zamawiający (niezależnie od innych postanowień Umowy lub przepisów prawa), </w:t>
      </w:r>
      <w:r w:rsidR="0013110C">
        <w:rPr>
          <w:rFonts w:ascii="Cambria" w:hAnsi="Cambria" w:cs="Arial"/>
          <w:sz w:val="22"/>
          <w:szCs w:val="22"/>
          <w:lang w:eastAsia="pl-PL"/>
        </w:rPr>
        <w:t xml:space="preserve"> w każdym z tych przypadków, może zastępczo powierzyć wykonanie prac stanowiących przedmiot Zlecenia na koszt Wykonawcy osobie trzeciej, bez konieczności uzyskiwania upoważnienia s</w:t>
      </w:r>
      <w:r>
        <w:rPr>
          <w:rFonts w:ascii="Cambria" w:hAnsi="Cambria" w:cs="Arial"/>
          <w:sz w:val="22"/>
          <w:szCs w:val="22"/>
          <w:lang w:eastAsia="pl-PL"/>
        </w:rPr>
        <w:t>ądowego („Wykonanie Zastępcze”),</w:t>
      </w:r>
      <w:r w:rsidRPr="000831AA">
        <w:rPr>
          <w:rFonts w:ascii="Cambria" w:hAnsi="Cambria" w:cs="Arial"/>
          <w:sz w:val="22"/>
          <w:szCs w:val="22"/>
          <w:lang w:eastAsia="pl-PL"/>
        </w:rPr>
        <w:t xml:space="preserve"> </w:t>
      </w:r>
      <w:r w:rsidRPr="00E55760">
        <w:rPr>
          <w:rFonts w:ascii="Cambria" w:hAnsi="Cambria" w:cs="Arial"/>
          <w:sz w:val="22"/>
          <w:szCs w:val="22"/>
          <w:lang w:eastAsia="pl-PL"/>
        </w:rPr>
        <w:t>zaś Wykonawca zobowiązuje się</w:t>
      </w:r>
      <w:r>
        <w:rPr>
          <w:rFonts w:ascii="Cambria" w:hAnsi="Cambria" w:cs="Arial"/>
          <w:sz w:val="22"/>
          <w:szCs w:val="22"/>
          <w:lang w:eastAsia="pl-PL"/>
        </w:rPr>
        <w:t xml:space="preserve"> </w:t>
      </w:r>
      <w:r w:rsidRPr="00E55760">
        <w:rPr>
          <w:rFonts w:ascii="Cambria" w:hAnsi="Cambria" w:cs="Arial"/>
          <w:sz w:val="22"/>
          <w:szCs w:val="22"/>
          <w:lang w:eastAsia="pl-PL"/>
        </w:rPr>
        <w:t>do zwrotu na rzecz Zamawiającego wszelkich poniesionych z tego tytułu kosztów</w:t>
      </w:r>
      <w:r>
        <w:rPr>
          <w:rFonts w:ascii="Cambria" w:hAnsi="Cambria" w:cs="Arial"/>
          <w:sz w:val="22"/>
          <w:szCs w:val="22"/>
          <w:lang w:eastAsia="pl-PL"/>
        </w:rPr>
        <w:t xml:space="preserve"> zgodnie z ust. 16 i 17</w:t>
      </w:r>
      <w:r w:rsidRPr="00E55760">
        <w:rPr>
          <w:rFonts w:ascii="Cambria" w:hAnsi="Cambria" w:cs="Arial"/>
          <w:sz w:val="22"/>
          <w:szCs w:val="22"/>
          <w:lang w:eastAsia="pl-PL"/>
        </w:rPr>
        <w:t xml:space="preserve"> poniżej.</w:t>
      </w:r>
    </w:p>
    <w:p w14:paraId="22DC0BFB" w14:textId="6445CBF8" w:rsidR="0013110C" w:rsidRDefault="000831AA" w:rsidP="00225ACD">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16</w:t>
      </w:r>
      <w:r w:rsidR="0013110C">
        <w:rPr>
          <w:rFonts w:ascii="Cambria" w:hAnsi="Cambria" w:cs="Arial"/>
          <w:bCs/>
          <w:iCs/>
          <w:color w:val="000000"/>
          <w:sz w:val="22"/>
          <w:szCs w:val="22"/>
          <w:lang w:eastAsia="pl-PL"/>
        </w:rPr>
        <w:t>.</w:t>
      </w:r>
      <w:r w:rsidR="0013110C">
        <w:rPr>
          <w:rFonts w:ascii="Cambria" w:hAnsi="Cambria" w:cs="Arial"/>
          <w:bCs/>
          <w:iCs/>
          <w:color w:val="000000"/>
          <w:sz w:val="22"/>
          <w:szCs w:val="22"/>
          <w:lang w:eastAsia="pl-PL"/>
        </w:rPr>
        <w:tab/>
        <w:t xml:space="preserve">Koszty Wykonania Zastępczego, o których mowa w Umowie obejmują wszelkie szkody (w tym w szczególności koszty lub straty) poniesione przez Zamawiającego w związku z koniecznością zastępczego powierzenia wykonania prac stanowiących Przedmiot Zlecenia, w tym w szczególności różnicę pomiędzy wynagrodzeniem Wykonawcy a wynagrodzeniem należnym podmiotowi, który zrealizował prace w ramach Wykonania Zastępczego. </w:t>
      </w:r>
    </w:p>
    <w:p w14:paraId="13BA2078" w14:textId="667C6579" w:rsidR="008B01C7" w:rsidRDefault="000831AA" w:rsidP="008B01C7">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17</w:t>
      </w:r>
      <w:r w:rsidR="0013110C">
        <w:rPr>
          <w:rFonts w:ascii="Cambria" w:hAnsi="Cambria" w:cs="Arial"/>
          <w:bCs/>
          <w:iCs/>
          <w:color w:val="000000"/>
          <w:sz w:val="22"/>
          <w:szCs w:val="22"/>
          <w:lang w:eastAsia="pl-PL"/>
        </w:rPr>
        <w:t>.</w:t>
      </w:r>
      <w:r w:rsidR="0013110C">
        <w:rPr>
          <w:rFonts w:ascii="Cambria" w:hAnsi="Cambria" w:cs="Arial"/>
          <w:bCs/>
          <w:iCs/>
          <w:color w:val="000000"/>
          <w:sz w:val="22"/>
          <w:szCs w:val="22"/>
          <w:lang w:eastAsia="pl-PL"/>
        </w:rPr>
        <w:tab/>
        <w:t>Strony ustalają, iż wszelkie koszty poniesione przez Zamawiającego w związku z Wykonaniem Zastępczym Zamawiający może potrącić z wynagrodzenia Wykonawcy. Jeżeli potrącenie z wynagrodzenia Wykonawcy kosztów poniesionych przez Zamawiającego w związku z Wykonaniem Zastępczym nie będzie możliwe, Zamawiający może koszty te zaspokoić z zabezpieczenia należytego wykonania umowy.</w:t>
      </w:r>
      <w:r w:rsidR="008B01C7" w:rsidRP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W przypadku braku potrącenia</w:t>
      </w:r>
      <w:r w:rsidR="008B01C7">
        <w:rPr>
          <w:rFonts w:ascii="Cambria" w:hAnsi="Cambria" w:cs="Arial"/>
          <w:bCs/>
          <w:sz w:val="22"/>
          <w:szCs w:val="22"/>
          <w:lang w:eastAsia="pl-PL"/>
        </w:rPr>
        <w:t xml:space="preserve"> z wynagrodzenia Wykonawcy lub braku zaspokojenia z </w:t>
      </w:r>
      <w:r w:rsidR="008B01C7">
        <w:rPr>
          <w:rFonts w:ascii="Cambria" w:hAnsi="Cambria" w:cs="Arial"/>
          <w:bCs/>
          <w:iCs/>
          <w:color w:val="000000"/>
          <w:sz w:val="22"/>
          <w:szCs w:val="22"/>
          <w:lang w:eastAsia="pl-PL"/>
        </w:rPr>
        <w:t>zabezpieczenia należytego wykonania umowy</w:t>
      </w:r>
      <w:r w:rsidR="008B01C7" w:rsidRPr="00950A71">
        <w:rPr>
          <w:rFonts w:ascii="Cambria" w:hAnsi="Cambria" w:cs="Arial"/>
          <w:bCs/>
          <w:sz w:val="22"/>
          <w:szCs w:val="22"/>
          <w:lang w:eastAsia="pl-PL"/>
        </w:rPr>
        <w:t xml:space="preserve"> </w:t>
      </w:r>
      <w:r w:rsidR="008B01C7">
        <w:rPr>
          <w:rFonts w:ascii="Cambria" w:hAnsi="Cambria" w:cs="Arial"/>
          <w:bCs/>
          <w:sz w:val="22"/>
          <w:szCs w:val="22"/>
          <w:lang w:eastAsia="pl-PL"/>
        </w:rPr>
        <w:t>koszty te</w:t>
      </w:r>
      <w:r w:rsidR="008B01C7" w:rsidRPr="00950A71">
        <w:rPr>
          <w:rFonts w:ascii="Cambria" w:hAnsi="Cambria" w:cs="Arial"/>
          <w:bCs/>
          <w:sz w:val="22"/>
          <w:szCs w:val="22"/>
          <w:lang w:eastAsia="pl-PL"/>
        </w:rPr>
        <w:t xml:space="preserve"> płatn</w:t>
      </w:r>
      <w:r w:rsidR="008B01C7">
        <w:rPr>
          <w:rFonts w:ascii="Cambria" w:hAnsi="Cambria" w:cs="Arial"/>
          <w:bCs/>
          <w:sz w:val="22"/>
          <w:szCs w:val="22"/>
          <w:lang w:eastAsia="pl-PL"/>
        </w:rPr>
        <w:t>e</w:t>
      </w:r>
      <w:r w:rsidR="008B01C7" w:rsidRPr="00950A71">
        <w:rPr>
          <w:rFonts w:ascii="Cambria" w:hAnsi="Cambria" w:cs="Arial"/>
          <w:bCs/>
          <w:sz w:val="22"/>
          <w:szCs w:val="22"/>
          <w:lang w:eastAsia="pl-PL"/>
        </w:rPr>
        <w:t xml:space="preserve"> </w:t>
      </w:r>
      <w:r w:rsidR="008B01C7">
        <w:rPr>
          <w:rFonts w:ascii="Cambria" w:hAnsi="Cambria" w:cs="Arial"/>
          <w:bCs/>
          <w:sz w:val="22"/>
          <w:szCs w:val="22"/>
          <w:lang w:eastAsia="pl-PL"/>
        </w:rPr>
        <w:t>są</w:t>
      </w:r>
      <w:r w:rsidR="008B01C7" w:rsidRPr="00950A71">
        <w:rPr>
          <w:rFonts w:ascii="Cambria" w:hAnsi="Cambria" w:cs="Arial"/>
          <w:bCs/>
          <w:sz w:val="22"/>
          <w:szCs w:val="22"/>
          <w:lang w:eastAsia="pl-PL"/>
        </w:rPr>
        <w:t xml:space="preserve"> w terminie 7 dni od dnia</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doręczenia Wykonawcy stosownego wezwania w tym zakresie. W przypadku</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uchybienia terminowi zapłaty, o którym mowa w zdaniu poprzednim Zamawiającemu</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należą się odsetki ustawowe za opóźnienie</w:t>
      </w:r>
      <w:r w:rsidR="008B01C7">
        <w:rPr>
          <w:rFonts w:ascii="Cambria" w:hAnsi="Cambria" w:cs="Arial"/>
          <w:bCs/>
          <w:sz w:val="22"/>
          <w:szCs w:val="22"/>
          <w:lang w:eastAsia="pl-PL"/>
        </w:rPr>
        <w:t>.</w:t>
      </w:r>
    </w:p>
    <w:p w14:paraId="7F10B6F5" w14:textId="1457FD3E" w:rsidR="0013110C" w:rsidRDefault="0013110C" w:rsidP="008B01C7">
      <w:pPr>
        <w:suppressAutoHyphens w:val="0"/>
        <w:spacing w:before="120"/>
        <w:jc w:val="both"/>
        <w:rPr>
          <w:rFonts w:ascii="Cambria" w:hAnsi="Cambria" w:cs="Arial"/>
          <w:bCs/>
          <w:iCs/>
          <w:color w:val="000000"/>
          <w:sz w:val="22"/>
          <w:szCs w:val="22"/>
          <w:lang w:eastAsia="pl-PL"/>
        </w:rPr>
      </w:pPr>
    </w:p>
    <w:p w14:paraId="3F47C1BA"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3</w:t>
      </w:r>
      <w:r>
        <w:rPr>
          <w:rFonts w:ascii="Cambria" w:hAnsi="Cambria" w:cs="Arial"/>
          <w:b/>
          <w:color w:val="000000"/>
          <w:sz w:val="22"/>
          <w:szCs w:val="22"/>
          <w:lang w:eastAsia="pl-PL"/>
        </w:rPr>
        <w:br/>
        <w:t>Okres realizacji Przedmiotu Umowy</w:t>
      </w:r>
    </w:p>
    <w:p w14:paraId="3EDFC5A0" w14:textId="752491EB"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 Umowy powinien zostać zrealizowany od dnia __________ r. do dnia _________ r. Powyższe nie uchybia możliwości wykonywania uprawnień wynikających z Umowy (w tym w szczególności zgłaszania gotowości do odbioru i naliczania kar umownych) po terminie, o którym mowa w zdaniu poprzednim</w:t>
      </w:r>
      <w:r w:rsidR="00906DC6">
        <w:rPr>
          <w:rFonts w:ascii="Cambria" w:hAnsi="Cambria" w:cs="Arial"/>
          <w:sz w:val="22"/>
          <w:szCs w:val="22"/>
          <w:lang w:eastAsia="pl-PL"/>
        </w:rPr>
        <w:t>.</w:t>
      </w:r>
    </w:p>
    <w:p w14:paraId="29AD68C9" w14:textId="4C994174"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będzie wykonywał Przedmiot Umowy, po przekazaniu mu Zleceń przez Przedstawicieli Zamawiającego zgodnie z § 2 ust. </w:t>
      </w:r>
      <w:r w:rsidR="009A1A27">
        <w:rPr>
          <w:rFonts w:ascii="Cambria" w:hAnsi="Cambria" w:cs="Arial"/>
          <w:sz w:val="22"/>
          <w:szCs w:val="22"/>
          <w:lang w:eastAsia="pl-PL"/>
        </w:rPr>
        <w:t>6</w:t>
      </w:r>
      <w:r>
        <w:rPr>
          <w:rFonts w:ascii="Cambria" w:hAnsi="Cambria" w:cs="Arial"/>
          <w:sz w:val="22"/>
          <w:szCs w:val="22"/>
          <w:lang w:eastAsia="pl-PL"/>
        </w:rPr>
        <w:t xml:space="preserve"> lub </w:t>
      </w:r>
      <w:r w:rsidR="009A1A27">
        <w:rPr>
          <w:rFonts w:ascii="Cambria" w:hAnsi="Cambria" w:cs="Arial"/>
          <w:sz w:val="22"/>
          <w:szCs w:val="22"/>
          <w:lang w:eastAsia="pl-PL"/>
        </w:rPr>
        <w:t>10</w:t>
      </w:r>
      <w:r>
        <w:rPr>
          <w:rFonts w:ascii="Cambria" w:hAnsi="Cambria" w:cs="Arial"/>
          <w:sz w:val="22"/>
          <w:szCs w:val="22"/>
          <w:lang w:eastAsia="pl-PL"/>
        </w:rPr>
        <w:t xml:space="preserve"> Umowy. Termin wykonania poszczególnych prac stanowiących przedmiot Zlecenia określony zostanie każdorazowo w Zleceniu.</w:t>
      </w:r>
    </w:p>
    <w:p w14:paraId="113A26C5" w14:textId="14628B6B"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4</w:t>
      </w:r>
      <w:r>
        <w:rPr>
          <w:rFonts w:ascii="Cambria" w:hAnsi="Cambria" w:cs="Arial"/>
          <w:b/>
          <w:color w:val="000000"/>
          <w:sz w:val="22"/>
          <w:szCs w:val="22"/>
          <w:lang w:eastAsia="pl-PL"/>
        </w:rPr>
        <w:br/>
        <w:t>Obowiązki Zamawiającego</w:t>
      </w:r>
    </w:p>
    <w:p w14:paraId="7EEE052A" w14:textId="77777777" w:rsidR="0013110C" w:rsidRDefault="0013110C" w:rsidP="00225ACD">
      <w:pPr>
        <w:suppressAutoHyphens w:val="0"/>
        <w:spacing w:before="120"/>
        <w:jc w:val="both"/>
        <w:outlineLvl w:val="0"/>
        <w:rPr>
          <w:rFonts w:ascii="Cambria" w:hAnsi="Cambria" w:cs="Arial"/>
          <w:sz w:val="22"/>
          <w:szCs w:val="22"/>
          <w:lang w:eastAsia="pl-PL"/>
        </w:rPr>
      </w:pPr>
      <w:r>
        <w:rPr>
          <w:rFonts w:ascii="Cambria" w:hAnsi="Cambria" w:cs="Arial"/>
          <w:sz w:val="22"/>
          <w:szCs w:val="22"/>
          <w:lang w:eastAsia="pl-PL"/>
        </w:rPr>
        <w:t>W ramach zawartej Umowy Zamawiający zobowiązany jest:</w:t>
      </w:r>
    </w:p>
    <w:p w14:paraId="0C4925E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współpracować z Wykonawcą w celu sprawnego i rzetelnego wykonania Przedmiotu Umowy;</w:t>
      </w:r>
    </w:p>
    <w:p w14:paraId="6D3FDC51" w14:textId="2320E81D"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informować Wykonawcę o istotnych sprawach mogących mieć wpływ na realizację Przedmiotu Umowy, w tym w szczególności o planowanym zmniejszeniu zakresu prac objętych Zleceniami oraz o zamiarze skorzystania z Opcji;</w:t>
      </w:r>
    </w:p>
    <w:p w14:paraId="45F4019E" w14:textId="77777777" w:rsidR="0013110C" w:rsidRDefault="0013110C" w:rsidP="00225ACD">
      <w:pPr>
        <w:numPr>
          <w:ilvl w:val="0"/>
          <w:numId w:val="10"/>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lastRenderedPageBreak/>
        <w:t>w stosunku do każdego Zlecenia przekazać Wykonawcy posiadane przez Zamawiającego informacje o znanych zagrożeniach mogących wystąpić na Obszarze Realizacji Pakietu; rodzajowo określony Wykaz zagrożeń</w:t>
      </w:r>
      <w:r>
        <w:rPr>
          <w:rFonts w:ascii="Cambria" w:hAnsi="Cambria" w:cs="Arial"/>
          <w:color w:val="000000"/>
          <w:sz w:val="22"/>
          <w:szCs w:val="22"/>
        </w:rPr>
        <w:t xml:space="preserve"> występujących na Obszarze Realizacji Pakietu </w:t>
      </w:r>
      <w:r>
        <w:rPr>
          <w:rFonts w:ascii="Cambria" w:hAnsi="Cambria" w:cs="Arial"/>
          <w:color w:val="000000"/>
          <w:sz w:val="22"/>
          <w:szCs w:val="22"/>
          <w:lang w:eastAsia="pl-PL"/>
        </w:rPr>
        <w:t>stanowi Załącznik Nr 2 do Umowy;</w:t>
      </w:r>
    </w:p>
    <w:p w14:paraId="3CEEDD5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terminowo odbiorów prac zrealizowanych przez Wykonawcę;</w:t>
      </w:r>
    </w:p>
    <w:p w14:paraId="32AE55BB" w14:textId="719E496D"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zapłaty należnego Wykonawcy wynagrodzenia, w terminach i na warunkach określonych w Umowie</w:t>
      </w:r>
      <w:r w:rsidR="00761DCF">
        <w:rPr>
          <w:rFonts w:ascii="Cambria" w:hAnsi="Cambria" w:cs="Arial"/>
          <w:sz w:val="22"/>
          <w:szCs w:val="22"/>
          <w:lang w:eastAsia="pl-PL"/>
        </w:rPr>
        <w:t>.</w:t>
      </w:r>
    </w:p>
    <w:p w14:paraId="651BBBD3" w14:textId="77777777" w:rsidR="0013110C" w:rsidRDefault="0013110C" w:rsidP="00225ACD">
      <w:pPr>
        <w:suppressAutoHyphens w:val="0"/>
        <w:spacing w:before="120"/>
        <w:jc w:val="center"/>
        <w:rPr>
          <w:rFonts w:ascii="Cambria" w:hAnsi="Cambria" w:cs="Arial"/>
          <w:b/>
          <w:color w:val="000000"/>
          <w:sz w:val="22"/>
          <w:szCs w:val="22"/>
          <w:lang w:eastAsia="pl-PL"/>
        </w:rPr>
      </w:pPr>
    </w:p>
    <w:p w14:paraId="74018622"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5</w:t>
      </w:r>
      <w:r>
        <w:rPr>
          <w:rFonts w:ascii="Cambria" w:hAnsi="Cambria" w:cs="Arial"/>
          <w:b/>
          <w:color w:val="000000"/>
          <w:sz w:val="22"/>
          <w:szCs w:val="22"/>
          <w:lang w:eastAsia="pl-PL"/>
        </w:rPr>
        <w:br/>
        <w:t>Obowiązki Wykonawcy – postanowienia ogólne</w:t>
      </w:r>
    </w:p>
    <w:p w14:paraId="7983C98C" w14:textId="2CD53E38"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Pr>
          <w:rFonts w:ascii="Cambria" w:hAnsi="Cambria" w:cs="Arial"/>
          <w:sz w:val="22"/>
          <w:szCs w:val="22"/>
          <w:lang w:eastAsia="pl-PL"/>
        </w:rPr>
        <w:t>SWZ</w:t>
      </w:r>
      <w:r w:rsidR="008B01C7">
        <w:rPr>
          <w:rFonts w:ascii="Cambria" w:hAnsi="Cambria" w:cs="Arial"/>
          <w:sz w:val="22"/>
          <w:szCs w:val="22"/>
          <w:lang w:eastAsia="pl-PL"/>
        </w:rPr>
        <w:t xml:space="preserve"> lub załącznikach do niego.</w:t>
      </w:r>
    </w:p>
    <w:p w14:paraId="4FD80229"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color w:val="000000"/>
          <w:sz w:val="22"/>
          <w:szCs w:val="22"/>
          <w:lang w:eastAsia="pl-PL"/>
        </w:rPr>
        <w:t>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wykorzystywane przez siebie preparaty lub środki chemiczne, urządzenia, maszyny itp</w:t>
      </w:r>
      <w:r>
        <w:rPr>
          <w:rFonts w:ascii="Cambria" w:hAnsi="Cambria" w:cs="Calibri"/>
          <w:sz w:val="22"/>
          <w:szCs w:val="22"/>
          <w:lang w:eastAsia="pl-PL"/>
        </w:rPr>
        <w:t xml:space="preserve">. </w:t>
      </w:r>
    </w:p>
    <w:p w14:paraId="6A1EDE3E"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sz w:val="22"/>
          <w:szCs w:val="22"/>
          <w:lang w:eastAsia="pl-PL"/>
        </w:rPr>
        <w:t xml:space="preserve">Wykonawca </w:t>
      </w:r>
      <w:r>
        <w:rPr>
          <w:rFonts w:ascii="Cambria" w:hAnsi="Cambria" w:cs="Calibri"/>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07A098D0"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w:t>
      </w:r>
      <w:r w:rsidR="00FE16EC">
        <w:rPr>
          <w:rFonts w:ascii="Cambria" w:hAnsi="Cambria" w:cs="Arial"/>
          <w:sz w:val="22"/>
          <w:szCs w:val="22"/>
          <w:lang w:eastAsia="pl-PL"/>
        </w:rPr>
        <w:t>,</w:t>
      </w:r>
      <w:r>
        <w:rPr>
          <w:rFonts w:ascii="Cambria" w:hAnsi="Cambria" w:cs="Arial"/>
          <w:sz w:val="22"/>
          <w:szCs w:val="22"/>
          <w:lang w:eastAsia="pl-PL"/>
        </w:rPr>
        <w:t xml:space="preserve"> </w:t>
      </w:r>
      <w:r w:rsidR="008B01C7" w:rsidRPr="009F730F">
        <w:rPr>
          <w:rFonts w:ascii="Cambria" w:hAnsi="Cambria" w:cs="Arial"/>
          <w:sz w:val="22"/>
          <w:szCs w:val="22"/>
          <w:lang w:eastAsia="pl-PL"/>
        </w:rPr>
        <w:t>a w przypadku ich pokrycia przez Zamawiającego do zwrotu na jego rzecz wszelkich kosztów poniesionych z tego tytułu.</w:t>
      </w:r>
    </w:p>
    <w:p w14:paraId="7E96AA4B"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poniesie wszelkie koszty realizacji Przedmiotu Umowy, z zastrzeżeniem sytuacji, gdy w Umowie (w tym w </w:t>
      </w:r>
      <w:r>
        <w:rPr>
          <w:rFonts w:ascii="Cambria" w:hAnsi="Cambria"/>
          <w:sz w:val="22"/>
          <w:szCs w:val="22"/>
          <w:lang w:eastAsia="pl-PL"/>
        </w:rPr>
        <w:t xml:space="preserve">SWZ) </w:t>
      </w:r>
      <w:r>
        <w:rPr>
          <w:rFonts w:ascii="Cambria" w:hAnsi="Cambria" w:cs="Arial"/>
          <w:sz w:val="22"/>
          <w:szCs w:val="22"/>
          <w:lang w:eastAsia="pl-PL"/>
        </w:rPr>
        <w:t xml:space="preserve">wyraźnie wskazano odmiennie. </w:t>
      </w:r>
    </w:p>
    <w:p w14:paraId="750FEC90"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05AA9775"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7C8116C0" w14:textId="7779DA12" w:rsidR="008B01C7" w:rsidRPr="008B01C7" w:rsidRDefault="008B01C7" w:rsidP="008B01C7">
      <w:pPr>
        <w:numPr>
          <w:ilvl w:val="0"/>
          <w:numId w:val="11"/>
        </w:numPr>
        <w:suppressAutoHyphens w:val="0"/>
        <w:spacing w:before="120"/>
        <w:ind w:left="567" w:hanging="567"/>
        <w:jc w:val="both"/>
        <w:rPr>
          <w:rFonts w:ascii="Cambria" w:hAnsi="Cambria" w:cs="Arial"/>
          <w:color w:val="000000"/>
          <w:sz w:val="22"/>
          <w:szCs w:val="22"/>
          <w:lang w:eastAsia="pl-PL"/>
        </w:rPr>
      </w:pPr>
      <w:r>
        <w:rPr>
          <w:rFonts w:ascii="Cambria" w:hAnsi="Cambria" w:cs="Arial"/>
          <w:color w:val="000000"/>
          <w:sz w:val="22"/>
          <w:szCs w:val="22"/>
          <w:lang w:eastAsia="pl-PL"/>
        </w:rPr>
        <w:t>Zamawiający jest uprawniony wstrzymać realizację Przedmiotu Umowy lub danego Zlecenia, jeżeli Wykonawca narusza postanowienia Umowy lub załączników do niej. Wstrzymanie następuje do czasu ustania okoliczności stanowiących przyczynę wstrzymania.</w:t>
      </w:r>
    </w:p>
    <w:p w14:paraId="7D4CB98F"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lastRenderedPageBreak/>
        <w:t>§ 6</w:t>
      </w:r>
      <w:r>
        <w:rPr>
          <w:rFonts w:ascii="Cambria" w:hAnsi="Cambria" w:cs="Arial"/>
          <w:b/>
          <w:color w:val="000000"/>
          <w:sz w:val="22"/>
          <w:szCs w:val="22"/>
          <w:lang w:eastAsia="pl-PL"/>
        </w:rPr>
        <w:br/>
        <w:t xml:space="preserve">Obowiązki Wykonawcy </w:t>
      </w:r>
      <w:r>
        <w:rPr>
          <w:rFonts w:ascii="Cambria" w:hAnsi="Cambria" w:cs="Arial"/>
          <w:b/>
          <w:color w:val="000000"/>
          <w:sz w:val="22"/>
          <w:szCs w:val="22"/>
          <w:lang w:eastAsia="pl-PL"/>
        </w:rPr>
        <w:br/>
        <w:t xml:space="preserve">w zakresie technologii realizacji Przedmiotu Umowy </w:t>
      </w:r>
    </w:p>
    <w:p w14:paraId="03779B83" w14:textId="77777777" w:rsidR="0013110C" w:rsidRDefault="0013110C" w:rsidP="00225ACD">
      <w:pPr>
        <w:numPr>
          <w:ilvl w:val="0"/>
          <w:numId w:val="12"/>
        </w:numPr>
        <w:suppressAutoHyphens w:val="0"/>
        <w:spacing w:before="120"/>
        <w:ind w:left="567" w:hanging="567"/>
        <w:jc w:val="both"/>
        <w:outlineLvl w:val="0"/>
        <w:rPr>
          <w:rFonts w:ascii="Cambria" w:hAnsi="Cambria"/>
          <w:i/>
          <w:color w:val="000000"/>
          <w:sz w:val="22"/>
          <w:szCs w:val="22"/>
          <w:lang w:eastAsia="pl-PL"/>
        </w:rPr>
      </w:pPr>
      <w:r>
        <w:rPr>
          <w:rFonts w:ascii="Cambria" w:hAnsi="Cambria" w:cs="Arial"/>
          <w:color w:val="000000"/>
          <w:sz w:val="22"/>
          <w:szCs w:val="22"/>
          <w:lang w:eastAsia="pl-PL"/>
        </w:rPr>
        <w:t>Wykonawca zobowiązany jest do wykonywania Przedmiotu Umowy wykorzystując techniki oraz technologie gwarantujące minimalizację strat i zanieczyszczeń w środowisku naturalnym</w:t>
      </w:r>
      <w:r>
        <w:rPr>
          <w:rFonts w:ascii="Cambria" w:hAnsi="Cambria"/>
          <w:i/>
          <w:color w:val="000000"/>
          <w:sz w:val="22"/>
          <w:szCs w:val="22"/>
          <w:lang w:eastAsia="pl-PL"/>
        </w:rPr>
        <w:t>.</w:t>
      </w:r>
    </w:p>
    <w:p w14:paraId="1E95AE1C"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 gwarantuje, że maszyny</w:t>
      </w:r>
      <w:r>
        <w:rPr>
          <w:rFonts w:ascii="Cambria" w:eastAsia="Calibri" w:hAnsi="Cambria" w:cs="Arial"/>
          <w:sz w:val="22"/>
          <w:szCs w:val="22"/>
          <w:lang w:eastAsia="en-US"/>
        </w:rPr>
        <w:t xml:space="preserve"> i inne urządzenia techniczne, wykorzystywane przez Wykonawcę oraz jego podwykonawców do realizacji Przedmiotu Umowy będą:</w:t>
      </w:r>
    </w:p>
    <w:p w14:paraId="6F452084"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bCs/>
          <w:sz w:val="22"/>
          <w:szCs w:val="22"/>
          <w:lang w:eastAsia="en-US"/>
        </w:rPr>
      </w:pPr>
      <w:r>
        <w:rPr>
          <w:rFonts w:ascii="Cambria" w:hAnsi="Cambria" w:cs="Arial"/>
          <w:color w:val="000000"/>
          <w:sz w:val="22"/>
          <w:szCs w:val="22"/>
          <w:lang w:eastAsia="pl-PL"/>
        </w:rPr>
        <w:t>spełniać,</w:t>
      </w:r>
      <w:r>
        <w:rPr>
          <w:rFonts w:ascii="Cambria" w:eastAsia="Calibri" w:hAnsi="Cambria" w:cs="Arial"/>
          <w:sz w:val="22"/>
          <w:szCs w:val="22"/>
          <w:lang w:eastAsia="en-US"/>
        </w:rPr>
        <w:t xml:space="preserve"> przez cały okres ich użytkowania,</w:t>
      </w:r>
      <w:r>
        <w:rPr>
          <w:rFonts w:ascii="Cambria" w:hAnsi="Cambria" w:cs="Arial"/>
          <w:color w:val="000000"/>
          <w:sz w:val="22"/>
          <w:szCs w:val="22"/>
          <w:lang w:eastAsia="pl-PL"/>
        </w:rPr>
        <w:t xml:space="preserve"> </w:t>
      </w:r>
      <w:r>
        <w:rPr>
          <w:rFonts w:ascii="Cambria" w:eastAsia="Calibri" w:hAnsi="Cambria" w:cs="Arial"/>
          <w:bCs/>
          <w:sz w:val="22"/>
          <w:szCs w:val="22"/>
          <w:lang w:eastAsia="en-US"/>
        </w:rPr>
        <w:t xml:space="preserve">minimalne wymagania dotyczące bezpieczeństwa i higieny pracy w zakresie użytkowania maszyn przez pracowników podczas pracy określone w przepisach wykonawczych do Kodeksu Pracy; </w:t>
      </w:r>
    </w:p>
    <w:p w14:paraId="49FD5892"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 xml:space="preserve">utrzymywane w stanie sprawności technicznej i czystości zapewniającej użytkowanie ich bez szkody dla bezpieczeństwa i zdrowia osób je eksploatujących </w:t>
      </w:r>
      <w:r>
        <w:rPr>
          <w:rFonts w:ascii="Cambria" w:eastAsia="Calibri" w:hAnsi="Cambria"/>
          <w:sz w:val="22"/>
          <w:szCs w:val="22"/>
          <w:lang w:eastAsia="en-US"/>
        </w:rPr>
        <w:t>oraz środowiska przyrodniczego, w którym realizowane są prace</w:t>
      </w:r>
      <w:r>
        <w:rPr>
          <w:rFonts w:ascii="Cambria" w:eastAsia="Calibri" w:hAnsi="Cambria" w:cs="Arial"/>
          <w:sz w:val="22"/>
          <w:szCs w:val="22"/>
          <w:lang w:eastAsia="en-US"/>
        </w:rPr>
        <w:t>;</w:t>
      </w:r>
    </w:p>
    <w:p w14:paraId="173BB32E"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posiadać aktualne atesty, świadectwa dopuszczenia do eksploatacji, itp. o ile są wymagane przez odpowiednie przepisy prawa.</w:t>
      </w:r>
      <w:r>
        <w:rPr>
          <w:rFonts w:ascii="Cambria" w:eastAsia="Calibri" w:hAnsi="Cambria" w:cs="Arial"/>
          <w:sz w:val="22"/>
          <w:szCs w:val="22"/>
          <w:lang w:eastAsia="en-US"/>
        </w:rPr>
        <w:tab/>
      </w:r>
    </w:p>
    <w:p w14:paraId="6855B2E4" w14:textId="77777777" w:rsidR="0013110C" w:rsidRDefault="0013110C" w:rsidP="00225ACD">
      <w:pPr>
        <w:numPr>
          <w:ilvl w:val="0"/>
          <w:numId w:val="12"/>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t>Wykonawca jest odpowiedzialny za powierzenie obsługi maszyn i urządzeń technicznych osobom posiadającym odpowiednie kwalifikacje.</w:t>
      </w:r>
    </w:p>
    <w:p w14:paraId="66009268" w14:textId="4E8AFAA4" w:rsidR="0071203E" w:rsidRPr="0071203E" w:rsidRDefault="0071203E" w:rsidP="0071203E">
      <w:pPr>
        <w:numPr>
          <w:ilvl w:val="0"/>
          <w:numId w:val="12"/>
        </w:numPr>
        <w:suppressAutoHyphens w:val="0"/>
        <w:spacing w:before="120"/>
        <w:ind w:left="567" w:hanging="567"/>
        <w:jc w:val="both"/>
        <w:outlineLvl w:val="0"/>
        <w:rPr>
          <w:rFonts w:ascii="Cambria" w:eastAsia="Calibri" w:hAnsi="Cambria" w:cs="Arial"/>
          <w:sz w:val="22"/>
          <w:szCs w:val="22"/>
          <w:lang w:eastAsia="en-US"/>
        </w:rPr>
      </w:pPr>
      <w:r w:rsidRPr="0071203E">
        <w:rPr>
          <w:rFonts w:ascii="Cambria" w:eastAsia="Calibri" w:hAnsi="Cambria" w:cs="Arial"/>
          <w:sz w:val="22"/>
          <w:szCs w:val="22"/>
          <w:lang w:eastAsia="en-US"/>
        </w:rPr>
        <w:t xml:space="preserve">Wykonawca przyjmuje odpowiedzialność materialną z obowiązkiem rozliczenia się lub zwrotu za powierzone mu składniki majątkowe, przyjęte przez Wykonawcę do realizacji Przedmiotu Umowy. </w:t>
      </w:r>
      <w:r w:rsidRPr="0071203E">
        <w:rPr>
          <w:rFonts w:ascii="Cambria" w:eastAsia="Calibri" w:hAnsi="Cambria" w:cs="Arial"/>
          <w:sz w:val="22"/>
          <w:szCs w:val="22"/>
        </w:rPr>
        <w:t xml:space="preserve">m.in. tablice zakazu wstępu. Przyjęcie składników majątkowych będzie każdorazowo potwierdzane dokumentem (protokołem) wydania składników majątkowych. Materiały niezużyte w ramach realizacji Przedmiotu Umowy Wykonawca zobowiązuje się niezwłocznie zwrócić. Tablice zakazu wstępu należy zwrócić w terminie 7 dni od zakończenia umowy. </w:t>
      </w:r>
      <w:r w:rsidRPr="0071203E">
        <w:rPr>
          <w:rFonts w:ascii="Cambria" w:eastAsia="Calibri" w:hAnsi="Cambria" w:cs="Arial"/>
          <w:sz w:val="22"/>
          <w:szCs w:val="22"/>
          <w:lang w:eastAsia="en-US"/>
        </w:rPr>
        <w:t>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6BBC2CD" w14:textId="2ED2BF45"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zobowiązany jest do wyposażenia wszystkich maszyn, ciągników i urządzeń pracujących na powierzchniach leśnych w odpowiednie zestawy (sorbenty, maty sorpcyjne itp.) do pochłaniania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C2D3CDE"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w:t>
      </w:r>
      <w:r>
        <w:rPr>
          <w:rFonts w:ascii="Cambria" w:eastAsia="Calibri" w:hAnsi="Cambria" w:cs="Arial"/>
          <w:sz w:val="22"/>
          <w:szCs w:val="22"/>
          <w:lang w:eastAsia="en-US"/>
        </w:rPr>
        <w:t xml:space="preserve"> zobowiązany jest umożliwić Przedstawicielowi Zamawiającego weryfikację wykonania obowiązków, o których mowa w ust. 2, 3 i 5. </w:t>
      </w:r>
    </w:p>
    <w:p w14:paraId="0E84D702"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jest zobowiązany jest do niezwłocznego powiadamiania Przedstawiciela Zamawiającego o każdym przypadku ścięcia drzewa z dziuplą lub gniazdem ptaków.</w:t>
      </w:r>
    </w:p>
    <w:p w14:paraId="3796EBEB" w14:textId="31146F20" w:rsidR="0009497D" w:rsidRDefault="0009497D" w:rsidP="00113A35">
      <w:pPr>
        <w:suppressAutoHyphens w:val="0"/>
        <w:spacing w:before="120"/>
        <w:outlineLvl w:val="0"/>
        <w:rPr>
          <w:rFonts w:ascii="Cambria" w:hAnsi="Cambria" w:cs="Arial"/>
          <w:b/>
          <w:color w:val="000000"/>
          <w:sz w:val="22"/>
          <w:szCs w:val="22"/>
          <w:lang w:eastAsia="pl-PL"/>
        </w:rPr>
      </w:pPr>
    </w:p>
    <w:p w14:paraId="749D649C" w14:textId="77777777" w:rsidR="00305454" w:rsidRDefault="00305454" w:rsidP="00225ACD">
      <w:pPr>
        <w:suppressAutoHyphens w:val="0"/>
        <w:spacing w:before="120"/>
        <w:jc w:val="center"/>
        <w:outlineLvl w:val="0"/>
        <w:rPr>
          <w:rFonts w:ascii="Cambria" w:hAnsi="Cambria" w:cs="Arial"/>
          <w:b/>
          <w:color w:val="000000"/>
          <w:sz w:val="22"/>
          <w:szCs w:val="22"/>
          <w:lang w:eastAsia="pl-PL"/>
        </w:rPr>
      </w:pPr>
    </w:p>
    <w:p w14:paraId="5EA4C6A2" w14:textId="77777777" w:rsidR="00305454" w:rsidRDefault="00305454" w:rsidP="00225ACD">
      <w:pPr>
        <w:suppressAutoHyphens w:val="0"/>
        <w:spacing w:before="120"/>
        <w:jc w:val="center"/>
        <w:outlineLvl w:val="0"/>
        <w:rPr>
          <w:rFonts w:ascii="Cambria" w:hAnsi="Cambria" w:cs="Arial"/>
          <w:b/>
          <w:color w:val="000000"/>
          <w:sz w:val="22"/>
          <w:szCs w:val="22"/>
          <w:lang w:eastAsia="pl-PL"/>
        </w:rPr>
      </w:pPr>
    </w:p>
    <w:p w14:paraId="420E6672" w14:textId="1391E256"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lastRenderedPageBreak/>
        <w:t>§ 7</w:t>
      </w:r>
      <w:r>
        <w:rPr>
          <w:rFonts w:ascii="Cambria" w:hAnsi="Cambria" w:cs="Arial"/>
          <w:b/>
          <w:color w:val="000000"/>
          <w:sz w:val="22"/>
          <w:szCs w:val="22"/>
          <w:lang w:eastAsia="pl-PL"/>
        </w:rPr>
        <w:br/>
        <w:t>Obowiązki Wykonawcy w zakresie personelu</w:t>
      </w:r>
    </w:p>
    <w:p w14:paraId="3D7D0353" w14:textId="77777777"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7FF54DCE" w14:textId="7A10E8F9"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zapewnić udział w wykonywaniu prac osób o odpowiednich kwalifikacjach i w odpowiedniej liczbie („Personel Wykonawcy”) do zakresu prac objętych danym Zleceniem.</w:t>
      </w:r>
    </w:p>
    <w:p w14:paraId="2713E677" w14:textId="64CBC048" w:rsidR="0071203E" w:rsidRPr="0071203E" w:rsidRDefault="0071203E" w:rsidP="0071203E">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71203E">
        <w:rPr>
          <w:rFonts w:ascii="Cambria" w:hAnsi="Cambria" w:cs="Arial"/>
          <w:sz w:val="22"/>
          <w:szCs w:val="22"/>
          <w:lang w:eastAsia="pl-PL"/>
        </w:rPr>
        <w:t>W zakresie, w jakim Zamawiający, na podstawie art. 95 PZP określił w SWZ wymagania zatrudnienia przez wykonawcę lub podwykonawcę na podstawie umowy o pracę osób wykonujących czynności wchodzące w skład przedmiotu zamówienia, jeżeli wykonanie tych czynności polega na wykonywaniu pracy w sposób określony w art. 22 § 1 ustawy z dnia 26 czerwca 1974 r. - Kodeks p</w:t>
      </w:r>
      <w:r w:rsidR="008B01C7">
        <w:rPr>
          <w:rFonts w:ascii="Cambria" w:hAnsi="Cambria" w:cs="Arial"/>
          <w:sz w:val="22"/>
          <w:szCs w:val="22"/>
          <w:lang w:eastAsia="pl-PL"/>
        </w:rPr>
        <w:t>racy (tekst jedn.: Dz. U. z 2022 r. poz. 1510</w:t>
      </w:r>
      <w:r w:rsidRPr="0071203E">
        <w:rPr>
          <w:rFonts w:ascii="Cambria" w:hAnsi="Cambria" w:cs="Arial"/>
          <w:sz w:val="22"/>
          <w:szCs w:val="22"/>
          <w:lang w:eastAsia="pl-PL"/>
        </w:rPr>
        <w:t xml:space="preserve"> z </w:t>
      </w:r>
      <w:proofErr w:type="spellStart"/>
      <w:r w:rsidRPr="0071203E">
        <w:rPr>
          <w:rFonts w:ascii="Cambria" w:hAnsi="Cambria" w:cs="Arial"/>
          <w:sz w:val="22"/>
          <w:szCs w:val="22"/>
          <w:lang w:eastAsia="pl-PL"/>
        </w:rPr>
        <w:t>późn</w:t>
      </w:r>
      <w:proofErr w:type="spellEnd"/>
      <w:r w:rsidRPr="0071203E">
        <w:rPr>
          <w:rFonts w:ascii="Cambria" w:hAnsi="Cambria" w:cs="Arial"/>
          <w:sz w:val="22"/>
          <w:szCs w:val="22"/>
          <w:lang w:eastAsia="pl-PL"/>
        </w:rPr>
        <w:t>. zm.) Wykonawca gwarantuje Zamawiającemu, że osoby wykonujące te czynności będą zatrudnione na podstawie umowy o pracę w rozumieniu Kodeksu pracy, przy czym wykonanie tych zobowiązań („Obowiązek Zatrudnienia”) może nastąpić również poprzez zatrudnienie osób wskazanych przez podwykonawców.</w:t>
      </w:r>
    </w:p>
    <w:p w14:paraId="417D1D73" w14:textId="77777777" w:rsidR="0071203E" w:rsidRPr="0071203E" w:rsidRDefault="0071203E" w:rsidP="0071203E">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71203E">
        <w:rPr>
          <w:rFonts w:ascii="Cambria" w:hAnsi="Cambria" w:cs="Arial"/>
          <w:color w:val="000000"/>
          <w:sz w:val="22"/>
          <w:szCs w:val="22"/>
          <w:lang w:eastAsia="pl-PL"/>
        </w:rPr>
        <w:t xml:space="preserve">Przed rozpoczęciem realizacji czynności, do których odnosi się Obowiązek Zatrudnienia, w stosunku do osób mających wykonywać te czynności, Wykonawca obowiązany jest przedłożyć Zamawiającemu </w:t>
      </w:r>
      <w:r w:rsidRPr="0071203E">
        <w:rPr>
          <w:rFonts w:ascii="Cambria" w:hAnsi="Cambria" w:cs="Arial"/>
          <w:sz w:val="22"/>
          <w:szCs w:val="22"/>
        </w:rPr>
        <w:t xml:space="preserve">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r w:rsidRPr="0071203E">
        <w:rPr>
          <w:rFonts w:ascii="Cambria" w:hAnsi="Cambria" w:cs="Arial"/>
          <w:sz w:val="22"/>
          <w:szCs w:val="22"/>
          <w:lang w:eastAsia="pl-PL"/>
        </w:rPr>
        <w:t>pod rygorem niedopuszczenia tych osób do realizacji tych czynności. W przypadku zmiany składu osobowego Personelu Wykonawcy realizującego czynności, do których odnosi się Obowiązek Zatrudnienia, przed dopuszczeniem tych osób do wykonywania poszczególnych czynności Wykonawca obowiązany jest przedłożyć Zamawiającemu dla tych osób oświadczenie, o którym mowa powyżej, pod rygorem niedopuszczenia tych osób do realizacji tych czynności.</w:t>
      </w:r>
    </w:p>
    <w:p w14:paraId="77DFA3C9" w14:textId="6E4C44FE" w:rsidR="0071203E" w:rsidRPr="0071203E" w:rsidRDefault="0071203E" w:rsidP="0071203E">
      <w:pPr>
        <w:numPr>
          <w:ilvl w:val="0"/>
          <w:numId w:val="14"/>
        </w:numPr>
        <w:tabs>
          <w:tab w:val="left" w:pos="567"/>
        </w:tabs>
        <w:suppressAutoHyphens w:val="0"/>
        <w:spacing w:before="120"/>
        <w:jc w:val="both"/>
        <w:rPr>
          <w:rFonts w:ascii="Cambria" w:hAnsi="Cambria" w:cs="Arial"/>
          <w:sz w:val="22"/>
          <w:szCs w:val="22"/>
          <w:lang w:eastAsia="pl-PL"/>
        </w:rPr>
      </w:pPr>
      <w:r w:rsidRPr="0071203E">
        <w:rPr>
          <w:rFonts w:ascii="Cambria" w:hAnsi="Cambria" w:cs="Arial"/>
          <w:color w:val="000000"/>
          <w:sz w:val="22"/>
          <w:szCs w:val="22"/>
          <w:lang w:eastAsia="pl-PL"/>
        </w:rPr>
        <w:t xml:space="preserve">Na każde żądanie Zamawiającego </w:t>
      </w:r>
      <w:r w:rsidR="008B01C7">
        <w:rPr>
          <w:rFonts w:ascii="Cambria" w:hAnsi="Cambria"/>
          <w:color w:val="000000"/>
          <w:sz w:val="22"/>
          <w:szCs w:val="22"/>
          <w:lang w:eastAsia="pl-PL"/>
        </w:rPr>
        <w:t>i w terminie przez niego wskazanym</w:t>
      </w:r>
      <w:r w:rsidR="008B01C7">
        <w:rPr>
          <w:rFonts w:ascii="Cambria" w:hAnsi="Cambria" w:cs="Arial"/>
          <w:color w:val="000000"/>
          <w:sz w:val="22"/>
          <w:szCs w:val="22"/>
          <w:lang w:eastAsia="pl-PL"/>
        </w:rPr>
        <w:t xml:space="preserve">, </w:t>
      </w:r>
      <w:r w:rsidRPr="0071203E">
        <w:rPr>
          <w:rFonts w:ascii="Cambria" w:hAnsi="Cambria" w:cs="Arial"/>
          <w:color w:val="000000"/>
          <w:sz w:val="22"/>
          <w:szCs w:val="22"/>
          <w:lang w:eastAsia="pl-PL"/>
        </w:rPr>
        <w:t xml:space="preserve">Wykonawca zobowiązany jest przedłożyć Zamawiającemu dla osób realizujących czynności, do których odnosi się Obowiązek Zatrudnienia oświadczenie, o którym mowa w ust. 4 lub </w:t>
      </w:r>
      <w:r w:rsidRPr="0071203E">
        <w:rPr>
          <w:rFonts w:ascii="Cambria" w:hAnsi="Cambria" w:cs="Arial"/>
          <w:sz w:val="22"/>
          <w:szCs w:val="22"/>
        </w:rPr>
        <w:t xml:space="preserve">poświadczoną za zgodność z oryginałem odpowiednio przez wykonawcę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oraz 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71203E">
        <w:rPr>
          <w:rFonts w:ascii="Cambria" w:hAnsi="Cambria" w:cs="Arial"/>
          <w:sz w:val="22"/>
          <w:szCs w:val="22"/>
        </w:rPr>
        <w:t>anonimizacji</w:t>
      </w:r>
      <w:proofErr w:type="spellEnd"/>
      <w:r w:rsidRPr="0071203E">
        <w:rPr>
          <w:rFonts w:ascii="Cambria" w:hAnsi="Cambria" w:cs="Arial"/>
          <w:sz w:val="22"/>
          <w:szCs w:val="22"/>
        </w:rPr>
        <w:t>.</w:t>
      </w:r>
    </w:p>
    <w:p w14:paraId="75C696DC" w14:textId="03BFFC52" w:rsidR="0071203E" w:rsidRPr="0071203E" w:rsidRDefault="0071203E" w:rsidP="0071203E">
      <w:pPr>
        <w:suppressAutoHyphens w:val="0"/>
        <w:spacing w:before="120"/>
        <w:ind w:left="360"/>
        <w:jc w:val="both"/>
        <w:rPr>
          <w:rFonts w:ascii="Cambria" w:hAnsi="Cambria" w:cs="Arial"/>
          <w:color w:val="000000"/>
          <w:sz w:val="22"/>
          <w:szCs w:val="22"/>
          <w:lang w:eastAsia="pl-PL"/>
        </w:rPr>
      </w:pPr>
      <w:r w:rsidRPr="0071203E">
        <w:rPr>
          <w:rFonts w:ascii="Cambria" w:hAnsi="Cambria" w:cs="Arial"/>
          <w:color w:val="000000"/>
          <w:sz w:val="22"/>
          <w:szCs w:val="22"/>
          <w:lang w:eastAsia="pl-PL"/>
        </w:rPr>
        <w:t>Nieprzedłożenie dokumentów, o których mowa w zdaniu poprzednim stanowi przypadek naruszenia Obowiązku Zatrudnienia.</w:t>
      </w:r>
    </w:p>
    <w:p w14:paraId="6DCA3586" w14:textId="77777777" w:rsidR="0013110C" w:rsidRDefault="0013110C" w:rsidP="00225ACD">
      <w:pPr>
        <w:suppressAutoHyphens w:val="0"/>
        <w:spacing w:before="120"/>
        <w:ind w:left="567" w:hanging="567"/>
        <w:jc w:val="both"/>
        <w:rPr>
          <w:strike/>
          <w:color w:val="000000"/>
          <w:sz w:val="22"/>
          <w:szCs w:val="22"/>
          <w:lang w:eastAsia="pl-PL"/>
        </w:rPr>
      </w:pPr>
      <w:r>
        <w:rPr>
          <w:rFonts w:ascii="Cambria" w:hAnsi="Cambria" w:cs="Arial"/>
          <w:color w:val="000000"/>
          <w:sz w:val="22"/>
          <w:szCs w:val="22"/>
          <w:lang w:eastAsia="pl-PL"/>
        </w:rPr>
        <w:t>6.</w:t>
      </w:r>
      <w:r>
        <w:rPr>
          <w:rFonts w:ascii="Cambria" w:hAnsi="Cambria" w:cs="Arial"/>
          <w:color w:val="000000"/>
          <w:sz w:val="22"/>
          <w:szCs w:val="22"/>
          <w:lang w:eastAsia="pl-PL"/>
        </w:rPr>
        <w:tab/>
      </w:r>
      <w:r>
        <w:rPr>
          <w:rFonts w:ascii="Cambria" w:hAnsi="Cambria"/>
          <w:color w:val="000000"/>
          <w:sz w:val="22"/>
          <w:szCs w:val="22"/>
          <w:lang w:eastAsia="pl-PL"/>
        </w:rPr>
        <w:t>W przypadku wątpliwości co do przestrzegania przepisów prawa pracy przez Wykonawcę lub podwykonawcę, Zamawiający może zwrócić się o przeprowadzenie kontroli przez Państwową Inspekcję Pracy.</w:t>
      </w:r>
    </w:p>
    <w:p w14:paraId="01743E6F" w14:textId="2F040384" w:rsidR="0013110C" w:rsidRDefault="0013110C" w:rsidP="00225ACD">
      <w:pPr>
        <w:tabs>
          <w:tab w:val="left" w:pos="567"/>
        </w:tabs>
        <w:suppressAutoHyphens w:val="0"/>
        <w:spacing w:before="120"/>
        <w:ind w:left="567" w:right="40" w:hanging="567"/>
        <w:jc w:val="both"/>
        <w:rPr>
          <w:rFonts w:ascii="Cambria" w:hAnsi="Cambria" w:cs="Arial"/>
          <w:sz w:val="22"/>
          <w:szCs w:val="22"/>
          <w:shd w:val="clear" w:color="auto" w:fill="FFFFFF"/>
          <w:lang w:eastAsia="en-US"/>
        </w:rPr>
      </w:pPr>
      <w:r>
        <w:rPr>
          <w:rFonts w:ascii="Cambria" w:hAnsi="Cambria" w:cs="Arial"/>
          <w:sz w:val="22"/>
          <w:szCs w:val="22"/>
          <w:shd w:val="clear" w:color="auto" w:fill="FFFFFF"/>
          <w:lang w:eastAsia="en-US"/>
        </w:rPr>
        <w:lastRenderedPageBreak/>
        <w:t>7.</w:t>
      </w:r>
      <w:r>
        <w:rPr>
          <w:rFonts w:ascii="Cambria" w:hAnsi="Cambria"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Pr>
          <w:rFonts w:ascii="Cambria" w:hAnsi="Cambria" w:cs="Arial"/>
          <w:sz w:val="22"/>
          <w:szCs w:val="22"/>
          <w:shd w:val="clear" w:color="auto" w:fill="FFFFFF"/>
          <w:lang w:eastAsia="en-US"/>
        </w:rPr>
        <w:t>SWZ</w:t>
      </w:r>
      <w:r>
        <w:rPr>
          <w:rFonts w:ascii="Cambria" w:hAnsi="Cambria" w:cs="Arial"/>
          <w:sz w:val="22"/>
          <w:szCs w:val="22"/>
          <w:shd w:val="clear" w:color="auto" w:fill="FFFFFF"/>
          <w:lang w:eastAsia="en-US"/>
        </w:rPr>
        <w:t>. O planowanej zmianie osób lub dodatkowych osobach, przy pomocy których Wykonawca wykonuje Przedmiot Umowy, Wykonawca zobowiązany jest powiadomić Zamawiającego na piśmie przed dopuszczeniem tych osób do wykonywania prac. Postanowienia niniejszego ustępu nie uchybiają zobowiązaniom Wykonawcy wynikającym z Obowiązku Zatrudnienia.</w:t>
      </w:r>
    </w:p>
    <w:p w14:paraId="638BD967" w14:textId="144B24E3" w:rsidR="0013110C" w:rsidRDefault="0013110C" w:rsidP="00225ACD">
      <w:p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8.</w:t>
      </w:r>
      <w:r>
        <w:rPr>
          <w:rFonts w:ascii="Cambria" w:hAnsi="Cambria" w:cs="Arial"/>
          <w:sz w:val="22"/>
          <w:szCs w:val="22"/>
          <w:lang w:eastAsia="pl-PL"/>
        </w:rPr>
        <w:tab/>
        <w:t xml:space="preserve">Wykonawca zobowiązuje się dopuścić do wykonywania poszczególnych prac </w:t>
      </w:r>
      <w:r>
        <w:rPr>
          <w:rFonts w:ascii="Cambria" w:hAnsi="Cambria" w:cs="Arial"/>
          <w:sz w:val="22"/>
          <w:szCs w:val="22"/>
          <w:shd w:val="clear" w:color="auto" w:fill="FFFFFF"/>
          <w:lang w:eastAsia="en-US"/>
        </w:rPr>
        <w:t xml:space="preserve">wchodzących w skład Przedmiotu Umowy </w:t>
      </w:r>
      <w:r>
        <w:rPr>
          <w:rFonts w:ascii="Cambria" w:hAnsi="Cambria" w:cs="Arial"/>
          <w:sz w:val="22"/>
          <w:szCs w:val="22"/>
          <w:lang w:eastAsia="pl-PL"/>
        </w:rPr>
        <w:t>osoby, które zgodnie z obowiązującymi przepisami posiadają kwalifikacje do ich wykonania (np. odbyły odpowiednie szkolenia i ukończyły je z wynikiem pozytywnym, posiadają wymagane zaświadczenia k</w:t>
      </w:r>
      <w:r w:rsidR="008B01C7">
        <w:rPr>
          <w:rFonts w:ascii="Cambria" w:hAnsi="Cambria" w:cs="Arial"/>
          <w:sz w:val="22"/>
          <w:szCs w:val="22"/>
          <w:lang w:eastAsia="pl-PL"/>
        </w:rPr>
        <w:t>walifikacyjne itp.). Obowiązek o</w:t>
      </w:r>
      <w:r>
        <w:rPr>
          <w:rFonts w:ascii="Cambria" w:hAnsi="Cambria" w:cs="Arial"/>
          <w:sz w:val="22"/>
          <w:szCs w:val="22"/>
          <w:lang w:eastAsia="pl-PL"/>
        </w:rPr>
        <w:t>pisany w zdaniu poprzednim dotyczy również zmiany osób wykonujących poszczególne prace wchodzące w skład Przedmiotu Umowy.</w:t>
      </w:r>
    </w:p>
    <w:p w14:paraId="07201D4A" w14:textId="77777777" w:rsidR="0013110C" w:rsidRDefault="0013110C" w:rsidP="00225ACD">
      <w:pPr>
        <w:tabs>
          <w:tab w:val="left" w:pos="567"/>
        </w:tabs>
        <w:suppressAutoHyphens w:val="0"/>
        <w:spacing w:before="120"/>
        <w:ind w:left="567" w:hanging="567"/>
        <w:jc w:val="both"/>
        <w:rPr>
          <w:rFonts w:ascii="Cambria" w:hAnsi="Cambria" w:cs="Arial"/>
          <w:b/>
          <w:bCs/>
          <w:sz w:val="22"/>
          <w:szCs w:val="22"/>
          <w:lang w:eastAsia="pl-PL"/>
        </w:rPr>
      </w:pPr>
      <w:r>
        <w:rPr>
          <w:rFonts w:ascii="Cambria" w:hAnsi="Cambria" w:cs="Arial"/>
          <w:sz w:val="22"/>
          <w:szCs w:val="22"/>
          <w:lang w:eastAsia="pl-PL"/>
        </w:rPr>
        <w:t>9.</w:t>
      </w:r>
      <w:r>
        <w:rPr>
          <w:rFonts w:ascii="Cambria" w:hAnsi="Cambria"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wstrzymania wykonywania prac przez Wykonawcę lub żądania zaprzestania wykonywania tych prac przez taką osobę. Powyższe nie narusza uprawnień Zamawiającego, o których mowa w § 13 Umowy.</w:t>
      </w:r>
    </w:p>
    <w:p w14:paraId="761048CA"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10.</w:t>
      </w:r>
      <w:r>
        <w:rPr>
          <w:rFonts w:ascii="Cambria" w:eastAsia="Calibri" w:hAnsi="Cambria" w:cs="Arial"/>
          <w:sz w:val="22"/>
          <w:szCs w:val="22"/>
          <w:lang w:eastAsia="en-US"/>
        </w:rPr>
        <w:tab/>
        <w:t>Wykonawca zobowiązany jest poinformować Personel Wykonawcy oraz podwykonawców o zagrożeniach dla zdrowia i życia istniejących na terenie, na którym prace będą wykonywane, w szczególności o zagrożeniach, przed którymi chronić ich 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11.</w:t>
      </w:r>
      <w:r>
        <w:rPr>
          <w:rFonts w:ascii="Cambria" w:eastAsia="Calibri" w:hAnsi="Cambria" w:cs="Arial"/>
          <w:sz w:val="22"/>
          <w:szCs w:val="22"/>
          <w:lang w:eastAsia="en-US"/>
        </w:rPr>
        <w:tab/>
        <w:t>Przedstawiciel Zamawiającego uprawniony jest do sprawdzania tożsamości Personelu Wykonawcy uczestniczącego w realizacji prac.</w:t>
      </w:r>
    </w:p>
    <w:p w14:paraId="570C9999" w14:textId="77777777" w:rsidR="0013110C" w:rsidRDefault="0013110C" w:rsidP="00225ACD">
      <w:p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12.</w:t>
      </w:r>
      <w:r>
        <w:rPr>
          <w:rFonts w:ascii="Cambria" w:eastAsia="Calibri" w:hAnsi="Cambria" w:cs="Arial"/>
          <w:sz w:val="22"/>
          <w:szCs w:val="22"/>
          <w:lang w:eastAsia="en-US"/>
        </w:rPr>
        <w:tab/>
        <w:t>Wykonawca ma obowiązek wyznaczenia koordynatora zgodnie z przepisami prawa pracy (art. 208 § 1 pkt 2 Kodeksu pracy). W przypadku braku koordynatora na powierzchni Przedstawiciel Zamawiającego jest uprawniony do wstrzymania prac. Wstrzymanie prac w tym przypadku nie uchybia odpowiedzialności Wykonawcy z tytułu niedotrzymania terminu realizacji Zlecenia.</w:t>
      </w:r>
    </w:p>
    <w:p w14:paraId="196D6FAE" w14:textId="77777777" w:rsidR="0013110C" w:rsidRDefault="0013110C" w:rsidP="00225ACD">
      <w:pPr>
        <w:tabs>
          <w:tab w:val="left" w:pos="567"/>
        </w:tabs>
        <w:suppressAutoHyphens w:val="0"/>
        <w:spacing w:before="120"/>
        <w:jc w:val="both"/>
        <w:rPr>
          <w:sz w:val="24"/>
          <w:szCs w:val="24"/>
          <w:lang w:eastAsia="pl-PL"/>
        </w:rPr>
      </w:pPr>
    </w:p>
    <w:p w14:paraId="16622BAC"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t>§ 8</w:t>
      </w:r>
      <w:r>
        <w:rPr>
          <w:rFonts w:ascii="Cambria" w:hAnsi="Cambria" w:cs="Arial"/>
          <w:b/>
          <w:color w:val="000000"/>
          <w:sz w:val="22"/>
          <w:szCs w:val="22"/>
          <w:lang w:eastAsia="pl-PL"/>
        </w:rPr>
        <w:br/>
        <w:t>Podwykonawstwo</w:t>
      </w:r>
    </w:p>
    <w:p w14:paraId="4F322792" w14:textId="5F80D12C" w:rsidR="0013110C" w:rsidRDefault="0013110C" w:rsidP="00225ACD">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Wykonawca jest uprawniony do realizacji Przedmiotu Umowy przy pomocy podwykonawców. Realizacja przez Wykonawcę Przedmiotu Umowy przy pomocy podwykonawcy wymaga uzyskania uprzedniej</w:t>
      </w:r>
      <w:r w:rsidR="008B01C7">
        <w:rPr>
          <w:rFonts w:ascii="Cambria" w:eastAsia="Calibri" w:hAnsi="Cambria" w:cs="Arial"/>
          <w:sz w:val="22"/>
          <w:szCs w:val="22"/>
          <w:lang w:eastAsia="en-US"/>
        </w:rPr>
        <w:t>, pisemnej</w:t>
      </w:r>
      <w:r>
        <w:rPr>
          <w:rFonts w:ascii="Cambria" w:eastAsia="Calibri" w:hAnsi="Cambria" w:cs="Arial"/>
          <w:sz w:val="22"/>
          <w:szCs w:val="22"/>
          <w:lang w:eastAsia="en-US"/>
        </w:rPr>
        <w:t xml:space="preserve">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1) </w:t>
      </w:r>
      <w:r>
        <w:rPr>
          <w:rFonts w:ascii="Cambria" w:eastAsia="Calibri" w:hAnsi="Cambria" w:cs="Arial"/>
          <w:sz w:val="22"/>
          <w:szCs w:val="22"/>
          <w:lang w:eastAsia="en-US"/>
        </w:rPr>
        <w:tab/>
        <w:t xml:space="preserve">zdolności technicznej do wykonania planowanego do powierzenia podwykonawcy zakresu rzeczowego, </w:t>
      </w:r>
    </w:p>
    <w:p w14:paraId="6DC46CB3"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lastRenderedPageBreak/>
        <w:t xml:space="preserve">2) </w:t>
      </w:r>
      <w:r>
        <w:rPr>
          <w:rFonts w:ascii="Cambria" w:eastAsia="Calibri" w:hAnsi="Cambria" w:cs="Arial"/>
          <w:sz w:val="22"/>
          <w:szCs w:val="22"/>
          <w:lang w:eastAsia="en-US"/>
        </w:rPr>
        <w:tab/>
        <w:t>dysponowania personelem umożliwiającym podwykonawcy realizację planowanego do powierzenia zakresu rzeczowego,</w:t>
      </w:r>
    </w:p>
    <w:p w14:paraId="238AFFF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3) </w:t>
      </w:r>
      <w:r>
        <w:rPr>
          <w:rFonts w:ascii="Cambria" w:eastAsia="Calibri" w:hAnsi="Cambria" w:cs="Arial"/>
          <w:sz w:val="22"/>
          <w:szCs w:val="22"/>
          <w:lang w:eastAsia="en-US"/>
        </w:rPr>
        <w:tab/>
        <w:t>sytuacji finansowej, w jakiej znajduje się podwykonawca,</w:t>
      </w:r>
    </w:p>
    <w:p w14:paraId="2689B691"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4)</w:t>
      </w:r>
      <w:r>
        <w:rPr>
          <w:rFonts w:ascii="Cambria" w:eastAsia="Calibri" w:hAnsi="Cambria" w:cs="Arial"/>
          <w:sz w:val="22"/>
          <w:szCs w:val="22"/>
          <w:lang w:eastAsia="en-US"/>
        </w:rPr>
        <w:tab/>
      </w:r>
      <w:r>
        <w:rPr>
          <w:rFonts w:ascii="Cambria" w:hAnsi="Cambria"/>
          <w:iCs/>
          <w:color w:val="000000"/>
          <w:sz w:val="22"/>
          <w:szCs w:val="22"/>
        </w:rPr>
        <w:t>dokumentów wskazanych w § 7 ust. 4 pkt 1) – 3) Umowy dot. osób wykonujących czynności wchodzące w skład przedmiotu zamówienia, do których odnosi się Obowiązek Zatrudnienia.</w:t>
      </w:r>
    </w:p>
    <w:p w14:paraId="4AE22047" w14:textId="16969433" w:rsidR="0013110C" w:rsidRPr="001234AF" w:rsidRDefault="0013110C" w:rsidP="001234AF">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 xml:space="preserve">Jeżeli zmiana albo rezygnacja z podwykonawcy dotyczy podmiotu, na którego zasoby Wykonawca powoływał się, na zasadach określonych w art. 118 </w:t>
      </w:r>
      <w:r w:rsidR="005E703D">
        <w:rPr>
          <w:rFonts w:ascii="Cambria" w:eastAsia="Calibri" w:hAnsi="Cambria" w:cs="Arial"/>
          <w:sz w:val="22"/>
          <w:szCs w:val="22"/>
          <w:lang w:eastAsia="en-US"/>
        </w:rPr>
        <w:t xml:space="preserve">ust. 1 </w:t>
      </w:r>
      <w:r>
        <w:rPr>
          <w:rFonts w:ascii="Cambria" w:eastAsia="Calibri" w:hAnsi="Cambria"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1EE5C517" w14:textId="77777777" w:rsidR="008B01C7" w:rsidRDefault="008B01C7" w:rsidP="00225ACD">
      <w:pPr>
        <w:suppressAutoHyphens w:val="0"/>
        <w:spacing w:before="120"/>
        <w:ind w:left="142"/>
        <w:jc w:val="center"/>
        <w:outlineLvl w:val="2"/>
        <w:rPr>
          <w:rFonts w:ascii="Cambria" w:hAnsi="Cambria" w:cs="Arial"/>
          <w:b/>
          <w:bCs/>
          <w:sz w:val="22"/>
          <w:szCs w:val="22"/>
          <w:lang w:eastAsia="pl-PL"/>
        </w:rPr>
      </w:pPr>
    </w:p>
    <w:p w14:paraId="5FFD2BCB" w14:textId="371AEC3E" w:rsidR="0013110C" w:rsidRDefault="0013110C" w:rsidP="00225ACD">
      <w:pPr>
        <w:suppressAutoHyphens w:val="0"/>
        <w:spacing w:before="120"/>
        <w:ind w:left="142"/>
        <w:jc w:val="center"/>
        <w:outlineLvl w:val="2"/>
        <w:rPr>
          <w:rFonts w:ascii="Cambria" w:hAnsi="Cambria" w:cs="Arial"/>
          <w:b/>
          <w:bCs/>
          <w:sz w:val="22"/>
          <w:szCs w:val="22"/>
          <w:lang w:eastAsia="pl-PL"/>
        </w:rPr>
      </w:pPr>
      <w:r>
        <w:rPr>
          <w:rFonts w:ascii="Cambria" w:hAnsi="Cambria" w:cs="Arial"/>
          <w:b/>
          <w:bCs/>
          <w:sz w:val="22"/>
          <w:szCs w:val="22"/>
          <w:lang w:eastAsia="pl-PL"/>
        </w:rPr>
        <w:t>§ 9</w:t>
      </w:r>
      <w:r>
        <w:rPr>
          <w:rFonts w:ascii="Cambria" w:hAnsi="Cambria" w:cs="Arial"/>
          <w:b/>
          <w:bCs/>
          <w:sz w:val="22"/>
          <w:szCs w:val="22"/>
          <w:lang w:eastAsia="pl-PL"/>
        </w:rPr>
        <w:br/>
        <w:t>Odbiory</w:t>
      </w:r>
    </w:p>
    <w:p w14:paraId="0E85E916"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prac objętych danym Zleceniem („Odbiór”) będzie dokonywany w imieniu Zamawiającego przez Przedstawiciela Zamawiającego. Przedmiotem Odbioru będą, w zależności od treści Zlecenia, wszystkie prace objęte danym Zleceniem lub poszczególne pozycje Zlecenia, a w przypadku prac z zakresu pozyskania - również jego część. </w:t>
      </w:r>
    </w:p>
    <w:p w14:paraId="424B9868" w14:textId="586B159A"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będzie obejmował obmiar ilości wykonanych prac oraz ocenę ich jakości. Zasady Odbioru prac dla poszczególnych prac określa </w:t>
      </w:r>
      <w:r w:rsidR="00904AAE">
        <w:rPr>
          <w:rFonts w:ascii="Cambria" w:hAnsi="Cambria" w:cs="Arial"/>
          <w:sz w:val="22"/>
          <w:szCs w:val="22"/>
          <w:lang w:eastAsia="pl-PL"/>
        </w:rPr>
        <w:t>SWZ</w:t>
      </w:r>
      <w:r w:rsidR="008B01C7">
        <w:rPr>
          <w:rFonts w:ascii="Cambria" w:hAnsi="Cambria" w:cs="Arial"/>
          <w:sz w:val="22"/>
          <w:szCs w:val="22"/>
          <w:lang w:eastAsia="pl-PL"/>
        </w:rPr>
        <w:t xml:space="preserve"> oraz załączniki do niego.</w:t>
      </w:r>
    </w:p>
    <w:p w14:paraId="69229616"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Wykonawca zobowiązany jest zgłosić Przedstawicielowi Zamawiającego zakończenie i gotowość do Odbioru prac stanowiących przedmiot Zlecenia, a w przypadku prac z zakresu pozyskania i zrywki drewna także zakończenie prac na danej pozycji Zlecenia („Zgłoszenie Gotowości do Odbioru”). Odbiór pozyskanego i zerwanego drewna może odbywać się sukcesywnie i nie wymaga Zgłoszenia Gotowości do Odbioru.</w:t>
      </w:r>
    </w:p>
    <w:p w14:paraId="6EE4AEB1" w14:textId="24F428A9"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Zgłoszenie Gotowości do Odbioru zostanie przekazane Przedstawicielowi Zamawiającego w formie pisemnej lub pocztą elektroniczną na numery lub adresy wskazane w § 1</w:t>
      </w:r>
      <w:r w:rsidR="00B97730">
        <w:rPr>
          <w:rFonts w:ascii="Cambria" w:hAnsi="Cambria" w:cs="Arial"/>
          <w:sz w:val="22"/>
          <w:szCs w:val="22"/>
          <w:lang w:eastAsia="pl-PL"/>
        </w:rPr>
        <w:t>8</w:t>
      </w:r>
      <w:r>
        <w:rPr>
          <w:rFonts w:ascii="Cambria" w:hAnsi="Cambria" w:cs="Arial"/>
          <w:sz w:val="22"/>
          <w:szCs w:val="22"/>
          <w:lang w:eastAsia="pl-PL"/>
        </w:rPr>
        <w:t>.</w:t>
      </w:r>
    </w:p>
    <w:p w14:paraId="560EC14C" w14:textId="4E0EDB12"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W przypadkach uzgodnionych uprzednio z Przedstawicielem Zamawiającego lub w przypadkach wskazanych w Zleceniu Zgłoszenie Gotowości do </w:t>
      </w:r>
      <w:r>
        <w:rPr>
          <w:rFonts w:ascii="Cambria" w:hAnsi="Cambria" w:cs="Arial"/>
          <w:sz w:val="22"/>
          <w:szCs w:val="22"/>
          <w:lang w:eastAsia="pl-PL"/>
        </w:rPr>
        <w:t xml:space="preserve">Odbioru </w:t>
      </w:r>
      <w:r>
        <w:rPr>
          <w:rFonts w:ascii="Cambria" w:hAnsi="Cambria"/>
          <w:sz w:val="22"/>
          <w:szCs w:val="22"/>
          <w:lang w:eastAsia="pl-PL"/>
        </w:rPr>
        <w:t>zostanie przekazane Przedstawicielowi Zamawiającego ustnie lub telefonicznie na numer wskazany w § 1</w:t>
      </w:r>
      <w:r w:rsidR="00B97730">
        <w:rPr>
          <w:rFonts w:ascii="Cambria" w:hAnsi="Cambria"/>
          <w:sz w:val="22"/>
          <w:szCs w:val="22"/>
          <w:lang w:eastAsia="pl-PL"/>
        </w:rPr>
        <w:t>8</w:t>
      </w:r>
      <w:r>
        <w:rPr>
          <w:rFonts w:ascii="Cambria" w:hAnsi="Cambria"/>
          <w:sz w:val="22"/>
          <w:szCs w:val="22"/>
          <w:lang w:eastAsia="pl-PL"/>
        </w:rPr>
        <w:t>. Zgłoszenie przekazane ustnie lub telefoniczne zostanie niezwłocznie potwierdzone przez Zamawiającego w sposób, o którym mowa w ust. 4.</w:t>
      </w:r>
    </w:p>
    <w:p w14:paraId="0F1A6A56" w14:textId="24105463"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Jeżeli Wykonawca w terminie wynikającym ze Zlecenia nie dokona Zgłoszenia Gotowości do Odbioru prac stanowiących przedmiot Zlecenia, a w przypadku prac z zakresu pozyskania i zrywki drewna także zakończenia prac na danej pozycji Zlecenia, Zamawiający jest uprawniony wezwać Wykonawcę do natychmiastowego dokonania Zgłoszenia Gotowości do Odbioru. W przypadku niedokonana przez Wykonawcę Zgłoszenia Gotowości do Odbioru w terminie 1 dnia od takiego wezwania - </w:t>
      </w:r>
      <w:r w:rsidR="008B01C7">
        <w:rPr>
          <w:rFonts w:ascii="Cambria" w:hAnsi="Cambria"/>
          <w:sz w:val="22"/>
          <w:szCs w:val="22"/>
          <w:lang w:eastAsia="pl-PL"/>
        </w:rPr>
        <w:t xml:space="preserve">Zamawiający jest uprawniony wezwać Wykonawcę </w:t>
      </w:r>
      <w:r>
        <w:rPr>
          <w:rFonts w:ascii="Cambria" w:hAnsi="Cambria"/>
          <w:sz w:val="22"/>
          <w:szCs w:val="22"/>
          <w:lang w:eastAsia="pl-PL"/>
        </w:rPr>
        <w:t xml:space="preserve">do dokonania odbioru w zakresie i w terminie przez siebie określonym. </w:t>
      </w:r>
    </w:p>
    <w:p w14:paraId="036E2409" w14:textId="298978F6"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Odbiór zostanie wyznaczony przez Przedstawiciela Zamawiającego na termin nie późniejszy niż 5 dni roboczych od otrzymania Zgłoszenia Gotowości do Odbioru. O wyznaczonym terminie odbioru Przedstawiciel Zamawiającego poinformuje Wykonawcę w formie pisemnej lub pocztą elektroniczną na numery lub adresy wskazane w § 1</w:t>
      </w:r>
      <w:r w:rsidR="00B97730">
        <w:rPr>
          <w:rFonts w:ascii="Cambria" w:hAnsi="Cambria" w:cs="Arial"/>
          <w:sz w:val="22"/>
          <w:szCs w:val="22"/>
          <w:lang w:eastAsia="pl-PL"/>
        </w:rPr>
        <w:t>8</w:t>
      </w:r>
      <w:r>
        <w:rPr>
          <w:rFonts w:ascii="Cambria" w:hAnsi="Cambria" w:cs="Arial"/>
          <w:sz w:val="22"/>
          <w:szCs w:val="22"/>
          <w:lang w:eastAsia="pl-PL"/>
        </w:rPr>
        <w:t xml:space="preserve">. </w:t>
      </w:r>
    </w:p>
    <w:p w14:paraId="336928FD"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lastRenderedPageBreak/>
        <w:t>Wykonawca może wziąć udział w odbiorze. Brak obecności Przedstawiciela Wykonawcy nie uniemożliwia dokonania odbioru przez Zamawiającego.</w:t>
      </w:r>
    </w:p>
    <w:p w14:paraId="645642D5"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Odbiorowi podlega przedmiot Zlecenia lub jego część wolna od wad lub usterek, z zastrzeżeniem postanowień § 13. </w:t>
      </w:r>
    </w:p>
    <w:p w14:paraId="5C4EC5CF"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stwierdzenia nieprawidłowości w wykonaniu prac Zamawiający może odmówić dokonania Odbioru prac wykonanych wadliwie. Odmowa dokonania Odbioru prac wraz ze wskazaniem przyczyn, jak również wskazanie ewentualnych nieprawidłowości (wad) lub szkód wyrządzonych w toku wykonywania prac będzie następowała na piśmie.</w:t>
      </w:r>
    </w:p>
    <w:p w14:paraId="55078DA2"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 upływie terminu wykonania Zlecenia, Zamawiający może:</w:t>
      </w:r>
    </w:p>
    <w:p w14:paraId="1DD16E39"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naliczyć Wykonawcy karę umowną zgodnie z § 13 ust. 1 pkt 2 lub § 13 ust. 1 pkt 3 Umowy; </w:t>
      </w:r>
    </w:p>
    <w:p w14:paraId="067E498B"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35D7FBE4"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wyznaczyć Wykonawcy dodatkowy termin na wykonanie przedmiotu Zlecenia w sposób wolny od wad lub usterek, a po jego bezskutecznym upływie odstąpić od Umowy. Jeżeli w dodatkowym terminie Wykonawca wykona przedmiot Zlecenia w sposób wolny od wad lub usterek Zamawiający obowiązany jest go odebrać, co nie uchybia uprawnieniu Zamawiającego do kary umownej, o której mowa w § 13 ust. 1 pkt 2 lub w § 13 ust. 1 pkt 3 Umowy, </w:t>
      </w:r>
    </w:p>
    <w:p w14:paraId="39E71B9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721B424E"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dokonać Odwołania Zlecenia z winy Wykonawcy.</w:t>
      </w:r>
    </w:p>
    <w:p w14:paraId="1ACB963C"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Odbiór prac będzie dokumentowany Protokołem Odbioru Robót, z zastrzeżeniem postanowień ust. 13. </w:t>
      </w:r>
    </w:p>
    <w:p w14:paraId="0F4F44DB"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bookmarkStart w:id="6" w:name="_Hlk16114577"/>
      <w:r>
        <w:rPr>
          <w:rFonts w:ascii="Cambria" w:hAnsi="Cambria" w:cs="Arial"/>
          <w:sz w:val="22"/>
          <w:szCs w:val="22"/>
          <w:lang w:eastAsia="pl-PL"/>
        </w:rPr>
        <w:t>W przypadku, gdy przedmiotem Zlecenia będą prace z zakresu</w:t>
      </w:r>
      <w:r>
        <w:t xml:space="preserve"> </w:t>
      </w:r>
      <w:bookmarkStart w:id="7" w:name="_Hlk15294375"/>
      <w:r>
        <w:rPr>
          <w:rFonts w:ascii="Cambria" w:hAnsi="Cambria" w:cs="Arial"/>
          <w:sz w:val="22"/>
          <w:szCs w:val="22"/>
          <w:lang w:eastAsia="pl-PL"/>
        </w:rPr>
        <w:t>pozyskania i zrywki drewna</w:t>
      </w:r>
      <w:bookmarkEnd w:id="7"/>
      <w:r>
        <w:rPr>
          <w:rFonts w:ascii="Cambria" w:hAnsi="Cambria" w:cs="Arial"/>
          <w:sz w:val="22"/>
          <w:szCs w:val="22"/>
          <w:lang w:eastAsia="pl-PL"/>
        </w:rPr>
        <w:t xml:space="preserve">, a Wykonawca nie dokona uprzątnięcia powierzchni, na której wykonywane były prace z zakresu pozyskania i zrywki, to wówczas Odbiór zostanie dokonany dopiero po uprzątnięciu powierzchni. W takim przypadku: </w:t>
      </w:r>
    </w:p>
    <w:p w14:paraId="6F113CDA"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Odbiór będzie dokumentowany Protokołem Zwrotu Powierzchni, </w:t>
      </w:r>
    </w:p>
    <w:p w14:paraId="0358795A"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Protokół Odbioru Robót będzie zawierać wzmiankę o niewykonaniu przez Wykonawcę przedmiotu Zlecenia w zakresie uprzątnięcia powierzchni, na której wykonywane były prace z zakresu pozyskania i zrywki,</w:t>
      </w:r>
    </w:p>
    <w:p w14:paraId="74341270"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Protokół Odbioru Robót będzie potwierdzał jedynie wykonanie pozyskania i zrywki drewna i będzie stanowił wyłącznie podstawę do wystawienia przez Wykonawcę faktury. </w:t>
      </w:r>
      <w:bookmarkEnd w:id="6"/>
      <w:r>
        <w:rPr>
          <w:rFonts w:ascii="Cambria" w:hAnsi="Cambria" w:cs="Arial"/>
          <w:sz w:val="22"/>
          <w:szCs w:val="22"/>
          <w:lang w:eastAsia="pl-PL"/>
        </w:rPr>
        <w:tab/>
      </w:r>
    </w:p>
    <w:p w14:paraId="0CB43AF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Sporządzanie Protokołu Zwrotu Powierzchni nie jest wymagane w przypadku realizacji cięć przygodnych. </w:t>
      </w:r>
    </w:p>
    <w:p w14:paraId="4A9DE43A" w14:textId="77777777" w:rsidR="00317658" w:rsidRDefault="0013110C" w:rsidP="00317658">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Protokół Odbioru Robót </w:t>
      </w:r>
      <w:r w:rsidR="006C6F5D">
        <w:rPr>
          <w:rFonts w:ascii="Cambria" w:hAnsi="Cambria" w:cs="Arial"/>
          <w:sz w:val="22"/>
          <w:szCs w:val="22"/>
          <w:lang w:eastAsia="pl-PL"/>
        </w:rPr>
        <w:t xml:space="preserve">(w przypadkach, o których mowa w ust. 13) </w:t>
      </w:r>
      <w:r>
        <w:rPr>
          <w:rFonts w:ascii="Cambria" w:hAnsi="Cambria" w:cs="Arial"/>
          <w:sz w:val="22"/>
          <w:szCs w:val="22"/>
          <w:lang w:eastAsia="pl-PL"/>
        </w:rPr>
        <w:t xml:space="preserve">oraz Protokół Zwrotu Powierzchni </w:t>
      </w:r>
      <w:r w:rsidR="00B60405">
        <w:rPr>
          <w:rFonts w:ascii="Cambria" w:hAnsi="Cambria" w:cs="Arial"/>
          <w:sz w:val="22"/>
          <w:szCs w:val="22"/>
          <w:lang w:eastAsia="pl-PL"/>
        </w:rPr>
        <w:t xml:space="preserve">(w pozostałych przypadkach) </w:t>
      </w:r>
      <w:r>
        <w:rPr>
          <w:rFonts w:ascii="Cambria" w:hAnsi="Cambria" w:cs="Arial"/>
          <w:sz w:val="22"/>
          <w:szCs w:val="22"/>
          <w:lang w:eastAsia="pl-PL"/>
        </w:rPr>
        <w:t xml:space="preserve">stanowią protokolarne potwierdzenie zwrotu powierzchni, na których wykonywane były prace wchodzące w skład przedmiotu Zlecenia. </w:t>
      </w:r>
    </w:p>
    <w:p w14:paraId="46CE32D4" w14:textId="4E771CEF" w:rsidR="00317658" w:rsidRPr="00317658" w:rsidRDefault="00317658" w:rsidP="00317658">
      <w:pPr>
        <w:numPr>
          <w:ilvl w:val="0"/>
          <w:numId w:val="16"/>
        </w:numPr>
        <w:suppressAutoHyphens w:val="0"/>
        <w:spacing w:before="120"/>
        <w:ind w:left="567" w:hanging="567"/>
        <w:jc w:val="both"/>
        <w:rPr>
          <w:rFonts w:ascii="Cambria" w:hAnsi="Cambria" w:cs="Arial"/>
          <w:sz w:val="22"/>
          <w:szCs w:val="22"/>
          <w:lang w:eastAsia="pl-PL"/>
        </w:rPr>
      </w:pPr>
      <w:r w:rsidRPr="00317658">
        <w:rPr>
          <w:rFonts w:ascii="Cambria" w:hAnsi="Cambria" w:cs="Arial"/>
          <w:sz w:val="22"/>
          <w:szCs w:val="22"/>
          <w:lang w:eastAsia="pl-PL"/>
        </w:rPr>
        <w:t xml:space="preserve">W przypadku, gdy przedmiotem Zlecenia będą prace z zakresu pozyskania i zrywki drewna postęp rzeczowy realizacji prac wchodzących w skład Przedmiotu Zlecenia będzie ewidencjonowany u Zamawiającego: </w:t>
      </w:r>
    </w:p>
    <w:p w14:paraId="6F80C196" w14:textId="77777777" w:rsidR="00317658" w:rsidRPr="00317658" w:rsidRDefault="00317658" w:rsidP="00317658">
      <w:pPr>
        <w:numPr>
          <w:ilvl w:val="0"/>
          <w:numId w:val="35"/>
        </w:numPr>
        <w:suppressAutoHyphens w:val="0"/>
        <w:spacing w:before="120"/>
        <w:ind w:left="1134" w:hanging="567"/>
        <w:jc w:val="both"/>
        <w:rPr>
          <w:rFonts w:ascii="Cambria" w:hAnsi="Cambria" w:cs="Arial"/>
          <w:sz w:val="22"/>
          <w:szCs w:val="22"/>
          <w:lang w:eastAsia="pl-PL"/>
        </w:rPr>
      </w:pPr>
      <w:r w:rsidRPr="00317658">
        <w:rPr>
          <w:rFonts w:ascii="Cambria" w:hAnsi="Cambria" w:cs="Arial"/>
          <w:sz w:val="22"/>
          <w:szCs w:val="22"/>
          <w:lang w:eastAsia="pl-PL"/>
        </w:rPr>
        <w:t>w przypadku prac z zakresu pozyskania drewna – Rejestrem Odebranego Drewna;</w:t>
      </w:r>
    </w:p>
    <w:p w14:paraId="398F77C7" w14:textId="77777777" w:rsidR="00317658" w:rsidRPr="00317658" w:rsidRDefault="00317658" w:rsidP="00317658">
      <w:pPr>
        <w:numPr>
          <w:ilvl w:val="0"/>
          <w:numId w:val="35"/>
        </w:numPr>
        <w:suppressAutoHyphens w:val="0"/>
        <w:spacing w:before="120"/>
        <w:ind w:left="1134" w:hanging="567"/>
        <w:jc w:val="both"/>
        <w:rPr>
          <w:rFonts w:ascii="Cambria" w:hAnsi="Cambria" w:cs="Arial"/>
          <w:sz w:val="22"/>
          <w:szCs w:val="22"/>
          <w:lang w:eastAsia="pl-PL"/>
        </w:rPr>
      </w:pPr>
      <w:r w:rsidRPr="00317658">
        <w:rPr>
          <w:rFonts w:ascii="Cambria" w:hAnsi="Cambria" w:cs="Arial"/>
          <w:sz w:val="22"/>
          <w:szCs w:val="22"/>
          <w:lang w:eastAsia="pl-PL"/>
        </w:rPr>
        <w:t xml:space="preserve">w przypadku podwozu - Kwitem </w:t>
      </w:r>
      <w:proofErr w:type="spellStart"/>
      <w:r w:rsidRPr="00317658">
        <w:rPr>
          <w:rFonts w:ascii="Cambria" w:hAnsi="Cambria" w:cs="Arial"/>
          <w:sz w:val="22"/>
          <w:szCs w:val="22"/>
          <w:lang w:eastAsia="pl-PL"/>
        </w:rPr>
        <w:t>Podwozowym</w:t>
      </w:r>
      <w:proofErr w:type="spellEnd"/>
      <w:r w:rsidRPr="00317658">
        <w:rPr>
          <w:rFonts w:ascii="Cambria" w:hAnsi="Cambria" w:cs="Arial"/>
          <w:sz w:val="22"/>
          <w:szCs w:val="22"/>
          <w:lang w:eastAsia="pl-PL"/>
        </w:rPr>
        <w:t>;</w:t>
      </w:r>
    </w:p>
    <w:p w14:paraId="7E16E8C9" w14:textId="76D1E7E2" w:rsidR="00317658" w:rsidRPr="00317658" w:rsidRDefault="00317658" w:rsidP="00317658">
      <w:pPr>
        <w:suppressAutoHyphens w:val="0"/>
        <w:spacing w:before="120"/>
        <w:ind w:left="567"/>
        <w:jc w:val="both"/>
        <w:rPr>
          <w:rFonts w:ascii="Cambria" w:hAnsi="Cambria" w:cs="Arial"/>
          <w:sz w:val="22"/>
          <w:szCs w:val="22"/>
          <w:lang w:eastAsia="pl-PL"/>
        </w:rPr>
      </w:pPr>
      <w:r w:rsidRPr="00317658">
        <w:rPr>
          <w:rFonts w:ascii="Cambria" w:hAnsi="Cambria" w:cs="Arial"/>
          <w:sz w:val="22"/>
          <w:szCs w:val="22"/>
          <w:lang w:eastAsia="pl-PL"/>
        </w:rPr>
        <w:lastRenderedPageBreak/>
        <w:t>- będącymi podstawą do sporządzenia Protokołu Odbioru Robót.”</w:t>
      </w:r>
    </w:p>
    <w:p w14:paraId="14E0467E" w14:textId="77777777" w:rsidR="00113A35" w:rsidRPr="00113A35" w:rsidRDefault="00113A35" w:rsidP="00113A35">
      <w:pPr>
        <w:suppressAutoHyphens w:val="0"/>
        <w:spacing w:before="120"/>
        <w:ind w:left="567"/>
        <w:jc w:val="both"/>
        <w:rPr>
          <w:rFonts w:ascii="Cambria" w:hAnsi="Cambria" w:cs="Arial"/>
          <w:sz w:val="22"/>
          <w:szCs w:val="22"/>
          <w:lang w:eastAsia="pl-PL"/>
        </w:rPr>
      </w:pPr>
    </w:p>
    <w:p w14:paraId="050B6A54" w14:textId="77777777" w:rsidR="0013110C" w:rsidRDefault="0013110C" w:rsidP="00225ACD">
      <w:pPr>
        <w:suppressAutoHyphens w:val="0"/>
        <w:spacing w:before="120"/>
        <w:jc w:val="center"/>
        <w:rPr>
          <w:rFonts w:ascii="Cambria" w:hAnsi="Cambria" w:cs="Arial"/>
          <w:sz w:val="22"/>
          <w:szCs w:val="22"/>
          <w:lang w:eastAsia="pl-PL"/>
        </w:rPr>
      </w:pPr>
      <w:r>
        <w:rPr>
          <w:rFonts w:ascii="Cambria" w:hAnsi="Cambria" w:cs="Arial"/>
          <w:b/>
          <w:sz w:val="22"/>
          <w:szCs w:val="22"/>
          <w:lang w:eastAsia="pl-PL"/>
        </w:rPr>
        <w:t>§ 10</w:t>
      </w:r>
      <w:r>
        <w:rPr>
          <w:rFonts w:ascii="Cambria" w:hAnsi="Cambria" w:cs="Arial"/>
          <w:b/>
          <w:sz w:val="22"/>
          <w:szCs w:val="22"/>
          <w:lang w:eastAsia="pl-PL"/>
        </w:rPr>
        <w:br/>
        <w:t>Wynagrodzenie</w:t>
      </w:r>
    </w:p>
    <w:p w14:paraId="21FABBE2" w14:textId="05731304"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bookmarkStart w:id="8" w:name="_Hlk107950825"/>
      <w:r>
        <w:rPr>
          <w:rFonts w:ascii="Cambria" w:hAnsi="Cambria" w:cs="Arial"/>
          <w:bCs/>
          <w:sz w:val="22"/>
          <w:szCs w:val="22"/>
          <w:lang w:eastAsia="pl-PL"/>
        </w:rPr>
        <w:t xml:space="preserve">Za </w:t>
      </w:r>
      <w:r w:rsidR="008B01C7">
        <w:rPr>
          <w:rFonts w:ascii="Cambria" w:hAnsi="Cambria" w:cs="Arial"/>
          <w:bCs/>
          <w:sz w:val="22"/>
          <w:szCs w:val="22"/>
          <w:lang w:eastAsia="pl-PL"/>
        </w:rPr>
        <w:t xml:space="preserve">prawidłowe i całościowe </w:t>
      </w:r>
      <w:r>
        <w:rPr>
          <w:rFonts w:ascii="Cambria" w:hAnsi="Cambria" w:cs="Arial"/>
          <w:bCs/>
          <w:sz w:val="22"/>
          <w:szCs w:val="22"/>
          <w:lang w:eastAsia="pl-PL"/>
        </w:rPr>
        <w:t>wykonanie Przedmiotu Umowy zgodnie z Umową, Wykonawca otrzyma wynagrodzenie ustalone zgodnie z ust. 3</w:t>
      </w:r>
      <w:r w:rsidR="00912DB7">
        <w:rPr>
          <w:rFonts w:ascii="Cambria" w:hAnsi="Cambria" w:cs="Arial"/>
          <w:bCs/>
          <w:sz w:val="22"/>
          <w:szCs w:val="22"/>
          <w:lang w:eastAsia="pl-PL"/>
        </w:rPr>
        <w:t xml:space="preserve"> i ust. 7</w:t>
      </w:r>
      <w:r>
        <w:rPr>
          <w:rFonts w:ascii="Cambria" w:hAnsi="Cambria" w:cs="Arial"/>
          <w:bCs/>
          <w:sz w:val="22"/>
          <w:szCs w:val="22"/>
          <w:lang w:eastAsia="pl-PL"/>
        </w:rPr>
        <w:t xml:space="preserve">, wstępnie określone na podstawie Oferty na kwotę ______________ zł brutto. Kwota wynagrodzenia brutto, o której mowa w zdaniu poprzednim stanowi wartość Przedmiotu Umowy („Wartość Przedmiotu Umowy”). </w:t>
      </w:r>
    </w:p>
    <w:p w14:paraId="2B069CC0" w14:textId="208973E1"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 xml:space="preserve">Kwota </w:t>
      </w:r>
      <w:r w:rsidR="0065417C">
        <w:rPr>
          <w:rFonts w:ascii="Cambria" w:hAnsi="Cambria" w:cs="Arial"/>
          <w:bCs/>
          <w:sz w:val="22"/>
          <w:szCs w:val="22"/>
          <w:lang w:eastAsia="pl-PL"/>
        </w:rPr>
        <w:t xml:space="preserve">Wartości Przedmiotu Umowy </w:t>
      </w:r>
      <w:r>
        <w:rPr>
          <w:rFonts w:ascii="Cambria" w:hAnsi="Cambria" w:cs="Arial"/>
          <w:bCs/>
          <w:sz w:val="22"/>
          <w:szCs w:val="22"/>
          <w:lang w:eastAsia="pl-PL"/>
        </w:rPr>
        <w:t xml:space="preserve">nie obejmuje </w:t>
      </w:r>
      <w:r w:rsidR="0065417C">
        <w:rPr>
          <w:rFonts w:ascii="Cambria" w:hAnsi="Cambria" w:cs="Arial"/>
          <w:bCs/>
          <w:sz w:val="22"/>
          <w:szCs w:val="22"/>
          <w:lang w:eastAsia="pl-PL"/>
        </w:rPr>
        <w:t xml:space="preserve">wartości </w:t>
      </w:r>
      <w:r>
        <w:rPr>
          <w:rFonts w:ascii="Cambria" w:hAnsi="Cambria" w:cs="Arial"/>
          <w:bCs/>
          <w:sz w:val="22"/>
          <w:szCs w:val="22"/>
          <w:lang w:eastAsia="pl-PL"/>
        </w:rPr>
        <w:t>prac wykonywanych w ramach Opcji</w:t>
      </w:r>
      <w:r w:rsidR="00733398">
        <w:rPr>
          <w:rFonts w:ascii="Cambria" w:hAnsi="Cambria" w:cs="Arial"/>
          <w:bCs/>
          <w:sz w:val="22"/>
          <w:szCs w:val="22"/>
          <w:lang w:eastAsia="pl-PL"/>
        </w:rPr>
        <w:t xml:space="preserve"> oraz </w:t>
      </w:r>
      <w:r w:rsidR="00F617A4">
        <w:rPr>
          <w:rFonts w:ascii="Cambria" w:hAnsi="Cambria" w:cs="Arial"/>
          <w:bCs/>
          <w:sz w:val="22"/>
          <w:szCs w:val="22"/>
          <w:lang w:eastAsia="pl-PL"/>
        </w:rPr>
        <w:t xml:space="preserve">ew. wzrostu wynagrodzenia w następstwie zastosowania wskaźników </w:t>
      </w:r>
      <w:r w:rsidR="00E34DFE">
        <w:rPr>
          <w:rFonts w:ascii="Cambria" w:hAnsi="Cambria" w:cs="Arial"/>
          <w:bCs/>
          <w:sz w:val="22"/>
          <w:szCs w:val="22"/>
          <w:lang w:eastAsia="pl-PL"/>
        </w:rPr>
        <w:t>zwiększających, o których mowa w ust. 7</w:t>
      </w:r>
      <w:r>
        <w:rPr>
          <w:rFonts w:ascii="Cambria" w:hAnsi="Cambria" w:cs="Arial"/>
          <w:bCs/>
          <w:sz w:val="22"/>
          <w:szCs w:val="22"/>
          <w:lang w:eastAsia="pl-PL"/>
        </w:rPr>
        <w:t>.</w:t>
      </w:r>
    </w:p>
    <w:p w14:paraId="37B84ED0" w14:textId="563D5B44"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Wynagrodzenie</w:t>
      </w:r>
      <w:r>
        <w:rPr>
          <w:rFonts w:ascii="Cambria" w:hAnsi="Cambria" w:cs="Arial"/>
          <w:sz w:val="22"/>
          <w:szCs w:val="22"/>
          <w:lang w:eastAsia="pl-PL"/>
        </w:rPr>
        <w:t xml:space="preserve"> należne Wykonawcy za wykonanie prac stanowiących przedmiot udzielonych Zleceń obliczane będzie na podstawie ilości odebranych prac, według cen jednostkowych podanych w Kosztorysie Ofertowym zawartym w Ofercie</w:t>
      </w:r>
      <w:r w:rsidR="00337374">
        <w:rPr>
          <w:rFonts w:ascii="Cambria" w:hAnsi="Cambria" w:cs="Arial"/>
          <w:sz w:val="22"/>
          <w:szCs w:val="22"/>
          <w:lang w:eastAsia="pl-PL"/>
        </w:rPr>
        <w:t>,</w:t>
      </w:r>
      <w:r w:rsidR="00337374" w:rsidRPr="00337374">
        <w:rPr>
          <w:rFonts w:ascii="Cambria" w:hAnsi="Cambria" w:cs="Arial"/>
          <w:sz w:val="22"/>
          <w:szCs w:val="22"/>
          <w:lang w:eastAsia="pl-PL"/>
        </w:rPr>
        <w:t xml:space="preserve"> </w:t>
      </w:r>
      <w:r w:rsidR="00337374" w:rsidRPr="007E5E2B">
        <w:rPr>
          <w:rFonts w:ascii="Cambria" w:hAnsi="Cambria" w:cs="Arial"/>
          <w:sz w:val="22"/>
          <w:szCs w:val="22"/>
          <w:lang w:eastAsia="pl-PL"/>
        </w:rPr>
        <w:t>z zastrzeżeniem postanowień ust. 7</w:t>
      </w:r>
      <w:r>
        <w:rPr>
          <w:rFonts w:ascii="Cambria" w:hAnsi="Cambria" w:cs="Arial"/>
          <w:sz w:val="22"/>
          <w:szCs w:val="22"/>
          <w:lang w:eastAsia="pl-PL"/>
        </w:rPr>
        <w:t xml:space="preserve">. </w:t>
      </w:r>
    </w:p>
    <w:bookmarkEnd w:id="8"/>
    <w:p w14:paraId="34B44BF8" w14:textId="255AD707" w:rsidR="0013110C" w:rsidRPr="005F6EDE"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Ceny</w:t>
      </w:r>
      <w:r w:rsidRPr="007E5E2B">
        <w:rPr>
          <w:rFonts w:ascii="Cambria" w:hAnsi="Cambria" w:cs="Arial"/>
          <w:sz w:val="22"/>
          <w:szCs w:val="22"/>
          <w:lang w:eastAsia="pl-PL"/>
        </w:rPr>
        <w:t xml:space="preserve"> jednostkowe, o których mowa w ust. 3, nie będą podlegały zmianom w trakcie realizacji Umowy. Wykonawca niniejszym potwierdza, iż ceny jednostkowe za wykonanie poszczególnych prac uwzględniają wszystkie koszty</w:t>
      </w:r>
      <w:r w:rsidR="008060FE" w:rsidRPr="008060FE">
        <w:rPr>
          <w:rFonts w:ascii="Cambria" w:hAnsi="Cambria" w:cs="Arial"/>
          <w:sz w:val="22"/>
          <w:szCs w:val="22"/>
          <w:lang w:eastAsia="pl-PL"/>
        </w:rPr>
        <w:t xml:space="preserve"> </w:t>
      </w:r>
      <w:r w:rsidR="008060FE">
        <w:rPr>
          <w:rFonts w:ascii="Cambria" w:hAnsi="Cambria" w:cs="Arial"/>
          <w:sz w:val="22"/>
          <w:szCs w:val="22"/>
          <w:lang w:eastAsia="pl-PL"/>
        </w:rPr>
        <w:t>i ryzyka</w:t>
      </w:r>
      <w:r w:rsidR="00F8168A">
        <w:rPr>
          <w:rFonts w:ascii="Cambria" w:hAnsi="Cambria" w:cs="Arial"/>
          <w:sz w:val="22"/>
          <w:szCs w:val="22"/>
          <w:lang w:eastAsia="pl-PL"/>
        </w:rPr>
        <w:t xml:space="preserve"> związane z ich wykonaniem</w:t>
      </w:r>
      <w:r w:rsidR="00F8168A" w:rsidRPr="005F6EDE">
        <w:rPr>
          <w:rFonts w:ascii="Cambria" w:hAnsi="Cambria" w:cs="Arial"/>
          <w:sz w:val="22"/>
          <w:szCs w:val="22"/>
          <w:lang w:eastAsia="pl-PL"/>
        </w:rPr>
        <w:t xml:space="preserve">, z zastrzeżeniem </w:t>
      </w:r>
      <w:r w:rsidR="00F8168A" w:rsidRPr="005F6EDE">
        <w:rPr>
          <w:rFonts w:ascii="Cambria" w:hAnsi="Cambria" w:cs="Arial"/>
          <w:bCs/>
          <w:sz w:val="22"/>
          <w:szCs w:val="22"/>
          <w:lang w:eastAsia="pl-PL"/>
        </w:rPr>
        <w:t xml:space="preserve">§ </w:t>
      </w:r>
      <w:r w:rsidR="00AB52CA" w:rsidRPr="005F6EDE">
        <w:rPr>
          <w:rFonts w:ascii="Cambria" w:hAnsi="Cambria" w:cs="Arial"/>
          <w:sz w:val="22"/>
          <w:szCs w:val="22"/>
          <w:lang w:eastAsia="pl-PL"/>
        </w:rPr>
        <w:t>17</w:t>
      </w:r>
      <w:r w:rsidR="00F8168A" w:rsidRPr="005F6EDE">
        <w:rPr>
          <w:rFonts w:ascii="Cambria" w:hAnsi="Cambria" w:cs="Arial"/>
          <w:sz w:val="22"/>
          <w:szCs w:val="22"/>
          <w:lang w:eastAsia="pl-PL"/>
        </w:rPr>
        <w:t>.</w:t>
      </w:r>
      <w:r w:rsidRPr="005F6EDE">
        <w:rPr>
          <w:rFonts w:ascii="Cambria" w:hAnsi="Cambria" w:cs="Arial"/>
          <w:sz w:val="22"/>
          <w:szCs w:val="22"/>
          <w:lang w:eastAsia="pl-PL"/>
        </w:rPr>
        <w:t xml:space="preserve"> </w:t>
      </w:r>
    </w:p>
    <w:p w14:paraId="03D32ABC" w14:textId="77777777" w:rsidR="0013110C" w:rsidRPr="007E5E2B"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Zamawiający</w:t>
      </w:r>
      <w:r w:rsidRPr="007E5E2B">
        <w:rPr>
          <w:rFonts w:ascii="Cambria" w:hAnsi="Cambria" w:cs="Arial"/>
          <w:sz w:val="22"/>
          <w:szCs w:val="22"/>
          <w:lang w:eastAsia="pl-PL"/>
        </w:rPr>
        <w:t xml:space="preserve"> zapłaci Wykonawcy za prace wykonane zgodnie z określoną w umowie starannością potwierdzone w Protokołach Odbioru Robót, o których mowa w § 9 ust. 12. </w:t>
      </w:r>
    </w:p>
    <w:p w14:paraId="571B2644" w14:textId="3C410B1B" w:rsidR="0013110C" w:rsidRPr="007E5E2B"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Strony</w:t>
      </w:r>
      <w:r w:rsidRPr="007E5E2B">
        <w:rPr>
          <w:rFonts w:ascii="Cambria" w:hAnsi="Cambria"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r w:rsidRPr="007E5E2B">
        <w:rPr>
          <w:sz w:val="16"/>
          <w:szCs w:val="16"/>
          <w:lang w:eastAsia="pl-PL"/>
        </w:rPr>
        <w:t>.</w:t>
      </w:r>
    </w:p>
    <w:p w14:paraId="0C155B88" w14:textId="7A86F371" w:rsidR="00936C95" w:rsidRPr="0033489E" w:rsidRDefault="008209B0" w:rsidP="0033489E">
      <w:pPr>
        <w:numPr>
          <w:ilvl w:val="0"/>
          <w:numId w:val="20"/>
        </w:numPr>
        <w:suppressAutoHyphens w:val="0"/>
        <w:spacing w:before="120"/>
        <w:ind w:left="567" w:hanging="567"/>
        <w:jc w:val="both"/>
        <w:rPr>
          <w:rFonts w:ascii="Cambria" w:hAnsi="Cambria" w:cs="Arial"/>
          <w:bCs/>
          <w:sz w:val="22"/>
          <w:szCs w:val="22"/>
          <w:lang w:eastAsia="pl-PL"/>
        </w:rPr>
      </w:pPr>
      <w:bookmarkStart w:id="9" w:name="_Hlk107733386"/>
      <w:bookmarkStart w:id="10" w:name="_Hlk107950888"/>
      <w:r w:rsidRPr="0033489E">
        <w:rPr>
          <w:rFonts w:ascii="Cambria" w:hAnsi="Cambria" w:cs="Arial"/>
          <w:bCs/>
          <w:sz w:val="22"/>
          <w:szCs w:val="22"/>
          <w:lang w:eastAsia="pl-PL"/>
        </w:rPr>
        <w:t>W przypadkach</w:t>
      </w:r>
      <w:r w:rsidR="00936C95" w:rsidRPr="0033489E">
        <w:rPr>
          <w:rFonts w:ascii="Cambria" w:hAnsi="Cambria" w:cs="Arial"/>
          <w:bCs/>
          <w:sz w:val="22"/>
          <w:szCs w:val="22"/>
          <w:lang w:eastAsia="pl-PL"/>
        </w:rPr>
        <w:t xml:space="preserve"> </w:t>
      </w:r>
      <w:r w:rsidRPr="0033489E">
        <w:rPr>
          <w:rFonts w:ascii="Cambria" w:hAnsi="Cambria" w:cs="Arial"/>
          <w:bCs/>
          <w:sz w:val="22"/>
          <w:szCs w:val="22"/>
          <w:lang w:eastAsia="pl-PL"/>
        </w:rPr>
        <w:t>wskazanych</w:t>
      </w:r>
      <w:r w:rsidR="00753EA7" w:rsidRPr="0033489E">
        <w:rPr>
          <w:rFonts w:ascii="Cambria" w:hAnsi="Cambria" w:cs="Arial"/>
          <w:bCs/>
          <w:sz w:val="22"/>
          <w:szCs w:val="22"/>
          <w:lang w:eastAsia="pl-PL"/>
        </w:rPr>
        <w:t xml:space="preserve"> </w:t>
      </w:r>
      <w:r w:rsidR="009E277A" w:rsidRPr="0033489E">
        <w:rPr>
          <w:rFonts w:ascii="Cambria" w:hAnsi="Cambria" w:cs="Arial"/>
          <w:bCs/>
          <w:sz w:val="22"/>
          <w:szCs w:val="22"/>
          <w:lang w:eastAsia="pl-PL"/>
        </w:rPr>
        <w:t>w Opisie standardu technologii wykonawstwa prac leśnych (stanowiącym Załącznik nr 3</w:t>
      </w:r>
      <w:r w:rsidR="00936C95" w:rsidRPr="0033489E">
        <w:rPr>
          <w:rFonts w:ascii="Cambria" w:hAnsi="Cambria" w:cs="Arial"/>
          <w:bCs/>
          <w:sz w:val="22"/>
          <w:szCs w:val="22"/>
          <w:lang w:eastAsia="pl-PL"/>
        </w:rPr>
        <w:t>.1.</w:t>
      </w:r>
      <w:r w:rsidR="009E277A" w:rsidRPr="0033489E">
        <w:rPr>
          <w:rFonts w:ascii="Cambria" w:hAnsi="Cambria" w:cs="Arial"/>
          <w:bCs/>
          <w:sz w:val="22"/>
          <w:szCs w:val="22"/>
          <w:lang w:eastAsia="pl-PL"/>
        </w:rPr>
        <w:t xml:space="preserve"> do SWZ)</w:t>
      </w:r>
      <w:r w:rsidR="00D13F76">
        <w:rPr>
          <w:rFonts w:ascii="Cambria" w:hAnsi="Cambria" w:cs="Arial"/>
          <w:bCs/>
          <w:sz w:val="22"/>
          <w:szCs w:val="22"/>
          <w:lang w:eastAsia="pl-PL"/>
        </w:rPr>
        <w:t>, Dziale I – Pozyskanie drewna</w:t>
      </w:r>
      <w:r w:rsidR="007E5E2B" w:rsidRPr="0033489E">
        <w:rPr>
          <w:rFonts w:ascii="Cambria" w:hAnsi="Cambria" w:cs="Arial"/>
          <w:bCs/>
          <w:sz w:val="22"/>
          <w:szCs w:val="22"/>
          <w:lang w:eastAsia="pl-PL"/>
        </w:rPr>
        <w:t xml:space="preserve"> </w:t>
      </w:r>
      <w:r w:rsidR="0033489E" w:rsidRPr="0033489E">
        <w:rPr>
          <w:rFonts w:ascii="Cambria" w:hAnsi="Cambria" w:cs="Arial"/>
          <w:bCs/>
          <w:sz w:val="22"/>
          <w:szCs w:val="22"/>
          <w:lang w:eastAsia="pl-PL"/>
        </w:rPr>
        <w:t>w pkt pt. „Dopłata do pozyskania drewna w drzewostanach, w których wystąpiły szkody od śniegu lub wiatru”</w:t>
      </w:r>
      <w:r w:rsidR="004F19EB">
        <w:rPr>
          <w:rFonts w:ascii="Cambria" w:hAnsi="Cambria" w:cs="Arial"/>
          <w:bCs/>
          <w:sz w:val="22"/>
          <w:szCs w:val="22"/>
          <w:lang w:eastAsia="pl-PL"/>
        </w:rPr>
        <w:t>,</w:t>
      </w:r>
      <w:r w:rsidR="0033489E">
        <w:rPr>
          <w:rFonts w:ascii="Cambria" w:hAnsi="Cambria" w:cs="Arial"/>
          <w:bCs/>
          <w:sz w:val="22"/>
          <w:szCs w:val="22"/>
          <w:lang w:eastAsia="pl-PL"/>
        </w:rPr>
        <w:t xml:space="preserve"> </w:t>
      </w:r>
      <w:r w:rsidR="007E5E2B" w:rsidRPr="0033489E">
        <w:rPr>
          <w:rFonts w:ascii="Cambria" w:hAnsi="Cambria" w:cs="Arial"/>
          <w:bCs/>
          <w:sz w:val="22"/>
          <w:szCs w:val="22"/>
          <w:lang w:eastAsia="pl-PL"/>
        </w:rPr>
        <w:t xml:space="preserve">ceny jednostkowe </w:t>
      </w:r>
      <w:r w:rsidR="005629CB" w:rsidRPr="0033489E">
        <w:rPr>
          <w:rFonts w:ascii="Cambria" w:hAnsi="Cambria" w:cs="Arial"/>
          <w:bCs/>
          <w:sz w:val="22"/>
          <w:szCs w:val="22"/>
          <w:lang w:eastAsia="pl-PL"/>
        </w:rPr>
        <w:t>podane w Kosztorysie Ofertowym zawartym w Ofercie</w:t>
      </w:r>
      <w:r w:rsidR="00B12C93" w:rsidRPr="0033489E">
        <w:rPr>
          <w:rFonts w:ascii="Cambria" w:hAnsi="Cambria" w:cs="Arial"/>
          <w:bCs/>
          <w:sz w:val="22"/>
          <w:szCs w:val="22"/>
          <w:lang w:eastAsia="pl-PL"/>
        </w:rPr>
        <w:t xml:space="preserve"> dla następujących czynności</w:t>
      </w:r>
      <w:r w:rsidR="00936C95" w:rsidRPr="0033489E">
        <w:rPr>
          <w:rFonts w:ascii="Cambria" w:hAnsi="Cambria" w:cs="Arial"/>
          <w:bCs/>
          <w:sz w:val="22"/>
          <w:szCs w:val="22"/>
          <w:lang w:eastAsia="pl-PL"/>
        </w:rPr>
        <w:t>:</w:t>
      </w:r>
    </w:p>
    <w:p w14:paraId="5C7B5C00" w14:textId="6E88458E" w:rsidR="00327A94" w:rsidRPr="00387432" w:rsidRDefault="00327A94" w:rsidP="005629CB">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1)</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cięcia zupełne (rębnie I)</w:t>
      </w:r>
      <w:r w:rsidR="00360928">
        <w:rPr>
          <w:rFonts w:ascii="Cambria" w:hAnsi="Cambria" w:cs="Arial"/>
          <w:bCs/>
          <w:sz w:val="22"/>
          <w:szCs w:val="22"/>
          <w:lang w:eastAsia="pl-PL"/>
        </w:rPr>
        <w:t xml:space="preserve"> – kod czynności dla rozliczenia (</w:t>
      </w:r>
      <w:r w:rsidR="00360928" w:rsidRPr="00360928">
        <w:rPr>
          <w:rFonts w:ascii="Cambria" w:hAnsi="Cambria" w:cs="Arial"/>
          <w:bCs/>
          <w:sz w:val="22"/>
          <w:szCs w:val="22"/>
          <w:lang w:eastAsia="pl-PL"/>
        </w:rPr>
        <w:t>CWD-P, CWD-D</w:t>
      </w:r>
      <w:r w:rsidR="00360928">
        <w:rPr>
          <w:rFonts w:ascii="Cambria" w:hAnsi="Cambria" w:cs="Arial"/>
          <w:bCs/>
          <w:sz w:val="22"/>
          <w:szCs w:val="22"/>
          <w:lang w:eastAsia="pl-PL"/>
        </w:rPr>
        <w:t>),</w:t>
      </w:r>
    </w:p>
    <w:p w14:paraId="038562EA" w14:textId="2AAFA0D9"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2)</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 xml:space="preserve">ałkowity wyrób drewna technologią dowolną </w:t>
      </w:r>
      <w:r>
        <w:rPr>
          <w:rFonts w:ascii="Cambria" w:hAnsi="Cambria" w:cs="Arial"/>
          <w:bCs/>
          <w:sz w:val="22"/>
          <w:szCs w:val="22"/>
          <w:lang w:eastAsia="pl-PL"/>
        </w:rPr>
        <w:t>–</w:t>
      </w:r>
      <w:r w:rsidRPr="00387432">
        <w:rPr>
          <w:rFonts w:ascii="Cambria" w:hAnsi="Cambria" w:cs="Arial"/>
          <w:bCs/>
          <w:sz w:val="22"/>
          <w:szCs w:val="22"/>
          <w:lang w:eastAsia="pl-PL"/>
        </w:rPr>
        <w:t xml:space="preserve"> pozostałe cięcia rębne</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2F30689A" w14:textId="1B2B3D53"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3)</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trzebieże późne i cięcia sanitarno-selekcyjne</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6F299B42" w14:textId="44E6FE0D"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4)</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trzebieże wczesne i czyszczenia późne z pozyskaniem masy</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106A9936" w14:textId="29622108" w:rsidR="00387432" w:rsidRDefault="005629CB" w:rsidP="001971C4">
      <w:pPr>
        <w:suppressAutoHyphens w:val="0"/>
        <w:spacing w:before="120"/>
        <w:ind w:left="567"/>
        <w:jc w:val="both"/>
        <w:rPr>
          <w:rFonts w:ascii="Cambria" w:hAnsi="Cambria" w:cs="Arial"/>
          <w:bCs/>
          <w:sz w:val="22"/>
          <w:szCs w:val="22"/>
          <w:lang w:eastAsia="pl-PL"/>
        </w:rPr>
      </w:pPr>
      <w:r>
        <w:rPr>
          <w:rFonts w:ascii="Cambria" w:hAnsi="Cambria" w:cs="Arial"/>
          <w:bCs/>
          <w:sz w:val="22"/>
          <w:szCs w:val="22"/>
          <w:lang w:eastAsia="pl-PL"/>
        </w:rPr>
        <w:t xml:space="preserve">- </w:t>
      </w:r>
      <w:r w:rsidR="007E5E2B">
        <w:rPr>
          <w:rFonts w:ascii="Cambria" w:hAnsi="Cambria" w:cs="Arial"/>
          <w:bCs/>
          <w:sz w:val="22"/>
          <w:szCs w:val="22"/>
          <w:lang w:eastAsia="pl-PL"/>
        </w:rPr>
        <w:t xml:space="preserve">będą przemnażane przez </w:t>
      </w:r>
      <w:r w:rsidR="00AF58FE">
        <w:rPr>
          <w:rFonts w:ascii="Cambria" w:hAnsi="Cambria" w:cs="Arial"/>
          <w:bCs/>
          <w:sz w:val="22"/>
          <w:szCs w:val="22"/>
          <w:lang w:eastAsia="pl-PL"/>
        </w:rPr>
        <w:t xml:space="preserve">podane tam </w:t>
      </w:r>
      <w:r w:rsidR="007E5E2B">
        <w:rPr>
          <w:rFonts w:ascii="Cambria" w:hAnsi="Cambria" w:cs="Arial"/>
          <w:bCs/>
          <w:sz w:val="22"/>
          <w:szCs w:val="22"/>
          <w:lang w:eastAsia="pl-PL"/>
        </w:rPr>
        <w:t>współczynniki</w:t>
      </w:r>
      <w:r w:rsidR="00B74FA2">
        <w:rPr>
          <w:rFonts w:ascii="Cambria" w:hAnsi="Cambria" w:cs="Arial"/>
          <w:bCs/>
          <w:sz w:val="22"/>
          <w:szCs w:val="22"/>
          <w:lang w:eastAsia="pl-PL"/>
        </w:rPr>
        <w:t xml:space="preserve"> zwiększające</w:t>
      </w:r>
      <w:bookmarkEnd w:id="9"/>
      <w:r w:rsidR="00EF4728">
        <w:rPr>
          <w:rFonts w:ascii="Cambria" w:hAnsi="Cambria" w:cs="Arial"/>
          <w:bCs/>
          <w:sz w:val="22"/>
          <w:szCs w:val="22"/>
          <w:lang w:eastAsia="pl-PL"/>
        </w:rPr>
        <w:t>. W taki</w:t>
      </w:r>
      <w:r w:rsidR="000C5694">
        <w:rPr>
          <w:rFonts w:ascii="Cambria" w:hAnsi="Cambria" w:cs="Arial"/>
          <w:bCs/>
          <w:sz w:val="22"/>
          <w:szCs w:val="22"/>
          <w:lang w:eastAsia="pl-PL"/>
        </w:rPr>
        <w:t>ch sytuacjach w</w:t>
      </w:r>
      <w:r w:rsidR="00337374" w:rsidRPr="00337374">
        <w:rPr>
          <w:rFonts w:ascii="Cambria" w:hAnsi="Cambria" w:cs="Arial"/>
          <w:bCs/>
          <w:sz w:val="22"/>
          <w:szCs w:val="22"/>
          <w:lang w:eastAsia="pl-PL"/>
        </w:rPr>
        <w:t>ynagrodzenie należne Wykonawcy za wykonanie prac stanowiących przedmiot udzielonych Zleceń obliczane będzie na podstawie ilości odebranych prac, według cen jednostkowych podanych w Kosztorysie Ofertowym zawartym w Ofercie</w:t>
      </w:r>
      <w:r w:rsidR="000C5694">
        <w:rPr>
          <w:rFonts w:ascii="Cambria" w:hAnsi="Cambria" w:cs="Arial"/>
          <w:bCs/>
          <w:sz w:val="22"/>
          <w:szCs w:val="22"/>
          <w:lang w:eastAsia="pl-PL"/>
        </w:rPr>
        <w:t xml:space="preserve"> i </w:t>
      </w:r>
      <w:r w:rsidR="000C5694">
        <w:rPr>
          <w:rFonts w:ascii="Cambria" w:hAnsi="Cambria" w:cs="Arial"/>
          <w:bCs/>
          <w:sz w:val="22"/>
          <w:szCs w:val="22"/>
          <w:lang w:eastAsia="pl-PL"/>
        </w:rPr>
        <w:lastRenderedPageBreak/>
        <w:t xml:space="preserve">przemnożonych przez właściwy </w:t>
      </w:r>
      <w:r w:rsidR="009E24B4">
        <w:rPr>
          <w:rFonts w:ascii="Cambria" w:hAnsi="Cambria" w:cs="Arial"/>
          <w:bCs/>
          <w:sz w:val="22"/>
          <w:szCs w:val="22"/>
          <w:lang w:eastAsia="pl-PL"/>
        </w:rPr>
        <w:t xml:space="preserve">współczynnik wskazany w </w:t>
      </w:r>
      <w:r w:rsidR="000C5694" w:rsidRPr="000C5694">
        <w:rPr>
          <w:rFonts w:ascii="Cambria" w:hAnsi="Cambria" w:cs="Arial"/>
          <w:bCs/>
          <w:sz w:val="22"/>
          <w:szCs w:val="22"/>
          <w:lang w:eastAsia="pl-PL"/>
        </w:rPr>
        <w:t>Opisie standardu technologii wykonawstwa prac leśnych (stanowiącym Załącznik nr 3.1. do SWZ</w:t>
      </w:r>
      <w:r w:rsidR="008060FE">
        <w:rPr>
          <w:rFonts w:ascii="Cambria" w:hAnsi="Cambria" w:cs="Arial"/>
          <w:bCs/>
          <w:sz w:val="22"/>
          <w:szCs w:val="22"/>
          <w:lang w:eastAsia="pl-PL"/>
        </w:rPr>
        <w:t>)</w:t>
      </w:r>
      <w:r w:rsidR="001971C4">
        <w:rPr>
          <w:rFonts w:ascii="Cambria" w:hAnsi="Cambria" w:cs="Arial"/>
          <w:bCs/>
          <w:sz w:val="22"/>
          <w:szCs w:val="22"/>
          <w:lang w:eastAsia="pl-PL"/>
        </w:rPr>
        <w:t xml:space="preserve">. </w:t>
      </w:r>
    </w:p>
    <w:p w14:paraId="52135C49" w14:textId="6D8355AE" w:rsidR="00E34DFE" w:rsidRDefault="00747321" w:rsidP="00C939AA">
      <w:pPr>
        <w:suppressAutoHyphens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8</w:t>
      </w:r>
      <w:r w:rsidR="00E34DFE">
        <w:rPr>
          <w:rFonts w:ascii="Cambria" w:hAnsi="Cambria" w:cs="Arial"/>
          <w:bCs/>
          <w:sz w:val="22"/>
          <w:szCs w:val="22"/>
          <w:lang w:eastAsia="pl-PL"/>
        </w:rPr>
        <w:t>.</w:t>
      </w:r>
      <w:r w:rsidR="00E34DFE">
        <w:rPr>
          <w:rFonts w:ascii="Cambria" w:hAnsi="Cambria" w:cs="Arial"/>
          <w:bCs/>
          <w:sz w:val="22"/>
          <w:szCs w:val="22"/>
          <w:lang w:eastAsia="pl-PL"/>
        </w:rPr>
        <w:tab/>
      </w:r>
      <w:r w:rsidR="00E34DFE" w:rsidRPr="00E34DFE">
        <w:rPr>
          <w:rFonts w:ascii="Cambria" w:hAnsi="Cambria" w:cs="Arial"/>
          <w:bCs/>
          <w:sz w:val="22"/>
          <w:szCs w:val="22"/>
          <w:lang w:eastAsia="pl-PL"/>
        </w:rPr>
        <w:t>Wzrost wynagrodzenia w następstwie zastosowania wskaźników zwiększających</w:t>
      </w:r>
      <w:r w:rsidR="00D450DA">
        <w:rPr>
          <w:rFonts w:ascii="Cambria" w:hAnsi="Cambria" w:cs="Arial"/>
          <w:bCs/>
          <w:sz w:val="22"/>
          <w:szCs w:val="22"/>
          <w:lang w:eastAsia="pl-PL"/>
        </w:rPr>
        <w:t xml:space="preserve"> jest niezależny od wzrostu wynagrodzenia w następstwie zastosowania Opcji. </w:t>
      </w:r>
      <w:bookmarkEnd w:id="10"/>
    </w:p>
    <w:p w14:paraId="6055BC64" w14:textId="2C785649" w:rsidR="00305454" w:rsidRDefault="00305454" w:rsidP="00225ACD">
      <w:pPr>
        <w:suppressAutoHyphens w:val="0"/>
        <w:spacing w:before="120"/>
        <w:jc w:val="center"/>
        <w:rPr>
          <w:rFonts w:ascii="Cambria" w:hAnsi="Cambria" w:cs="Arial"/>
          <w:b/>
          <w:sz w:val="22"/>
          <w:szCs w:val="22"/>
          <w:lang w:eastAsia="pl-PL"/>
        </w:rPr>
      </w:pPr>
    </w:p>
    <w:p w14:paraId="2B4C10C7" w14:textId="7C8A4A6A"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11</w:t>
      </w:r>
      <w:r>
        <w:rPr>
          <w:rFonts w:ascii="Cambria" w:hAnsi="Cambria" w:cs="Arial"/>
          <w:b/>
          <w:sz w:val="22"/>
          <w:szCs w:val="22"/>
          <w:lang w:eastAsia="pl-PL"/>
        </w:rPr>
        <w:br/>
        <w:t>Warunki płatności</w:t>
      </w:r>
    </w:p>
    <w:p w14:paraId="202C60A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o którym mowa w § 10 ust. 3, płatne będzie po odbiorze przedmiotu Zlecenia lub części przedmiotu Zlecenia, na podstawie faktury. </w:t>
      </w:r>
    </w:p>
    <w:p w14:paraId="6184057C"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stanowić będzie iloczyn wskazanych w Kosztorysie Ofertowym zawartym w Ofercie cen jednostkowych za poszczególne prace oraz ilości wykonanych prac. </w:t>
      </w:r>
    </w:p>
    <w:p w14:paraId="20D34FB3" w14:textId="5E9B650D"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Wynagrodzeni</w:t>
      </w:r>
      <w:r w:rsidR="001234AF">
        <w:rPr>
          <w:rFonts w:ascii="Cambria" w:hAnsi="Cambria" w:cs="Arial"/>
          <w:sz w:val="22"/>
          <w:szCs w:val="22"/>
          <w:lang w:eastAsia="pl-PL"/>
        </w:rPr>
        <w:t>e będzie płatne w terminie do 14</w:t>
      </w:r>
      <w:r>
        <w:rPr>
          <w:rFonts w:ascii="Cambria" w:hAnsi="Cambria" w:cs="Arial"/>
          <w:sz w:val="22"/>
          <w:szCs w:val="22"/>
          <w:lang w:eastAsia="pl-PL"/>
        </w:rPr>
        <w:t xml:space="preserve"> dni od doręczenia Zamawiającemu prawidłowo wystawionej faktury. Podstawą do wystawienia faktury przez Wykonawcę będą Protokoły Odbioru Robót wskazane w § 9 ust. 12.</w:t>
      </w:r>
    </w:p>
    <w:p w14:paraId="65A53DD9" w14:textId="68C53262"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Pr>
          <w:rFonts w:ascii="Cambria" w:hAnsi="Cambria" w:cs="Arial"/>
          <w:sz w:val="22"/>
          <w:szCs w:val="22"/>
          <w:lang w:eastAsia="pl-PL"/>
        </w:rPr>
        <w:t>tekst jedn.</w:t>
      </w:r>
      <w:r w:rsidR="00EE0C0B">
        <w:rPr>
          <w:rFonts w:ascii="Cambria" w:hAnsi="Cambria" w:cs="Arial"/>
          <w:sz w:val="22"/>
          <w:szCs w:val="22"/>
          <w:lang w:eastAsia="pl-PL"/>
        </w:rPr>
        <w:t>:</w:t>
      </w:r>
      <w:r w:rsidR="007F6C80">
        <w:rPr>
          <w:rFonts w:ascii="Cambria" w:hAnsi="Cambria" w:cs="Arial"/>
          <w:sz w:val="22"/>
          <w:szCs w:val="22"/>
          <w:lang w:eastAsia="pl-PL"/>
        </w:rPr>
        <w:t xml:space="preserve"> </w:t>
      </w:r>
      <w:r>
        <w:rPr>
          <w:rFonts w:ascii="Cambria" w:hAnsi="Cambria" w:cs="Arial"/>
          <w:sz w:val="22"/>
          <w:szCs w:val="22"/>
          <w:lang w:eastAsia="pl-PL"/>
        </w:rPr>
        <w:t xml:space="preserve">Dz. U. z </w:t>
      </w:r>
      <w:r w:rsidR="007F6C80" w:rsidRPr="007F6C80">
        <w:rPr>
          <w:rFonts w:ascii="Cambria" w:hAnsi="Cambria" w:cs="Arial"/>
          <w:sz w:val="22"/>
          <w:szCs w:val="22"/>
          <w:lang w:eastAsia="pl-PL"/>
        </w:rPr>
        <w:t>2020</w:t>
      </w:r>
      <w:r w:rsidR="000B7C98">
        <w:rPr>
          <w:rFonts w:ascii="Cambria" w:hAnsi="Cambria" w:cs="Arial"/>
          <w:sz w:val="22"/>
          <w:szCs w:val="22"/>
          <w:lang w:eastAsia="pl-PL"/>
        </w:rPr>
        <w:t xml:space="preserve"> r.</w:t>
      </w:r>
      <w:r w:rsidR="007F6C80">
        <w:rPr>
          <w:rFonts w:ascii="Cambria" w:hAnsi="Cambria" w:cs="Arial"/>
          <w:sz w:val="22"/>
          <w:szCs w:val="22"/>
          <w:lang w:eastAsia="pl-PL"/>
        </w:rPr>
        <w:t xml:space="preserve">, poz. </w:t>
      </w:r>
      <w:r w:rsidR="007F6C80" w:rsidRPr="007F6C80">
        <w:rPr>
          <w:rFonts w:ascii="Cambria" w:hAnsi="Cambria" w:cs="Arial"/>
          <w:sz w:val="22"/>
          <w:szCs w:val="22"/>
          <w:lang w:eastAsia="pl-PL"/>
        </w:rPr>
        <w:t>1666</w:t>
      </w:r>
      <w:r w:rsidR="007F6C80" w:rsidRPr="007F6C80" w:rsidDel="007F6C80">
        <w:rPr>
          <w:rFonts w:ascii="Cambria" w:hAnsi="Cambria" w:cs="Arial"/>
          <w:sz w:val="22"/>
          <w:szCs w:val="22"/>
          <w:lang w:eastAsia="pl-PL"/>
        </w:rPr>
        <w:t xml:space="preserve"> </w:t>
      </w:r>
      <w:r w:rsidR="007F6C80">
        <w:rPr>
          <w:rFonts w:ascii="Cambria" w:hAnsi="Cambria" w:cs="Arial"/>
          <w:sz w:val="22"/>
          <w:szCs w:val="22"/>
          <w:lang w:eastAsia="pl-PL"/>
        </w:rPr>
        <w:t xml:space="preserve">z </w:t>
      </w:r>
      <w:proofErr w:type="spellStart"/>
      <w:r w:rsidR="007F6C80">
        <w:rPr>
          <w:rFonts w:ascii="Cambria" w:hAnsi="Cambria" w:cs="Arial"/>
          <w:sz w:val="22"/>
          <w:szCs w:val="22"/>
          <w:lang w:eastAsia="pl-PL"/>
        </w:rPr>
        <w:t>późn</w:t>
      </w:r>
      <w:proofErr w:type="spellEnd"/>
      <w:r w:rsidR="007F6C80">
        <w:rPr>
          <w:rFonts w:ascii="Cambria" w:hAnsi="Cambria" w:cs="Arial"/>
          <w:sz w:val="22"/>
          <w:szCs w:val="22"/>
          <w:lang w:eastAsia="pl-PL"/>
        </w:rPr>
        <w:t xml:space="preserve"> zm.</w:t>
      </w:r>
      <w:r>
        <w:rPr>
          <w:rFonts w:ascii="Cambria" w:hAnsi="Cambria" w:cs="Arial"/>
          <w:sz w:val="22"/>
          <w:szCs w:val="22"/>
          <w:lang w:eastAsia="pl-PL"/>
        </w:rPr>
        <w:t xml:space="preserve">– „Ustawa o Fakturowaniu”). </w:t>
      </w:r>
    </w:p>
    <w:p w14:paraId="0F42940A" w14:textId="702ADBC0"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wystawienia</w:t>
      </w:r>
      <w:r>
        <w:t xml:space="preserve"> </w:t>
      </w:r>
      <w:r>
        <w:rPr>
          <w:rFonts w:ascii="Cambria" w:hAnsi="Cambria" w:cs="Arial"/>
          <w:sz w:val="22"/>
          <w:szCs w:val="22"/>
          <w:lang w:eastAsia="pl-PL"/>
        </w:rPr>
        <w:t xml:space="preserve">ustrukturyzowanej faktury elektronicznej, o której mowa w ust. 4, Wykonawca jest obowiązany do wysłania jej do Zamawiającego za pośrednictwem Platformy Elektronicznego Fakturowania („PEF”). Wystawiona przez Wykonawcę ustrukturyzowana faktura elektroniczna winna zawierać elementy, o których mowa w art. </w:t>
      </w:r>
      <w:r w:rsidR="00D92171">
        <w:rPr>
          <w:rFonts w:ascii="Cambria" w:hAnsi="Cambria" w:cs="Arial"/>
          <w:sz w:val="22"/>
          <w:szCs w:val="22"/>
          <w:lang w:eastAsia="pl-PL"/>
        </w:rPr>
        <w:t xml:space="preserve">6 </w:t>
      </w:r>
      <w:r>
        <w:rPr>
          <w:rFonts w:ascii="Cambria" w:hAnsi="Cambria" w:cs="Arial"/>
          <w:sz w:val="22"/>
          <w:szCs w:val="22"/>
          <w:lang w:eastAsia="pl-PL"/>
        </w:rPr>
        <w:t xml:space="preserve">Ustawy o Fakturowaniu, a nadto faktura lub załącznik do niej musi zawierać numer Umowy i Zlecenia, których dotyczy. </w:t>
      </w:r>
    </w:p>
    <w:p w14:paraId="0835EDD2" w14:textId="46744B40"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Ustrukturyzowaną fakturę elektroniczną należy wysyłać Zamawiającego </w:t>
      </w:r>
      <w:r w:rsidR="001234AF">
        <w:rPr>
          <w:rFonts w:ascii="Cambria" w:hAnsi="Cambria" w:cs="Arial"/>
          <w:sz w:val="22"/>
          <w:szCs w:val="22"/>
          <w:lang w:eastAsia="pl-PL"/>
        </w:rPr>
        <w:t xml:space="preserve">przy użyciu </w:t>
      </w:r>
      <w:r>
        <w:rPr>
          <w:rFonts w:ascii="Cambria" w:hAnsi="Cambria" w:cs="Arial"/>
          <w:sz w:val="22"/>
          <w:szCs w:val="22"/>
          <w:lang w:eastAsia="pl-PL"/>
        </w:rPr>
        <w:t xml:space="preserve"> </w:t>
      </w:r>
      <w:r w:rsidR="001234AF">
        <w:rPr>
          <w:rFonts w:ascii="Cambria" w:hAnsi="Cambria" w:cs="Arial"/>
          <w:sz w:val="22"/>
          <w:szCs w:val="22"/>
          <w:lang w:eastAsia="pl-PL"/>
        </w:rPr>
        <w:t>portalu strony PEF</w:t>
      </w:r>
    </w:p>
    <w:p w14:paraId="17F14EE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 chwilę doręczenia ustrukturyzowanej faktury elektronicznej uznawać się będzie chwilę wprowadzenia prawidłowo wystawionej faktury, zawierającej wszystkie elementy, o których mowa w ust. </w:t>
      </w:r>
      <w:r w:rsidRPr="005F6EDE">
        <w:rPr>
          <w:rFonts w:ascii="Cambria" w:hAnsi="Cambria" w:cs="Arial"/>
          <w:sz w:val="22"/>
          <w:szCs w:val="22"/>
          <w:lang w:eastAsia="pl-PL"/>
        </w:rPr>
        <w:t xml:space="preserve">5 </w:t>
      </w:r>
      <w:r>
        <w:rPr>
          <w:rFonts w:ascii="Cambria" w:hAnsi="Cambria" w:cs="Arial"/>
          <w:sz w:val="22"/>
          <w:szCs w:val="22"/>
          <w:lang w:eastAsia="pl-PL"/>
        </w:rPr>
        <w:t>powyżej, do konta Zamawiającego na PEF, w sposób umożliwiający Zamawiającemu zapoznanie się z jej treścią.</w:t>
      </w:r>
    </w:p>
    <w:p w14:paraId="1F6BF36B" w14:textId="5DF72AA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wystawienia faktury w formie pisemnej, prawidłowo wystawiona faktura powinna być doręczona do </w:t>
      </w:r>
      <w:r w:rsidR="001234AF">
        <w:rPr>
          <w:rFonts w:ascii="Cambria" w:hAnsi="Cambria" w:cs="Arial"/>
          <w:sz w:val="22"/>
          <w:szCs w:val="22"/>
          <w:lang w:eastAsia="pl-PL"/>
        </w:rPr>
        <w:t>sekretariatu Nadleśnictwa Dobrocin.</w:t>
      </w:r>
    </w:p>
    <w:p w14:paraId="0B66160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 zastrzeżeniem postanowień ust. 11 Wynagrodzenie będzie płatne na rachunek bankowy Wykonawcy wskazany w fakturze. Za dzień dokonania płatności przyjmuje się dzień obciążenia rachunku bankowego Zamawiającego. </w:t>
      </w:r>
    </w:p>
    <w:p w14:paraId="6666FECD"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Podatek VAT naliczony zostanie w wysokości obowiązującej w dniu wystawienia faktury.</w:t>
      </w:r>
    </w:p>
    <w:p w14:paraId="1849E188" w14:textId="5D685FFA"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11" w:name="_Hlk15927515"/>
      <w:r>
        <w:rPr>
          <w:rFonts w:ascii="Cambria" w:hAnsi="Cambria" w:cs="Arial"/>
          <w:sz w:val="22"/>
          <w:szCs w:val="22"/>
          <w:lang w:eastAsia="pl-PL"/>
        </w:rPr>
        <w:t xml:space="preserve">Dz. U. z </w:t>
      </w:r>
      <w:r w:rsidR="00A91969">
        <w:rPr>
          <w:rFonts w:ascii="Cambria" w:hAnsi="Cambria" w:cs="Arial"/>
          <w:sz w:val="22"/>
          <w:szCs w:val="22"/>
          <w:lang w:eastAsia="pl-PL"/>
        </w:rPr>
        <w:t>2</w:t>
      </w:r>
      <w:r w:rsidR="00A91969" w:rsidRPr="00A91969">
        <w:rPr>
          <w:rFonts w:ascii="Cambria" w:hAnsi="Cambria" w:cs="Arial"/>
          <w:sz w:val="22"/>
          <w:szCs w:val="22"/>
          <w:lang w:eastAsia="pl-PL"/>
        </w:rPr>
        <w:t>02</w:t>
      </w:r>
      <w:r w:rsidR="001B1E1E">
        <w:rPr>
          <w:rFonts w:ascii="Cambria" w:hAnsi="Cambria" w:cs="Arial"/>
          <w:sz w:val="22"/>
          <w:szCs w:val="22"/>
          <w:lang w:eastAsia="pl-PL"/>
        </w:rPr>
        <w:t>2</w:t>
      </w:r>
      <w:r w:rsidR="00A91969">
        <w:rPr>
          <w:rFonts w:ascii="Cambria" w:hAnsi="Cambria" w:cs="Arial"/>
          <w:sz w:val="22"/>
          <w:szCs w:val="22"/>
          <w:lang w:eastAsia="pl-PL"/>
        </w:rPr>
        <w:t> r</w:t>
      </w:r>
      <w:r w:rsidR="00A91969" w:rsidRPr="00A91969">
        <w:rPr>
          <w:rFonts w:ascii="Cambria" w:hAnsi="Cambria" w:cs="Arial"/>
          <w:sz w:val="22"/>
          <w:szCs w:val="22"/>
          <w:lang w:eastAsia="pl-PL"/>
        </w:rPr>
        <w:t>.</w:t>
      </w:r>
      <w:r w:rsidR="00A91969">
        <w:rPr>
          <w:rFonts w:ascii="Cambria" w:hAnsi="Cambria" w:cs="Arial"/>
          <w:sz w:val="22"/>
          <w:szCs w:val="22"/>
          <w:lang w:eastAsia="pl-PL"/>
        </w:rPr>
        <w:t xml:space="preserve"> poz. </w:t>
      </w:r>
      <w:r w:rsidR="001B1E1E">
        <w:rPr>
          <w:rFonts w:ascii="Cambria" w:hAnsi="Cambria" w:cs="Arial"/>
          <w:sz w:val="22"/>
          <w:szCs w:val="22"/>
          <w:lang w:eastAsia="pl-PL"/>
        </w:rPr>
        <w:t xml:space="preserve">931 </w:t>
      </w:r>
      <w:r>
        <w:rPr>
          <w:rFonts w:ascii="Cambria" w:hAnsi="Cambria" w:cs="Arial"/>
          <w:sz w:val="22"/>
          <w:szCs w:val="22"/>
          <w:lang w:eastAsia="pl-PL"/>
        </w:rPr>
        <w:t xml:space="preserve">z </w:t>
      </w:r>
      <w:proofErr w:type="spellStart"/>
      <w:r>
        <w:rPr>
          <w:rFonts w:ascii="Cambria" w:hAnsi="Cambria" w:cs="Arial"/>
          <w:sz w:val="22"/>
          <w:szCs w:val="22"/>
          <w:lang w:eastAsia="pl-PL"/>
        </w:rPr>
        <w:t>późn</w:t>
      </w:r>
      <w:proofErr w:type="spellEnd"/>
      <w:r>
        <w:rPr>
          <w:rFonts w:ascii="Cambria" w:hAnsi="Cambria" w:cs="Arial"/>
          <w:sz w:val="22"/>
          <w:szCs w:val="22"/>
          <w:lang w:eastAsia="pl-PL"/>
        </w:rPr>
        <w:t>. zm.</w:t>
      </w:r>
      <w:bookmarkEnd w:id="11"/>
      <w:r>
        <w:rPr>
          <w:rFonts w:ascii="Cambria" w:hAnsi="Cambria" w:cs="Arial"/>
          <w:sz w:val="22"/>
          <w:szCs w:val="22"/>
          <w:lang w:eastAsia="pl-PL"/>
        </w:rPr>
        <w:t xml:space="preserve">). </w:t>
      </w:r>
    </w:p>
    <w:p w14:paraId="655DD6D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Zapłata: </w:t>
      </w:r>
    </w:p>
    <w:p w14:paraId="5C07543D" w14:textId="2C213CF8"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kwoty odpowiadającej całości albo części kwoty podatku wynikającej z otrzymanej faktury będzie dokonywana na rachunek VAT, w rozumieniu art. 2 pkt 37 </w:t>
      </w:r>
      <w:r>
        <w:rPr>
          <w:rFonts w:ascii="Cambria" w:hAnsi="Cambria" w:cs="Arial"/>
          <w:sz w:val="22"/>
          <w:szCs w:val="22"/>
          <w:lang w:eastAsia="pl-PL"/>
        </w:rPr>
        <w:lastRenderedPageBreak/>
        <w:t xml:space="preserve">Wykonawcy ustawy z dnia 11 marca 2004 r. o podatku od towarów i usług (tekst jedn.: </w:t>
      </w:r>
      <w:bookmarkStart w:id="12" w:name="_Hlk107733315"/>
      <w:r>
        <w:rPr>
          <w:rFonts w:ascii="Cambria" w:hAnsi="Cambria" w:cs="Arial"/>
          <w:sz w:val="22"/>
          <w:szCs w:val="22"/>
          <w:lang w:eastAsia="pl-PL"/>
        </w:rPr>
        <w:t xml:space="preserve">Dz. U. z </w:t>
      </w:r>
      <w:r w:rsidR="00A91969" w:rsidRPr="00A91969">
        <w:rPr>
          <w:rFonts w:ascii="Cambria" w:hAnsi="Cambria" w:cs="Arial"/>
          <w:sz w:val="22"/>
          <w:szCs w:val="22"/>
          <w:lang w:eastAsia="pl-PL"/>
        </w:rPr>
        <w:t>202</w:t>
      </w:r>
      <w:r w:rsidR="001B1E1E">
        <w:rPr>
          <w:rFonts w:ascii="Cambria" w:hAnsi="Cambria" w:cs="Arial"/>
          <w:sz w:val="22"/>
          <w:szCs w:val="22"/>
          <w:lang w:eastAsia="pl-PL"/>
        </w:rPr>
        <w:t>2</w:t>
      </w:r>
      <w:r w:rsidR="00A91969" w:rsidRPr="00A91969">
        <w:rPr>
          <w:rFonts w:ascii="Cambria" w:hAnsi="Cambria" w:cs="Arial"/>
          <w:sz w:val="22"/>
          <w:szCs w:val="22"/>
          <w:lang w:eastAsia="pl-PL"/>
        </w:rPr>
        <w:t xml:space="preserve"> r. poz. </w:t>
      </w:r>
      <w:r w:rsidR="001B1E1E">
        <w:rPr>
          <w:rFonts w:ascii="Cambria" w:hAnsi="Cambria" w:cs="Arial"/>
          <w:sz w:val="22"/>
          <w:szCs w:val="22"/>
          <w:lang w:eastAsia="pl-PL"/>
        </w:rPr>
        <w:t>931</w:t>
      </w:r>
      <w:bookmarkEnd w:id="12"/>
      <w:r w:rsidR="00A91969" w:rsidRPr="00A91969">
        <w:rPr>
          <w:rFonts w:ascii="Cambria" w:hAnsi="Cambria" w:cs="Arial"/>
          <w:sz w:val="22"/>
          <w:szCs w:val="22"/>
          <w:lang w:eastAsia="pl-PL"/>
        </w:rPr>
        <w:t xml:space="preserve"> </w:t>
      </w:r>
      <w:r>
        <w:rPr>
          <w:rFonts w:ascii="Cambria" w:hAnsi="Cambria" w:cs="Arial"/>
          <w:sz w:val="22"/>
          <w:szCs w:val="22"/>
          <w:lang w:eastAsia="pl-PL"/>
        </w:rPr>
        <w:t xml:space="preserve">z </w:t>
      </w:r>
      <w:proofErr w:type="spellStart"/>
      <w:r>
        <w:rPr>
          <w:rFonts w:ascii="Cambria" w:hAnsi="Cambria" w:cs="Arial"/>
          <w:sz w:val="22"/>
          <w:szCs w:val="22"/>
          <w:lang w:eastAsia="pl-PL"/>
        </w:rPr>
        <w:t>późn</w:t>
      </w:r>
      <w:proofErr w:type="spellEnd"/>
      <w:r>
        <w:rPr>
          <w:rFonts w:ascii="Cambria" w:hAnsi="Cambria" w:cs="Arial"/>
          <w:sz w:val="22"/>
          <w:szCs w:val="22"/>
          <w:lang w:eastAsia="pl-PL"/>
        </w:rPr>
        <w:t>. zm.),</w:t>
      </w:r>
    </w:p>
    <w:p w14:paraId="20377E1B"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2)</w:t>
      </w:r>
      <w:r>
        <w:rPr>
          <w:rFonts w:ascii="Cambria" w:hAnsi="Cambria"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0E0AE714"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Wykonawca przy realizacji Umowy zobowiązuje posługiwać się rachunkiem rozliczeniowym</w:t>
      </w:r>
      <w:r w:rsidR="00741AC4">
        <w:rPr>
          <w:rFonts w:ascii="Cambria" w:hAnsi="Cambria" w:cs="Arial"/>
          <w:bCs/>
          <w:sz w:val="22"/>
          <w:szCs w:val="22"/>
          <w:lang w:eastAsia="pl-PL"/>
        </w:rPr>
        <w:t>,</w:t>
      </w:r>
      <w:r>
        <w:rPr>
          <w:rFonts w:ascii="Cambria" w:hAnsi="Cambria" w:cs="Arial"/>
          <w:bCs/>
          <w:sz w:val="22"/>
          <w:szCs w:val="22"/>
          <w:lang w:eastAsia="pl-PL"/>
        </w:rPr>
        <w:t xml:space="preserve"> o którym mowa w art. 49 ust. 1 pkt 1 ustawy z dnia 29 sierpnia 1997 r.  Prawo </w:t>
      </w:r>
      <w:r w:rsidR="00A91969">
        <w:rPr>
          <w:rFonts w:ascii="Cambria" w:hAnsi="Cambria" w:cs="Arial"/>
          <w:bCs/>
          <w:sz w:val="22"/>
          <w:szCs w:val="22"/>
          <w:lang w:eastAsia="pl-PL"/>
        </w:rPr>
        <w:t>b</w:t>
      </w:r>
      <w:r>
        <w:rPr>
          <w:rFonts w:ascii="Cambria" w:hAnsi="Cambria" w:cs="Arial"/>
          <w:bCs/>
          <w:sz w:val="22"/>
          <w:szCs w:val="22"/>
          <w:lang w:eastAsia="pl-PL"/>
        </w:rPr>
        <w:t xml:space="preserve">ankowe (tekst jedn.: Dz. U. z </w:t>
      </w:r>
      <w:r w:rsidR="004C0F42" w:rsidRPr="004C0F42">
        <w:rPr>
          <w:rFonts w:ascii="Cambria" w:hAnsi="Cambria" w:cs="Arial"/>
          <w:bCs/>
          <w:sz w:val="22"/>
          <w:szCs w:val="22"/>
          <w:lang w:eastAsia="pl-PL"/>
        </w:rPr>
        <w:t>202</w:t>
      </w:r>
      <w:r w:rsidR="0081108F">
        <w:rPr>
          <w:rFonts w:ascii="Cambria" w:hAnsi="Cambria" w:cs="Arial"/>
          <w:bCs/>
          <w:sz w:val="22"/>
          <w:szCs w:val="22"/>
          <w:lang w:eastAsia="pl-PL"/>
        </w:rPr>
        <w:t>1</w:t>
      </w:r>
      <w:r w:rsidR="004C0F42">
        <w:rPr>
          <w:rFonts w:ascii="Cambria" w:hAnsi="Cambria" w:cs="Arial"/>
          <w:bCs/>
          <w:sz w:val="22"/>
          <w:szCs w:val="22"/>
          <w:lang w:eastAsia="pl-PL"/>
        </w:rPr>
        <w:t xml:space="preserve"> r</w:t>
      </w:r>
      <w:r w:rsidR="004C0F42" w:rsidRPr="004C0F42">
        <w:rPr>
          <w:rFonts w:ascii="Cambria" w:hAnsi="Cambria" w:cs="Arial"/>
          <w:bCs/>
          <w:sz w:val="22"/>
          <w:szCs w:val="22"/>
          <w:lang w:eastAsia="pl-PL"/>
        </w:rPr>
        <w:t>.</w:t>
      </w:r>
      <w:r w:rsidR="004C0F42">
        <w:rPr>
          <w:rFonts w:ascii="Cambria" w:hAnsi="Cambria" w:cs="Arial"/>
          <w:bCs/>
          <w:sz w:val="22"/>
          <w:szCs w:val="22"/>
          <w:lang w:eastAsia="pl-PL"/>
        </w:rPr>
        <w:t xml:space="preserve"> poz. </w:t>
      </w:r>
      <w:r w:rsidR="0081108F">
        <w:rPr>
          <w:rFonts w:ascii="Cambria" w:hAnsi="Cambria" w:cs="Arial"/>
          <w:bCs/>
          <w:sz w:val="22"/>
          <w:szCs w:val="22"/>
          <w:lang w:eastAsia="pl-PL"/>
        </w:rPr>
        <w:t xml:space="preserve">2439 </w:t>
      </w:r>
      <w:r>
        <w:rPr>
          <w:rFonts w:ascii="Cambria" w:hAnsi="Cambria" w:cs="Arial"/>
          <w:bCs/>
          <w:sz w:val="22"/>
          <w:szCs w:val="22"/>
          <w:lang w:eastAsia="pl-PL"/>
        </w:rPr>
        <w:t xml:space="preserve">z </w:t>
      </w:r>
      <w:proofErr w:type="spellStart"/>
      <w:r>
        <w:rPr>
          <w:rFonts w:ascii="Cambria" w:hAnsi="Cambria" w:cs="Arial"/>
          <w:bCs/>
          <w:sz w:val="22"/>
          <w:szCs w:val="22"/>
          <w:lang w:eastAsia="pl-PL"/>
        </w:rPr>
        <w:t>późn</w:t>
      </w:r>
      <w:proofErr w:type="spellEnd"/>
      <w:r>
        <w:rPr>
          <w:rFonts w:ascii="Cambria" w:hAnsi="Cambria" w:cs="Arial"/>
          <w:bCs/>
          <w:sz w:val="22"/>
          <w:szCs w:val="22"/>
          <w:lang w:eastAsia="pl-PL"/>
        </w:rPr>
        <w:t>. zm.) zawartym w wykazie podmiotów, o którym mowa w art. 96b ust. 1 ustawy z dnia 11 marca 2004 r</w:t>
      </w:r>
      <w:r w:rsidR="008060FE">
        <w:rPr>
          <w:rFonts w:ascii="Cambria" w:hAnsi="Cambria" w:cs="Arial"/>
          <w:bCs/>
          <w:sz w:val="22"/>
          <w:szCs w:val="22"/>
          <w:lang w:eastAsia="pl-PL"/>
        </w:rPr>
        <w:t>. o podatku od towarów i usług.</w:t>
      </w:r>
    </w:p>
    <w:p w14:paraId="34161C8F"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6FB1A643"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Dokonanie zapłaty na rachunek bankowy oraz na rachunek VAT (w ro</w:t>
      </w:r>
      <w:r w:rsidR="008060FE">
        <w:rPr>
          <w:rFonts w:ascii="Cambria" w:hAnsi="Cambria" w:cs="Arial"/>
          <w:sz w:val="22"/>
          <w:szCs w:val="22"/>
          <w:lang w:eastAsia="pl-PL"/>
        </w:rPr>
        <w:t>zumieniu art. 2 pkt 37</w:t>
      </w:r>
      <w:r>
        <w:rPr>
          <w:rFonts w:ascii="Cambria" w:hAnsi="Cambria" w:cs="Arial"/>
          <w:sz w:val="22"/>
          <w:szCs w:val="22"/>
          <w:lang w:eastAsia="pl-PL"/>
        </w:rPr>
        <w:t xml:space="preserve"> ustawy z dnia 11 marca 2004 r. o podatku od towarów i us</w:t>
      </w:r>
      <w:r w:rsidR="008060FE">
        <w:rPr>
          <w:rFonts w:ascii="Cambria" w:hAnsi="Cambria" w:cs="Arial"/>
          <w:sz w:val="22"/>
          <w:szCs w:val="22"/>
          <w:lang w:eastAsia="pl-PL"/>
        </w:rPr>
        <w:t>ług</w:t>
      </w:r>
      <w:r w:rsidR="00555E7F">
        <w:rPr>
          <w:rFonts w:ascii="Cambria" w:hAnsi="Cambria" w:cs="Arial"/>
          <w:sz w:val="22"/>
          <w:szCs w:val="22"/>
          <w:lang w:eastAsia="pl-PL"/>
        </w:rPr>
        <w:t>)</w:t>
      </w:r>
      <w:r w:rsidR="008060FE">
        <w:rPr>
          <w:rFonts w:ascii="Cambria" w:hAnsi="Cambria" w:cs="Arial"/>
          <w:sz w:val="22"/>
          <w:szCs w:val="22"/>
          <w:lang w:eastAsia="pl-PL"/>
        </w:rPr>
        <w:t xml:space="preserve"> </w:t>
      </w:r>
      <w:r>
        <w:rPr>
          <w:rFonts w:ascii="Cambria" w:hAnsi="Cambria" w:cs="Arial"/>
          <w:sz w:val="22"/>
          <w:szCs w:val="22"/>
          <w:lang w:eastAsia="pl-PL"/>
        </w:rPr>
        <w:t xml:space="preserve">wskazanego członka konsorcjum zwalnia Zamawiającego z odpowiedzialności w stosunku do wszystkich członków konsorcjum. </w:t>
      </w:r>
    </w:p>
    <w:p w14:paraId="2A47B183" w14:textId="77777777" w:rsidR="0013110C" w:rsidRDefault="0013110C" w:rsidP="00225ACD">
      <w:pPr>
        <w:suppressAutoHyphens w:val="0"/>
        <w:spacing w:before="120"/>
        <w:jc w:val="both"/>
        <w:rPr>
          <w:rFonts w:ascii="Cambria" w:hAnsi="Cambria" w:cs="Arial"/>
          <w:sz w:val="22"/>
          <w:szCs w:val="22"/>
          <w:lang w:eastAsia="pl-PL"/>
        </w:rPr>
      </w:pPr>
    </w:p>
    <w:p w14:paraId="1B71B7DF" w14:textId="77777777"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t>§ 12</w:t>
      </w:r>
      <w:r>
        <w:rPr>
          <w:rFonts w:ascii="Cambria" w:hAnsi="Cambria" w:cs="Arial"/>
          <w:b/>
          <w:bCs/>
          <w:sz w:val="22"/>
          <w:szCs w:val="22"/>
          <w:lang w:eastAsia="pl-PL"/>
        </w:rPr>
        <w:br/>
        <w:t>Zabezpieczenie należytego wykonania Umowy</w:t>
      </w:r>
    </w:p>
    <w:p w14:paraId="74A7B236" w14:textId="6F7CA3EB"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zgodnie z wymaganiami </w:t>
      </w:r>
      <w:r w:rsidR="00904AAE">
        <w:rPr>
          <w:rFonts w:ascii="Cambria" w:hAnsi="Cambria" w:cs="Arial"/>
          <w:sz w:val="22"/>
          <w:szCs w:val="22"/>
          <w:lang w:eastAsia="pl-PL"/>
        </w:rPr>
        <w:t>SWZ</w:t>
      </w:r>
      <w:r>
        <w:rPr>
          <w:rFonts w:ascii="Cambria" w:hAnsi="Cambria" w:cs="Arial"/>
          <w:sz w:val="22"/>
          <w:szCs w:val="22"/>
          <w:lang w:eastAsia="pl-PL"/>
        </w:rPr>
        <w:t xml:space="preserve">, przed zawarciem Umowy wniósł zabezpieczenie należytego wykonania Umowy, w wysokości </w:t>
      </w:r>
      <w:r w:rsidR="008060FE">
        <w:rPr>
          <w:rFonts w:ascii="Cambria" w:hAnsi="Cambria" w:cs="Arial"/>
          <w:sz w:val="22"/>
          <w:szCs w:val="22"/>
          <w:lang w:eastAsia="pl-PL"/>
        </w:rPr>
        <w:t>2</w:t>
      </w:r>
      <w:r w:rsidR="004C0F42">
        <w:rPr>
          <w:rFonts w:ascii="Cambria" w:hAnsi="Cambria" w:cs="Arial"/>
          <w:sz w:val="22"/>
          <w:szCs w:val="22"/>
          <w:lang w:eastAsia="pl-PL"/>
        </w:rPr>
        <w:t xml:space="preserve"> </w:t>
      </w:r>
      <w:r>
        <w:rPr>
          <w:rFonts w:ascii="Cambria" w:hAnsi="Cambria" w:cs="Arial"/>
          <w:sz w:val="22"/>
          <w:szCs w:val="22"/>
          <w:lang w:eastAsia="pl-PL"/>
        </w:rPr>
        <w:t>% Wartości Przedmiotu Umowy („Zabezpieczenie”).</w:t>
      </w:r>
    </w:p>
    <w:p w14:paraId="606CB767" w14:textId="77777777"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Zabezpieczenie służy zabezpieczeniu zapłaty roszczeń z tytułu niewykonania lub nienależytego wykonania Przedmiotu Umowy. </w:t>
      </w:r>
    </w:p>
    <w:p w14:paraId="45C4D8F0" w14:textId="5EA7475B"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Zabezpieczenie zostanie zwolnione przez Zamawiającego i przekazane Wykonawcy w ciągu 30 dni po wykonaniu Przedmiotu Umowy i uznaniu za należycie wykonany. W przypadku niewykonania Zlecenia do upływu terminu, o którym mowa w § 3 ust. 1, Wykonawca zobowiązany jest</w:t>
      </w:r>
      <w:r w:rsidR="008060FE" w:rsidRPr="008060FE">
        <w:rPr>
          <w:rFonts w:ascii="Cambria" w:hAnsi="Cambria" w:cs="Arial"/>
          <w:sz w:val="22"/>
          <w:szCs w:val="22"/>
          <w:lang w:eastAsia="pl-PL"/>
        </w:rPr>
        <w:t xml:space="preserve"> </w:t>
      </w:r>
      <w:r w:rsidR="008060FE">
        <w:rPr>
          <w:rFonts w:ascii="Cambria" w:hAnsi="Cambria" w:cs="Arial"/>
          <w:sz w:val="22"/>
          <w:szCs w:val="22"/>
          <w:lang w:eastAsia="pl-PL"/>
        </w:rPr>
        <w:t>najpóźniej drugiego dnia wykonywania Zlecenia po upływie terminu, o którym mowa w § 3 ust. 1,</w:t>
      </w:r>
      <w:r>
        <w:rPr>
          <w:rFonts w:ascii="Cambria" w:hAnsi="Cambria" w:cs="Arial"/>
          <w:sz w:val="22"/>
          <w:szCs w:val="22"/>
          <w:lang w:eastAsia="pl-PL"/>
        </w:rPr>
        <w:t xml:space="preserve"> wnieść Zabezpieczenie na czas niezbędny do ukończenia i odebrania prac objętych Zleceniem. </w:t>
      </w:r>
    </w:p>
    <w:p w14:paraId="2BC345F5" w14:textId="11634D23" w:rsidR="0013110C" w:rsidRDefault="0013110C" w:rsidP="00225ACD">
      <w:pPr>
        <w:numPr>
          <w:ilvl w:val="0"/>
          <w:numId w:val="22"/>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upoważniony do zaspokojenia z Zabezpieczenia, jak również z innych kwot należnych Wykonawcy na podstawie Umowy, wszelkich należności służących Zamawiającemu w stosunku do Wykonawcy, w tym w szczególności kar umownych, kosztów Wykonania Zastępczego oraz odszkodowań należnych Zamawiającemu w związku z realizacją Umowy.</w:t>
      </w:r>
    </w:p>
    <w:p w14:paraId="06631F71" w14:textId="77777777" w:rsidR="008060FE" w:rsidRDefault="008060FE" w:rsidP="008060FE">
      <w:pPr>
        <w:numPr>
          <w:ilvl w:val="0"/>
          <w:numId w:val="22"/>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niewykonania przez Wykonawcę obowiązku, o którym mowa w ust. 3 zdanie drugie w terminie tam wskazanym, Zamawiający wedle swojego uznania może:</w:t>
      </w:r>
    </w:p>
    <w:p w14:paraId="23B9DC3D" w14:textId="77777777"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 Odwołać Zlecenie z winy Wykonawcy</w:t>
      </w:r>
    </w:p>
    <w:p w14:paraId="2C42CDC1" w14:textId="77777777"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albo </w:t>
      </w:r>
    </w:p>
    <w:p w14:paraId="2992EBCB" w14:textId="10EEA1ED"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b) naliczyć Wykonawcy karę umowną, o której mowa w § 13 ust. 1 pkt 1 za każdy dzień zwłoki. </w:t>
      </w:r>
    </w:p>
    <w:p w14:paraId="7D5F8884" w14:textId="77777777" w:rsidR="0013110C" w:rsidRDefault="0013110C" w:rsidP="00225ACD">
      <w:pPr>
        <w:suppressAutoHyphens w:val="0"/>
        <w:spacing w:before="120"/>
        <w:ind w:left="567" w:hanging="567"/>
        <w:jc w:val="both"/>
        <w:rPr>
          <w:rFonts w:ascii="Cambria" w:hAnsi="Cambria" w:cs="Arial"/>
          <w:sz w:val="22"/>
          <w:szCs w:val="22"/>
          <w:lang w:eastAsia="pl-PL"/>
        </w:rPr>
      </w:pPr>
    </w:p>
    <w:p w14:paraId="550518DA" w14:textId="77777777" w:rsidR="0013110C" w:rsidRDefault="0013110C" w:rsidP="00225ACD">
      <w:pPr>
        <w:keepNext/>
        <w:suppressAutoHyphens w:val="0"/>
        <w:spacing w:before="120"/>
        <w:jc w:val="center"/>
        <w:outlineLvl w:val="0"/>
        <w:rPr>
          <w:rFonts w:ascii="Cambria" w:hAnsi="Cambria" w:cs="Arial"/>
          <w:b/>
          <w:bCs/>
          <w:kern w:val="32"/>
          <w:sz w:val="22"/>
          <w:szCs w:val="22"/>
          <w:lang w:eastAsia="pl-PL"/>
        </w:rPr>
      </w:pPr>
      <w:r>
        <w:rPr>
          <w:rFonts w:ascii="Cambria" w:hAnsi="Cambria" w:cs="Arial"/>
          <w:b/>
          <w:bCs/>
          <w:kern w:val="32"/>
          <w:sz w:val="22"/>
          <w:szCs w:val="22"/>
          <w:lang w:eastAsia="pl-PL"/>
        </w:rPr>
        <w:lastRenderedPageBreak/>
        <w:t>§ 13</w:t>
      </w:r>
      <w:bookmarkStart w:id="13" w:name="_Toc68356757"/>
      <w:r>
        <w:rPr>
          <w:rFonts w:ascii="Cambria" w:hAnsi="Cambria" w:cs="Arial"/>
          <w:b/>
          <w:bCs/>
          <w:kern w:val="32"/>
          <w:sz w:val="22"/>
          <w:szCs w:val="22"/>
          <w:lang w:eastAsia="pl-PL"/>
        </w:rPr>
        <w:br/>
        <w:t>Kary umowne</w:t>
      </w:r>
      <w:bookmarkEnd w:id="13"/>
    </w:p>
    <w:p w14:paraId="3F97486C" w14:textId="77777777" w:rsidR="0013110C" w:rsidRDefault="0013110C" w:rsidP="00225ACD">
      <w:pPr>
        <w:numPr>
          <w:ilvl w:val="0"/>
          <w:numId w:val="23"/>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uprawniony do naliczenia, a Wykonawca obowiązany w takiej sytuacji do zapłaty, następujących  kar umownych:</w:t>
      </w:r>
    </w:p>
    <w:p w14:paraId="29C24049" w14:textId="68E58311"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 xml:space="preserve">za zwłokę w przyjęciu Zlecenia o więcej niż 3 dni w stosunku do terminu wyznaczonego przez Zamawiającego, o którym mowa w § 2 ust. </w:t>
      </w:r>
      <w:r w:rsidR="001F4386">
        <w:rPr>
          <w:rFonts w:ascii="Cambria" w:hAnsi="Cambria" w:cs="Arial"/>
          <w:bCs/>
          <w:sz w:val="22"/>
          <w:szCs w:val="22"/>
          <w:lang w:eastAsia="pl-PL"/>
        </w:rPr>
        <w:t>6</w:t>
      </w:r>
      <w:r>
        <w:rPr>
          <w:rFonts w:ascii="Cambria" w:hAnsi="Cambria" w:cs="Arial"/>
          <w:bCs/>
          <w:sz w:val="22"/>
          <w:szCs w:val="22"/>
          <w:lang w:eastAsia="pl-PL"/>
        </w:rPr>
        <w:t xml:space="preserve"> – w wysokości 100 zł za każdy dzień zwłoki;</w:t>
      </w:r>
    </w:p>
    <w:p w14:paraId="1C28FD53" w14:textId="0250CBA9"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t xml:space="preserve">za zwłokę </w:t>
      </w:r>
      <w:bookmarkStart w:id="14" w:name="_Hlk107732964"/>
      <w:r>
        <w:rPr>
          <w:rFonts w:ascii="Cambria" w:hAnsi="Cambria" w:cs="Arial"/>
          <w:bCs/>
          <w:sz w:val="22"/>
          <w:szCs w:val="22"/>
          <w:lang w:eastAsia="pl-PL"/>
        </w:rPr>
        <w:t xml:space="preserve">w realizacji prac na danej pozycji objętej Zleceniem w stosunku do terminu określonego w Zleceniu </w:t>
      </w:r>
      <w:bookmarkEnd w:id="14"/>
      <w:r>
        <w:rPr>
          <w:rFonts w:ascii="Cambria" w:hAnsi="Cambria" w:cs="Arial"/>
          <w:bCs/>
          <w:sz w:val="22"/>
          <w:szCs w:val="22"/>
          <w:lang w:eastAsia="pl-PL"/>
        </w:rPr>
        <w:t>- w wysokości 1 % wartości prac brutto na danej pozycji objętej Zleceniem, w stosunku do których Wykonawca pozostaje w zwłoce,</w:t>
      </w:r>
      <w:r>
        <w:rPr>
          <w:rFonts w:ascii="Cambria" w:hAnsi="Cambria" w:cs="Arial"/>
          <w:sz w:val="22"/>
          <w:szCs w:val="22"/>
          <w:lang w:eastAsia="pl-PL"/>
        </w:rPr>
        <w:t xml:space="preserve"> liczonej za każdy rozpoczęty dzień zwłoki</w:t>
      </w:r>
      <w:r>
        <w:rPr>
          <w:rFonts w:ascii="Cambria" w:hAnsi="Cambria" w:cs="Arial"/>
          <w:bCs/>
          <w:sz w:val="22"/>
          <w:szCs w:val="22"/>
          <w:lang w:eastAsia="pl-PL"/>
        </w:rPr>
        <w:t>, z zastrzeżeniem postanowień pkt 3;</w:t>
      </w:r>
      <w:r>
        <w:rPr>
          <w:rFonts w:ascii="Cambria" w:hAnsi="Cambria"/>
          <w:sz w:val="22"/>
          <w:szCs w:val="22"/>
          <w:lang w:eastAsia="pl-PL"/>
        </w:rPr>
        <w:t xml:space="preserve"> </w:t>
      </w:r>
      <w:r>
        <w:rPr>
          <w:rFonts w:ascii="Cambria" w:hAnsi="Cambria"/>
          <w:sz w:val="22"/>
          <w:szCs w:val="22"/>
          <w:lang w:eastAsia="pl-PL"/>
        </w:rPr>
        <w:br/>
      </w:r>
      <w:r>
        <w:rPr>
          <w:rFonts w:ascii="Cambria" w:hAnsi="Cambria"/>
          <w:sz w:val="22"/>
          <w:szCs w:val="22"/>
          <w:lang w:eastAsia="pl-PL"/>
        </w:rPr>
        <w:br/>
      </w:r>
      <w:bookmarkStart w:id="15" w:name="_Hlk107732757"/>
      <w:r>
        <w:rPr>
          <w:rFonts w:ascii="Cambria" w:hAnsi="Cambria"/>
          <w:sz w:val="22"/>
          <w:szCs w:val="22"/>
          <w:lang w:eastAsia="pl-PL"/>
        </w:rPr>
        <w:t xml:space="preserve">Wartość prac brutto </w:t>
      </w:r>
      <w:r>
        <w:rPr>
          <w:rFonts w:ascii="Cambria" w:hAnsi="Cambria" w:cs="Arial"/>
          <w:bCs/>
          <w:sz w:val="22"/>
          <w:szCs w:val="22"/>
          <w:lang w:eastAsia="pl-PL"/>
        </w:rPr>
        <w:t>na danej pozycji objętej Zleceniem, w stosunku do których Wykonawca pozostaje w zwłoce będzie określana powykonawczo na podstawie wartości wynikającej z dokumentów, przy pomocy których będzie dokumentowany odbiór</w:t>
      </w:r>
      <w:r w:rsidR="001079A0">
        <w:rPr>
          <w:rFonts w:ascii="Cambria" w:hAnsi="Cambria" w:cs="Arial"/>
          <w:bCs/>
          <w:sz w:val="22"/>
          <w:szCs w:val="22"/>
          <w:lang w:eastAsia="pl-PL"/>
        </w:rPr>
        <w:t xml:space="preserve">, </w:t>
      </w:r>
      <w:r w:rsidR="001079A0" w:rsidRPr="001079A0">
        <w:rPr>
          <w:rFonts w:ascii="Cambria" w:hAnsi="Cambria" w:cs="Arial"/>
          <w:bCs/>
          <w:sz w:val="22"/>
          <w:szCs w:val="22"/>
          <w:lang w:eastAsia="pl-PL"/>
        </w:rPr>
        <w:t>przy czym w przypadku Zleceń, których przedmiotem będzie wykonywanie prac z zakresu pozyskania i zrywki wartość brutto na danej pozycji objętej Zleceniem stanowiąca podstawę naliczenie kary umownej nie będzie większa niż wartość 120% masy określonej w Zleceniu, chyba, że Zamawiający w Zleceniu określił mniejszą tolerancję uznania Zlecenia za należycie wykonane</w:t>
      </w:r>
      <w:bookmarkEnd w:id="15"/>
      <w:r w:rsidR="001079A0" w:rsidRPr="001079A0">
        <w:rPr>
          <w:rFonts w:ascii="Cambria" w:hAnsi="Cambria" w:cs="Arial"/>
          <w:bCs/>
          <w:sz w:val="22"/>
          <w:szCs w:val="22"/>
          <w:lang w:eastAsia="pl-PL"/>
        </w:rPr>
        <w:t>.</w:t>
      </w:r>
    </w:p>
    <w:p w14:paraId="6B8B1398" w14:textId="77777777"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t xml:space="preserve">za zwłokę </w:t>
      </w:r>
      <w:r>
        <w:rPr>
          <w:rFonts w:ascii="Cambria" w:hAnsi="Cambria" w:cs="Arial"/>
          <w:bCs/>
          <w:sz w:val="22"/>
          <w:szCs w:val="22"/>
          <w:lang w:eastAsia="pl-PL"/>
        </w:rPr>
        <w:t xml:space="preserve">w zwrocie powierzchni, na której realizowane było Zlecenie z zakresu pozyskania drewna, lecz Wykonawca w terminie wskazanym w Zleceniu nie dokonał zwrotu tej powierzchni - w wysokości 100 zł, liczonej </w:t>
      </w:r>
      <w:r>
        <w:rPr>
          <w:rFonts w:ascii="Cambria" w:hAnsi="Cambria" w:cs="Arial"/>
          <w:sz w:val="22"/>
          <w:szCs w:val="22"/>
          <w:lang w:eastAsia="pl-PL"/>
        </w:rPr>
        <w:t>za każdy rozpoczęty dzień zwłoki, z zastrzeżeniem, iż w przypadku naliczenia w związku z realizacją takiego Zlecenia kary umownej, o której mowa w ust. 1 pkt 2 niniejsza kara umowna należna będzie Zamawiającemu za okres od czasu wykonania wszystkich prac z zakresu pozyskania drewna do czasu zwrotu powierzchni;</w:t>
      </w:r>
    </w:p>
    <w:p w14:paraId="517BA222" w14:textId="47E2008A"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podczas zrywki w ilości większej niż 5 % drzew pozostających po zabiegu - w wysokości 10% wartości brutto prac na danej pozycji, </w:t>
      </w:r>
      <w:r w:rsidR="00C14D33">
        <w:rPr>
          <w:rFonts w:ascii="Cambria" w:hAnsi="Cambria" w:cs="Arial"/>
          <w:bCs/>
          <w:sz w:val="22"/>
          <w:szCs w:val="22"/>
          <w:lang w:eastAsia="pl-PL"/>
        </w:rPr>
        <w:t xml:space="preserve">jednak </w:t>
      </w:r>
      <w:r>
        <w:rPr>
          <w:rFonts w:ascii="Cambria" w:hAnsi="Cambria" w:cs="Arial"/>
          <w:bCs/>
          <w:sz w:val="22"/>
          <w:szCs w:val="22"/>
          <w:lang w:eastAsia="pl-PL"/>
        </w:rPr>
        <w:t xml:space="preserve">nie mniej niż 500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Przez uszkodzenie drzewa podczas zrywki rozumie się odarcie kory do drewna o pow. większej niż 20 cm</w:t>
      </w:r>
      <w:r>
        <w:rPr>
          <w:rFonts w:ascii="Cambria" w:hAnsi="Cambria" w:cs="Arial"/>
          <w:bCs/>
          <w:sz w:val="22"/>
          <w:szCs w:val="22"/>
          <w:vertAlign w:val="superscript"/>
          <w:lang w:eastAsia="pl-PL"/>
        </w:rPr>
        <w:t>2</w:t>
      </w:r>
      <w:r>
        <w:rPr>
          <w:rFonts w:ascii="Cambria" w:hAnsi="Cambria" w:cs="Arial"/>
          <w:bCs/>
          <w:sz w:val="22"/>
          <w:szCs w:val="22"/>
          <w:lang w:eastAsia="pl-PL"/>
        </w:rPr>
        <w:t xml:space="preserve">;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sidR="00693329" w:rsidRPr="00693329">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0F07CC32" w14:textId="443B850D"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w przypadku pielęgnowania gleby w uprawach, w ilości większej niż 3 % drzew pozostających po zabiegu na pozycji objętej przedmiotem Zlecenia - w wysokości 10% wartości brutto prac na danej pozycji </w:t>
      </w:r>
      <w:r w:rsidR="001C0664">
        <w:rPr>
          <w:rFonts w:ascii="Cambria" w:hAnsi="Cambria" w:cs="Arial"/>
          <w:bCs/>
          <w:sz w:val="22"/>
          <w:szCs w:val="22"/>
          <w:lang w:eastAsia="pl-PL"/>
        </w:rPr>
        <w:t xml:space="preserve">jednak </w:t>
      </w:r>
      <w:r>
        <w:rPr>
          <w:rFonts w:ascii="Cambria" w:hAnsi="Cambria" w:cs="Arial"/>
          <w:bCs/>
          <w:sz w:val="22"/>
          <w:szCs w:val="22"/>
          <w:lang w:eastAsia="pl-PL"/>
        </w:rPr>
        <w:t xml:space="preserve">nie mniej niż 200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 xml:space="preserve">Przez uszkodzenie drzewa podczas pielęgnacji upraw rozumie się ścięcie pędu głównego lub uszkodzenie pielęgnowanych drzewek w sposób powodujący odsłonięcie łyka.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lastRenderedPageBreak/>
        <w:br/>
      </w:r>
      <w:r>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39314579" w14:textId="77777777"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w przypadku wykonywania ścinki pilarką wadliwą techniką – w wysokości 1.000 zł za każdą pozycję cięć ze stopniem wadliwych pni większym niż 20 %, stwierdzoną przy odbiorze prac.</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br/>
        <w:t>Wielkość procentowa wadliwych pni zostanie ustalona za pomocą powierzchni próbnej o kształcie prostokąta o min. pow. 10 arów zawierającej co najmniej 25 wyciętych drzew, wskazanej przez Przedstawiciela Zamawiającego w miejscu występowania największej koncentracji uszkodzeń (w przypadku braku możliwości wyznaczenia powierzchni próbnej o kształcie wskazanym powyżej, określenie poziomu uszkodzeń nastąpi na powierzchni co najmniej 10 arów i kształcie wynikającym z przebiegu granic wydzielenia drzewostanowego objętego zabiegiem zawierającej co najmniej 25 wyciętych drzew).</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br/>
        <w:t>Niniejsza kara umowna nie ma jednak zastosowania do wykonywania ścinki pilarką w czyszczeniach późnych i trzebieżach wczesnych.</w:t>
      </w:r>
    </w:p>
    <w:p w14:paraId="32430C59" w14:textId="36E6619E"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rPr>
      </w:pPr>
      <w:bookmarkStart w:id="16" w:name="_Hlk81993704"/>
      <w:r>
        <w:rPr>
          <w:rFonts w:ascii="Cambria" w:hAnsi="Cambria" w:cs="Arial"/>
          <w:sz w:val="22"/>
          <w:szCs w:val="22"/>
        </w:rPr>
        <w:t xml:space="preserve">za każdy przypadek naruszenia przez Wykonawcę Obowiązku Zatrudnienia - w wysokości 2.000 zł; </w:t>
      </w:r>
      <w:r w:rsidR="00517D73">
        <w:rPr>
          <w:rFonts w:ascii="Cambria" w:hAnsi="Cambria" w:cs="Arial"/>
          <w:sz w:val="22"/>
          <w:szCs w:val="22"/>
        </w:rPr>
        <w:tab/>
      </w:r>
      <w:r w:rsidR="00517D73">
        <w:rPr>
          <w:rFonts w:ascii="Cambria" w:hAnsi="Cambria" w:cs="Arial"/>
          <w:sz w:val="22"/>
          <w:szCs w:val="22"/>
        </w:rPr>
        <w:br/>
      </w:r>
      <w:r w:rsidR="00517D73">
        <w:rPr>
          <w:rFonts w:ascii="Cambria" w:hAnsi="Cambria" w:cs="Arial"/>
          <w:sz w:val="22"/>
          <w:szCs w:val="22"/>
        </w:rPr>
        <w:br/>
      </w:r>
      <w:bookmarkStart w:id="17" w:name="_Hlk81996447"/>
      <w:r w:rsidR="00517D73" w:rsidRPr="00517D73">
        <w:rPr>
          <w:rFonts w:ascii="Cambria" w:hAnsi="Cambria" w:cs="Arial"/>
          <w:sz w:val="22"/>
          <w:szCs w:val="22"/>
        </w:rPr>
        <w:t>Przez przypadek naruszenia przez Wykonawcę Obowiązku Zatrudnienia rozumie się każd</w:t>
      </w:r>
      <w:r w:rsidR="00517D73">
        <w:rPr>
          <w:rFonts w:ascii="Cambria" w:hAnsi="Cambria" w:cs="Arial"/>
          <w:sz w:val="22"/>
          <w:szCs w:val="22"/>
        </w:rPr>
        <w:t>orazową</w:t>
      </w:r>
      <w:r w:rsidR="00517D73" w:rsidRPr="00517D73">
        <w:rPr>
          <w:rFonts w:ascii="Cambria" w:hAnsi="Cambria" w:cs="Arial"/>
          <w:sz w:val="22"/>
          <w:szCs w:val="22"/>
        </w:rPr>
        <w:t xml:space="preserve"> sytuację, w której doszło do stwierdzenia </w:t>
      </w:r>
      <w:r w:rsidR="00A02B79">
        <w:rPr>
          <w:rFonts w:ascii="Cambria" w:hAnsi="Cambria" w:cs="Arial"/>
          <w:sz w:val="22"/>
          <w:szCs w:val="22"/>
        </w:rPr>
        <w:t xml:space="preserve">wykonywania </w:t>
      </w:r>
      <w:r w:rsidR="00914187">
        <w:rPr>
          <w:rFonts w:ascii="Cambria" w:hAnsi="Cambria" w:cs="Arial"/>
          <w:sz w:val="22"/>
          <w:szCs w:val="22"/>
        </w:rPr>
        <w:t xml:space="preserve">prac objętych Obowiązkiem Zatrudnienia </w:t>
      </w:r>
      <w:r w:rsidR="00AC05CD">
        <w:rPr>
          <w:rFonts w:ascii="Cambria" w:hAnsi="Cambria" w:cs="Arial"/>
          <w:sz w:val="22"/>
          <w:szCs w:val="22"/>
        </w:rPr>
        <w:t xml:space="preserve">przez </w:t>
      </w:r>
      <w:r w:rsidR="00517D73" w:rsidRPr="00517D73">
        <w:rPr>
          <w:rFonts w:ascii="Cambria" w:hAnsi="Cambria" w:cs="Arial"/>
          <w:sz w:val="22"/>
          <w:szCs w:val="22"/>
        </w:rPr>
        <w:t>osob</w:t>
      </w:r>
      <w:r w:rsidR="00AC05CD">
        <w:rPr>
          <w:rFonts w:ascii="Cambria" w:hAnsi="Cambria" w:cs="Arial"/>
          <w:sz w:val="22"/>
          <w:szCs w:val="22"/>
        </w:rPr>
        <w:t>ę</w:t>
      </w:r>
      <w:r w:rsidR="00517D73" w:rsidRPr="00517D73">
        <w:rPr>
          <w:rFonts w:ascii="Cambria" w:hAnsi="Cambria" w:cs="Arial"/>
          <w:sz w:val="22"/>
          <w:szCs w:val="22"/>
        </w:rPr>
        <w:t xml:space="preserve">, która zgodnie z Umową powinna być </w:t>
      </w:r>
      <w:r w:rsidR="00AC05CD">
        <w:rPr>
          <w:rFonts w:ascii="Cambria" w:hAnsi="Cambria" w:cs="Arial"/>
          <w:sz w:val="22"/>
          <w:szCs w:val="22"/>
        </w:rPr>
        <w:t>zatrudniona na podstawie umowy o pracę</w:t>
      </w:r>
      <w:r w:rsidR="00871632">
        <w:rPr>
          <w:rFonts w:ascii="Cambria" w:hAnsi="Cambria" w:cs="Arial"/>
          <w:sz w:val="22"/>
          <w:szCs w:val="22"/>
        </w:rPr>
        <w:t xml:space="preserve"> </w:t>
      </w:r>
      <w:r w:rsidR="00A02B79">
        <w:rPr>
          <w:rFonts w:ascii="Cambria" w:hAnsi="Cambria" w:cs="Arial"/>
          <w:sz w:val="22"/>
          <w:szCs w:val="22"/>
        </w:rPr>
        <w:t>na podstawie innego stosunku prawnego niż umowa o pracę</w:t>
      </w:r>
      <w:r w:rsidR="00AC05CD">
        <w:rPr>
          <w:rFonts w:ascii="Cambria" w:hAnsi="Cambria" w:cs="Arial"/>
          <w:sz w:val="22"/>
          <w:szCs w:val="22"/>
        </w:rPr>
        <w:t xml:space="preserve">. </w:t>
      </w:r>
      <w:r w:rsidR="002C6F2D">
        <w:rPr>
          <w:rFonts w:ascii="Cambria" w:hAnsi="Cambria" w:cs="Arial"/>
          <w:sz w:val="22"/>
          <w:szCs w:val="22"/>
        </w:rPr>
        <w:t xml:space="preserve">W </w:t>
      </w:r>
      <w:r w:rsidR="00DF4E29">
        <w:rPr>
          <w:rFonts w:ascii="Cambria" w:hAnsi="Cambria" w:cs="Arial"/>
          <w:sz w:val="22"/>
          <w:szCs w:val="22"/>
        </w:rPr>
        <w:t xml:space="preserve">sytuacji </w:t>
      </w:r>
      <w:r w:rsidR="000324FD">
        <w:rPr>
          <w:rFonts w:ascii="Cambria" w:hAnsi="Cambria" w:cs="Arial"/>
          <w:sz w:val="22"/>
          <w:szCs w:val="22"/>
        </w:rPr>
        <w:t xml:space="preserve">jednorazowego </w:t>
      </w:r>
      <w:r w:rsidR="00CE1DE8" w:rsidRPr="00CE1DE8">
        <w:rPr>
          <w:rFonts w:ascii="Cambria" w:hAnsi="Cambria" w:cs="Arial"/>
          <w:sz w:val="22"/>
          <w:szCs w:val="22"/>
        </w:rPr>
        <w:t xml:space="preserve">stwierdzenia wykonywania prac objętych Obowiązkiem Zatrudnienia przez </w:t>
      </w:r>
      <w:r w:rsidR="000000A8">
        <w:rPr>
          <w:rFonts w:ascii="Cambria" w:hAnsi="Cambria" w:cs="Arial"/>
          <w:sz w:val="22"/>
          <w:szCs w:val="22"/>
        </w:rPr>
        <w:t xml:space="preserve">większą liczbę </w:t>
      </w:r>
      <w:r w:rsidR="00CE1DE8" w:rsidRPr="00CE1DE8">
        <w:rPr>
          <w:rFonts w:ascii="Cambria" w:hAnsi="Cambria" w:cs="Arial"/>
          <w:sz w:val="22"/>
          <w:szCs w:val="22"/>
        </w:rPr>
        <w:t>os</w:t>
      </w:r>
      <w:r w:rsidR="000000A8">
        <w:rPr>
          <w:rFonts w:ascii="Cambria" w:hAnsi="Cambria" w:cs="Arial"/>
          <w:sz w:val="22"/>
          <w:szCs w:val="22"/>
        </w:rPr>
        <w:t>ób</w:t>
      </w:r>
      <w:r w:rsidR="00CE1DE8" w:rsidRPr="00CE1DE8">
        <w:rPr>
          <w:rFonts w:ascii="Cambria" w:hAnsi="Cambria" w:cs="Arial"/>
          <w:sz w:val="22"/>
          <w:szCs w:val="22"/>
        </w:rPr>
        <w:t>, któr</w:t>
      </w:r>
      <w:r w:rsidR="000000A8">
        <w:rPr>
          <w:rFonts w:ascii="Cambria" w:hAnsi="Cambria" w:cs="Arial"/>
          <w:sz w:val="22"/>
          <w:szCs w:val="22"/>
        </w:rPr>
        <w:t>e</w:t>
      </w:r>
      <w:r w:rsidR="00CE1DE8" w:rsidRPr="00CE1DE8">
        <w:rPr>
          <w:rFonts w:ascii="Cambria" w:hAnsi="Cambria" w:cs="Arial"/>
          <w:sz w:val="22"/>
          <w:szCs w:val="22"/>
        </w:rPr>
        <w:t xml:space="preserve"> zgodnie z Umową powinn</w:t>
      </w:r>
      <w:r w:rsidR="000000A8">
        <w:rPr>
          <w:rFonts w:ascii="Cambria" w:hAnsi="Cambria" w:cs="Arial"/>
          <w:sz w:val="22"/>
          <w:szCs w:val="22"/>
        </w:rPr>
        <w:t>y</w:t>
      </w:r>
      <w:r w:rsidR="00CE1DE8" w:rsidRPr="00CE1DE8">
        <w:rPr>
          <w:rFonts w:ascii="Cambria" w:hAnsi="Cambria" w:cs="Arial"/>
          <w:sz w:val="22"/>
          <w:szCs w:val="22"/>
        </w:rPr>
        <w:t xml:space="preserve"> być zatrudnion</w:t>
      </w:r>
      <w:r w:rsidR="00F135E8">
        <w:rPr>
          <w:rFonts w:ascii="Cambria" w:hAnsi="Cambria" w:cs="Arial"/>
          <w:sz w:val="22"/>
          <w:szCs w:val="22"/>
        </w:rPr>
        <w:t>e</w:t>
      </w:r>
      <w:r w:rsidR="00CE1DE8" w:rsidRPr="00CE1DE8">
        <w:rPr>
          <w:rFonts w:ascii="Cambria" w:hAnsi="Cambria" w:cs="Arial"/>
          <w:sz w:val="22"/>
          <w:szCs w:val="22"/>
        </w:rPr>
        <w:t xml:space="preserve"> na podstawie umowy o pracę</w:t>
      </w:r>
      <w:r w:rsidR="000000A8">
        <w:rPr>
          <w:rFonts w:ascii="Cambria" w:hAnsi="Cambria" w:cs="Arial"/>
          <w:sz w:val="22"/>
          <w:szCs w:val="22"/>
        </w:rPr>
        <w:t xml:space="preserve">, </w:t>
      </w:r>
      <w:r w:rsidR="000000A8" w:rsidRPr="000000A8">
        <w:rPr>
          <w:rFonts w:ascii="Cambria" w:hAnsi="Cambria" w:cs="Arial"/>
          <w:sz w:val="22"/>
          <w:szCs w:val="22"/>
        </w:rPr>
        <w:t>sytuacja taka będzie podstawą do naliczenia kar umown</w:t>
      </w:r>
      <w:r w:rsidR="000000A8">
        <w:rPr>
          <w:rFonts w:ascii="Cambria" w:hAnsi="Cambria" w:cs="Arial"/>
          <w:sz w:val="22"/>
          <w:szCs w:val="22"/>
        </w:rPr>
        <w:t>ych</w:t>
      </w:r>
      <w:r w:rsidR="000324FD">
        <w:rPr>
          <w:rFonts w:ascii="Cambria" w:hAnsi="Cambria" w:cs="Arial"/>
          <w:sz w:val="22"/>
          <w:szCs w:val="22"/>
        </w:rPr>
        <w:t xml:space="preserve"> odrębnie w </w:t>
      </w:r>
      <w:r w:rsidR="00F135E8">
        <w:rPr>
          <w:rFonts w:ascii="Cambria" w:hAnsi="Cambria" w:cs="Arial"/>
          <w:sz w:val="22"/>
          <w:szCs w:val="22"/>
        </w:rPr>
        <w:t>stosunku do każdej z tych osób</w:t>
      </w:r>
      <w:r w:rsidR="000000A8">
        <w:rPr>
          <w:rFonts w:ascii="Cambria" w:hAnsi="Cambria" w:cs="Arial"/>
          <w:sz w:val="22"/>
          <w:szCs w:val="22"/>
        </w:rPr>
        <w:t xml:space="preserve">. </w:t>
      </w:r>
    </w:p>
    <w:bookmarkEnd w:id="16"/>
    <w:bookmarkEnd w:id="17"/>
    <w:p w14:paraId="513D808E" w14:textId="6F449BC4"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za każdy przypadek niezastosowania oleju biodegradowalnego przy realizacji prac wchodzących w skład Przedmiotu Umowy – w wysokości 2.000 zł;</w:t>
      </w:r>
      <w:r w:rsidR="00D40862">
        <w:rPr>
          <w:rFonts w:ascii="Cambria" w:hAnsi="Cambria" w:cs="Arial"/>
          <w:sz w:val="22"/>
          <w:szCs w:val="22"/>
          <w:lang w:eastAsia="pl-PL"/>
        </w:rPr>
        <w:tab/>
      </w:r>
      <w:r w:rsidR="00D40862">
        <w:rPr>
          <w:rFonts w:ascii="Cambria" w:hAnsi="Cambria" w:cs="Arial"/>
          <w:sz w:val="22"/>
          <w:szCs w:val="22"/>
          <w:lang w:eastAsia="pl-PL"/>
        </w:rPr>
        <w:br/>
      </w:r>
      <w:r w:rsidR="00D40862">
        <w:rPr>
          <w:rFonts w:ascii="Cambria" w:hAnsi="Cambria" w:cs="Arial"/>
          <w:sz w:val="22"/>
          <w:szCs w:val="22"/>
          <w:lang w:eastAsia="pl-PL"/>
        </w:rPr>
        <w:br/>
        <w:t xml:space="preserve">Przez </w:t>
      </w:r>
      <w:r w:rsidR="00D40862" w:rsidRPr="00D40862">
        <w:rPr>
          <w:rFonts w:ascii="Cambria" w:hAnsi="Cambria" w:cs="Arial"/>
          <w:sz w:val="22"/>
          <w:szCs w:val="22"/>
          <w:lang w:eastAsia="pl-PL"/>
        </w:rPr>
        <w:t>przypadek niezastosowania oleju biodegradowalnego przy realizacji prac wchodzących w skład Przedmiotu Umowy</w:t>
      </w:r>
      <w:r w:rsidR="00D40862">
        <w:rPr>
          <w:rFonts w:ascii="Cambria" w:hAnsi="Cambria" w:cs="Arial"/>
          <w:sz w:val="22"/>
          <w:szCs w:val="22"/>
          <w:lang w:eastAsia="pl-PL"/>
        </w:rPr>
        <w:t xml:space="preserve"> rozumie się </w:t>
      </w:r>
      <w:r w:rsidR="00517D73" w:rsidRPr="00517D73">
        <w:rPr>
          <w:rFonts w:ascii="Cambria" w:hAnsi="Cambria" w:cs="Arial"/>
          <w:sz w:val="22"/>
          <w:szCs w:val="22"/>
          <w:lang w:eastAsia="pl-PL"/>
        </w:rPr>
        <w:t xml:space="preserve">każdorazową </w:t>
      </w:r>
      <w:r w:rsidR="009B5D25">
        <w:rPr>
          <w:rFonts w:ascii="Cambria" w:hAnsi="Cambria" w:cs="Arial"/>
          <w:sz w:val="22"/>
          <w:szCs w:val="22"/>
          <w:lang w:eastAsia="pl-PL"/>
        </w:rPr>
        <w:t xml:space="preserve">tego rodzaju </w:t>
      </w:r>
      <w:r w:rsidR="00924FA0">
        <w:rPr>
          <w:rFonts w:ascii="Cambria" w:hAnsi="Cambria" w:cs="Arial"/>
          <w:sz w:val="22"/>
          <w:szCs w:val="22"/>
          <w:lang w:eastAsia="pl-PL"/>
        </w:rPr>
        <w:t xml:space="preserve">sytuację </w:t>
      </w:r>
      <w:r w:rsidR="00D40862">
        <w:rPr>
          <w:rFonts w:ascii="Cambria" w:hAnsi="Cambria" w:cs="Arial"/>
          <w:sz w:val="22"/>
          <w:szCs w:val="22"/>
          <w:lang w:eastAsia="pl-PL"/>
        </w:rPr>
        <w:t xml:space="preserve">stwierdzoną </w:t>
      </w:r>
      <w:r w:rsidR="00924FA0">
        <w:rPr>
          <w:rFonts w:ascii="Cambria" w:hAnsi="Cambria" w:cs="Arial"/>
          <w:sz w:val="22"/>
          <w:szCs w:val="22"/>
          <w:lang w:eastAsia="pl-PL"/>
        </w:rPr>
        <w:t xml:space="preserve">w </w:t>
      </w:r>
      <w:r w:rsidR="00914187">
        <w:rPr>
          <w:rFonts w:ascii="Cambria" w:hAnsi="Cambria" w:cs="Arial"/>
          <w:sz w:val="22"/>
          <w:szCs w:val="22"/>
          <w:lang w:eastAsia="pl-PL"/>
        </w:rPr>
        <w:t xml:space="preserve">odniesieniu do jakiegokolwiek </w:t>
      </w:r>
      <w:r w:rsidR="00924FA0">
        <w:rPr>
          <w:rFonts w:ascii="Cambria" w:hAnsi="Cambria" w:cs="Arial"/>
          <w:sz w:val="22"/>
          <w:szCs w:val="22"/>
          <w:lang w:eastAsia="pl-PL"/>
        </w:rPr>
        <w:t>urządzeni</w:t>
      </w:r>
      <w:r w:rsidR="00914187">
        <w:rPr>
          <w:rFonts w:ascii="Cambria" w:hAnsi="Cambria" w:cs="Arial"/>
          <w:sz w:val="22"/>
          <w:szCs w:val="22"/>
          <w:lang w:eastAsia="pl-PL"/>
        </w:rPr>
        <w:t>a</w:t>
      </w:r>
      <w:r w:rsidR="00924FA0">
        <w:rPr>
          <w:rFonts w:ascii="Cambria" w:hAnsi="Cambria" w:cs="Arial"/>
          <w:sz w:val="22"/>
          <w:szCs w:val="22"/>
          <w:lang w:eastAsia="pl-PL"/>
        </w:rPr>
        <w:t xml:space="preserve"> techniczn</w:t>
      </w:r>
      <w:r w:rsidR="00914187">
        <w:rPr>
          <w:rFonts w:ascii="Cambria" w:hAnsi="Cambria" w:cs="Arial"/>
          <w:sz w:val="22"/>
          <w:szCs w:val="22"/>
          <w:lang w:eastAsia="pl-PL"/>
        </w:rPr>
        <w:t xml:space="preserve">ego </w:t>
      </w:r>
      <w:r w:rsidR="00924FA0">
        <w:rPr>
          <w:rFonts w:ascii="Cambria" w:hAnsi="Cambria" w:cs="Arial"/>
          <w:sz w:val="22"/>
          <w:szCs w:val="22"/>
          <w:lang w:eastAsia="pl-PL"/>
        </w:rPr>
        <w:t>lub narzędzi</w:t>
      </w:r>
      <w:r w:rsidR="00914187">
        <w:rPr>
          <w:rFonts w:ascii="Cambria" w:hAnsi="Cambria" w:cs="Arial"/>
          <w:sz w:val="22"/>
          <w:szCs w:val="22"/>
          <w:lang w:eastAsia="pl-PL"/>
        </w:rPr>
        <w:t>a</w:t>
      </w:r>
      <w:r w:rsidR="00924FA0">
        <w:rPr>
          <w:rFonts w:ascii="Cambria" w:hAnsi="Cambria" w:cs="Arial"/>
          <w:sz w:val="22"/>
          <w:szCs w:val="22"/>
          <w:lang w:eastAsia="pl-PL"/>
        </w:rPr>
        <w:t xml:space="preserve">, w którym zgodnie z Umową </w:t>
      </w:r>
      <w:r w:rsidR="008060FE">
        <w:rPr>
          <w:rFonts w:ascii="Cambria" w:hAnsi="Cambria" w:cs="Arial"/>
          <w:sz w:val="22"/>
          <w:szCs w:val="22"/>
          <w:lang w:eastAsia="pl-PL"/>
        </w:rPr>
        <w:t xml:space="preserve">lub załącznikami do niej </w:t>
      </w:r>
      <w:r w:rsidR="00924FA0">
        <w:rPr>
          <w:rFonts w:ascii="Cambria" w:hAnsi="Cambria" w:cs="Arial"/>
          <w:sz w:val="22"/>
          <w:szCs w:val="22"/>
          <w:lang w:eastAsia="pl-PL"/>
        </w:rPr>
        <w:t xml:space="preserve">Wykonawca obowiązany był stosować olej biodegradowalny. </w:t>
      </w:r>
    </w:p>
    <w:p w14:paraId="3F79B9B4" w14:textId="624E1157" w:rsidR="0013110C" w:rsidRPr="0076698F" w:rsidRDefault="0013110C" w:rsidP="0076698F">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w:t>
      </w:r>
      <w:bookmarkStart w:id="18" w:name="_Hlk81415788"/>
      <w:r>
        <w:rPr>
          <w:rFonts w:ascii="Cambria" w:hAnsi="Cambria" w:cs="Arial"/>
          <w:sz w:val="22"/>
          <w:szCs w:val="22"/>
          <w:lang w:eastAsia="pl-PL"/>
        </w:rPr>
        <w:t xml:space="preserve">każdy przypadek braku środków ochrony indywidualnej </w:t>
      </w:r>
      <w:bookmarkEnd w:id="18"/>
      <w:r>
        <w:rPr>
          <w:rFonts w:ascii="Cambria" w:hAnsi="Cambria" w:cs="Arial"/>
          <w:sz w:val="22"/>
          <w:szCs w:val="22"/>
          <w:lang w:eastAsia="pl-PL"/>
        </w:rPr>
        <w:t>– 300 zł;</w:t>
      </w:r>
      <w:r w:rsidR="00C95C5C">
        <w:rPr>
          <w:rFonts w:ascii="Cambria" w:hAnsi="Cambria" w:cs="Arial"/>
          <w:sz w:val="22"/>
          <w:szCs w:val="22"/>
          <w:lang w:eastAsia="pl-PL"/>
        </w:rPr>
        <w:tab/>
      </w:r>
      <w:r w:rsidR="00C95C5C">
        <w:rPr>
          <w:rFonts w:ascii="Cambria" w:hAnsi="Cambria" w:cs="Arial"/>
          <w:sz w:val="22"/>
          <w:szCs w:val="22"/>
          <w:lang w:eastAsia="pl-PL"/>
        </w:rPr>
        <w:br/>
      </w:r>
      <w:r w:rsidR="00C95C5C">
        <w:rPr>
          <w:rFonts w:ascii="Cambria" w:hAnsi="Cambria" w:cs="Arial"/>
          <w:sz w:val="22"/>
          <w:szCs w:val="22"/>
          <w:lang w:eastAsia="pl-PL"/>
        </w:rPr>
        <w:br/>
      </w:r>
      <w:r w:rsidR="00C95C5C" w:rsidRPr="00C95C5C">
        <w:rPr>
          <w:rFonts w:ascii="Cambria" w:hAnsi="Cambria" w:cs="Arial"/>
          <w:sz w:val="22"/>
          <w:szCs w:val="22"/>
          <w:lang w:eastAsia="pl-PL"/>
        </w:rPr>
        <w:t xml:space="preserve">Przez przypadek braku środków ochrony indywidualnej rozumie się każdą </w:t>
      </w:r>
      <w:bookmarkStart w:id="19" w:name="_Hlk81416016"/>
      <w:r w:rsidR="00C95C5C" w:rsidRPr="00C95C5C">
        <w:rPr>
          <w:rFonts w:ascii="Cambria" w:hAnsi="Cambria" w:cs="Arial"/>
          <w:sz w:val="22"/>
          <w:szCs w:val="22"/>
          <w:lang w:eastAsia="pl-PL"/>
        </w:rPr>
        <w:t>sytuację</w:t>
      </w:r>
      <w:r w:rsidR="00C95C5C">
        <w:rPr>
          <w:rFonts w:ascii="Cambria" w:hAnsi="Cambria" w:cs="Arial"/>
          <w:sz w:val="22"/>
          <w:szCs w:val="22"/>
          <w:lang w:eastAsia="pl-PL"/>
        </w:rPr>
        <w:t>, w której doszło do</w:t>
      </w:r>
      <w:r w:rsidR="00C95C5C" w:rsidRPr="00C95C5C">
        <w:rPr>
          <w:rFonts w:ascii="Cambria" w:hAnsi="Cambria" w:cs="Arial"/>
          <w:sz w:val="22"/>
          <w:szCs w:val="22"/>
          <w:lang w:eastAsia="pl-PL"/>
        </w:rPr>
        <w:t xml:space="preserve"> stwierdz</w:t>
      </w:r>
      <w:r w:rsidR="00C95C5C">
        <w:rPr>
          <w:rFonts w:ascii="Cambria" w:hAnsi="Cambria" w:cs="Arial"/>
          <w:sz w:val="22"/>
          <w:szCs w:val="22"/>
          <w:lang w:eastAsia="pl-PL"/>
        </w:rPr>
        <w:t xml:space="preserve">enia </w:t>
      </w:r>
      <w:r w:rsidR="001E6E6E">
        <w:rPr>
          <w:rFonts w:ascii="Cambria" w:hAnsi="Cambria" w:cs="Arial"/>
          <w:sz w:val="22"/>
          <w:szCs w:val="22"/>
          <w:lang w:eastAsia="pl-PL"/>
        </w:rPr>
        <w:t xml:space="preserve">braku chociażby jednego wymaganego środka ochrony indywidualnej </w:t>
      </w:r>
      <w:r w:rsidR="00C95C5C" w:rsidRPr="00C95C5C">
        <w:rPr>
          <w:rFonts w:ascii="Cambria" w:hAnsi="Cambria" w:cs="Arial"/>
          <w:sz w:val="22"/>
          <w:szCs w:val="22"/>
          <w:lang w:eastAsia="pl-PL"/>
        </w:rPr>
        <w:t xml:space="preserve">w </w:t>
      </w:r>
      <w:r w:rsidR="00C95C5C">
        <w:rPr>
          <w:rFonts w:ascii="Cambria" w:hAnsi="Cambria" w:cs="Arial"/>
          <w:sz w:val="22"/>
          <w:szCs w:val="22"/>
          <w:lang w:eastAsia="pl-PL"/>
        </w:rPr>
        <w:t>stosunku</w:t>
      </w:r>
      <w:r w:rsidR="0076698F">
        <w:rPr>
          <w:rFonts w:ascii="Cambria" w:hAnsi="Cambria" w:cs="Arial"/>
          <w:sz w:val="22"/>
          <w:szCs w:val="22"/>
          <w:lang w:eastAsia="pl-PL"/>
        </w:rPr>
        <w:t xml:space="preserve"> </w:t>
      </w:r>
      <w:r w:rsidR="00C95C5C">
        <w:rPr>
          <w:rFonts w:ascii="Cambria" w:hAnsi="Cambria" w:cs="Arial"/>
          <w:sz w:val="22"/>
          <w:szCs w:val="22"/>
          <w:lang w:eastAsia="pl-PL"/>
        </w:rPr>
        <w:t xml:space="preserve">do </w:t>
      </w:r>
      <w:r w:rsidR="0076698F">
        <w:rPr>
          <w:rFonts w:ascii="Cambria" w:hAnsi="Cambria" w:cs="Arial"/>
          <w:sz w:val="22"/>
          <w:szCs w:val="22"/>
          <w:lang w:eastAsia="pl-PL"/>
        </w:rPr>
        <w:t xml:space="preserve">którejkolwiek </w:t>
      </w:r>
      <w:r w:rsidR="00C95C5C">
        <w:rPr>
          <w:rFonts w:ascii="Cambria" w:hAnsi="Cambria" w:cs="Arial"/>
          <w:sz w:val="22"/>
          <w:szCs w:val="22"/>
          <w:lang w:eastAsia="pl-PL"/>
        </w:rPr>
        <w:t xml:space="preserve">osoby, która </w:t>
      </w:r>
      <w:r w:rsidR="00C95C5C" w:rsidRPr="00C95C5C">
        <w:rPr>
          <w:rFonts w:ascii="Cambria" w:hAnsi="Cambria" w:cs="Arial"/>
          <w:sz w:val="22"/>
          <w:szCs w:val="22"/>
          <w:lang w:eastAsia="pl-PL"/>
        </w:rPr>
        <w:t xml:space="preserve">zgodnie z Umową </w:t>
      </w:r>
      <w:r w:rsidR="008060FE">
        <w:rPr>
          <w:rFonts w:ascii="Cambria" w:hAnsi="Cambria" w:cs="Arial"/>
          <w:sz w:val="22"/>
          <w:szCs w:val="22"/>
          <w:lang w:eastAsia="pl-PL"/>
        </w:rPr>
        <w:t xml:space="preserve">lub załącznikami do niej </w:t>
      </w:r>
      <w:r w:rsidR="00C95C5C">
        <w:rPr>
          <w:rFonts w:ascii="Cambria" w:hAnsi="Cambria" w:cs="Arial"/>
          <w:sz w:val="22"/>
          <w:szCs w:val="22"/>
          <w:lang w:eastAsia="pl-PL"/>
        </w:rPr>
        <w:t xml:space="preserve">powinna być </w:t>
      </w:r>
      <w:r w:rsidR="001E6E6E">
        <w:rPr>
          <w:rFonts w:ascii="Cambria" w:hAnsi="Cambria" w:cs="Arial"/>
          <w:sz w:val="22"/>
          <w:szCs w:val="22"/>
          <w:lang w:eastAsia="pl-PL"/>
        </w:rPr>
        <w:t>wyposażona w takie środki</w:t>
      </w:r>
      <w:bookmarkEnd w:id="19"/>
      <w:r w:rsidR="00C95C5C" w:rsidRPr="00C95C5C">
        <w:rPr>
          <w:rFonts w:ascii="Cambria" w:hAnsi="Cambria" w:cs="Arial"/>
          <w:sz w:val="22"/>
          <w:szCs w:val="22"/>
          <w:lang w:eastAsia="pl-PL"/>
        </w:rPr>
        <w:t>.</w:t>
      </w:r>
      <w:r w:rsidR="009A566E">
        <w:rPr>
          <w:rFonts w:ascii="Cambria" w:hAnsi="Cambria" w:cs="Arial"/>
          <w:sz w:val="22"/>
          <w:szCs w:val="22"/>
          <w:lang w:eastAsia="pl-PL"/>
        </w:rPr>
        <w:t xml:space="preserve"> W </w:t>
      </w:r>
      <w:r w:rsidR="009A566E" w:rsidRPr="009A566E">
        <w:rPr>
          <w:rFonts w:ascii="Cambria" w:hAnsi="Cambria" w:cs="Arial"/>
          <w:sz w:val="22"/>
          <w:szCs w:val="22"/>
          <w:lang w:eastAsia="pl-PL"/>
        </w:rPr>
        <w:t>sytuacj</w:t>
      </w:r>
      <w:r w:rsidR="009A566E">
        <w:rPr>
          <w:rFonts w:ascii="Cambria" w:hAnsi="Cambria" w:cs="Arial"/>
          <w:sz w:val="22"/>
          <w:szCs w:val="22"/>
          <w:lang w:eastAsia="pl-PL"/>
        </w:rPr>
        <w:t>i</w:t>
      </w:r>
      <w:r w:rsidR="009A566E" w:rsidRPr="009A566E">
        <w:rPr>
          <w:rFonts w:ascii="Cambria" w:hAnsi="Cambria" w:cs="Arial"/>
          <w:sz w:val="22"/>
          <w:szCs w:val="22"/>
          <w:lang w:eastAsia="pl-PL"/>
        </w:rPr>
        <w:t>, w której doszło do stwierdzenia</w:t>
      </w:r>
      <w:r w:rsidR="009A566E">
        <w:rPr>
          <w:rFonts w:ascii="Cambria" w:hAnsi="Cambria" w:cs="Arial"/>
          <w:sz w:val="22"/>
          <w:szCs w:val="22"/>
          <w:lang w:eastAsia="pl-PL"/>
        </w:rPr>
        <w:t xml:space="preserve">, że </w:t>
      </w:r>
      <w:r w:rsidR="00923530" w:rsidRPr="00923530">
        <w:rPr>
          <w:rFonts w:ascii="Cambria" w:hAnsi="Cambria" w:cs="Arial"/>
          <w:sz w:val="22"/>
          <w:szCs w:val="22"/>
          <w:lang w:eastAsia="pl-PL"/>
        </w:rPr>
        <w:t>brak środków ochrony indywidualnej</w:t>
      </w:r>
      <w:r w:rsidR="00923530">
        <w:rPr>
          <w:rFonts w:ascii="Cambria" w:hAnsi="Cambria" w:cs="Arial"/>
          <w:sz w:val="22"/>
          <w:szCs w:val="22"/>
          <w:lang w:eastAsia="pl-PL"/>
        </w:rPr>
        <w:t xml:space="preserve"> </w:t>
      </w:r>
      <w:r w:rsidR="0076698F" w:rsidRPr="0076698F">
        <w:rPr>
          <w:rFonts w:ascii="Cambria" w:hAnsi="Cambria" w:cs="Arial"/>
          <w:sz w:val="22"/>
          <w:szCs w:val="22"/>
          <w:lang w:eastAsia="pl-PL"/>
        </w:rPr>
        <w:t xml:space="preserve">stosunku do osoby, która zgodnie z Umową </w:t>
      </w:r>
      <w:r w:rsidR="008060FE">
        <w:rPr>
          <w:rFonts w:ascii="Cambria" w:hAnsi="Cambria" w:cs="Arial"/>
          <w:sz w:val="22"/>
          <w:szCs w:val="22"/>
          <w:lang w:eastAsia="pl-PL"/>
        </w:rPr>
        <w:t xml:space="preserve">lub załącznikami do niej </w:t>
      </w:r>
      <w:r w:rsidR="0076698F" w:rsidRPr="0076698F">
        <w:rPr>
          <w:rFonts w:ascii="Cambria" w:hAnsi="Cambria" w:cs="Arial"/>
          <w:sz w:val="22"/>
          <w:szCs w:val="22"/>
          <w:lang w:eastAsia="pl-PL"/>
        </w:rPr>
        <w:t xml:space="preserve">powinna być </w:t>
      </w:r>
      <w:r w:rsidR="0076698F" w:rsidRPr="0076698F">
        <w:rPr>
          <w:rFonts w:ascii="Cambria" w:hAnsi="Cambria" w:cs="Arial"/>
          <w:sz w:val="22"/>
          <w:szCs w:val="22"/>
          <w:lang w:eastAsia="pl-PL"/>
        </w:rPr>
        <w:lastRenderedPageBreak/>
        <w:t xml:space="preserve">wyposażona w takie środki </w:t>
      </w:r>
      <w:r w:rsidR="00923530">
        <w:rPr>
          <w:rFonts w:ascii="Cambria" w:hAnsi="Cambria" w:cs="Arial"/>
          <w:sz w:val="22"/>
          <w:szCs w:val="22"/>
          <w:lang w:eastAsia="pl-PL"/>
        </w:rPr>
        <w:t xml:space="preserve">obejmuje kilka takich środków </w:t>
      </w:r>
      <w:r w:rsidR="0076698F">
        <w:rPr>
          <w:rFonts w:ascii="Cambria" w:hAnsi="Cambria" w:cs="Arial"/>
          <w:sz w:val="22"/>
          <w:szCs w:val="22"/>
          <w:lang w:eastAsia="pl-PL"/>
        </w:rPr>
        <w:t>sytuacja taka będzie podstawą do naliczenia jednej kary umownej.</w:t>
      </w:r>
    </w:p>
    <w:p w14:paraId="3BD5FA5E" w14:textId="77777777"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za każdy przypadek nieprawidłowego oznakowania powierzchni lub za każdy przypadek braku oznakowania powierzchni w przypadku realizacji prac polegających na zrywce, pozyskaniu lub rozdrabnianiu – 1.000 zł;</w:t>
      </w:r>
    </w:p>
    <w:p w14:paraId="1AF2C909" w14:textId="77777777"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każdy przypadek wykonania prac poza zakresem Zlecenia </w:t>
      </w:r>
      <w:r w:rsidR="004711DA">
        <w:rPr>
          <w:rFonts w:ascii="Cambria" w:hAnsi="Cambria" w:cs="Arial"/>
          <w:sz w:val="22"/>
          <w:szCs w:val="22"/>
          <w:lang w:eastAsia="pl-PL"/>
        </w:rPr>
        <w:t xml:space="preserve">lub za każdy przypadek wykonywania prac bez Zlecenia </w:t>
      </w:r>
      <w:r>
        <w:rPr>
          <w:rFonts w:ascii="Cambria" w:hAnsi="Cambria" w:cs="Arial"/>
          <w:sz w:val="22"/>
          <w:szCs w:val="22"/>
          <w:lang w:eastAsia="pl-PL"/>
        </w:rPr>
        <w:t xml:space="preserve">– 1.000 zł. </w:t>
      </w:r>
    </w:p>
    <w:p w14:paraId="6F170C6C"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2.</w:t>
      </w:r>
      <w:r>
        <w:rPr>
          <w:rFonts w:ascii="Cambria" w:hAnsi="Cambria" w:cs="Arial"/>
          <w:sz w:val="22"/>
          <w:szCs w:val="22"/>
          <w:lang w:eastAsia="pl-PL"/>
        </w:rPr>
        <w:tab/>
        <w:t xml:space="preserve">W przypadku Odwołania Zlecenia z winy Wykonawcy, to wówczas Wykonawca zapłaci Zamawiającemu karę umowną w wysokości 10% wartości prac objętych Zleceniem, lecz nie mniej niż 2.500 zł. </w:t>
      </w:r>
    </w:p>
    <w:p w14:paraId="6244873D"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3.</w:t>
      </w:r>
      <w:r>
        <w:rPr>
          <w:rFonts w:ascii="Cambria" w:hAnsi="Cambria" w:cs="Arial"/>
          <w:sz w:val="22"/>
          <w:szCs w:val="22"/>
          <w:lang w:eastAsia="pl-PL"/>
        </w:rPr>
        <w:tab/>
        <w:t>W przypadku odstąpienia od Umowy (w całości lub w części) przez którąkolwiek ze Stron z przyczyn leżących po stronie Wykonawcy, Wykonawca zapłaci Zamawiającemu karę umowną w wysokości 10% Wartości Przedmiotu Umowy niewykonanego do dnia odstąpienia,</w:t>
      </w:r>
      <w:r>
        <w:t xml:space="preserve"> </w:t>
      </w:r>
      <w:r>
        <w:rPr>
          <w:rFonts w:ascii="Cambria" w:hAnsi="Cambria" w:cs="Arial"/>
          <w:sz w:val="22"/>
          <w:szCs w:val="22"/>
          <w:lang w:eastAsia="pl-PL"/>
        </w:rPr>
        <w:t>lecz nie mniej niż 2.500 zł.</w:t>
      </w:r>
    </w:p>
    <w:p w14:paraId="7A0520AC" w14:textId="11B8578A"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sz w:val="22"/>
          <w:szCs w:val="22"/>
          <w:lang w:eastAsia="pl-PL"/>
        </w:rPr>
        <w:t>4.</w:t>
      </w:r>
      <w:r>
        <w:rPr>
          <w:rFonts w:ascii="Cambria" w:hAnsi="Cambria"/>
          <w:sz w:val="22"/>
          <w:szCs w:val="22"/>
          <w:lang w:eastAsia="pl-PL"/>
        </w:rPr>
        <w:tab/>
      </w:r>
      <w:r>
        <w:rPr>
          <w:rFonts w:ascii="Cambria" w:hAnsi="Cambria" w:cs="Arial"/>
          <w:sz w:val="22"/>
          <w:szCs w:val="22"/>
          <w:lang w:eastAsia="pl-PL"/>
        </w:rPr>
        <w:t xml:space="preserve">Odstąpienie od Umowy nie wyłącza uprawnienia Zamawiającego do </w:t>
      </w:r>
      <w:r w:rsidR="008060FE">
        <w:rPr>
          <w:rFonts w:ascii="Cambria" w:hAnsi="Cambria" w:cs="Arial"/>
          <w:sz w:val="22"/>
          <w:szCs w:val="22"/>
          <w:lang w:eastAsia="pl-PL"/>
        </w:rPr>
        <w:t xml:space="preserve">naliczenia </w:t>
      </w:r>
      <w:r>
        <w:rPr>
          <w:rFonts w:ascii="Cambria" w:hAnsi="Cambria" w:cs="Arial"/>
          <w:sz w:val="22"/>
          <w:szCs w:val="22"/>
          <w:lang w:eastAsia="pl-PL"/>
        </w:rPr>
        <w:t>kar umownych należnych z tytułu wystąpienia okoliczności mających miejsce przed złożeniem oświadczenia o odstąpieniu od Umowy.</w:t>
      </w:r>
    </w:p>
    <w:p w14:paraId="31C36DCE" w14:textId="77777777" w:rsidR="0013110C" w:rsidRDefault="0013110C" w:rsidP="00225ACD">
      <w:pPr>
        <w:suppressAutoHyphens w:val="0"/>
        <w:autoSpaceDE w:val="0"/>
        <w:autoSpaceDN w:val="0"/>
        <w:adjustRightInd w:val="0"/>
        <w:spacing w:before="120"/>
        <w:ind w:left="567" w:hanging="567"/>
        <w:jc w:val="both"/>
        <w:rPr>
          <w:rFonts w:ascii="Cambria" w:hAnsi="Cambria"/>
          <w:sz w:val="22"/>
          <w:szCs w:val="22"/>
          <w:lang w:eastAsia="pl-PL"/>
        </w:rPr>
      </w:pPr>
      <w:r>
        <w:rPr>
          <w:rFonts w:ascii="Cambria" w:hAnsi="Cambria"/>
          <w:sz w:val="22"/>
          <w:szCs w:val="22"/>
          <w:lang w:eastAsia="pl-PL"/>
        </w:rPr>
        <w:t>5.</w:t>
      </w:r>
      <w:r>
        <w:rPr>
          <w:rFonts w:ascii="Cambria" w:hAnsi="Cambria"/>
          <w:sz w:val="22"/>
          <w:szCs w:val="22"/>
          <w:lang w:eastAsia="pl-PL"/>
        </w:rPr>
        <w:tab/>
        <w:t>Zamawiającemu służy prawo do dochodzenia odszkodowania uzupełniającego przewyższającego wysokość zastrzeżonych kar umownych, do wysokości rzeczywiście poniesionej szkody, na zasadach ogólnych wynikających z Kodeksu Cywilnego.</w:t>
      </w:r>
    </w:p>
    <w:p w14:paraId="31585379" w14:textId="77777777" w:rsidR="0013110C" w:rsidRDefault="0013110C" w:rsidP="00225ACD">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sz w:val="22"/>
          <w:szCs w:val="22"/>
          <w:lang w:eastAsia="pl-PL"/>
        </w:rPr>
        <w:t>6.</w:t>
      </w:r>
      <w:r>
        <w:rPr>
          <w:rFonts w:ascii="Cambria" w:hAnsi="Cambria" w:cs="Arial"/>
          <w:sz w:val="22"/>
          <w:szCs w:val="22"/>
          <w:lang w:eastAsia="pl-PL"/>
        </w:rPr>
        <w:tab/>
        <w:t xml:space="preserve">Wykonawca jest uprawniony do naliczenia kary umownej za każdy rozpoczęty dzień zwłoki Zamawiającego </w:t>
      </w:r>
      <w:r>
        <w:rPr>
          <w:rFonts w:ascii="Cambria" w:hAnsi="Cambria" w:cs="Arial"/>
          <w:bCs/>
          <w:sz w:val="22"/>
          <w:szCs w:val="22"/>
          <w:lang w:eastAsia="pl-PL"/>
        </w:rPr>
        <w:t>w odbiorze prac na danej pozycji objętej Zleceniem - w wysokości 1 % wartości prac brutto na danej pozycji objętej Zleceniem, w stosunku do których Zamawiający pozostaje w zwłoce z odbiorem.</w:t>
      </w:r>
    </w:p>
    <w:p w14:paraId="2487286B" w14:textId="4501E526" w:rsidR="0013110C" w:rsidRDefault="0013110C" w:rsidP="00225ACD">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7.</w:t>
      </w:r>
      <w:r>
        <w:rPr>
          <w:rFonts w:ascii="Cambria" w:hAnsi="Cambria" w:cs="Arial"/>
          <w:bCs/>
          <w:sz w:val="22"/>
          <w:szCs w:val="22"/>
          <w:lang w:eastAsia="pl-PL"/>
        </w:rPr>
        <w:tab/>
      </w:r>
      <w:r w:rsidR="008060FE">
        <w:rPr>
          <w:rFonts w:ascii="Cambria" w:hAnsi="Cambria" w:cs="Arial"/>
          <w:bCs/>
          <w:sz w:val="22"/>
          <w:szCs w:val="22"/>
          <w:lang w:eastAsia="pl-PL"/>
        </w:rPr>
        <w:t xml:space="preserve">Karu umowne podlegają łączeniu i kumulacji. </w:t>
      </w:r>
      <w:r>
        <w:rPr>
          <w:rFonts w:ascii="Cambria" w:hAnsi="Cambria" w:cs="Arial"/>
          <w:bCs/>
          <w:sz w:val="22"/>
          <w:szCs w:val="22"/>
          <w:lang w:eastAsia="pl-PL"/>
        </w:rPr>
        <w:t xml:space="preserve">Strony określają limit kar umownych naliczonych </w:t>
      </w:r>
      <w:r w:rsidR="005E3F45">
        <w:rPr>
          <w:rFonts w:ascii="Cambria" w:hAnsi="Cambria" w:cs="Arial"/>
          <w:bCs/>
          <w:sz w:val="22"/>
          <w:szCs w:val="22"/>
          <w:lang w:eastAsia="pl-PL"/>
        </w:rPr>
        <w:t xml:space="preserve">każdej ze stron </w:t>
      </w:r>
      <w:r>
        <w:rPr>
          <w:rFonts w:ascii="Cambria" w:hAnsi="Cambria" w:cs="Arial"/>
          <w:bCs/>
          <w:sz w:val="22"/>
          <w:szCs w:val="22"/>
          <w:lang w:eastAsia="pl-PL"/>
        </w:rPr>
        <w:t xml:space="preserve">na podstawie </w:t>
      </w:r>
      <w:r w:rsidR="00715258">
        <w:rPr>
          <w:rFonts w:ascii="Cambria" w:hAnsi="Cambria" w:cs="Arial"/>
          <w:bCs/>
          <w:sz w:val="22"/>
          <w:szCs w:val="22"/>
          <w:lang w:eastAsia="pl-PL"/>
        </w:rPr>
        <w:t xml:space="preserve">Umowy </w:t>
      </w:r>
      <w:r>
        <w:rPr>
          <w:rFonts w:ascii="Cambria" w:hAnsi="Cambria" w:cs="Arial"/>
          <w:bCs/>
          <w:sz w:val="22"/>
          <w:szCs w:val="22"/>
          <w:lang w:eastAsia="pl-PL"/>
        </w:rPr>
        <w:t xml:space="preserve">na 50% Wartości Przedmiotu Umowy.  </w:t>
      </w:r>
    </w:p>
    <w:p w14:paraId="054E39FA" w14:textId="7D75EA04" w:rsidR="005E3F45" w:rsidRPr="00950A71" w:rsidRDefault="005E3F45" w:rsidP="005E3F45">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 xml:space="preserve">8. </w:t>
      </w:r>
      <w:r>
        <w:rPr>
          <w:rFonts w:ascii="Cambria" w:hAnsi="Cambria" w:cs="Arial"/>
          <w:bCs/>
          <w:sz w:val="22"/>
          <w:szCs w:val="22"/>
          <w:lang w:eastAsia="pl-PL"/>
        </w:rPr>
        <w:tab/>
      </w:r>
      <w:r w:rsidRPr="00950A71">
        <w:rPr>
          <w:rFonts w:ascii="Cambria" w:hAnsi="Cambria" w:cs="Arial"/>
          <w:bCs/>
          <w:sz w:val="22"/>
          <w:szCs w:val="22"/>
          <w:lang w:eastAsia="pl-PL"/>
        </w:rPr>
        <w:t>Kara umowna podlega potrąceniu z Wynagrodzenia Wykonawcy lub z</w:t>
      </w:r>
      <w:r>
        <w:rPr>
          <w:rFonts w:ascii="Cambria" w:hAnsi="Cambria" w:cs="Arial"/>
          <w:bCs/>
          <w:sz w:val="22"/>
          <w:szCs w:val="22"/>
          <w:lang w:eastAsia="pl-PL"/>
        </w:rPr>
        <w:t xml:space="preserve"> </w:t>
      </w:r>
      <w:r w:rsidRPr="00950A71">
        <w:rPr>
          <w:rFonts w:ascii="Cambria" w:hAnsi="Cambria" w:cs="Arial"/>
          <w:bCs/>
          <w:sz w:val="22"/>
          <w:szCs w:val="22"/>
          <w:lang w:eastAsia="pl-PL"/>
        </w:rPr>
        <w:t>Zabezpieczenia wedle wyboru Zamawiającego. W przypadku braku potrącenia, o</w:t>
      </w:r>
      <w:r>
        <w:rPr>
          <w:rFonts w:ascii="Cambria" w:hAnsi="Cambria" w:cs="Arial"/>
          <w:bCs/>
          <w:sz w:val="22"/>
          <w:szCs w:val="22"/>
          <w:lang w:eastAsia="pl-PL"/>
        </w:rPr>
        <w:t xml:space="preserve"> </w:t>
      </w:r>
      <w:r w:rsidRPr="00950A71">
        <w:rPr>
          <w:rFonts w:ascii="Cambria" w:hAnsi="Cambria" w:cs="Arial"/>
          <w:bCs/>
          <w:sz w:val="22"/>
          <w:szCs w:val="22"/>
          <w:lang w:eastAsia="pl-PL"/>
        </w:rPr>
        <w:t>którym mowa w zdaniu pierwszym kara umowna płatna jest w terminie 7 dni od dnia</w:t>
      </w:r>
      <w:r>
        <w:rPr>
          <w:rFonts w:ascii="Cambria" w:hAnsi="Cambria" w:cs="Arial"/>
          <w:bCs/>
          <w:sz w:val="22"/>
          <w:szCs w:val="22"/>
          <w:lang w:eastAsia="pl-PL"/>
        </w:rPr>
        <w:t xml:space="preserve"> </w:t>
      </w:r>
      <w:r w:rsidRPr="00950A71">
        <w:rPr>
          <w:rFonts w:ascii="Cambria" w:hAnsi="Cambria" w:cs="Arial"/>
          <w:bCs/>
          <w:sz w:val="22"/>
          <w:szCs w:val="22"/>
          <w:lang w:eastAsia="pl-PL"/>
        </w:rPr>
        <w:t>doręczenia Wykonawcy stosownego wezwania w tym zakresie. W przypadku</w:t>
      </w:r>
      <w:r>
        <w:rPr>
          <w:rFonts w:ascii="Cambria" w:hAnsi="Cambria" w:cs="Arial"/>
          <w:bCs/>
          <w:sz w:val="22"/>
          <w:szCs w:val="22"/>
          <w:lang w:eastAsia="pl-PL"/>
        </w:rPr>
        <w:t xml:space="preserve"> </w:t>
      </w:r>
      <w:r w:rsidRPr="00950A71">
        <w:rPr>
          <w:rFonts w:ascii="Cambria" w:hAnsi="Cambria" w:cs="Arial"/>
          <w:bCs/>
          <w:sz w:val="22"/>
          <w:szCs w:val="22"/>
          <w:lang w:eastAsia="pl-PL"/>
        </w:rPr>
        <w:t>uchybienia terminowi zapłaty, o którym mowa w zdaniu poprzednim Zamawiającemu</w:t>
      </w:r>
      <w:r>
        <w:rPr>
          <w:rFonts w:ascii="Cambria" w:hAnsi="Cambria" w:cs="Arial"/>
          <w:bCs/>
          <w:sz w:val="22"/>
          <w:szCs w:val="22"/>
          <w:lang w:eastAsia="pl-PL"/>
        </w:rPr>
        <w:t xml:space="preserve"> </w:t>
      </w:r>
      <w:r w:rsidRPr="00950A71">
        <w:rPr>
          <w:rFonts w:ascii="Cambria" w:hAnsi="Cambria" w:cs="Arial"/>
          <w:bCs/>
          <w:sz w:val="22"/>
          <w:szCs w:val="22"/>
          <w:lang w:eastAsia="pl-PL"/>
        </w:rPr>
        <w:t>należą się odsetki ustawowe za opóźnienie.</w:t>
      </w:r>
    </w:p>
    <w:p w14:paraId="441D8C15" w14:textId="77777777" w:rsidR="005E3F45" w:rsidRDefault="005E3F45" w:rsidP="00225ACD">
      <w:pPr>
        <w:suppressAutoHyphens w:val="0"/>
        <w:autoSpaceDE w:val="0"/>
        <w:autoSpaceDN w:val="0"/>
        <w:adjustRightInd w:val="0"/>
        <w:spacing w:before="120"/>
        <w:ind w:left="567" w:hanging="567"/>
        <w:jc w:val="both"/>
        <w:rPr>
          <w:rFonts w:ascii="Cambria" w:hAnsi="Cambria" w:cs="Arial"/>
          <w:sz w:val="22"/>
          <w:szCs w:val="22"/>
          <w:lang w:eastAsia="pl-PL"/>
        </w:rPr>
      </w:pPr>
    </w:p>
    <w:p w14:paraId="097480D9" w14:textId="77777777" w:rsidR="0013110C" w:rsidRDefault="0013110C" w:rsidP="00225ACD">
      <w:pPr>
        <w:keepNext/>
        <w:suppressAutoHyphens w:val="0"/>
        <w:spacing w:before="120"/>
        <w:jc w:val="center"/>
        <w:outlineLvl w:val="0"/>
        <w:rPr>
          <w:rFonts w:ascii="Cambria" w:hAnsi="Cambria" w:cs="Arial"/>
          <w:sz w:val="22"/>
          <w:szCs w:val="22"/>
          <w:lang w:eastAsia="pl-PL"/>
        </w:rPr>
      </w:pPr>
      <w:r>
        <w:rPr>
          <w:rFonts w:ascii="Cambria" w:hAnsi="Cambria" w:cs="Arial"/>
          <w:b/>
          <w:bCs/>
          <w:kern w:val="32"/>
          <w:sz w:val="22"/>
          <w:szCs w:val="22"/>
          <w:lang w:eastAsia="pl-PL"/>
        </w:rPr>
        <w:t>§ 14</w:t>
      </w:r>
      <w:bookmarkStart w:id="20" w:name="_Toc68356761"/>
      <w:r>
        <w:rPr>
          <w:rFonts w:ascii="Cambria" w:hAnsi="Cambria" w:cs="Arial"/>
          <w:b/>
          <w:sz w:val="22"/>
          <w:szCs w:val="22"/>
          <w:lang w:eastAsia="pl-PL"/>
        </w:rPr>
        <w:br/>
        <w:t>Ubezpieczenia</w:t>
      </w:r>
      <w:bookmarkEnd w:id="20"/>
    </w:p>
    <w:p w14:paraId="557FC8CA" w14:textId="07C3EC89" w:rsidR="0013110C" w:rsidRDefault="0013110C" w:rsidP="00225ACD">
      <w:pPr>
        <w:numPr>
          <w:ilvl w:val="0"/>
          <w:numId w:val="2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zgodnie z wymaganiami SWZ, przed zawarciem Umowy zawarł umowę ubezpieczenia odpowiedzialności cywilnej dotyczącej działalności objętej Przedmiotem Umowy („Ubezpieczenie OC”) na sumę ubezpieczenia nie mniejs</w:t>
      </w:r>
      <w:r w:rsidR="001E64F9">
        <w:rPr>
          <w:rFonts w:ascii="Cambria" w:hAnsi="Cambria" w:cs="Arial"/>
          <w:sz w:val="22"/>
          <w:szCs w:val="22"/>
          <w:lang w:eastAsia="pl-PL"/>
        </w:rPr>
        <w:t>zą niż 200 000,00</w:t>
      </w:r>
      <w:r>
        <w:rPr>
          <w:rFonts w:ascii="Cambria" w:hAnsi="Cambria" w:cs="Arial"/>
          <w:sz w:val="22"/>
          <w:szCs w:val="22"/>
          <w:lang w:eastAsia="pl-PL"/>
        </w:rPr>
        <w:t xml:space="preserve"> zł.</w:t>
      </w:r>
    </w:p>
    <w:p w14:paraId="2246E3EC" w14:textId="77777777" w:rsidR="0013110C" w:rsidRDefault="0013110C" w:rsidP="00225ACD">
      <w:pPr>
        <w:numPr>
          <w:ilvl w:val="0"/>
          <w:numId w:val="24"/>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Wykonawca będzie przedkładał Zamawiającemu nie później niż na 14 dni przed dniem wygaśnięcia poprzedniej umowy ubezpieczenia.</w:t>
      </w:r>
    </w:p>
    <w:p w14:paraId="14A295DA" w14:textId="77777777" w:rsidR="0013110C" w:rsidRDefault="0013110C" w:rsidP="00225ACD">
      <w:pPr>
        <w:numPr>
          <w:ilvl w:val="0"/>
          <w:numId w:val="24"/>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Jeżeli Wykonawca nie wykona obowiązku, o którym, mowa w ust. 2, Zamawiający wedle swojego wyboru może:</w:t>
      </w:r>
    </w:p>
    <w:p w14:paraId="3C5B79C1" w14:textId="77777777" w:rsidR="0013110C" w:rsidRDefault="0013110C" w:rsidP="00225ACD">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lastRenderedPageBreak/>
        <w:t xml:space="preserve">odstąpić od Umowy; </w:t>
      </w:r>
    </w:p>
    <w:p w14:paraId="1C5AA560" w14:textId="77777777" w:rsidR="0013110C" w:rsidRDefault="0013110C" w:rsidP="00225ACD">
      <w:pPr>
        <w:tabs>
          <w:tab w:val="left" w:pos="1134"/>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7A586442" w14:textId="77777777" w:rsidR="005E3F45" w:rsidRDefault="005E3F45" w:rsidP="005E3F45">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2C0B1EEE" w14:textId="77777777" w:rsidR="005E3F45" w:rsidRDefault="005E3F45" w:rsidP="005E3F45">
      <w:pPr>
        <w:tabs>
          <w:tab w:val="left" w:pos="1134"/>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41AE5A1E" w14:textId="77777777" w:rsidR="005E3F45" w:rsidRDefault="005E3F45" w:rsidP="005E3F45">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naliczyć Wykonawcy karę umowną, o której mowa w § 13 ust. 1 pkt 1 za każdy dzień zwłoki w stosunku do terminu, o którym mowa w ust. 2.</w:t>
      </w:r>
    </w:p>
    <w:p w14:paraId="45EC59F1" w14:textId="6A98D08D" w:rsidR="0076698F" w:rsidRDefault="0076698F" w:rsidP="005E3F45">
      <w:pPr>
        <w:tabs>
          <w:tab w:val="left" w:pos="1134"/>
        </w:tabs>
        <w:suppressAutoHyphens w:val="0"/>
        <w:spacing w:before="120"/>
        <w:jc w:val="both"/>
        <w:rPr>
          <w:rFonts w:ascii="Cambria" w:hAnsi="Cambria" w:cs="Arial"/>
          <w:sz w:val="22"/>
          <w:szCs w:val="22"/>
          <w:lang w:eastAsia="pl-PL"/>
        </w:rPr>
      </w:pPr>
    </w:p>
    <w:p w14:paraId="174347F9" w14:textId="77777777" w:rsidR="0013110C" w:rsidRDefault="0013110C" w:rsidP="00225ACD">
      <w:pPr>
        <w:suppressAutoHyphens w:val="0"/>
        <w:spacing w:before="120"/>
        <w:jc w:val="center"/>
        <w:rPr>
          <w:rFonts w:ascii="Cambria" w:hAnsi="Cambria" w:cs="Arial"/>
          <w:b/>
          <w:bCs/>
          <w:sz w:val="22"/>
          <w:szCs w:val="22"/>
          <w:lang w:eastAsia="pl-PL"/>
        </w:rPr>
      </w:pPr>
      <w:r>
        <w:rPr>
          <w:rFonts w:ascii="Cambria" w:hAnsi="Cambria"/>
          <w:b/>
          <w:sz w:val="22"/>
          <w:szCs w:val="22"/>
          <w:lang w:eastAsia="pl-PL"/>
        </w:rPr>
        <w:t>§ 15</w:t>
      </w:r>
      <w:r>
        <w:rPr>
          <w:rFonts w:ascii="Cambria" w:hAnsi="Cambria" w:cs="Arial"/>
          <w:b/>
          <w:bCs/>
          <w:sz w:val="22"/>
          <w:szCs w:val="22"/>
          <w:lang w:eastAsia="pl-PL"/>
        </w:rPr>
        <w:br/>
        <w:t>Odstąpienie od Umowy</w:t>
      </w:r>
    </w:p>
    <w:p w14:paraId="0B2CD1A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Niezależnie od podstaw odstąpienia od Umowy wynikających z przepisów prawa lub z innych postanowień Umowy, Zamawiający ma prawo odstąpić od Umowy w przypadku wystąpienia którejkolwiek z poniższych okoliczności:</w:t>
      </w:r>
    </w:p>
    <w:p w14:paraId="5172F3D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gdy Wykonawca co najmniej dwukrotnie wyrządził Zamawiającemu szkodę na kwotę łączną nie mniejszą niż co najmniej 20.000 zł;</w:t>
      </w:r>
    </w:p>
    <w:p w14:paraId="42015D9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wystąpienia przypadku Odwołania Zlecenia z winy Wykonawcy;</w:t>
      </w:r>
    </w:p>
    <w:p w14:paraId="49704591"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niewykonania przez Wykonawcę pisemnych zaleceń wydanych przez Przedstawiciela Zamawiającego dotyczących sposobu lub terminu wykonywania prac;</w:t>
      </w:r>
    </w:p>
    <w:p w14:paraId="7329B21A"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naliczenia Wykonawcy kar umownych na kwotę stanowiącą ponad 10 % Wartości Przedmiotu Umowy;</w:t>
      </w:r>
    </w:p>
    <w:p w14:paraId="21A274E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pozostaje w zwłoce z przyjęciem Zlecenia o więcej niż 3 dni.</w:t>
      </w:r>
    </w:p>
    <w:p w14:paraId="706B734B" w14:textId="24C81113"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w:t>
      </w:r>
      <w:r w:rsidR="005E3F45">
        <w:rPr>
          <w:rFonts w:ascii="Cambria" w:hAnsi="Cambria" w:cs="Arial"/>
          <w:sz w:val="22"/>
          <w:szCs w:val="22"/>
          <w:lang w:eastAsia="pl-PL"/>
        </w:rPr>
        <w:t xml:space="preserve">Wykonawcy </w:t>
      </w:r>
      <w:r>
        <w:rPr>
          <w:rFonts w:ascii="Cambria" w:hAnsi="Cambria" w:cs="Arial"/>
          <w:sz w:val="22"/>
          <w:szCs w:val="22"/>
          <w:lang w:eastAsia="pl-PL"/>
        </w:rPr>
        <w:t xml:space="preserve">do zaprzestania naruszeń postanowień Umowy i wyznaczeniem terminu nie krótszego niż 3 dni. Po bezskutecznym upływie tego terminu Zamawiający będzie uprawniony odstąpić od Umowy. </w:t>
      </w:r>
    </w:p>
    <w:p w14:paraId="6532F8FC"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Odstąpienie od Umowy może nastąpić do końca terminu wskazanego w § 3 ust. 1.</w:t>
      </w:r>
    </w:p>
    <w:p w14:paraId="1DE968A4" w14:textId="7183916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w:t>
      </w:r>
      <w:r w:rsidR="005E3F45">
        <w:rPr>
          <w:rFonts w:ascii="Cambria" w:hAnsi="Cambria" w:cs="Arial"/>
          <w:sz w:val="22"/>
          <w:szCs w:val="22"/>
          <w:lang w:eastAsia="pl-PL"/>
        </w:rPr>
        <w:t xml:space="preserve">lub załącznikami do niej </w:t>
      </w:r>
      <w:r>
        <w:rPr>
          <w:rFonts w:ascii="Cambria" w:hAnsi="Cambria" w:cs="Arial"/>
          <w:sz w:val="22"/>
          <w:szCs w:val="22"/>
          <w:lang w:eastAsia="pl-PL"/>
        </w:rPr>
        <w:t xml:space="preserve">do dnia odstąpienia za zapłatą wynagrodzenia. </w:t>
      </w:r>
    </w:p>
    <w:p w14:paraId="6622DE46" w14:textId="4B77A84B" w:rsidR="0013110C" w:rsidRPr="00317658"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2B60D4D" w14:textId="77777777" w:rsidR="0013110C" w:rsidRDefault="0013110C" w:rsidP="00225ACD">
      <w:pPr>
        <w:keepNext/>
        <w:suppressAutoHyphens w:val="0"/>
        <w:spacing w:before="120"/>
        <w:jc w:val="center"/>
        <w:outlineLvl w:val="0"/>
        <w:rPr>
          <w:rFonts w:ascii="Cambria" w:hAnsi="Cambria" w:cs="Arial"/>
          <w:bCs/>
          <w:kern w:val="32"/>
          <w:sz w:val="22"/>
          <w:szCs w:val="22"/>
          <w:lang w:eastAsia="pl-PL"/>
        </w:rPr>
      </w:pPr>
      <w:r>
        <w:rPr>
          <w:rFonts w:ascii="Cambria" w:hAnsi="Cambria" w:cs="Arial"/>
          <w:b/>
          <w:bCs/>
          <w:kern w:val="32"/>
          <w:sz w:val="22"/>
          <w:szCs w:val="22"/>
          <w:lang w:eastAsia="pl-PL"/>
        </w:rPr>
        <w:lastRenderedPageBreak/>
        <w:t>§ 16</w:t>
      </w:r>
      <w:r>
        <w:rPr>
          <w:rFonts w:ascii="Cambria" w:hAnsi="Cambria" w:cs="Arial"/>
          <w:b/>
          <w:kern w:val="32"/>
          <w:sz w:val="22"/>
          <w:szCs w:val="22"/>
          <w:lang w:eastAsia="pl-PL"/>
        </w:rPr>
        <w:br/>
        <w:t>Zmiana Umowy</w:t>
      </w:r>
    </w:p>
    <w:p w14:paraId="7D29360F" w14:textId="752FDF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Zamawiający</w:t>
      </w:r>
      <w:r w:rsidR="000E746E">
        <w:rPr>
          <w:rFonts w:ascii="Cambria" w:hAnsi="Cambria" w:cs="Arial"/>
          <w:sz w:val="22"/>
          <w:szCs w:val="22"/>
          <w:lang w:eastAsia="pl-PL"/>
        </w:rPr>
        <w:t>, na podstawie art. 455 ust. 1 pkt 1 PZP,</w:t>
      </w:r>
      <w:r>
        <w:rPr>
          <w:rFonts w:ascii="Cambria" w:hAnsi="Cambria" w:cs="Arial"/>
          <w:sz w:val="22"/>
          <w:szCs w:val="22"/>
          <w:lang w:eastAsia="pl-PL"/>
        </w:rPr>
        <w:t xml:space="preserve"> przewiduje możliwość zmian postanowień Umowy w stosunku do treści Oferty, na podstawie której dokonano wyboru Wykonawcy, w przypadku wystąpienia co najmniej jednej z okoliczności wymienionych poniżej, z uwzględnieniem podawanych warunków ich wprowadzenia:</w:t>
      </w:r>
    </w:p>
    <w:p w14:paraId="310BDDA7"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realizację jej przedmiotu zgodnie z warunkami opisanymi w Umowie, za które odpowiedzialności nie ponosi Wykonawca, ani Zamawiający. </w:t>
      </w:r>
    </w:p>
    <w:p w14:paraId="2F43216B"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t>Zamawiający dopuszcza wprowadzenie zmian w sposobie wykonywania (technologii) Przedmiotu Umowy, w przypadku, gdy wystąpi co najmniej jedna z poniższych sytuacji:</w:t>
      </w:r>
    </w:p>
    <w:p w14:paraId="5999C343" w14:textId="7DB78101" w:rsidR="00586070" w:rsidRPr="00586070" w:rsidRDefault="00586070"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Arial"/>
          <w:sz w:val="22"/>
          <w:szCs w:val="22"/>
          <w:lang w:eastAsia="pl-PL"/>
        </w:rPr>
        <w:t xml:space="preserve">gdy zmiana technologii umożliwiłaby Wykonawcy terminową lub należytą realizację zobowiązań wynikających z Umowy, z zastrzeżeniem, że zmiana technologii nie będzie powodować wzrostu kosztów ponoszonych na realizację Przedmiotu </w:t>
      </w:r>
      <w:r w:rsidR="005E3F45">
        <w:rPr>
          <w:rFonts w:ascii="Cambria" w:hAnsi="Cambria" w:cs="Arial"/>
          <w:sz w:val="22"/>
          <w:szCs w:val="22"/>
          <w:lang w:eastAsia="pl-PL"/>
        </w:rPr>
        <w:t>Umowy;</w:t>
      </w:r>
    </w:p>
    <w:p w14:paraId="3D65BFDE" w14:textId="0BBA7076"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 xml:space="preserve">konieczność zrealizowania Przedmiotu Umowy przy zastosowaniu innych </w:t>
      </w:r>
      <w:r w:rsidR="00F10A0E">
        <w:rPr>
          <w:rFonts w:ascii="Cambria" w:hAnsi="Cambria" w:cs="Calibri"/>
          <w:sz w:val="22"/>
          <w:szCs w:val="22"/>
          <w:lang w:eastAsia="pl-PL"/>
        </w:rPr>
        <w:t xml:space="preserve">technologii </w:t>
      </w:r>
      <w:r>
        <w:rPr>
          <w:rFonts w:ascii="Cambria" w:hAnsi="Cambria" w:cs="Calibri"/>
          <w:sz w:val="22"/>
          <w:szCs w:val="22"/>
          <w:lang w:eastAsia="pl-PL"/>
        </w:rPr>
        <w:t xml:space="preserve">niż wskazane w Opisie Przedmiotu Zamówienia w </w:t>
      </w:r>
      <w:r w:rsidR="00C96373">
        <w:rPr>
          <w:rFonts w:ascii="Cambria" w:hAnsi="Cambria" w:cs="Calibri"/>
          <w:sz w:val="22"/>
          <w:szCs w:val="22"/>
          <w:lang w:eastAsia="pl-PL"/>
        </w:rPr>
        <w:t xml:space="preserve">szczególności </w:t>
      </w:r>
      <w:r>
        <w:rPr>
          <w:rFonts w:ascii="Cambria" w:hAnsi="Cambria" w:cs="Calibri"/>
          <w:sz w:val="22"/>
          <w:szCs w:val="22"/>
          <w:lang w:eastAsia="pl-PL"/>
        </w:rPr>
        <w:t>sytuacji, gdyby zastosowanie przewidzianych rozwiązań groziło niewykonaniem lub wadliwym wykonaniem Przedmiotu Umowy albo naruszało obowiązujące przepisy prawa;</w:t>
      </w:r>
    </w:p>
    <w:p w14:paraId="037E71C2" w14:textId="0A791E56"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 xml:space="preserve">konieczność zrealizowania Przedmiotu Umowy przy zastosowaniu innych </w:t>
      </w:r>
      <w:r w:rsidR="00F10A0E">
        <w:rPr>
          <w:rFonts w:ascii="Cambria" w:hAnsi="Cambria" w:cs="Calibri"/>
          <w:sz w:val="22"/>
          <w:szCs w:val="22"/>
          <w:lang w:eastAsia="pl-PL"/>
        </w:rPr>
        <w:t xml:space="preserve">technologii </w:t>
      </w:r>
      <w:r>
        <w:rPr>
          <w:rFonts w:ascii="Cambria" w:hAnsi="Cambria" w:cs="Calibri"/>
          <w:sz w:val="22"/>
          <w:szCs w:val="22"/>
          <w:lang w:eastAsia="pl-PL"/>
        </w:rPr>
        <w:t xml:space="preserve">albo innymi środkami ze względu na zmiany obowiązującego prawa lub regulacji obowiązujących w </w:t>
      </w:r>
      <w:r>
        <w:rPr>
          <w:rFonts w:ascii="Cambria" w:hAnsi="Cambria" w:cs="Arial"/>
          <w:sz w:val="22"/>
          <w:szCs w:val="22"/>
          <w:lang w:eastAsia="pl-PL"/>
        </w:rPr>
        <w:t>Państwowym Gospodarstwie Leśnym Lasy Państwowe</w:t>
      </w:r>
      <w:r>
        <w:rPr>
          <w:rFonts w:ascii="Cambria" w:hAnsi="Cambria" w:cs="Calibri"/>
          <w:sz w:val="22"/>
          <w:szCs w:val="22"/>
          <w:lang w:eastAsia="pl-PL"/>
        </w:rPr>
        <w:t>;</w:t>
      </w:r>
    </w:p>
    <w:p w14:paraId="24DEC53E" w14:textId="638D76F2"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eastAsia="Calibri" w:hAnsi="Cambria" w:cs="Verdana"/>
          <w:color w:val="000000"/>
          <w:sz w:val="22"/>
          <w:szCs w:val="22"/>
          <w:lang w:eastAsia="en-US"/>
        </w:rPr>
        <w:t xml:space="preserve">pojawienie się nowszych technologii wykonania prac gwarantujących co najmniej ten sam standard wykonania </w:t>
      </w:r>
      <w:r w:rsidR="00F10A0E">
        <w:rPr>
          <w:rFonts w:ascii="Cambria" w:eastAsia="Calibri" w:hAnsi="Cambria" w:cs="Verdana"/>
          <w:color w:val="000000"/>
          <w:sz w:val="22"/>
          <w:szCs w:val="22"/>
          <w:lang w:eastAsia="en-US"/>
        </w:rPr>
        <w:t xml:space="preserve">czynności wchodzących w skład </w:t>
      </w:r>
      <w:r>
        <w:rPr>
          <w:rFonts w:ascii="Cambria" w:eastAsia="Calibri" w:hAnsi="Cambria" w:cs="Verdana"/>
          <w:color w:val="000000"/>
          <w:sz w:val="22"/>
          <w:szCs w:val="22"/>
          <w:lang w:eastAsia="en-US"/>
        </w:rPr>
        <w:t xml:space="preserve">Przedmiotu Umowy oraz </w:t>
      </w:r>
      <w:r>
        <w:rPr>
          <w:rFonts w:ascii="Cambria" w:hAnsi="Cambria" w:cs="Arial"/>
          <w:color w:val="000000"/>
          <w:sz w:val="22"/>
          <w:szCs w:val="22"/>
          <w:lang w:eastAsia="pl-PL"/>
        </w:rPr>
        <w:t xml:space="preserve">niepowodujących większych strat i zanieczyszczeń w środowisku naturalnym niż te, które mogą powstać przy wykonywaniu Przedmiotu Umowy w sposób pierwotnie opisany. </w:t>
      </w:r>
    </w:p>
    <w:p w14:paraId="1141A3FB" w14:textId="4B6BEB54" w:rsidR="0013110C" w:rsidRDefault="0013110C" w:rsidP="00225ACD">
      <w:pPr>
        <w:tabs>
          <w:tab w:val="left" w:pos="1701"/>
        </w:tabs>
        <w:suppressAutoHyphens w:val="0"/>
        <w:spacing w:before="120"/>
        <w:ind w:left="1134"/>
        <w:jc w:val="both"/>
        <w:rPr>
          <w:rFonts w:ascii="Cambria" w:hAnsi="Cambria" w:cs="Calibri"/>
          <w:sz w:val="22"/>
          <w:szCs w:val="22"/>
          <w:lang w:eastAsia="pl-PL"/>
        </w:rPr>
      </w:pPr>
      <w:r>
        <w:rPr>
          <w:rFonts w:ascii="Cambria" w:hAnsi="Cambria" w:cs="Arial"/>
          <w:color w:val="000000"/>
          <w:sz w:val="22"/>
          <w:szCs w:val="22"/>
          <w:lang w:eastAsia="pl-PL"/>
        </w:rPr>
        <w:t>Żadna z</w:t>
      </w:r>
      <w:r w:rsidR="005E3F45">
        <w:rPr>
          <w:rFonts w:ascii="Cambria" w:hAnsi="Cambria" w:cs="Arial"/>
          <w:color w:val="000000"/>
          <w:sz w:val="22"/>
          <w:szCs w:val="22"/>
          <w:lang w:eastAsia="pl-PL"/>
        </w:rPr>
        <w:t>e zmian wskazanych w lit. a) – d</w:t>
      </w:r>
      <w:r>
        <w:rPr>
          <w:rFonts w:ascii="Cambria" w:hAnsi="Cambria" w:cs="Arial"/>
          <w:color w:val="000000"/>
          <w:sz w:val="22"/>
          <w:szCs w:val="22"/>
          <w:lang w:eastAsia="pl-PL"/>
        </w:rPr>
        <w:t>) nie może pociągnąć za sobą zwiększenia wynagrodzenia należnego Wykonawcy.</w:t>
      </w:r>
    </w:p>
    <w:p w14:paraId="1E3CA077"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t xml:space="preserve">Zamawiający dopuszcza wprowadzenie zmian w zakresie sposobu organizacji spełnienia świadczenia, w tym przeprowadzania odbiorów, jeśli nie zmniejszy to standardu świadczenia usług i nie spowoduje zwiększenia kosztów dokonywania odbiorów, które obciążałyby Zamawiającego. </w:t>
      </w:r>
    </w:p>
    <w:p w14:paraId="16E4A543"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Zamawiający dopuszcza wprowadzenie zmian części Przedmiotu Umowy, które Wykonawca przewidział do realizacji za pomocą podwykonawców na inne części Przedmiotu Umowy, w tym również na części, których Wykonawca nie wskazał w złożonej przez siebie ofercie. </w:t>
      </w:r>
      <w:bookmarkStart w:id="21" w:name="_Hlk43745153"/>
      <w:r>
        <w:rPr>
          <w:rFonts w:ascii="Cambria" w:hAnsi="Cambria" w:cs="Arial"/>
          <w:sz w:val="22"/>
          <w:szCs w:val="22"/>
          <w:lang w:eastAsia="pl-PL"/>
        </w:rPr>
        <w:t>Zmiana nie może pociągnąć za sobą zwiększenia wynagrodzenia należnego Wykonawcy</w:t>
      </w:r>
      <w:bookmarkEnd w:id="21"/>
      <w:r>
        <w:rPr>
          <w:rFonts w:ascii="Cambria" w:hAnsi="Cambria" w:cs="Arial"/>
          <w:sz w:val="22"/>
          <w:szCs w:val="22"/>
          <w:lang w:eastAsia="pl-PL"/>
        </w:rPr>
        <w:t>.</w:t>
      </w:r>
    </w:p>
    <w:p w14:paraId="374E9D04" w14:textId="2758ACC5"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W przypadku zawarcia Umowy z wykonawcami wspólnie ubiegającymi się o udzielenie zamó</w:t>
      </w:r>
      <w:r w:rsidR="005E3F45">
        <w:rPr>
          <w:rFonts w:ascii="Cambria" w:hAnsi="Cambria" w:cs="Arial"/>
          <w:sz w:val="22"/>
          <w:szCs w:val="22"/>
          <w:lang w:eastAsia="pl-PL"/>
        </w:rPr>
        <w:t>wienia Zamawiający dopuszcza</w:t>
      </w:r>
      <w:r>
        <w:rPr>
          <w:rFonts w:ascii="Cambria" w:hAnsi="Cambria" w:cs="Arial"/>
          <w:sz w:val="22"/>
          <w:szCs w:val="22"/>
          <w:lang w:eastAsia="pl-PL"/>
        </w:rPr>
        <w:t xml:space="preserve"> wskazanie członka lub członków konsorcjum upoważnionych do wystawiania faktur i do odbioru wynagrodzenia. </w:t>
      </w:r>
    </w:p>
    <w:p w14:paraId="5DEA85CE"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lastRenderedPageBreak/>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91C2A7F"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t>Ponadto Zamawiający dopuszcza wprowadzenie zmian w przypadku:</w:t>
      </w:r>
    </w:p>
    <w:p w14:paraId="18970AE1" w14:textId="489F5DE8"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a)</w:t>
      </w:r>
      <w:r>
        <w:rPr>
          <w:rFonts w:ascii="Cambria" w:hAnsi="Cambria" w:cs="Calibri"/>
          <w:sz w:val="22"/>
          <w:szCs w:val="22"/>
          <w:lang w:eastAsia="pl-PL"/>
        </w:rPr>
        <w:tab/>
        <w:t xml:space="preserve">wystąpienia siły wyższej, co uniemożliwia wykonanie co najmniej części Przedmiotu Umowy zgodnie z </w:t>
      </w:r>
      <w:r w:rsidR="00904AAE">
        <w:rPr>
          <w:rFonts w:ascii="Cambria" w:hAnsi="Cambria" w:cs="Calibri"/>
          <w:sz w:val="22"/>
          <w:szCs w:val="22"/>
          <w:lang w:eastAsia="pl-PL"/>
        </w:rPr>
        <w:t>SWZ</w:t>
      </w:r>
      <w:r>
        <w:rPr>
          <w:rFonts w:ascii="Cambria" w:hAnsi="Cambria" w:cs="Calibri"/>
          <w:sz w:val="22"/>
          <w:szCs w:val="22"/>
          <w:lang w:eastAsia="pl-PL"/>
        </w:rPr>
        <w:t>;</w:t>
      </w:r>
    </w:p>
    <w:p w14:paraId="75890AD0" w14:textId="77777777"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b)</w:t>
      </w:r>
      <w:r>
        <w:rPr>
          <w:rFonts w:ascii="Cambria" w:hAnsi="Cambria" w:cs="Calibri"/>
          <w:sz w:val="22"/>
          <w:szCs w:val="22"/>
          <w:lang w:eastAsia="pl-PL"/>
        </w:rPr>
        <w:tab/>
        <w:t xml:space="preserve">rezygnacji przez Zamawiającego z realizacji części Przedmiotu Umowy ponad zakres wskazany § 1 ust. 4. </w:t>
      </w:r>
    </w:p>
    <w:p w14:paraId="2570CCCB" w14:textId="77777777" w:rsidR="0013110C" w:rsidRDefault="0013110C" w:rsidP="00225ACD">
      <w:pPr>
        <w:tabs>
          <w:tab w:val="left" w:pos="1134"/>
        </w:tabs>
        <w:suppressAutoHyphens w:val="0"/>
        <w:spacing w:before="120"/>
        <w:ind w:left="1134"/>
        <w:jc w:val="both"/>
        <w:rPr>
          <w:rFonts w:ascii="Cambria" w:hAnsi="Cambria" w:cs="Calibri"/>
          <w:sz w:val="22"/>
          <w:szCs w:val="22"/>
          <w:lang w:eastAsia="pl-PL"/>
        </w:rPr>
      </w:pPr>
      <w:r>
        <w:rPr>
          <w:rFonts w:ascii="Cambria" w:hAnsi="Cambria" w:cs="Calibri"/>
          <w:sz w:val="22"/>
          <w:szCs w:val="22"/>
          <w:lang w:eastAsia="pl-PL"/>
        </w:rPr>
        <w:t>W takim przypadku może zostać zmniejszony zakres Przedmiotu Umowy, a wynagrodzenie przysługujące Wykonawcy zostanie pomniejszone w oparciu ceny jednostkowe wskazane w kosztorysie ofertowym stanowiącym cześć Oferty, przy czym Zamawiający zapłaci wynagrodzenie za wszystkie odebrane świadczenia.</w:t>
      </w:r>
    </w:p>
    <w:p w14:paraId="32510B9B" w14:textId="5412EC9C" w:rsidR="005719C1" w:rsidRDefault="0013110C" w:rsidP="00113A35">
      <w:pPr>
        <w:numPr>
          <w:ilvl w:val="0"/>
          <w:numId w:val="27"/>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Wystąpienie którejkolwiek z okoliczności wskazanych w ust. 1 nie stanowi zobowiązania Stron do wprowadzenia zmiany.</w:t>
      </w:r>
    </w:p>
    <w:p w14:paraId="32691B23" w14:textId="56AC64D6" w:rsidR="00F36471" w:rsidRPr="005F6EDE" w:rsidRDefault="00F36471" w:rsidP="005F6EDE">
      <w:pPr>
        <w:pStyle w:val="Akapitzlist"/>
        <w:keepNext/>
        <w:suppressAutoHyphens w:val="0"/>
        <w:spacing w:before="240" w:after="240"/>
        <w:ind w:left="0"/>
        <w:jc w:val="center"/>
        <w:outlineLvl w:val="0"/>
        <w:rPr>
          <w:rFonts w:ascii="Cambria" w:hAnsi="Cambria" w:cs="Arial"/>
          <w:bCs/>
          <w:kern w:val="32"/>
          <w:sz w:val="22"/>
          <w:szCs w:val="22"/>
          <w:lang w:eastAsia="pl-PL"/>
        </w:rPr>
      </w:pPr>
      <w:r w:rsidRPr="005F6EDE">
        <w:rPr>
          <w:rFonts w:ascii="Cambria" w:hAnsi="Cambria" w:cs="Arial"/>
          <w:b/>
          <w:bCs/>
          <w:kern w:val="32"/>
          <w:sz w:val="22"/>
          <w:szCs w:val="22"/>
          <w:lang w:eastAsia="pl-PL"/>
        </w:rPr>
        <w:t>§ 1</w:t>
      </w:r>
      <w:r w:rsidR="0041646D" w:rsidRPr="005F6EDE">
        <w:rPr>
          <w:rFonts w:ascii="Cambria" w:hAnsi="Cambria" w:cs="Arial"/>
          <w:b/>
          <w:bCs/>
          <w:kern w:val="32"/>
          <w:sz w:val="22"/>
          <w:szCs w:val="22"/>
          <w:lang w:eastAsia="pl-PL"/>
        </w:rPr>
        <w:t>7</w:t>
      </w:r>
      <w:r w:rsidRPr="005F6EDE">
        <w:rPr>
          <w:rFonts w:ascii="Cambria" w:hAnsi="Cambria" w:cs="Arial"/>
          <w:b/>
          <w:kern w:val="32"/>
          <w:sz w:val="22"/>
          <w:szCs w:val="22"/>
          <w:lang w:eastAsia="pl-PL"/>
        </w:rPr>
        <w:br/>
        <w:t>Waloryzacja</w:t>
      </w:r>
    </w:p>
    <w:p w14:paraId="0542EF20" w14:textId="70EA3DDE" w:rsidR="00F36471" w:rsidRPr="005F6EDE" w:rsidRDefault="00F36471" w:rsidP="00F36471">
      <w:pPr>
        <w:suppressAutoHyphens w:val="0"/>
        <w:spacing w:before="240" w:after="240"/>
        <w:jc w:val="both"/>
        <w:rPr>
          <w:rFonts w:ascii="Cambria" w:hAnsi="Cambria" w:cs="Arial"/>
          <w:sz w:val="22"/>
          <w:szCs w:val="22"/>
          <w:lang w:eastAsia="pl-PL"/>
        </w:rPr>
      </w:pPr>
      <w:r w:rsidRPr="005F6EDE">
        <w:rPr>
          <w:rFonts w:ascii="Cambria" w:hAnsi="Cambria" w:cs="Arial"/>
          <w:sz w:val="22"/>
          <w:szCs w:val="22"/>
          <w:lang w:eastAsia="pl-PL"/>
        </w:rPr>
        <w:t>1.</w:t>
      </w:r>
      <w:r w:rsidR="0018440D" w:rsidRPr="005F6EDE">
        <w:rPr>
          <w:rFonts w:ascii="Cambria" w:hAnsi="Cambria" w:cs="Arial"/>
          <w:sz w:val="22"/>
          <w:szCs w:val="22"/>
          <w:lang w:eastAsia="pl-PL"/>
        </w:rPr>
        <w:t xml:space="preserve"> </w:t>
      </w:r>
      <w:r w:rsidRPr="005F6EDE">
        <w:rPr>
          <w:rFonts w:ascii="Cambria" w:hAnsi="Cambria" w:cs="Arial"/>
          <w:sz w:val="22"/>
          <w:szCs w:val="22"/>
          <w:lang w:eastAsia="pl-PL"/>
        </w:rPr>
        <w:t xml:space="preserve">Na zasadach opisanych w niniejszym paragrafie Strony będą waloryzowały koszty realizacji czynności wchodzących w skład Przedmiotu Umowy („Waloryzacja”). Waloryzacja będzie polegała na podwyższeniu albo obniżeniu każdej z cen jednostkowych podanych w Kosztorysie Ofertowym zawartym w Ofercie. </w:t>
      </w:r>
    </w:p>
    <w:p w14:paraId="73DC5731" w14:textId="206AB452"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hAnsi="Cambria" w:cs="Arial"/>
          <w:sz w:val="22"/>
          <w:szCs w:val="22"/>
          <w:lang w:eastAsia="pl-PL"/>
        </w:rPr>
        <w:t>2.</w:t>
      </w:r>
      <w:r w:rsidR="0018440D" w:rsidRPr="005F6EDE">
        <w:rPr>
          <w:rFonts w:ascii="Cambria" w:hAnsi="Cambria" w:cs="Arial"/>
          <w:sz w:val="22"/>
          <w:szCs w:val="22"/>
          <w:lang w:eastAsia="pl-PL"/>
        </w:rPr>
        <w:t xml:space="preserve"> </w:t>
      </w:r>
      <w:r w:rsidRPr="005F6EDE">
        <w:rPr>
          <w:rFonts w:ascii="Cambria" w:hAnsi="Cambria" w:cs="Arial"/>
          <w:sz w:val="22"/>
          <w:szCs w:val="22"/>
          <w:lang w:eastAsia="pl-PL"/>
        </w:rPr>
        <w:t xml:space="preserve">Waloryzacja zostanie dokonana w oparciu o </w:t>
      </w:r>
      <w:r w:rsidRPr="005F6EDE">
        <w:rPr>
          <w:rFonts w:ascii="Cambria" w:eastAsia="Calibri" w:hAnsi="Cambria" w:cs="Calibri Light"/>
          <w:sz w:val="22"/>
          <w:szCs w:val="22"/>
          <w:lang w:eastAsia="en-US"/>
        </w:rPr>
        <w:t xml:space="preserve">wartości wskaźników cen towarów i usług konsumpcyjnych ogółem za poprzedni kwartał („Wskaźnik GUS”), ogłoszonych w formie komunikatu Prezesa Głównego Urzędu Statycznego na podstawie art. 25 ust. 11 ustawy z dnia 17 grudnia 1998 r. o emeryturach i rentach z Funduszu Ubezpieczeń Społecznych (tekst jedn.: Dz. U. z 2022 r. poz. 504 z </w:t>
      </w:r>
      <w:proofErr w:type="spellStart"/>
      <w:r w:rsidRPr="005F6EDE">
        <w:rPr>
          <w:rFonts w:ascii="Cambria" w:eastAsia="Calibri" w:hAnsi="Cambria" w:cs="Calibri Light"/>
          <w:sz w:val="22"/>
          <w:szCs w:val="22"/>
          <w:lang w:eastAsia="en-US"/>
        </w:rPr>
        <w:t>późn</w:t>
      </w:r>
      <w:proofErr w:type="spellEnd"/>
      <w:r w:rsidRPr="005F6EDE">
        <w:rPr>
          <w:rFonts w:ascii="Cambria" w:eastAsia="Calibri" w:hAnsi="Cambria" w:cs="Calibri Light"/>
          <w:sz w:val="22"/>
          <w:szCs w:val="22"/>
          <w:lang w:eastAsia="en-US"/>
        </w:rPr>
        <w:t xml:space="preserve">. zm.). Do obliczenia Waloryzacji zostanie przyjęty: </w:t>
      </w:r>
    </w:p>
    <w:p w14:paraId="6709F852" w14:textId="1D001B18"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w:t>
      </w:r>
      <w:r w:rsidRPr="005F6EDE">
        <w:rPr>
          <w:rFonts w:ascii="Cambria" w:eastAsia="Calibri" w:hAnsi="Cambria" w:cs="Calibri Light"/>
          <w:sz w:val="22"/>
          <w:szCs w:val="22"/>
          <w:lang w:eastAsia="en-US"/>
        </w:rPr>
        <w:tab/>
        <w:t xml:space="preserve">Wskaźnik GUS za pierwszy kwartał roku 2023, z zastrzeżeniem, że jeżeli Umowa została zawarta po </w:t>
      </w:r>
      <w:bookmarkStart w:id="22" w:name="_Hlk116975612"/>
      <w:r w:rsidRPr="005F6EDE">
        <w:rPr>
          <w:rFonts w:ascii="Cambria" w:eastAsia="Calibri" w:hAnsi="Cambria" w:cs="Calibri Light"/>
          <w:sz w:val="22"/>
          <w:szCs w:val="22"/>
          <w:lang w:eastAsia="en-US"/>
        </w:rPr>
        <w:t xml:space="preserve">ogłoszeniu komunikatu Prezesa Głównego Urzędu Statystycznego podającego Wskaźnik GUS za </w:t>
      </w:r>
      <w:bookmarkEnd w:id="22"/>
      <w:r w:rsidRPr="005F6EDE">
        <w:rPr>
          <w:rFonts w:ascii="Cambria" w:eastAsia="Calibri" w:hAnsi="Cambria" w:cs="Calibri Light"/>
          <w:sz w:val="22"/>
          <w:szCs w:val="22"/>
          <w:lang w:eastAsia="en-US"/>
        </w:rPr>
        <w:t xml:space="preserve">pierwszy kwartał roku 2023, to wówczas do obliczenia Waloryzacji zostanie przyjęty Wskaźnik GUS wynikający z pierwszego (licząc od początkowego dnia realizacji Umowy, o którym mowa w § 3 ust. 1) komunikatu </w:t>
      </w:r>
      <w:bookmarkStart w:id="23" w:name="_Hlk116975564"/>
      <w:r w:rsidRPr="005F6EDE">
        <w:rPr>
          <w:rFonts w:ascii="Cambria" w:eastAsia="Calibri" w:hAnsi="Cambria" w:cs="Calibri Light"/>
          <w:sz w:val="22"/>
          <w:szCs w:val="22"/>
          <w:lang w:eastAsia="en-US"/>
        </w:rPr>
        <w:t xml:space="preserve">Prezesa Głównego Urzędu Statystycznego podającego Wskaźnik GUS </w:t>
      </w:r>
      <w:bookmarkEnd w:id="23"/>
      <w:r w:rsidRPr="005F6EDE">
        <w:rPr>
          <w:rFonts w:ascii="Cambria" w:eastAsia="Calibri" w:hAnsi="Cambria" w:cs="Calibri Light"/>
          <w:sz w:val="22"/>
          <w:szCs w:val="22"/>
          <w:lang w:eastAsia="en-US"/>
        </w:rPr>
        <w:t>(„I Wskaźnik GUS”);</w:t>
      </w:r>
    </w:p>
    <w:p w14:paraId="281C2CBB"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04885602" w14:textId="60F45CF9"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2)</w:t>
      </w:r>
      <w:r w:rsidRPr="005F6EDE">
        <w:rPr>
          <w:rFonts w:ascii="Cambria" w:eastAsia="Calibri" w:hAnsi="Cambria" w:cs="Calibri Light"/>
          <w:sz w:val="22"/>
          <w:szCs w:val="22"/>
          <w:lang w:eastAsia="en-US"/>
        </w:rPr>
        <w:tab/>
        <w:t xml:space="preserve">Wskaźnik GUS za drugi kwartał roku 2023 z zastrzeżeniem, że jeżeli Umowa została zawarta po ogłoszeniu komunikatu Prezesa Głównego Urzędu Statystycznego podającego Wskaźnik GUS za </w:t>
      </w:r>
      <w:r w:rsidR="00612E82" w:rsidRPr="005F6EDE">
        <w:rPr>
          <w:rFonts w:ascii="Cambria" w:eastAsia="Calibri" w:hAnsi="Cambria" w:cs="Calibri Light"/>
          <w:sz w:val="22"/>
          <w:szCs w:val="22"/>
          <w:lang w:eastAsia="en-US"/>
        </w:rPr>
        <w:t>pierwszy</w:t>
      </w:r>
      <w:r w:rsidR="002C40ED"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kwartał roku 2023, </w:t>
      </w:r>
      <w:bookmarkStart w:id="24" w:name="_Hlk116914429"/>
      <w:r w:rsidRPr="005F6EDE">
        <w:rPr>
          <w:rFonts w:ascii="Cambria" w:eastAsia="Calibri" w:hAnsi="Cambria" w:cs="Calibri Light"/>
          <w:sz w:val="22"/>
          <w:szCs w:val="22"/>
          <w:lang w:eastAsia="en-US"/>
        </w:rPr>
        <w:t>to wówczas do obliczenia Waloryzacji zostanie przyjęty Wskaźnik GUS wynikający z drugiego (licząc od początkowego dnia realizacji Umowy, o którym mowa w § 3 ust. 1) komunikatu Prezesa Głównego Urzędu Statystycznego podającego Wskaźnik GUS</w:t>
      </w:r>
      <w:bookmarkEnd w:id="24"/>
      <w:r w:rsidRPr="005F6EDE">
        <w:rPr>
          <w:rFonts w:ascii="Cambria" w:eastAsia="Calibri" w:hAnsi="Cambria" w:cs="Calibri Light"/>
          <w:sz w:val="22"/>
          <w:szCs w:val="22"/>
          <w:lang w:eastAsia="en-US"/>
        </w:rPr>
        <w:t xml:space="preserve"> („II Wskaźnik GUS”)</w:t>
      </w:r>
      <w:r w:rsidR="00AF14D0" w:rsidRPr="005F6EDE">
        <w:rPr>
          <w:rFonts w:ascii="Cambria" w:eastAsia="Calibri" w:hAnsi="Cambria" w:cs="Calibri Light"/>
          <w:sz w:val="22"/>
          <w:szCs w:val="22"/>
          <w:lang w:eastAsia="en-US"/>
        </w:rPr>
        <w:t>.</w:t>
      </w:r>
    </w:p>
    <w:p w14:paraId="7D5833A2" w14:textId="05111291" w:rsidR="00F36471" w:rsidRPr="005F6EDE" w:rsidRDefault="00F36471" w:rsidP="00F36471">
      <w:pPr>
        <w:suppressAutoHyphens w:val="0"/>
        <w:spacing w:before="240" w:after="240"/>
        <w:jc w:val="both"/>
        <w:rPr>
          <w:rFonts w:ascii="Cambria" w:hAnsi="Cambria" w:cs="Arial"/>
          <w:sz w:val="22"/>
          <w:szCs w:val="22"/>
          <w:lang w:eastAsia="pl-PL"/>
        </w:rPr>
      </w:pPr>
      <w:r w:rsidRPr="005F6EDE">
        <w:rPr>
          <w:rFonts w:ascii="Cambria" w:eastAsia="Calibri" w:hAnsi="Cambria" w:cs="Calibri Light"/>
          <w:sz w:val="22"/>
          <w:szCs w:val="22"/>
          <w:lang w:eastAsia="en-US"/>
        </w:rPr>
        <w:t>3.</w:t>
      </w:r>
      <w:r w:rsidR="00EA6802"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W trakcie okresu realizacji Umowy, o którym mowa w § 3 ust. 1, Waloryzacja zostanie dokonana jednorazowo w dniu opublikowania II Wskaźnika GUS („Dzień Dokonania Waloryzacji”).</w:t>
      </w:r>
    </w:p>
    <w:p w14:paraId="3BC1D4CC" w14:textId="16647CDE"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hAnsi="Cambria" w:cs="Arial"/>
          <w:sz w:val="22"/>
          <w:szCs w:val="22"/>
          <w:lang w:eastAsia="pl-PL"/>
        </w:rPr>
        <w:t>4.</w:t>
      </w:r>
      <w:r w:rsidR="00EA6802" w:rsidRPr="005F6EDE">
        <w:rPr>
          <w:rFonts w:ascii="Cambria" w:hAnsi="Cambria" w:cs="Arial"/>
          <w:sz w:val="22"/>
          <w:szCs w:val="22"/>
          <w:lang w:eastAsia="pl-PL"/>
        </w:rPr>
        <w:t xml:space="preserve"> </w:t>
      </w:r>
      <w:r w:rsidRPr="005F6EDE">
        <w:rPr>
          <w:rFonts w:ascii="Cambria" w:hAnsi="Cambria" w:cs="Arial"/>
          <w:sz w:val="22"/>
          <w:szCs w:val="22"/>
          <w:lang w:eastAsia="pl-PL"/>
        </w:rPr>
        <w:t>Waloryzacja nie wymaga zawarcia aneksu do Umowy.</w:t>
      </w:r>
      <w:r w:rsidRPr="005F6EDE">
        <w:rPr>
          <w:rFonts w:ascii="Cambria" w:eastAsia="Calibri" w:hAnsi="Cambria" w:cs="Calibri Light"/>
          <w:sz w:val="22"/>
          <w:szCs w:val="22"/>
          <w:lang w:eastAsia="en-US"/>
        </w:rPr>
        <w:t xml:space="preserve"> Ewentualna Waloryzacja zostanie obliczona przez Zamawiającego. O nowych (zwaloryzowanych) cenach jednostkowych </w:t>
      </w:r>
      <w:r w:rsidRPr="005F6EDE">
        <w:rPr>
          <w:rFonts w:ascii="Cambria" w:eastAsia="Calibri" w:hAnsi="Cambria" w:cs="Calibri Light"/>
          <w:sz w:val="22"/>
          <w:szCs w:val="22"/>
          <w:lang w:eastAsia="en-US"/>
        </w:rPr>
        <w:lastRenderedPageBreak/>
        <w:t xml:space="preserve">Zamawiający poinformuje Wykonawcę pisemnie podając ich nową wysokość uwzględniającą Waloryzację oraz sposób obliczenia każdej z nich. </w:t>
      </w:r>
    </w:p>
    <w:p w14:paraId="160D7532" w14:textId="102AB9B0"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5.</w:t>
      </w:r>
      <w:r w:rsidR="00EA6802"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W ramach Waloryzacji nowa kwota każdej z cen jednostkowych zostanie ustalona w następujący sposób: </w:t>
      </w:r>
    </w:p>
    <w:p w14:paraId="1D55C5E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vertAlign w:val="subscript"/>
          <w:lang w:eastAsia="en-US"/>
        </w:rPr>
      </w:pP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 </w:t>
      </w: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w:t>
      </w: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x 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 0,5 +(</w:t>
      </w: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x 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 0,5</w:t>
      </w:r>
    </w:p>
    <w:p w14:paraId="7E95CE02"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gdzie: </w:t>
      </w:r>
    </w:p>
    <w:p w14:paraId="540D318A"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to kwota danej nowej ceny jednostkowej po dokonaniu Waloryzacji (wyrażona w PLN);</w:t>
      </w:r>
    </w:p>
    <w:p w14:paraId="19325D11"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to kwota danej ceny jednostkowej pierwotnie podana w kosztorysie zawartym w Ofercie (wyrażona w PLN);</w:t>
      </w:r>
    </w:p>
    <w:p w14:paraId="3C29182A"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to procentowa wartość wzrostu cen wynikająca z I Wskaźnika GUS (wyrażona jako %);</w:t>
      </w:r>
    </w:p>
    <w:p w14:paraId="0F90C593" w14:textId="2A2CA9FF"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bookmarkStart w:id="25" w:name="_Hlk116648587"/>
      <w:r w:rsidRPr="005F6EDE">
        <w:rPr>
          <w:rFonts w:ascii="Cambria" w:eastAsia="Calibri" w:hAnsi="Cambria" w:cs="Calibri Light"/>
          <w:sz w:val="22"/>
          <w:szCs w:val="22"/>
          <w:lang w:eastAsia="en-US"/>
        </w:rPr>
        <w:t xml:space="preserve">Z zastrzeżeniem, że w przypadku, gdy: </w:t>
      </w:r>
    </w:p>
    <w:p w14:paraId="0E8257BC"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FF8425D" w14:textId="2ED1D1CA"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w:t>
      </w:r>
      <w:r w:rsidRPr="005F6EDE">
        <w:rPr>
          <w:rFonts w:ascii="Cambria" w:eastAsia="Calibri" w:hAnsi="Cambria" w:cs="Calibri Light"/>
          <w:sz w:val="22"/>
          <w:szCs w:val="22"/>
          <w:lang w:eastAsia="en-US"/>
        </w:rPr>
        <w:tab/>
        <w:t xml:space="preserve">wartość wzrostu cen wynikająca z 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4269FC1D"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216B8D6" w14:textId="0A5F4D09"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(ii)</w:t>
      </w:r>
      <w:r w:rsidRPr="005F6EDE">
        <w:rPr>
          <w:rFonts w:ascii="Cambria" w:eastAsia="Calibri" w:hAnsi="Cambria" w:cs="Calibri Light"/>
          <w:sz w:val="22"/>
          <w:szCs w:val="22"/>
          <w:lang w:eastAsia="en-US"/>
        </w:rPr>
        <w:tab/>
        <w:t xml:space="preserve">wartość spadku cen wynikająca z 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051AFA5C"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bookmarkEnd w:id="25"/>
    <w:p w14:paraId="2CBDB56C" w14:textId="1899BA0E"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 xml:space="preserve">to procentowa wartość wzrostu cen wynikająca </w:t>
      </w:r>
      <w:r w:rsidR="00FD19C0" w:rsidRPr="005F6EDE">
        <w:rPr>
          <w:rFonts w:ascii="Cambria" w:eastAsia="Calibri" w:hAnsi="Cambria" w:cs="Calibri Light"/>
          <w:sz w:val="22"/>
          <w:szCs w:val="22"/>
          <w:lang w:eastAsia="en-US"/>
        </w:rPr>
        <w:t>z</w:t>
      </w:r>
      <w:r w:rsidRPr="005F6EDE">
        <w:rPr>
          <w:rFonts w:ascii="Cambria" w:eastAsia="Calibri" w:hAnsi="Cambria" w:cs="Calibri Light"/>
          <w:sz w:val="22"/>
          <w:szCs w:val="22"/>
          <w:lang w:eastAsia="en-US"/>
        </w:rPr>
        <w:t xml:space="preserve"> II Wskaźnika GUS (wyrażona jako %);</w:t>
      </w:r>
    </w:p>
    <w:p w14:paraId="39F49228"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63ACD28"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Z zastrzeżeniem, że w przypadku, gdy: </w:t>
      </w:r>
    </w:p>
    <w:p w14:paraId="04E5B53F" w14:textId="07828BD3"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ab/>
      </w:r>
    </w:p>
    <w:p w14:paraId="7B66F08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w:t>
      </w:r>
      <w:r w:rsidRPr="005F6EDE">
        <w:rPr>
          <w:rFonts w:ascii="Cambria" w:eastAsia="Calibri" w:hAnsi="Cambria" w:cs="Calibri Light"/>
          <w:sz w:val="22"/>
          <w:szCs w:val="22"/>
          <w:lang w:eastAsia="en-US"/>
        </w:rPr>
        <w:tab/>
        <w:t xml:space="preserve">wartość wzrostu cen wynikająca z II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37263F3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(ii)</w:t>
      </w:r>
      <w:r w:rsidRPr="005F6EDE">
        <w:rPr>
          <w:rFonts w:ascii="Cambria" w:eastAsia="Calibri" w:hAnsi="Cambria" w:cs="Calibri Light"/>
          <w:sz w:val="22"/>
          <w:szCs w:val="22"/>
          <w:lang w:eastAsia="en-US"/>
        </w:rPr>
        <w:tab/>
        <w:t xml:space="preserve">wartość spadku cen wynikająca z II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5152EDAD"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W przypadku, gdy wartość 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ml:space="preserve"> wynosić będzie 0 (zero) oraz wartość 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ml:space="preserve"> wynosić będzie 0 (zero) to wówczas Waloryzacja nie będzie dokonywana. </w:t>
      </w:r>
    </w:p>
    <w:p w14:paraId="7574EC7F"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Wyniki mnożenia zostaną zaokrąglone zostaną do dwóch miejsc po przecinku. </w:t>
      </w:r>
    </w:p>
    <w:p w14:paraId="21A1BE7F" w14:textId="54A01A4C"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6.</w:t>
      </w:r>
      <w:r w:rsidR="00AF14D0"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Nowe (zwaloryzowane) ceny jednostkowe będą dotyczyć zapłaty należnej Wykonawcy za czynności odebrane po Dniu Dokonania Waloryzacji, z zastrzeżeniem postanowień ust. 8. </w:t>
      </w:r>
    </w:p>
    <w:p w14:paraId="5515D97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7.</w:t>
      </w:r>
      <w:r w:rsidRPr="005F6EDE">
        <w:rPr>
          <w:rFonts w:ascii="Cambria" w:eastAsia="Calibri" w:hAnsi="Cambria" w:cs="Calibri Light"/>
          <w:sz w:val="22"/>
          <w:szCs w:val="22"/>
          <w:lang w:eastAsia="en-US"/>
        </w:rPr>
        <w:tab/>
        <w:t xml:space="preserve">Nowe (zwaloryzowane) ceny jednostkowe będą zastosowane do określenia: </w:t>
      </w:r>
    </w:p>
    <w:p w14:paraId="42438C95"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1) </w:t>
      </w:r>
      <w:r w:rsidRPr="005F6EDE">
        <w:rPr>
          <w:rFonts w:ascii="Cambria" w:eastAsia="Calibri" w:hAnsi="Cambria" w:cs="Calibri Light"/>
          <w:sz w:val="22"/>
          <w:szCs w:val="22"/>
          <w:lang w:eastAsia="en-US"/>
        </w:rPr>
        <w:tab/>
        <w:t xml:space="preserve">wartości prac objętych Zleceniem jako podstawy wymiaru kary umownej, o której mowa w § 13 ust. 1 pkt 2 naliczanej w związku z czynnościami zleconymi po Dniu Dokonania Waloryzacji. </w:t>
      </w:r>
    </w:p>
    <w:p w14:paraId="3475036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2) </w:t>
      </w:r>
      <w:r w:rsidRPr="005F6EDE">
        <w:rPr>
          <w:rFonts w:ascii="Cambria" w:eastAsia="Calibri" w:hAnsi="Cambria" w:cs="Calibri Light"/>
          <w:sz w:val="22"/>
          <w:szCs w:val="22"/>
          <w:lang w:eastAsia="en-US"/>
        </w:rPr>
        <w:tab/>
        <w:t xml:space="preserve">Wartości Przedmiotu Umowy jako podstawy wymiaru kary umownej, o której mowa w § 13 ust. 3 naliczanej po Dniu Dokonania Waloryzacji. </w:t>
      </w:r>
    </w:p>
    <w:p w14:paraId="080F4C2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8.</w:t>
      </w:r>
      <w:r w:rsidRPr="005F6EDE">
        <w:rPr>
          <w:rFonts w:ascii="Cambria" w:eastAsia="Calibri" w:hAnsi="Cambria" w:cs="Calibri Light"/>
          <w:sz w:val="22"/>
          <w:szCs w:val="22"/>
          <w:lang w:eastAsia="en-US"/>
        </w:rPr>
        <w:tab/>
        <w:t>Jeżeli czynności zlecone przed Dniem Dokonania Waloryzacji zostaną wykonane w warunkach zwłoki w stosunku do terminu określonego w Zleceniu i będą odbierane po Dniu Dokonania Waloryzacji, w takim przypadku zaplata za ich wykonanie oraz ustalenie wysokości kar umownych nastąpi na podstawie cen jednostkowych</w:t>
      </w:r>
      <w:r w:rsidRPr="005F6EDE">
        <w:rPr>
          <w:rFonts w:ascii="Cambria" w:hAnsi="Cambria" w:cs="Arial"/>
          <w:sz w:val="22"/>
          <w:szCs w:val="22"/>
          <w:lang w:eastAsia="pl-PL"/>
        </w:rPr>
        <w:t xml:space="preserve"> </w:t>
      </w:r>
      <w:r w:rsidRPr="005F6EDE">
        <w:rPr>
          <w:rFonts w:ascii="Cambria" w:eastAsia="Calibri" w:hAnsi="Cambria" w:cs="Calibri Light"/>
          <w:sz w:val="22"/>
          <w:szCs w:val="22"/>
          <w:lang w:eastAsia="en-US"/>
        </w:rPr>
        <w:t xml:space="preserve">podanych w Kosztorysie Ofertowym zawartym w Ofercie. </w:t>
      </w:r>
    </w:p>
    <w:p w14:paraId="4DE91237"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9.</w:t>
      </w:r>
      <w:r w:rsidRPr="005F6EDE">
        <w:rPr>
          <w:rFonts w:ascii="Cambria" w:eastAsia="Calibri" w:hAnsi="Cambria" w:cs="Calibri Light"/>
          <w:sz w:val="22"/>
          <w:szCs w:val="22"/>
          <w:lang w:eastAsia="en-US"/>
        </w:rPr>
        <w:tab/>
        <w:t>Strony ustalają maksymalną wartość obniżenia albo wzrostu Wartości Przedmiotu Umowy w efekcie zastosowania Waloryzacji na poziomie nie większym niż 15 % Wartości Przedmiotu Umowy.</w:t>
      </w:r>
    </w:p>
    <w:p w14:paraId="016C9B9B"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10.</w:t>
      </w:r>
      <w:r w:rsidRPr="005F6EDE">
        <w:rPr>
          <w:rFonts w:ascii="Cambria" w:eastAsia="Calibri" w:hAnsi="Cambria" w:cs="Calibri Light"/>
          <w:sz w:val="22"/>
          <w:szCs w:val="22"/>
          <w:lang w:eastAsia="en-US"/>
        </w:rPr>
        <w:tab/>
        <w:t xml:space="preserve">W związku z dokonaniem Waloryzacji Zabezpieczenie nie ulegnie zmianie. </w:t>
      </w:r>
    </w:p>
    <w:p w14:paraId="750C1262" w14:textId="289CBE69" w:rsidR="00113A35" w:rsidRPr="00317658" w:rsidRDefault="00F36471" w:rsidP="00317658">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11.</w:t>
      </w:r>
      <w:r w:rsidRPr="005F6EDE">
        <w:rPr>
          <w:rFonts w:ascii="Cambria" w:eastAsia="Calibri" w:hAnsi="Cambria" w:cs="Calibri Light"/>
          <w:sz w:val="22"/>
          <w:szCs w:val="22"/>
          <w:lang w:eastAsia="en-US"/>
        </w:rPr>
        <w:tab/>
        <w:t xml:space="preserve">Wykonawca, który uzyska Waloryzację zobowiązany jest do zmiany wynagrodzenia przysługującego Podwykonawcy, z którym zawarł umowę, w zakresie odpowiadającym </w:t>
      </w:r>
      <w:r w:rsidRPr="005F6EDE">
        <w:rPr>
          <w:rFonts w:ascii="Cambria" w:eastAsia="Calibri" w:hAnsi="Cambria" w:cs="Calibri Light"/>
          <w:sz w:val="22"/>
          <w:szCs w:val="22"/>
          <w:lang w:eastAsia="en-US"/>
        </w:rPr>
        <w:lastRenderedPageBreak/>
        <w:t>zmianom kosztów dotyczących zobowiązania podwykonawcy, jeżeli łącznie spełnione są następujące warunki: (i) przedmiotem umowy są usługi oraz (ii) okres obowiązywania umowy przekracza 6 miesięcy.</w:t>
      </w:r>
    </w:p>
    <w:p w14:paraId="2C5B21BA" w14:textId="5E974B6A"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w:t>
      </w:r>
      <w:r w:rsidR="0041646D">
        <w:rPr>
          <w:rFonts w:ascii="Cambria" w:hAnsi="Cambria" w:cs="Arial"/>
          <w:b/>
          <w:sz w:val="22"/>
          <w:szCs w:val="22"/>
          <w:lang w:eastAsia="pl-PL"/>
        </w:rPr>
        <w:t>8</w:t>
      </w:r>
      <w:r>
        <w:rPr>
          <w:rFonts w:ascii="Cambria" w:hAnsi="Cambria" w:cs="Arial"/>
          <w:b/>
          <w:sz w:val="22"/>
          <w:szCs w:val="22"/>
          <w:lang w:eastAsia="pl-PL"/>
        </w:rPr>
        <w:br/>
        <w:t>Porozumiewanie się Stron</w:t>
      </w:r>
    </w:p>
    <w:p w14:paraId="3F299810" w14:textId="29733CE5"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Strony w sprawach dotyczących realizacji Przedmiotu Umowy porozumiewać się będą pisemnie, telefonicznie</w:t>
      </w:r>
      <w:r w:rsidR="00AE1104">
        <w:rPr>
          <w:rFonts w:ascii="Cambria" w:hAnsi="Cambria" w:cs="Arial"/>
          <w:sz w:val="22"/>
          <w:szCs w:val="22"/>
          <w:lang w:eastAsia="en-US"/>
        </w:rPr>
        <w:t xml:space="preserve"> lub </w:t>
      </w:r>
      <w:r>
        <w:rPr>
          <w:rFonts w:ascii="Cambria" w:hAnsi="Cambria" w:cs="Arial"/>
          <w:sz w:val="22"/>
          <w:szCs w:val="22"/>
          <w:lang w:eastAsia="en-US"/>
        </w:rPr>
        <w:t>pocztą elektroniczną, chyba, że Umowa stanowi inaczej. Za datę otrzymania dokumentów, Strony uznają dzień ich przekazania pocztą elektroniczną.</w:t>
      </w:r>
    </w:p>
    <w:p w14:paraId="39BB8032"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Dane kontaktowe Stron:</w:t>
      </w:r>
    </w:p>
    <w:p w14:paraId="4AC408C0" w14:textId="77777777" w:rsidR="00E446D4" w:rsidRPr="00E446D4" w:rsidRDefault="00E446D4" w:rsidP="00E446D4">
      <w:pPr>
        <w:pStyle w:val="Akapitzlist"/>
        <w:spacing w:before="120"/>
        <w:ind w:left="360" w:firstLine="207"/>
        <w:jc w:val="both"/>
        <w:rPr>
          <w:rFonts w:ascii="Cambria" w:hAnsi="Cambria" w:cs="Arial"/>
          <w:sz w:val="22"/>
          <w:szCs w:val="22"/>
          <w:u w:val="single"/>
          <w:lang w:eastAsia="en-US"/>
        </w:rPr>
      </w:pPr>
      <w:r w:rsidRPr="00E446D4">
        <w:rPr>
          <w:rFonts w:ascii="Cambria" w:hAnsi="Cambria" w:cs="Arial"/>
          <w:sz w:val="22"/>
          <w:szCs w:val="22"/>
          <w:u w:val="single"/>
          <w:lang w:eastAsia="en-US"/>
        </w:rPr>
        <w:t>Zamawiający:</w:t>
      </w:r>
    </w:p>
    <w:p w14:paraId="5D907C46" w14:textId="77777777"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Adres: </w:t>
      </w:r>
      <w:r w:rsidRPr="00E446D4">
        <w:rPr>
          <w:rFonts w:ascii="Cambria" w:hAnsi="Cambria" w:cs="Arial"/>
          <w:sz w:val="22"/>
          <w:szCs w:val="22"/>
        </w:rPr>
        <w:tab/>
      </w:r>
      <w:r w:rsidRPr="00E446D4">
        <w:rPr>
          <w:rFonts w:ascii="Cambria" w:hAnsi="Cambria" w:cs="Arial"/>
          <w:sz w:val="22"/>
          <w:szCs w:val="22"/>
        </w:rPr>
        <w:tab/>
        <w:t>Dobrocin 20, 14-330 Małdyty</w:t>
      </w:r>
    </w:p>
    <w:p w14:paraId="0AFC710F" w14:textId="7A9E7A78"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Telefon:    </w:t>
      </w:r>
      <w:r w:rsidRPr="00E446D4">
        <w:rPr>
          <w:rFonts w:ascii="Cambria" w:hAnsi="Cambria" w:cs="Arial"/>
          <w:sz w:val="22"/>
          <w:szCs w:val="22"/>
        </w:rPr>
        <w:tab/>
        <w:t>89 7581772</w:t>
      </w:r>
    </w:p>
    <w:p w14:paraId="118A07F2" w14:textId="77777777"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Fax:    </w:t>
      </w:r>
      <w:r w:rsidRPr="00E446D4">
        <w:rPr>
          <w:rFonts w:ascii="Cambria" w:hAnsi="Cambria" w:cs="Arial"/>
          <w:sz w:val="22"/>
          <w:szCs w:val="22"/>
        </w:rPr>
        <w:tab/>
      </w:r>
      <w:r w:rsidRPr="00E446D4">
        <w:rPr>
          <w:rFonts w:ascii="Cambria" w:hAnsi="Cambria" w:cs="Arial"/>
          <w:sz w:val="22"/>
          <w:szCs w:val="22"/>
        </w:rPr>
        <w:tab/>
        <w:t>89 6791852</w:t>
      </w:r>
    </w:p>
    <w:p w14:paraId="73D429F1" w14:textId="2C48E8E8" w:rsidR="0013110C" w:rsidRPr="00E446D4" w:rsidRDefault="00E446D4" w:rsidP="00E446D4">
      <w:pPr>
        <w:pStyle w:val="Akapitzlist"/>
        <w:spacing w:before="120"/>
        <w:ind w:left="360" w:firstLine="207"/>
        <w:jc w:val="both"/>
        <w:rPr>
          <w:rFonts w:ascii="Cambria" w:hAnsi="Cambria" w:cs="Arial"/>
          <w:sz w:val="22"/>
          <w:szCs w:val="22"/>
          <w:lang w:val="en-US"/>
        </w:rPr>
      </w:pPr>
      <w:r w:rsidRPr="00E446D4">
        <w:rPr>
          <w:rFonts w:ascii="Cambria" w:hAnsi="Cambria" w:cs="Arial"/>
          <w:sz w:val="22"/>
          <w:szCs w:val="22"/>
          <w:lang w:val="en-US"/>
        </w:rPr>
        <w:t xml:space="preserve">e-mail:    </w:t>
      </w:r>
      <w:r w:rsidRPr="00E446D4">
        <w:rPr>
          <w:rFonts w:ascii="Cambria" w:hAnsi="Cambria" w:cs="Arial"/>
          <w:sz w:val="22"/>
          <w:szCs w:val="22"/>
          <w:lang w:val="en-US"/>
        </w:rPr>
        <w:tab/>
        <w:t>dobrocin@olsztyn.lasy.gov.pl</w:t>
      </w:r>
    </w:p>
    <w:p w14:paraId="2D59F92A" w14:textId="77777777" w:rsidR="0013110C" w:rsidRDefault="0013110C" w:rsidP="00225ACD">
      <w:pPr>
        <w:keepNext/>
        <w:suppressAutoHyphens w:val="0"/>
        <w:spacing w:before="120"/>
        <w:ind w:left="567"/>
        <w:jc w:val="both"/>
        <w:rPr>
          <w:rFonts w:ascii="Cambria" w:hAnsi="Cambria" w:cs="Arial"/>
          <w:sz w:val="22"/>
          <w:szCs w:val="22"/>
          <w:u w:val="single"/>
          <w:lang w:eastAsia="pl-PL"/>
        </w:rPr>
      </w:pPr>
      <w:r>
        <w:rPr>
          <w:rFonts w:ascii="Cambria" w:hAnsi="Cambria" w:cs="Arial"/>
          <w:sz w:val="22"/>
          <w:szCs w:val="22"/>
          <w:u w:val="single"/>
          <w:lang w:eastAsia="pl-PL"/>
        </w:rPr>
        <w:t>Wykonawca:</w:t>
      </w:r>
    </w:p>
    <w:p w14:paraId="6FB88869"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Imię i Nazwisko</w:t>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1556214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Adres:  </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24476175"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Telefon:</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03F074C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e-mail:</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3ABDECA3"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Zmiana danych wskazanych powyżej</w:t>
      </w:r>
      <w:r>
        <w:rPr>
          <w:rFonts w:ascii="Cambria" w:hAnsi="Cambria" w:cs="Arial"/>
          <w:color w:val="FF0000"/>
          <w:sz w:val="22"/>
          <w:szCs w:val="22"/>
          <w:lang w:eastAsia="en-US"/>
        </w:rPr>
        <w:t xml:space="preserve"> </w:t>
      </w:r>
      <w:r>
        <w:rPr>
          <w:rFonts w:ascii="Cambria" w:hAnsi="Cambria" w:cs="Arial"/>
          <w:sz w:val="22"/>
          <w:szCs w:val="22"/>
          <w:lang w:eastAsia="en-US"/>
        </w:rPr>
        <w:t>w ust. 2 nie stanowi zmiany Umowy i wymaga jedynie pisemnego powiadomienia drugiej Strony.</w:t>
      </w:r>
    </w:p>
    <w:p w14:paraId="232BEEFA" w14:textId="78ACCE86"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Zamawiający niezwłocznie po zawarciu Umowy powiadomi Wykonawcę, na adres wskazany w ust. 2, o osobach uprawnionych z jego strony do zlecania prac, kontroli i nadzoru ich wykonania oraz odbioru prac objętych przedmiotem Zleceń („Przedstawiciel Zamawiającego”). Powiadomienie nastąpi, wedle wyboru Zamawiającego, pisemnie</w:t>
      </w:r>
      <w:r w:rsidR="00C75E64">
        <w:rPr>
          <w:rFonts w:ascii="Cambria" w:hAnsi="Cambria" w:cs="Arial"/>
          <w:sz w:val="22"/>
          <w:szCs w:val="22"/>
          <w:lang w:eastAsia="en-US"/>
        </w:rPr>
        <w:t xml:space="preserve"> lub </w:t>
      </w:r>
      <w:r>
        <w:rPr>
          <w:rFonts w:ascii="Cambria" w:hAnsi="Cambria" w:cs="Arial"/>
          <w:sz w:val="22"/>
          <w:szCs w:val="22"/>
          <w:lang w:eastAsia="en-US"/>
        </w:rPr>
        <w:t>pocztą elektroniczną.</w:t>
      </w:r>
    </w:p>
    <w:p w14:paraId="677BA46A" w14:textId="187BF320"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 xml:space="preserve">Wykonawca niezwłocznie po zawarciu Umowy powiadomi Zamawiającego, na adres wskazany w ust. 2, o osobach uprawnionych z jego strony do reprezentacji przy wszystkich sprawach związanych z wykonywaniem Przedmiotu Umowy, w tym w szczególności do potwierdzania przekazania Zlecenia i uczestnictwa w odbiorach prac („Przedstawiciel Wykonawcy”). W przypadku zaniechania tego obowiązku wezwania do przyjęcia Zlecenia przekazane przez Zamawiającego na adres e-mail Wykonawcy wskazany w ust. 2 będą uważane za przekazane zgodnie z Umową. Przedstawiciel Wykonawcy będzie również prowadzić nadzór nad realizacją prac w zakresie bezpieczeństwa i higieny pracy oraz nad realizacją Przedmiotu Umowy zgodnie z opisem przedmiotu zamówienia i przyjętą technologią. </w:t>
      </w:r>
    </w:p>
    <w:p w14:paraId="0D5F6E2C" w14:textId="166B322A"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zmiany Przedstawiciela Zamawiającego, Zamawiający powiadomi Wykonawcę o ustanowieniu nowego Przedstawiciela Zamawiającego. Powiadomienie nastąpi, wedle wyboru Zamawiającego, pisemnie</w:t>
      </w:r>
      <w:r w:rsidR="00C75E64">
        <w:rPr>
          <w:rFonts w:ascii="Cambria" w:hAnsi="Cambria" w:cs="Arial"/>
          <w:sz w:val="22"/>
          <w:szCs w:val="22"/>
          <w:lang w:eastAsia="pl-PL"/>
        </w:rPr>
        <w:t xml:space="preserve"> lub </w:t>
      </w:r>
      <w:r>
        <w:rPr>
          <w:rFonts w:ascii="Cambria" w:hAnsi="Cambria" w:cs="Arial"/>
          <w:sz w:val="22"/>
          <w:szCs w:val="22"/>
          <w:lang w:eastAsia="pl-PL"/>
        </w:rPr>
        <w:t xml:space="preserve">pocztą elektroniczną. </w:t>
      </w:r>
    </w:p>
    <w:p w14:paraId="21124489" w14:textId="29704236"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zmiany Przedstawiciela Wykonawcy, Wykonawca powiadomi Zamawiającego o ustanowieniu nowego Przedstawiciela Wykonawcy. Powiadomienie nastąpi, wedle wyboru Wykonawcy, pisemnie </w:t>
      </w:r>
      <w:r w:rsidR="00C75E64">
        <w:rPr>
          <w:rFonts w:ascii="Cambria" w:hAnsi="Cambria" w:cs="Arial"/>
          <w:sz w:val="22"/>
          <w:szCs w:val="22"/>
          <w:lang w:eastAsia="pl-PL"/>
        </w:rPr>
        <w:t xml:space="preserve">lub </w:t>
      </w:r>
      <w:r>
        <w:rPr>
          <w:rFonts w:ascii="Cambria" w:hAnsi="Cambria" w:cs="Arial"/>
          <w:sz w:val="22"/>
          <w:szCs w:val="22"/>
          <w:lang w:eastAsia="pl-PL"/>
        </w:rPr>
        <w:t xml:space="preserve">pocztą elektroniczną. </w:t>
      </w:r>
    </w:p>
    <w:p w14:paraId="065BE158" w14:textId="0B9D7D79" w:rsidR="005F6EDE" w:rsidRPr="00317658" w:rsidRDefault="005E3F45" w:rsidP="00317658">
      <w:pPr>
        <w:numPr>
          <w:ilvl w:val="0"/>
          <w:numId w:val="29"/>
        </w:numPr>
        <w:suppressAutoHyphens w:val="0"/>
        <w:spacing w:before="120"/>
        <w:ind w:left="567" w:hanging="567"/>
        <w:jc w:val="both"/>
        <w:rPr>
          <w:rFonts w:ascii="Cambria" w:hAnsi="Cambria" w:cs="Arial"/>
          <w:sz w:val="22"/>
          <w:szCs w:val="22"/>
          <w:lang w:eastAsia="pl-PL"/>
        </w:rPr>
      </w:pPr>
      <w:r w:rsidRPr="00AB1AF1">
        <w:rPr>
          <w:rFonts w:ascii="Cambria" w:hAnsi="Cambria" w:cs="Arial"/>
          <w:sz w:val="22"/>
          <w:szCs w:val="22"/>
          <w:lang w:eastAsia="pl-PL"/>
        </w:rPr>
        <w:t>Do czasu powiadomienia o ustanowieniu nowego przedstawiciela, o którym mowa w ust. 6 lub 7, wszelkie doręczenia lub zawiadomienia wysłane do przedstawiciela</w:t>
      </w:r>
      <w:r>
        <w:rPr>
          <w:rFonts w:ascii="Cambria" w:hAnsi="Cambria" w:cs="Arial"/>
          <w:sz w:val="22"/>
          <w:szCs w:val="22"/>
          <w:lang w:eastAsia="pl-PL"/>
        </w:rPr>
        <w:t xml:space="preserve"> </w:t>
      </w:r>
      <w:r w:rsidRPr="00AB1AF1">
        <w:rPr>
          <w:rFonts w:ascii="Cambria" w:hAnsi="Cambria" w:cs="Arial"/>
          <w:sz w:val="22"/>
          <w:szCs w:val="22"/>
          <w:lang w:eastAsia="pl-PL"/>
        </w:rPr>
        <w:t>dotychczasowego uważa się za skutecznie doręczone.</w:t>
      </w:r>
      <w:bookmarkStart w:id="26" w:name="_GoBack"/>
      <w:bookmarkEnd w:id="26"/>
    </w:p>
    <w:p w14:paraId="15CF060B" w14:textId="3A631650"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lastRenderedPageBreak/>
        <w:t>§ 1</w:t>
      </w:r>
      <w:r w:rsidR="0041646D">
        <w:rPr>
          <w:rFonts w:ascii="Cambria" w:hAnsi="Cambria" w:cs="Arial"/>
          <w:b/>
          <w:sz w:val="22"/>
          <w:szCs w:val="22"/>
          <w:lang w:eastAsia="pl-PL"/>
        </w:rPr>
        <w:t>9</w:t>
      </w:r>
      <w:r>
        <w:rPr>
          <w:rFonts w:ascii="Cambria" w:hAnsi="Cambria" w:cs="Arial"/>
          <w:b/>
          <w:sz w:val="22"/>
          <w:szCs w:val="22"/>
          <w:lang w:eastAsia="pl-PL"/>
        </w:rPr>
        <w:br/>
        <w:t>Rozstrzyganie sporów</w:t>
      </w:r>
    </w:p>
    <w:p w14:paraId="42278B38"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Zamawiający i Wykonawca podejmą starania, aby rozstrzygnąć ewentualne spory wynikające z Umowy ugodowo poprzez bezpośrednie negocjacje lub w drodze mediacji, o której mowa w przepisach o postępowaniu cywilnym.</w:t>
      </w:r>
    </w:p>
    <w:p w14:paraId="0214B82B"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Jeżeli Zamawiający i Wykonawca nie będą w stanie rozstrzygnąć sporu ugodowo, wszelkie spory związane z Umową rozstrzygać będzie sąd powszechny właściwy miejscowo dla siedziby Zamawiającego.</w:t>
      </w:r>
    </w:p>
    <w:p w14:paraId="6FE9EE69" w14:textId="77777777" w:rsidR="0013110C" w:rsidRDefault="0013110C" w:rsidP="00225ACD">
      <w:pPr>
        <w:keepNext/>
        <w:suppressAutoHyphens w:val="0"/>
        <w:spacing w:before="120"/>
        <w:outlineLvl w:val="0"/>
        <w:rPr>
          <w:rFonts w:ascii="Cambria" w:hAnsi="Cambria" w:cs="Arial"/>
          <w:b/>
          <w:bCs/>
          <w:kern w:val="32"/>
          <w:sz w:val="22"/>
          <w:szCs w:val="22"/>
          <w:lang w:eastAsia="pl-PL"/>
        </w:rPr>
      </w:pPr>
    </w:p>
    <w:p w14:paraId="7C6C131A" w14:textId="0E25DB02"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t>§ </w:t>
      </w:r>
      <w:r w:rsidR="0041646D">
        <w:rPr>
          <w:rFonts w:ascii="Cambria" w:hAnsi="Cambria" w:cs="Arial"/>
          <w:b/>
          <w:bCs/>
          <w:kern w:val="32"/>
          <w:sz w:val="22"/>
          <w:szCs w:val="22"/>
          <w:lang w:eastAsia="pl-PL"/>
        </w:rPr>
        <w:t>20</w:t>
      </w:r>
      <w:r>
        <w:rPr>
          <w:rFonts w:ascii="Cambria" w:hAnsi="Cambria" w:cs="Arial"/>
          <w:b/>
          <w:bCs/>
          <w:sz w:val="22"/>
          <w:szCs w:val="22"/>
          <w:lang w:eastAsia="pl-PL"/>
        </w:rPr>
        <w:br/>
        <w:t>Postanowienia końcowe</w:t>
      </w:r>
    </w:p>
    <w:p w14:paraId="5925BF02" w14:textId="249FBD88"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sprawach nieuregulowanych Umową mają zastosowanie właściwe przepisy pra</w:t>
      </w:r>
      <w:r w:rsidR="005E3F45">
        <w:rPr>
          <w:rFonts w:ascii="Cambria" w:hAnsi="Cambria" w:cs="Arial"/>
          <w:sz w:val="22"/>
          <w:szCs w:val="22"/>
          <w:lang w:eastAsia="pl-PL"/>
        </w:rPr>
        <w:t>wa Rzeczypospolitej Polskiej oraz załączniki do niniejszej Umowy.</w:t>
      </w:r>
    </w:p>
    <w:p w14:paraId="181DA597" w14:textId="308EC40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Umowę sporządzono w 2 jednobrzmiących egzemplarzach, po jednym dla każdej ze Stron. </w:t>
      </w:r>
    </w:p>
    <w:p w14:paraId="623A5F44" w14:textId="77777777" w:rsidR="0013110C" w:rsidRDefault="0013110C" w:rsidP="00225ACD">
      <w:pPr>
        <w:numPr>
          <w:ilvl w:val="0"/>
          <w:numId w:val="31"/>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Następujące załączniki do Umowy stanowią jej integralną część:</w:t>
      </w:r>
    </w:p>
    <w:p w14:paraId="74659914"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1 –SWZ (wraz ze wszystkimi załącznikami);</w:t>
      </w:r>
    </w:p>
    <w:p w14:paraId="78AE8B40"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2 – Wykaz zagrożeń występujących na Obszarze Realizacji Pakietu;</w:t>
      </w:r>
    </w:p>
    <w:p w14:paraId="1C36D69E" w14:textId="548C7E90" w:rsidR="0013110C" w:rsidRPr="001234AF" w:rsidRDefault="0013110C" w:rsidP="001234AF">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3 - Oferta;</w:t>
      </w:r>
    </w:p>
    <w:p w14:paraId="7ED438DF" w14:textId="797AF186" w:rsidR="0013110C" w:rsidRDefault="001234AF"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Załącznik nr 4</w:t>
      </w:r>
      <w:r w:rsidR="0013110C">
        <w:rPr>
          <w:rFonts w:ascii="Cambria" w:hAnsi="Cambria" w:cs="Arial"/>
          <w:color w:val="000000"/>
          <w:sz w:val="22"/>
          <w:szCs w:val="22"/>
          <w:lang w:eastAsia="pl-PL"/>
        </w:rPr>
        <w:t xml:space="preserve"> – Wzór Protokołu Odbioru Robót; </w:t>
      </w:r>
    </w:p>
    <w:p w14:paraId="2E96BC2C" w14:textId="2C0EA2E6" w:rsidR="0013110C" w:rsidRDefault="001234AF"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Załącznik nr 5</w:t>
      </w:r>
      <w:r w:rsidR="0013110C">
        <w:rPr>
          <w:rFonts w:ascii="Cambria" w:hAnsi="Cambria" w:cs="Arial"/>
          <w:color w:val="000000"/>
          <w:sz w:val="22"/>
          <w:szCs w:val="22"/>
          <w:lang w:eastAsia="pl-PL"/>
        </w:rPr>
        <w:t xml:space="preserve"> – Wzór Protokołu Zwrotu Powierzchni. </w:t>
      </w:r>
    </w:p>
    <w:p w14:paraId="67BDB2E2" w14:textId="77777777"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73846C3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1 do Umowy </w:t>
      </w:r>
    </w:p>
    <w:p w14:paraId="3A37FA81"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10920B3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SWZ (wraz ze wszystkimi załącznikami)</w:t>
      </w:r>
    </w:p>
    <w:p w14:paraId="4DC438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7BC9E6E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2 do Umowy  </w:t>
      </w:r>
    </w:p>
    <w:p w14:paraId="0BABBB8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5645154F"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Wykaz zagrożeń występujących na Obszarze Realizacji Pakietu</w:t>
      </w:r>
      <w:r>
        <w:rPr>
          <w:rFonts w:ascii="Cambria" w:hAnsi="Cambria" w:cs="Arial"/>
          <w:b/>
          <w:color w:val="000000"/>
          <w:sz w:val="22"/>
          <w:szCs w:val="22"/>
          <w:lang w:eastAsia="pl-PL"/>
        </w:rPr>
        <w:br/>
        <w:t>(terenie, na którym realizowany jest Przedmiot  Umowy)</w:t>
      </w:r>
    </w:p>
    <w:p w14:paraId="334F628C"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07846F7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3 do Umowy </w:t>
      </w:r>
    </w:p>
    <w:p w14:paraId="7EB45967"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67D6C15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Oferta</w:t>
      </w:r>
    </w:p>
    <w:p w14:paraId="34C35F33"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4FB417B0" w14:textId="40731812" w:rsidR="0013110C" w:rsidRPr="001234AF" w:rsidRDefault="001234AF" w:rsidP="001234AF">
      <w:pPr>
        <w:suppressAutoHyphens w:val="0"/>
        <w:jc w:val="right"/>
        <w:rPr>
          <w:rFonts w:ascii="Cambria" w:hAnsi="Cambria" w:cs="Arial"/>
          <w:color w:val="000000"/>
          <w:sz w:val="22"/>
          <w:szCs w:val="22"/>
          <w:lang w:eastAsia="pl-PL"/>
        </w:rPr>
      </w:pPr>
      <w:r>
        <w:rPr>
          <w:rFonts w:ascii="Cambria" w:hAnsi="Cambria" w:cs="Arial"/>
          <w:color w:val="000000"/>
          <w:sz w:val="22"/>
          <w:szCs w:val="22"/>
          <w:lang w:eastAsia="pl-PL"/>
        </w:rPr>
        <w:br w:type="page"/>
      </w:r>
      <w:r w:rsidR="0013110C">
        <w:rPr>
          <w:rFonts w:ascii="Cambria" w:hAnsi="Cambria" w:cs="Arial"/>
          <w:b/>
          <w:color w:val="000000"/>
          <w:sz w:val="22"/>
          <w:szCs w:val="22"/>
          <w:lang w:eastAsia="pl-PL"/>
        </w:rPr>
        <w:lastRenderedPageBreak/>
        <w:t>Z</w:t>
      </w:r>
      <w:r>
        <w:rPr>
          <w:rFonts w:ascii="Cambria" w:hAnsi="Cambria" w:cs="Arial"/>
          <w:b/>
          <w:color w:val="000000"/>
          <w:sz w:val="22"/>
          <w:szCs w:val="22"/>
          <w:lang w:eastAsia="pl-PL"/>
        </w:rPr>
        <w:t>ałącznik nr 4</w:t>
      </w:r>
      <w:r w:rsidR="0013110C">
        <w:rPr>
          <w:rFonts w:ascii="Cambria" w:hAnsi="Cambria" w:cs="Arial"/>
          <w:b/>
          <w:color w:val="000000"/>
          <w:sz w:val="22"/>
          <w:szCs w:val="22"/>
          <w:lang w:eastAsia="pl-PL"/>
        </w:rPr>
        <w:t xml:space="preserve"> do Umowy</w:t>
      </w:r>
    </w:p>
    <w:p w14:paraId="4AFDA7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002146DD"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Odbioru Robót</w:t>
      </w:r>
    </w:p>
    <w:p w14:paraId="17A82C22"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29B1CF66" w14:textId="74CDEEB1" w:rsidR="00AF760D" w:rsidRDefault="00AF760D">
      <w:pPr>
        <w:suppressAutoHyphens w:val="0"/>
        <w:rPr>
          <w:rFonts w:ascii="Cambria" w:hAnsi="Cambria" w:cs="Arial"/>
          <w:color w:val="000000"/>
          <w:sz w:val="22"/>
          <w:szCs w:val="22"/>
          <w:lang w:eastAsia="pl-PL"/>
        </w:rPr>
      </w:pPr>
      <w:r>
        <w:rPr>
          <w:rFonts w:ascii="Cambria" w:hAnsi="Cambria" w:cs="Arial"/>
          <w:color w:val="000000"/>
          <w:sz w:val="22"/>
          <w:szCs w:val="22"/>
          <w:lang w:eastAsia="pl-PL"/>
        </w:rPr>
        <w:br w:type="page"/>
      </w:r>
    </w:p>
    <w:p w14:paraId="1B4AE49B" w14:textId="2E103B66" w:rsidR="0013110C" w:rsidRDefault="00BE73BB" w:rsidP="00225ACD">
      <w:pPr>
        <w:tabs>
          <w:tab w:val="left" w:pos="1134"/>
        </w:tabs>
        <w:suppressAutoHyphens w:val="0"/>
        <w:spacing w:before="120"/>
        <w:jc w:val="both"/>
        <w:rPr>
          <w:rFonts w:ascii="Cambria" w:hAnsi="Cambria" w:cs="Arial"/>
          <w:color w:val="000000"/>
          <w:sz w:val="22"/>
          <w:szCs w:val="22"/>
          <w:lang w:eastAsia="pl-PL"/>
        </w:rPr>
      </w:pPr>
      <w:r w:rsidRPr="00F30B03">
        <w:rPr>
          <w:rFonts w:ascii="Arial" w:hAnsi="Arial" w:cs="Arial"/>
          <w:noProof/>
          <w:lang w:eastAsia="pl-PL"/>
        </w:rPr>
        <w:lastRenderedPageBreak/>
        <w:drawing>
          <wp:inline distT="0" distB="0" distL="0" distR="0" wp14:anchorId="3FC37B7E" wp14:editId="43C40CFC">
            <wp:extent cx="5615305" cy="4556926"/>
            <wp:effectExtent l="0" t="0" r="444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615305" cy="4556926"/>
                    </a:xfrm>
                    <a:prstGeom prst="rect">
                      <a:avLst/>
                    </a:prstGeom>
                    <a:noFill/>
                    <a:ln>
                      <a:noFill/>
                    </a:ln>
                  </pic:spPr>
                </pic:pic>
              </a:graphicData>
            </a:graphic>
          </wp:inline>
        </w:drawing>
      </w:r>
    </w:p>
    <w:p w14:paraId="256E42FF" w14:textId="52A8D9FF"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75F7467C" w14:textId="4276CEE7" w:rsidR="009C08C2" w:rsidRDefault="009C08C2" w:rsidP="00225ACD">
      <w:pPr>
        <w:tabs>
          <w:tab w:val="left" w:pos="1134"/>
        </w:tabs>
        <w:suppressAutoHyphens w:val="0"/>
        <w:spacing w:before="120"/>
        <w:jc w:val="both"/>
        <w:rPr>
          <w:rFonts w:ascii="Cambria" w:hAnsi="Cambria" w:cs="Arial"/>
          <w:color w:val="000000"/>
          <w:sz w:val="22"/>
          <w:szCs w:val="22"/>
          <w:lang w:eastAsia="pl-PL"/>
        </w:rPr>
      </w:pPr>
    </w:p>
    <w:p w14:paraId="3F9123AA" w14:textId="76280BB4" w:rsidR="009C08C2" w:rsidRDefault="009C08C2" w:rsidP="00225ACD">
      <w:pPr>
        <w:tabs>
          <w:tab w:val="left" w:pos="1134"/>
        </w:tabs>
        <w:suppressAutoHyphens w:val="0"/>
        <w:spacing w:before="120"/>
        <w:jc w:val="both"/>
        <w:rPr>
          <w:rFonts w:ascii="Cambria" w:hAnsi="Cambria" w:cs="Arial"/>
          <w:color w:val="000000"/>
          <w:sz w:val="22"/>
          <w:szCs w:val="22"/>
          <w:lang w:eastAsia="pl-PL"/>
        </w:rPr>
      </w:pPr>
    </w:p>
    <w:p w14:paraId="120CEC82" w14:textId="40F3B4C1" w:rsidR="009C08C2" w:rsidRDefault="009C08C2">
      <w:pPr>
        <w:suppressAutoHyphens w:val="0"/>
        <w:rPr>
          <w:rFonts w:ascii="Cambria" w:hAnsi="Cambria" w:cs="Arial"/>
          <w:color w:val="000000"/>
          <w:sz w:val="22"/>
          <w:szCs w:val="22"/>
          <w:lang w:eastAsia="pl-PL"/>
        </w:rPr>
      </w:pPr>
      <w:r>
        <w:rPr>
          <w:rFonts w:ascii="Cambria" w:hAnsi="Cambria" w:cs="Arial"/>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BE73BB" w:rsidRPr="00F30B03" w14:paraId="0CE3FF95" w14:textId="77777777" w:rsidTr="008060FE">
        <w:trPr>
          <w:trHeight w:val="716"/>
        </w:trPr>
        <w:tc>
          <w:tcPr>
            <w:tcW w:w="10773" w:type="dxa"/>
            <w:noWrap/>
            <w:tcMar>
              <w:top w:w="0" w:type="dxa"/>
              <w:left w:w="0" w:type="dxa"/>
              <w:bottom w:w="0" w:type="dxa"/>
              <w:right w:w="0" w:type="dxa"/>
            </w:tcMar>
          </w:tcPr>
          <w:p w14:paraId="463225E1"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w:t>
            </w:r>
            <w:proofErr w:type="spellStart"/>
            <w:r w:rsidRPr="00F30B03">
              <w:rPr>
                <w:rFonts w:ascii="Arial" w:eastAsia="Courier New" w:hAnsi="Arial" w:cs="Arial"/>
                <w:sz w:val="12"/>
                <w:szCs w:val="12"/>
              </w:rPr>
              <w:t>prod</w:t>
            </w:r>
            <w:proofErr w:type="spellEnd"/>
            <w:r w:rsidRPr="00F30B03">
              <w:rPr>
                <w:rFonts w:ascii="Arial" w:eastAsia="Courier New" w:hAnsi="Arial" w:cs="Arial"/>
                <w:sz w:val="12"/>
                <w:szCs w:val="12"/>
              </w:rPr>
              <w:t xml:space="preserve">                                    Strona 1/__</w:t>
            </w:r>
          </w:p>
        </w:tc>
      </w:tr>
      <w:tr w:rsidR="00BE73BB" w:rsidRPr="00F30B03" w14:paraId="602D4B73" w14:textId="77777777" w:rsidTr="008060FE">
        <w:trPr>
          <w:trHeight w:val="297"/>
        </w:trPr>
        <w:tc>
          <w:tcPr>
            <w:tcW w:w="10773" w:type="dxa"/>
            <w:noWrap/>
            <w:tcMar>
              <w:top w:w="0" w:type="dxa"/>
              <w:left w:w="0" w:type="dxa"/>
              <w:bottom w:w="0" w:type="dxa"/>
              <w:right w:w="0" w:type="dxa"/>
            </w:tcMar>
          </w:tcPr>
          <w:p w14:paraId="21D0BE9D"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Protokół odbioru robót w zakresie pozyskania drewna nr ……………………………………………………</w:t>
            </w:r>
          </w:p>
        </w:tc>
      </w:tr>
      <w:tr w:rsidR="00BE73BB" w:rsidRPr="00F30B03" w14:paraId="56E24EC4" w14:textId="77777777" w:rsidTr="008060FE">
        <w:tc>
          <w:tcPr>
            <w:tcW w:w="10773" w:type="dxa"/>
            <w:noWrap/>
            <w:tcMar>
              <w:top w:w="0" w:type="dxa"/>
              <w:left w:w="0" w:type="dxa"/>
              <w:bottom w:w="0" w:type="dxa"/>
              <w:right w:w="0" w:type="dxa"/>
            </w:tcMar>
          </w:tcPr>
          <w:p w14:paraId="44B46061" w14:textId="77777777" w:rsidR="00BE73BB" w:rsidRPr="00F30B03" w:rsidRDefault="00BE73BB" w:rsidP="008060FE">
            <w:pPr>
              <w:rPr>
                <w:rFonts w:ascii="Arial" w:eastAsia="Courier New" w:hAnsi="Arial" w:cs="Arial"/>
                <w:sz w:val="12"/>
                <w:szCs w:val="12"/>
              </w:rPr>
            </w:pPr>
          </w:p>
        </w:tc>
      </w:tr>
      <w:tr w:rsidR="00BE73BB" w:rsidRPr="00F30B03" w14:paraId="3BD58285" w14:textId="77777777" w:rsidTr="008060FE">
        <w:tc>
          <w:tcPr>
            <w:tcW w:w="10773" w:type="dxa"/>
            <w:noWrap/>
            <w:tcMar>
              <w:top w:w="0" w:type="dxa"/>
              <w:left w:w="0" w:type="dxa"/>
              <w:bottom w:w="0" w:type="dxa"/>
              <w:right w:w="0" w:type="dxa"/>
            </w:tcMar>
          </w:tcPr>
          <w:p w14:paraId="42F493C3"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BE73BB" w:rsidRPr="00F30B03" w14:paraId="6E8D5B96" w14:textId="77777777" w:rsidTr="008060FE">
        <w:trPr>
          <w:trHeight w:val="305"/>
        </w:trPr>
        <w:tc>
          <w:tcPr>
            <w:tcW w:w="10773" w:type="dxa"/>
            <w:noWrap/>
            <w:tcMar>
              <w:top w:w="0" w:type="dxa"/>
              <w:left w:w="0" w:type="dxa"/>
              <w:bottom w:w="0" w:type="dxa"/>
              <w:right w:w="0" w:type="dxa"/>
            </w:tcMar>
          </w:tcPr>
          <w:p w14:paraId="08FD0AA0" w14:textId="77777777" w:rsidR="00BE73BB" w:rsidRPr="00F30B03" w:rsidRDefault="00BE73BB" w:rsidP="008060FE">
            <w:pPr>
              <w:rPr>
                <w:rFonts w:ascii="Arial" w:eastAsia="Courier New" w:hAnsi="Arial" w:cs="Arial"/>
                <w:sz w:val="12"/>
                <w:szCs w:val="12"/>
              </w:rPr>
            </w:pPr>
          </w:p>
        </w:tc>
      </w:tr>
      <w:tr w:rsidR="00BE73BB" w:rsidRPr="00F30B03" w14:paraId="4874ED72" w14:textId="77777777" w:rsidTr="008060FE">
        <w:trPr>
          <w:trHeight w:val="190"/>
        </w:trPr>
        <w:tc>
          <w:tcPr>
            <w:tcW w:w="10773" w:type="dxa"/>
            <w:noWrap/>
            <w:tcMar>
              <w:top w:w="0" w:type="dxa"/>
              <w:left w:w="0" w:type="dxa"/>
              <w:bottom w:w="0" w:type="dxa"/>
              <w:right w:w="0" w:type="dxa"/>
            </w:tcMar>
          </w:tcPr>
          <w:p w14:paraId="3FFF83ED"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BE73BB" w:rsidRPr="00F30B03" w14:paraId="6E0CB03E" w14:textId="77777777" w:rsidTr="008060FE">
        <w:trPr>
          <w:trHeight w:val="345"/>
        </w:trPr>
        <w:tc>
          <w:tcPr>
            <w:tcW w:w="10773" w:type="dxa"/>
            <w:noWrap/>
            <w:tcMar>
              <w:top w:w="0" w:type="dxa"/>
              <w:left w:w="0" w:type="dxa"/>
              <w:bottom w:w="0" w:type="dxa"/>
              <w:right w:w="0" w:type="dxa"/>
            </w:tcMar>
          </w:tcPr>
          <w:p w14:paraId="48C5F9CB" w14:textId="77777777" w:rsidR="00BE73BB" w:rsidRPr="00F30B03" w:rsidRDefault="00BE73BB" w:rsidP="008060FE">
            <w:pPr>
              <w:rPr>
                <w:rFonts w:ascii="Arial" w:eastAsia="Courier New" w:hAnsi="Arial" w:cs="Arial"/>
                <w:sz w:val="12"/>
                <w:szCs w:val="12"/>
              </w:rPr>
            </w:pPr>
          </w:p>
        </w:tc>
      </w:tr>
      <w:tr w:rsidR="00BE73BB" w:rsidRPr="00F30B03" w14:paraId="5588B5BC" w14:textId="77777777" w:rsidTr="008060FE">
        <w:tc>
          <w:tcPr>
            <w:tcW w:w="10773" w:type="dxa"/>
            <w:noWrap/>
            <w:tcMar>
              <w:top w:w="0" w:type="dxa"/>
              <w:left w:w="0" w:type="dxa"/>
              <w:bottom w:w="0" w:type="dxa"/>
              <w:right w:w="0" w:type="dxa"/>
            </w:tcMar>
          </w:tcPr>
          <w:p w14:paraId="77D2300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Usługę wykonał: ……………………………………………………</w:t>
            </w:r>
          </w:p>
        </w:tc>
      </w:tr>
      <w:tr w:rsidR="00BE73BB" w:rsidRPr="00F30B03" w14:paraId="32D9C41C" w14:textId="77777777" w:rsidTr="008060FE">
        <w:tc>
          <w:tcPr>
            <w:tcW w:w="10773" w:type="dxa"/>
            <w:noWrap/>
            <w:tcMar>
              <w:top w:w="0" w:type="dxa"/>
              <w:left w:w="0" w:type="dxa"/>
              <w:bottom w:w="0" w:type="dxa"/>
              <w:right w:w="0" w:type="dxa"/>
            </w:tcMar>
          </w:tcPr>
          <w:p w14:paraId="78B0D49F"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64BB9B85" w14:textId="77777777" w:rsidTr="008060FE">
        <w:trPr>
          <w:trHeight w:val="300"/>
        </w:trPr>
        <w:tc>
          <w:tcPr>
            <w:tcW w:w="10773" w:type="dxa"/>
            <w:noWrap/>
            <w:tcMar>
              <w:top w:w="0" w:type="dxa"/>
              <w:left w:w="0" w:type="dxa"/>
              <w:bottom w:w="0" w:type="dxa"/>
              <w:right w:w="0" w:type="dxa"/>
            </w:tcMar>
          </w:tcPr>
          <w:p w14:paraId="674532D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BE73BB" w:rsidRPr="00F30B03" w14:paraId="168BAFFA" w14:textId="77777777" w:rsidTr="008060FE">
        <w:tc>
          <w:tcPr>
            <w:tcW w:w="10773" w:type="dxa"/>
            <w:noWrap/>
            <w:tcMar>
              <w:top w:w="0" w:type="dxa"/>
              <w:left w:w="0" w:type="dxa"/>
              <w:bottom w:w="0" w:type="dxa"/>
              <w:right w:w="0" w:type="dxa"/>
            </w:tcMar>
          </w:tcPr>
          <w:p w14:paraId="0C4A397A"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52366C3F" w14:textId="77777777" w:rsidTr="008060FE">
        <w:tc>
          <w:tcPr>
            <w:tcW w:w="10773" w:type="dxa"/>
            <w:noWrap/>
            <w:tcMar>
              <w:top w:w="0" w:type="dxa"/>
              <w:left w:w="0" w:type="dxa"/>
              <w:bottom w:w="0" w:type="dxa"/>
              <w:right w:w="0" w:type="dxa"/>
            </w:tcMar>
          </w:tcPr>
          <w:p w14:paraId="07EAB53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Poz.planu</w:t>
            </w:r>
            <w:proofErr w:type="spellEnd"/>
            <w:r w:rsidRPr="00F30B03">
              <w:rPr>
                <w:rFonts w:ascii="Arial" w:eastAsia="Courier New" w:hAnsi="Arial" w:cs="Arial"/>
                <w:sz w:val="12"/>
                <w:szCs w:val="12"/>
              </w:rPr>
              <w:t xml:space="preserve"> |Grupa    | Adres leśny             | Nr WOD      |Gatunek  |Sort.|   Ilość M3 |</w:t>
            </w:r>
            <w:proofErr w:type="spellStart"/>
            <w:r w:rsidRPr="00F30B03">
              <w:rPr>
                <w:rFonts w:ascii="Arial" w:eastAsia="Courier New" w:hAnsi="Arial" w:cs="Arial"/>
                <w:sz w:val="12"/>
                <w:szCs w:val="12"/>
              </w:rPr>
              <w:t>St</w:t>
            </w:r>
            <w:proofErr w:type="spellEnd"/>
            <w:r w:rsidRPr="00F30B03">
              <w:rPr>
                <w:rFonts w:ascii="Arial" w:eastAsia="Courier New" w:hAnsi="Arial" w:cs="Arial"/>
                <w:sz w:val="12"/>
                <w:szCs w:val="12"/>
              </w:rPr>
              <w:t>.|</w:t>
            </w:r>
            <w:proofErr w:type="spellStart"/>
            <w:r w:rsidRPr="00F30B03">
              <w:rPr>
                <w:rFonts w:ascii="Arial" w:eastAsia="Courier New" w:hAnsi="Arial" w:cs="Arial"/>
                <w:sz w:val="12"/>
                <w:szCs w:val="12"/>
              </w:rPr>
              <w:t>Wsp</w:t>
            </w:r>
            <w:proofErr w:type="spellEnd"/>
            <w:r w:rsidRPr="00F30B03">
              <w:rPr>
                <w:rFonts w:ascii="Arial" w:eastAsia="Courier New" w:hAnsi="Arial" w:cs="Arial"/>
                <w:sz w:val="12"/>
                <w:szCs w:val="12"/>
              </w:rPr>
              <w:t>. |  Stawka|        Wartość |</w:t>
            </w:r>
          </w:p>
        </w:tc>
      </w:tr>
      <w:tr w:rsidR="00BE73BB" w:rsidRPr="00F30B03" w14:paraId="13187830" w14:textId="77777777" w:rsidTr="008060FE">
        <w:tc>
          <w:tcPr>
            <w:tcW w:w="10773" w:type="dxa"/>
            <w:noWrap/>
            <w:tcMar>
              <w:top w:w="0" w:type="dxa"/>
              <w:left w:w="0" w:type="dxa"/>
              <w:bottom w:w="0" w:type="dxa"/>
              <w:right w:w="0" w:type="dxa"/>
            </w:tcMar>
          </w:tcPr>
          <w:p w14:paraId="0CE39D5C"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r>
              <w:rPr>
                <w:rFonts w:ascii="Arial" w:eastAsia="Courier New" w:hAnsi="Arial" w:cs="Arial"/>
                <w:sz w:val="12"/>
                <w:szCs w:val="12"/>
              </w:rPr>
              <w:t xml:space="preserve">       </w:t>
            </w:r>
            <w:r w:rsidRPr="00F30B03">
              <w:rPr>
                <w:rFonts w:ascii="Arial" w:eastAsia="Courier New" w:hAnsi="Arial" w:cs="Arial"/>
                <w:sz w:val="12"/>
                <w:szCs w:val="12"/>
              </w:rPr>
              <w:t xml:space="preserve">      |czynności|             </w:t>
            </w:r>
            <w:r>
              <w:rPr>
                <w:rFonts w:ascii="Arial" w:eastAsia="Courier New" w:hAnsi="Arial" w:cs="Arial"/>
                <w:sz w:val="12"/>
                <w:szCs w:val="12"/>
              </w:rPr>
              <w:t xml:space="preserve"> </w:t>
            </w:r>
            <w:r w:rsidRPr="00F30B03">
              <w:rPr>
                <w:rFonts w:ascii="Arial" w:eastAsia="Courier New" w:hAnsi="Arial" w:cs="Arial"/>
                <w:sz w:val="12"/>
                <w:szCs w:val="12"/>
              </w:rPr>
              <w:t xml:space="preserve">     |             |         |     |        </w:t>
            </w:r>
            <w:r>
              <w:rPr>
                <w:rFonts w:ascii="Arial" w:eastAsia="Courier New" w:hAnsi="Arial" w:cs="Arial"/>
                <w:sz w:val="12"/>
                <w:szCs w:val="12"/>
              </w:rPr>
              <w:t xml:space="preserve">                                   </w:t>
            </w: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tr</w:t>
            </w:r>
            <w:proofErr w:type="spellEnd"/>
            <w:r w:rsidRPr="00F30B03">
              <w:rPr>
                <w:rFonts w:ascii="Arial" w:eastAsia="Courier New" w:hAnsi="Arial" w:cs="Arial"/>
                <w:sz w:val="12"/>
                <w:szCs w:val="12"/>
              </w:rPr>
              <w:t>.</w:t>
            </w:r>
            <w:r>
              <w:rPr>
                <w:rFonts w:ascii="Arial" w:eastAsia="Courier New" w:hAnsi="Arial" w:cs="Arial"/>
                <w:sz w:val="12"/>
                <w:szCs w:val="12"/>
              </w:rPr>
              <w:t xml:space="preserve"> </w:t>
            </w:r>
            <w:r w:rsidRPr="00F30B03">
              <w:rPr>
                <w:rFonts w:ascii="Arial" w:eastAsia="Courier New" w:hAnsi="Arial" w:cs="Arial"/>
                <w:sz w:val="12"/>
                <w:szCs w:val="12"/>
              </w:rPr>
              <w:t>|zw.  |        |                |</w:t>
            </w:r>
          </w:p>
        </w:tc>
      </w:tr>
      <w:tr w:rsidR="00BE73BB" w:rsidRPr="00F30B03" w14:paraId="7F34CA77" w14:textId="77777777" w:rsidTr="008060FE">
        <w:tc>
          <w:tcPr>
            <w:tcW w:w="10773" w:type="dxa"/>
            <w:noWrap/>
            <w:tcMar>
              <w:top w:w="0" w:type="dxa"/>
              <w:left w:w="0" w:type="dxa"/>
              <w:bottom w:w="0" w:type="dxa"/>
              <w:right w:w="0" w:type="dxa"/>
            </w:tcMar>
          </w:tcPr>
          <w:p w14:paraId="2CC791E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7FF3506" w14:textId="77777777" w:rsidTr="008060FE">
        <w:tc>
          <w:tcPr>
            <w:tcW w:w="10773" w:type="dxa"/>
            <w:noWrap/>
            <w:tcMar>
              <w:top w:w="0" w:type="dxa"/>
              <w:left w:w="0" w:type="dxa"/>
              <w:bottom w:w="0" w:type="dxa"/>
              <w:right w:w="0" w:type="dxa"/>
            </w:tcMar>
          </w:tcPr>
          <w:p w14:paraId="274833F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 |………      |__-__-_-__-___   -_   -__|…………………………   |……       |………  |        …………| … | …………|   ……………|          ………………|</w:t>
            </w:r>
          </w:p>
        </w:tc>
      </w:tr>
      <w:tr w:rsidR="00BE73BB" w:rsidRPr="00F30B03" w14:paraId="40F20955" w14:textId="77777777" w:rsidTr="008060FE">
        <w:tc>
          <w:tcPr>
            <w:tcW w:w="10773" w:type="dxa"/>
            <w:noWrap/>
            <w:tcMar>
              <w:top w:w="0" w:type="dxa"/>
              <w:left w:w="0" w:type="dxa"/>
              <w:bottom w:w="0" w:type="dxa"/>
              <w:right w:w="0" w:type="dxa"/>
            </w:tcMar>
          </w:tcPr>
          <w:p w14:paraId="34A1DEE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49F9C71" w14:textId="77777777" w:rsidTr="008060FE">
        <w:tc>
          <w:tcPr>
            <w:tcW w:w="10773" w:type="dxa"/>
            <w:noWrap/>
            <w:tcMar>
              <w:top w:w="0" w:type="dxa"/>
              <w:left w:w="0" w:type="dxa"/>
              <w:bottom w:w="0" w:type="dxa"/>
              <w:right w:w="0" w:type="dxa"/>
            </w:tcMar>
          </w:tcPr>
          <w:p w14:paraId="205CD68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Razem WOD …………………………                                                        |        …………|                  |          ………………|</w:t>
            </w:r>
          </w:p>
        </w:tc>
      </w:tr>
      <w:tr w:rsidR="00BE73BB" w:rsidRPr="00F30B03" w14:paraId="58BBA834" w14:textId="77777777" w:rsidTr="008060FE">
        <w:tc>
          <w:tcPr>
            <w:tcW w:w="10773" w:type="dxa"/>
            <w:noWrap/>
            <w:tcMar>
              <w:top w:w="0" w:type="dxa"/>
              <w:left w:w="0" w:type="dxa"/>
              <w:bottom w:w="0" w:type="dxa"/>
              <w:right w:w="0" w:type="dxa"/>
            </w:tcMar>
          </w:tcPr>
          <w:p w14:paraId="1A415DE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02E75CF" w14:textId="77777777" w:rsidTr="008060FE">
        <w:tc>
          <w:tcPr>
            <w:tcW w:w="10773" w:type="dxa"/>
            <w:noWrap/>
            <w:tcMar>
              <w:top w:w="0" w:type="dxa"/>
              <w:left w:w="0" w:type="dxa"/>
              <w:bottom w:w="0" w:type="dxa"/>
              <w:right w:w="0" w:type="dxa"/>
            </w:tcMar>
          </w:tcPr>
          <w:p w14:paraId="3230AB7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Razem pozycja planu ………………………                                               |        …………|                  |          ………………|</w:t>
            </w:r>
          </w:p>
        </w:tc>
      </w:tr>
      <w:tr w:rsidR="00BE73BB" w:rsidRPr="00F30B03" w14:paraId="42225FCE" w14:textId="77777777" w:rsidTr="008060FE">
        <w:tc>
          <w:tcPr>
            <w:tcW w:w="10773" w:type="dxa"/>
            <w:noWrap/>
            <w:tcMar>
              <w:top w:w="0" w:type="dxa"/>
              <w:left w:w="0" w:type="dxa"/>
              <w:bottom w:w="0" w:type="dxa"/>
              <w:right w:w="0" w:type="dxa"/>
            </w:tcMar>
          </w:tcPr>
          <w:p w14:paraId="616A328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694C0B8" w14:textId="77777777" w:rsidTr="008060FE">
        <w:tc>
          <w:tcPr>
            <w:tcW w:w="10773" w:type="dxa"/>
            <w:noWrap/>
            <w:tcMar>
              <w:top w:w="0" w:type="dxa"/>
              <w:left w:w="0" w:type="dxa"/>
              <w:bottom w:w="0" w:type="dxa"/>
              <w:right w:w="0" w:type="dxa"/>
            </w:tcMar>
          </w:tcPr>
          <w:p w14:paraId="3BC2431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OGÓŁEM                                                                      |        …………|                  |          ………………|</w:t>
            </w:r>
          </w:p>
        </w:tc>
      </w:tr>
      <w:tr w:rsidR="00BE73BB" w:rsidRPr="00F30B03" w14:paraId="51B1920D" w14:textId="77777777" w:rsidTr="008060FE">
        <w:trPr>
          <w:trHeight w:val="444"/>
        </w:trPr>
        <w:tc>
          <w:tcPr>
            <w:tcW w:w="10773" w:type="dxa"/>
            <w:noWrap/>
            <w:tcMar>
              <w:top w:w="0" w:type="dxa"/>
              <w:left w:w="0" w:type="dxa"/>
              <w:bottom w:w="0" w:type="dxa"/>
              <w:right w:w="0" w:type="dxa"/>
            </w:tcMar>
          </w:tcPr>
          <w:p w14:paraId="33B213E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50221FE7" w14:textId="77777777" w:rsidTr="008060FE">
        <w:tc>
          <w:tcPr>
            <w:tcW w:w="10773" w:type="dxa"/>
            <w:noWrap/>
            <w:tcMar>
              <w:top w:w="0" w:type="dxa"/>
              <w:left w:w="0" w:type="dxa"/>
              <w:bottom w:w="0" w:type="dxa"/>
              <w:right w:w="0" w:type="dxa"/>
            </w:tcMar>
          </w:tcPr>
          <w:p w14:paraId="243CEB78" w14:textId="77777777" w:rsidR="00BE73BB" w:rsidRPr="00F30B03" w:rsidRDefault="00BE73BB" w:rsidP="008060FE">
            <w:pPr>
              <w:rPr>
                <w:rFonts w:ascii="Arial" w:eastAsia="Courier New" w:hAnsi="Arial" w:cs="Arial"/>
                <w:sz w:val="12"/>
                <w:szCs w:val="12"/>
              </w:rPr>
            </w:pPr>
          </w:p>
        </w:tc>
      </w:tr>
      <w:tr w:rsidR="00BE73BB" w:rsidRPr="00F30B03" w14:paraId="43D954FC" w14:textId="77777777" w:rsidTr="008060FE">
        <w:trPr>
          <w:trHeight w:val="566"/>
        </w:trPr>
        <w:tc>
          <w:tcPr>
            <w:tcW w:w="10773" w:type="dxa"/>
            <w:noWrap/>
            <w:tcMar>
              <w:top w:w="0" w:type="dxa"/>
              <w:left w:w="0" w:type="dxa"/>
              <w:bottom w:w="0" w:type="dxa"/>
              <w:right w:w="0" w:type="dxa"/>
            </w:tcMar>
          </w:tcPr>
          <w:p w14:paraId="482EBB6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BE73BB" w:rsidRPr="00F30B03" w14:paraId="64934336" w14:textId="77777777" w:rsidTr="008060FE">
        <w:tc>
          <w:tcPr>
            <w:tcW w:w="10773" w:type="dxa"/>
            <w:noWrap/>
            <w:tcMar>
              <w:top w:w="0" w:type="dxa"/>
              <w:left w:w="0" w:type="dxa"/>
              <w:bottom w:w="0" w:type="dxa"/>
              <w:right w:w="0" w:type="dxa"/>
            </w:tcMar>
          </w:tcPr>
          <w:p w14:paraId="039E2237" w14:textId="77777777" w:rsidR="00BE73BB" w:rsidRPr="00F30B03" w:rsidRDefault="00BE73BB" w:rsidP="008060FE">
            <w:pPr>
              <w:rPr>
                <w:rFonts w:ascii="Arial" w:eastAsia="Courier New" w:hAnsi="Arial" w:cs="Arial"/>
                <w:sz w:val="12"/>
                <w:szCs w:val="12"/>
              </w:rPr>
            </w:pPr>
          </w:p>
        </w:tc>
      </w:tr>
      <w:tr w:rsidR="00BE73BB" w:rsidRPr="00F30B03" w14:paraId="3F39ACC4" w14:textId="77777777" w:rsidTr="008060FE">
        <w:tc>
          <w:tcPr>
            <w:tcW w:w="10773" w:type="dxa"/>
            <w:noWrap/>
            <w:tcMar>
              <w:top w:w="0" w:type="dxa"/>
              <w:left w:w="0" w:type="dxa"/>
              <w:bottom w:w="0" w:type="dxa"/>
              <w:right w:w="0" w:type="dxa"/>
            </w:tcMar>
          </w:tcPr>
          <w:p w14:paraId="0086676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BE73BB" w:rsidRPr="00F30B03" w14:paraId="47F47D17" w14:textId="77777777" w:rsidTr="008060FE">
        <w:tc>
          <w:tcPr>
            <w:tcW w:w="10773" w:type="dxa"/>
            <w:noWrap/>
            <w:tcMar>
              <w:top w:w="0" w:type="dxa"/>
              <w:left w:w="0" w:type="dxa"/>
              <w:bottom w:w="0" w:type="dxa"/>
              <w:right w:w="0" w:type="dxa"/>
            </w:tcMar>
          </w:tcPr>
          <w:p w14:paraId="22A5A696"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BE73BB" w:rsidRPr="00F30B03" w14:paraId="20782EF4" w14:textId="77777777" w:rsidTr="008060FE">
        <w:tc>
          <w:tcPr>
            <w:tcW w:w="10773" w:type="dxa"/>
            <w:noWrap/>
            <w:tcMar>
              <w:top w:w="0" w:type="dxa"/>
              <w:left w:w="0" w:type="dxa"/>
              <w:bottom w:w="0" w:type="dxa"/>
              <w:right w:w="0" w:type="dxa"/>
            </w:tcMar>
          </w:tcPr>
          <w:p w14:paraId="096FC8D4" w14:textId="77777777" w:rsidR="00BE73BB" w:rsidRPr="00F30B03" w:rsidRDefault="00BE73BB" w:rsidP="008060FE">
            <w:pPr>
              <w:rPr>
                <w:rFonts w:ascii="Arial" w:eastAsia="Courier New" w:hAnsi="Arial" w:cs="Arial"/>
                <w:sz w:val="12"/>
                <w:szCs w:val="12"/>
              </w:rPr>
            </w:pPr>
          </w:p>
        </w:tc>
      </w:tr>
      <w:tr w:rsidR="00BE73BB" w:rsidRPr="00F30B03" w14:paraId="4D2B0298" w14:textId="77777777" w:rsidTr="008060FE">
        <w:tc>
          <w:tcPr>
            <w:tcW w:w="10773" w:type="dxa"/>
            <w:noWrap/>
            <w:tcMar>
              <w:top w:w="0" w:type="dxa"/>
              <w:left w:w="0" w:type="dxa"/>
              <w:bottom w:w="0" w:type="dxa"/>
              <w:right w:w="0" w:type="dxa"/>
            </w:tcMar>
          </w:tcPr>
          <w:p w14:paraId="3DAE1A7C" w14:textId="77777777" w:rsidR="00BE73BB" w:rsidRPr="00F30B03" w:rsidRDefault="00BE73BB" w:rsidP="008060FE">
            <w:pPr>
              <w:rPr>
                <w:rFonts w:ascii="Arial" w:eastAsia="Courier New" w:hAnsi="Arial" w:cs="Arial"/>
                <w:sz w:val="12"/>
                <w:szCs w:val="12"/>
              </w:rPr>
            </w:pPr>
          </w:p>
          <w:p w14:paraId="5B3AEAB3" w14:textId="77777777" w:rsidR="00BE73BB" w:rsidRPr="00F30B03" w:rsidRDefault="00BE73BB" w:rsidP="008060FE">
            <w:pPr>
              <w:rPr>
                <w:rFonts w:ascii="Arial" w:eastAsia="Courier New" w:hAnsi="Arial" w:cs="Arial"/>
                <w:sz w:val="12"/>
                <w:szCs w:val="12"/>
              </w:rPr>
            </w:pPr>
          </w:p>
          <w:p w14:paraId="7E4AC531" w14:textId="77777777" w:rsidR="00BE73BB" w:rsidRPr="00F30B03" w:rsidRDefault="00BE73BB" w:rsidP="008060FE">
            <w:pPr>
              <w:rPr>
                <w:rFonts w:ascii="Arial" w:eastAsia="Courier New" w:hAnsi="Arial" w:cs="Arial"/>
                <w:sz w:val="12"/>
                <w:szCs w:val="12"/>
              </w:rPr>
            </w:pPr>
          </w:p>
          <w:p w14:paraId="157BE5C9" w14:textId="77777777" w:rsidR="00BE73BB" w:rsidRPr="00F30B03" w:rsidRDefault="00BE73BB" w:rsidP="008060FE">
            <w:pPr>
              <w:rPr>
                <w:rFonts w:ascii="Arial" w:eastAsia="Courier New" w:hAnsi="Arial" w:cs="Arial"/>
                <w:sz w:val="12"/>
                <w:szCs w:val="12"/>
              </w:rPr>
            </w:pPr>
          </w:p>
        </w:tc>
      </w:tr>
      <w:tr w:rsidR="00BE73BB" w:rsidRPr="00F30B03" w14:paraId="19A317E7" w14:textId="77777777" w:rsidTr="008060FE">
        <w:tc>
          <w:tcPr>
            <w:tcW w:w="10773" w:type="dxa"/>
            <w:noWrap/>
            <w:tcMar>
              <w:top w:w="0" w:type="dxa"/>
              <w:left w:w="0" w:type="dxa"/>
              <w:bottom w:w="0" w:type="dxa"/>
              <w:right w:w="0" w:type="dxa"/>
            </w:tcMar>
          </w:tcPr>
          <w:p w14:paraId="060F725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36B029F4" w14:textId="77777777" w:rsidTr="008060FE">
        <w:tc>
          <w:tcPr>
            <w:tcW w:w="10773" w:type="dxa"/>
            <w:noWrap/>
            <w:tcMar>
              <w:top w:w="0" w:type="dxa"/>
              <w:left w:w="0" w:type="dxa"/>
              <w:bottom w:w="0" w:type="dxa"/>
              <w:right w:w="0" w:type="dxa"/>
            </w:tcMar>
          </w:tcPr>
          <w:p w14:paraId="20D8C2A6"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BE73BB" w:rsidRPr="00F30B03" w14:paraId="67DF8DCB" w14:textId="77777777" w:rsidTr="008060FE">
        <w:tc>
          <w:tcPr>
            <w:tcW w:w="10773" w:type="dxa"/>
            <w:noWrap/>
            <w:tcMar>
              <w:top w:w="0" w:type="dxa"/>
              <w:left w:w="0" w:type="dxa"/>
              <w:bottom w:w="0" w:type="dxa"/>
              <w:right w:w="0" w:type="dxa"/>
            </w:tcMar>
          </w:tcPr>
          <w:p w14:paraId="1F4652B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BE73BB" w:rsidRPr="00F30B03" w14:paraId="34D759B9" w14:textId="77777777" w:rsidTr="008060FE">
        <w:tc>
          <w:tcPr>
            <w:tcW w:w="10773" w:type="dxa"/>
            <w:noWrap/>
            <w:tcMar>
              <w:top w:w="0" w:type="dxa"/>
              <w:left w:w="0" w:type="dxa"/>
              <w:bottom w:w="0" w:type="dxa"/>
              <w:right w:w="0" w:type="dxa"/>
            </w:tcMar>
          </w:tcPr>
          <w:p w14:paraId="064F8CC0" w14:textId="77777777" w:rsidR="00BE73BB" w:rsidRPr="00F30B03" w:rsidRDefault="00BE73BB" w:rsidP="008060FE">
            <w:pPr>
              <w:rPr>
                <w:rFonts w:ascii="Arial" w:eastAsia="Courier New" w:hAnsi="Arial" w:cs="Arial"/>
                <w:sz w:val="12"/>
                <w:szCs w:val="12"/>
              </w:rPr>
            </w:pPr>
          </w:p>
        </w:tc>
      </w:tr>
      <w:tr w:rsidR="00BE73BB" w:rsidRPr="00F30B03" w14:paraId="5D991ADA" w14:textId="77777777" w:rsidTr="008060FE">
        <w:tc>
          <w:tcPr>
            <w:tcW w:w="10773" w:type="dxa"/>
            <w:noWrap/>
            <w:tcMar>
              <w:top w:w="0" w:type="dxa"/>
              <w:left w:w="0" w:type="dxa"/>
              <w:bottom w:w="0" w:type="dxa"/>
              <w:right w:w="0" w:type="dxa"/>
            </w:tcMar>
          </w:tcPr>
          <w:p w14:paraId="4499DBFC" w14:textId="77777777" w:rsidR="00BE73BB" w:rsidRPr="00F30B03" w:rsidRDefault="00BE73BB" w:rsidP="008060FE">
            <w:pPr>
              <w:rPr>
                <w:rFonts w:ascii="Arial" w:eastAsia="Courier New" w:hAnsi="Arial" w:cs="Arial"/>
                <w:sz w:val="12"/>
                <w:szCs w:val="12"/>
              </w:rPr>
            </w:pPr>
          </w:p>
        </w:tc>
      </w:tr>
      <w:tr w:rsidR="00BE73BB" w:rsidRPr="00F30B03" w14:paraId="295DB331" w14:textId="77777777" w:rsidTr="008060FE">
        <w:tc>
          <w:tcPr>
            <w:tcW w:w="10773" w:type="dxa"/>
            <w:noWrap/>
            <w:tcMar>
              <w:top w:w="0" w:type="dxa"/>
              <w:left w:w="0" w:type="dxa"/>
              <w:bottom w:w="0" w:type="dxa"/>
              <w:right w:w="0" w:type="dxa"/>
            </w:tcMar>
          </w:tcPr>
          <w:p w14:paraId="55A801E6" w14:textId="77777777" w:rsidR="00BE73BB" w:rsidRPr="00F30B03" w:rsidRDefault="00BE73BB" w:rsidP="008060FE">
            <w:pPr>
              <w:rPr>
                <w:rFonts w:ascii="Arial" w:eastAsia="Courier New" w:hAnsi="Arial" w:cs="Arial"/>
                <w:sz w:val="12"/>
                <w:szCs w:val="12"/>
              </w:rPr>
            </w:pPr>
          </w:p>
        </w:tc>
      </w:tr>
      <w:tr w:rsidR="00BE73BB" w:rsidRPr="00F30B03" w14:paraId="3C5F4E85" w14:textId="77777777" w:rsidTr="008060FE">
        <w:tc>
          <w:tcPr>
            <w:tcW w:w="10773" w:type="dxa"/>
            <w:noWrap/>
            <w:tcMar>
              <w:top w:w="0" w:type="dxa"/>
              <w:left w:w="0" w:type="dxa"/>
              <w:bottom w:w="0" w:type="dxa"/>
              <w:right w:w="0" w:type="dxa"/>
            </w:tcMar>
          </w:tcPr>
          <w:p w14:paraId="0AB02217" w14:textId="77777777" w:rsidR="00BE73BB" w:rsidRPr="00F30B03" w:rsidRDefault="00BE73BB" w:rsidP="008060FE">
            <w:pPr>
              <w:rPr>
                <w:rFonts w:ascii="Arial" w:eastAsia="Courier New" w:hAnsi="Arial" w:cs="Arial"/>
                <w:sz w:val="12"/>
                <w:szCs w:val="12"/>
              </w:rPr>
            </w:pPr>
          </w:p>
          <w:p w14:paraId="2218842E" w14:textId="77777777" w:rsidR="00BE73BB" w:rsidRPr="00F30B03" w:rsidRDefault="00BE73BB" w:rsidP="008060FE">
            <w:pPr>
              <w:rPr>
                <w:rFonts w:ascii="Arial" w:eastAsia="Courier New" w:hAnsi="Arial" w:cs="Arial"/>
                <w:sz w:val="12"/>
                <w:szCs w:val="12"/>
              </w:rPr>
            </w:pPr>
          </w:p>
          <w:p w14:paraId="2193988D" w14:textId="77777777" w:rsidR="00BE73BB" w:rsidRPr="00F30B03" w:rsidRDefault="00BE73BB" w:rsidP="008060FE">
            <w:pPr>
              <w:rPr>
                <w:rFonts w:ascii="Arial" w:eastAsia="Courier New" w:hAnsi="Arial" w:cs="Arial"/>
                <w:sz w:val="12"/>
                <w:szCs w:val="12"/>
              </w:rPr>
            </w:pPr>
          </w:p>
          <w:p w14:paraId="365029C6" w14:textId="77777777" w:rsidR="00BE73BB" w:rsidRPr="00F30B03" w:rsidRDefault="00BE73BB" w:rsidP="008060FE">
            <w:pPr>
              <w:rPr>
                <w:rFonts w:ascii="Arial" w:eastAsia="Courier New" w:hAnsi="Arial" w:cs="Arial"/>
                <w:sz w:val="12"/>
                <w:szCs w:val="12"/>
              </w:rPr>
            </w:pPr>
          </w:p>
        </w:tc>
      </w:tr>
      <w:tr w:rsidR="00BE73BB" w:rsidRPr="00F30B03" w14:paraId="4ADBE1C5" w14:textId="77777777" w:rsidTr="008060FE">
        <w:tc>
          <w:tcPr>
            <w:tcW w:w="10773" w:type="dxa"/>
            <w:noWrap/>
            <w:tcMar>
              <w:top w:w="0" w:type="dxa"/>
              <w:left w:w="0" w:type="dxa"/>
              <w:bottom w:w="0" w:type="dxa"/>
              <w:right w:w="0" w:type="dxa"/>
            </w:tcMar>
          </w:tcPr>
          <w:p w14:paraId="2F5429FF"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BE73BB" w:rsidRPr="00F30B03" w14:paraId="3E72926B" w14:textId="77777777" w:rsidTr="008060FE">
        <w:tc>
          <w:tcPr>
            <w:tcW w:w="10773" w:type="dxa"/>
            <w:noWrap/>
            <w:tcMar>
              <w:top w:w="0" w:type="dxa"/>
              <w:left w:w="0" w:type="dxa"/>
              <w:bottom w:w="0" w:type="dxa"/>
              <w:right w:w="0" w:type="dxa"/>
            </w:tcMar>
          </w:tcPr>
          <w:p w14:paraId="70711D01" w14:textId="77777777" w:rsidR="00BE73BB" w:rsidRPr="00F30B03" w:rsidRDefault="00BE73BB" w:rsidP="008060FE">
            <w:pPr>
              <w:rPr>
                <w:rFonts w:ascii="Arial" w:eastAsia="Courier New" w:hAnsi="Arial" w:cs="Arial"/>
                <w:sz w:val="12"/>
                <w:szCs w:val="12"/>
              </w:rPr>
            </w:pPr>
          </w:p>
        </w:tc>
      </w:tr>
      <w:tr w:rsidR="00BE73BB" w:rsidRPr="00F30B03" w14:paraId="4AB44AFF" w14:textId="77777777" w:rsidTr="008060FE">
        <w:tc>
          <w:tcPr>
            <w:tcW w:w="10773" w:type="dxa"/>
            <w:noWrap/>
            <w:tcMar>
              <w:top w:w="0" w:type="dxa"/>
              <w:left w:w="0" w:type="dxa"/>
              <w:bottom w:w="0" w:type="dxa"/>
              <w:right w:w="0" w:type="dxa"/>
            </w:tcMar>
          </w:tcPr>
          <w:p w14:paraId="4C67F1C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076A58F2" w14:textId="77777777" w:rsidTr="008060FE">
        <w:tc>
          <w:tcPr>
            <w:tcW w:w="10773" w:type="dxa"/>
            <w:noWrap/>
            <w:tcMar>
              <w:top w:w="0" w:type="dxa"/>
              <w:left w:w="0" w:type="dxa"/>
              <w:bottom w:w="0" w:type="dxa"/>
              <w:right w:w="0" w:type="dxa"/>
            </w:tcMar>
          </w:tcPr>
          <w:p w14:paraId="01ADE65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39030449" w14:textId="6D2E2B2B" w:rsidR="00BE73BB" w:rsidRDefault="00BE73BB">
      <w:pPr>
        <w:tabs>
          <w:tab w:val="left" w:pos="1134"/>
        </w:tabs>
        <w:suppressAutoHyphens w:val="0"/>
        <w:spacing w:before="120"/>
        <w:rPr>
          <w:rFonts w:ascii="Cambria" w:hAnsi="Cambria" w:cs="Arial"/>
          <w:b/>
          <w:color w:val="000000"/>
          <w:sz w:val="22"/>
          <w:szCs w:val="22"/>
          <w:lang w:eastAsia="pl-PL"/>
        </w:rPr>
      </w:pPr>
    </w:p>
    <w:p w14:paraId="1F3AF973" w14:textId="77777777" w:rsidR="00BE73BB" w:rsidRDefault="00BE73BB">
      <w:pPr>
        <w:suppressAutoHyphens w:val="0"/>
        <w:rPr>
          <w:rFonts w:ascii="Cambria" w:hAnsi="Cambria" w:cs="Arial"/>
          <w:b/>
          <w:color w:val="000000"/>
          <w:sz w:val="22"/>
          <w:szCs w:val="22"/>
          <w:lang w:eastAsia="pl-PL"/>
        </w:rPr>
      </w:pPr>
      <w:r>
        <w:rPr>
          <w:rFonts w:ascii="Cambria" w:hAnsi="Cambria" w:cs="Arial"/>
          <w:b/>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BE73BB" w:rsidRPr="00F30B03" w14:paraId="7966955E" w14:textId="77777777" w:rsidTr="008060FE">
        <w:trPr>
          <w:trHeight w:val="716"/>
        </w:trPr>
        <w:tc>
          <w:tcPr>
            <w:tcW w:w="10773" w:type="dxa"/>
            <w:noWrap/>
            <w:tcMar>
              <w:top w:w="0" w:type="dxa"/>
              <w:left w:w="0" w:type="dxa"/>
              <w:bottom w:w="0" w:type="dxa"/>
              <w:right w:w="0" w:type="dxa"/>
            </w:tcMar>
          </w:tcPr>
          <w:p w14:paraId="4B0AD3A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w:t>
            </w:r>
            <w:proofErr w:type="spellStart"/>
            <w:r w:rsidRPr="00F30B03">
              <w:rPr>
                <w:rFonts w:ascii="Arial" w:eastAsia="Courier New" w:hAnsi="Arial" w:cs="Arial"/>
                <w:sz w:val="12"/>
                <w:szCs w:val="12"/>
              </w:rPr>
              <w:t>prod</w:t>
            </w:r>
            <w:proofErr w:type="spellEnd"/>
            <w:r w:rsidRPr="00F30B03">
              <w:rPr>
                <w:rFonts w:ascii="Arial" w:eastAsia="Courier New" w:hAnsi="Arial" w:cs="Arial"/>
                <w:sz w:val="12"/>
                <w:szCs w:val="12"/>
              </w:rPr>
              <w:t xml:space="preserve">                                    Strona 1/__</w:t>
            </w:r>
          </w:p>
        </w:tc>
      </w:tr>
      <w:tr w:rsidR="00BE73BB" w:rsidRPr="00F30B03" w14:paraId="2E4071CB" w14:textId="77777777" w:rsidTr="008060FE">
        <w:trPr>
          <w:trHeight w:val="297"/>
        </w:trPr>
        <w:tc>
          <w:tcPr>
            <w:tcW w:w="10773" w:type="dxa"/>
            <w:noWrap/>
            <w:tcMar>
              <w:top w:w="0" w:type="dxa"/>
              <w:left w:w="0" w:type="dxa"/>
              <w:bottom w:w="0" w:type="dxa"/>
              <w:right w:w="0" w:type="dxa"/>
            </w:tcMar>
          </w:tcPr>
          <w:p w14:paraId="6F7D1FF8"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Protokół odbioru robót w zakresie zagospodarowania lasu nr ……………………………………………………</w:t>
            </w:r>
          </w:p>
        </w:tc>
      </w:tr>
      <w:tr w:rsidR="00BE73BB" w:rsidRPr="00F30B03" w14:paraId="17532ADC" w14:textId="77777777" w:rsidTr="008060FE">
        <w:tc>
          <w:tcPr>
            <w:tcW w:w="10773" w:type="dxa"/>
            <w:noWrap/>
            <w:tcMar>
              <w:top w:w="0" w:type="dxa"/>
              <w:left w:w="0" w:type="dxa"/>
              <w:bottom w:w="0" w:type="dxa"/>
              <w:right w:w="0" w:type="dxa"/>
            </w:tcMar>
          </w:tcPr>
          <w:p w14:paraId="795A4698" w14:textId="77777777" w:rsidR="00BE73BB" w:rsidRPr="00F30B03" w:rsidRDefault="00BE73BB" w:rsidP="008060FE">
            <w:pPr>
              <w:rPr>
                <w:rFonts w:ascii="Arial" w:eastAsia="Courier New" w:hAnsi="Arial" w:cs="Arial"/>
                <w:sz w:val="12"/>
                <w:szCs w:val="12"/>
              </w:rPr>
            </w:pPr>
          </w:p>
        </w:tc>
      </w:tr>
      <w:tr w:rsidR="00BE73BB" w:rsidRPr="00F30B03" w14:paraId="4F6BA7D4" w14:textId="77777777" w:rsidTr="008060FE">
        <w:tc>
          <w:tcPr>
            <w:tcW w:w="10773" w:type="dxa"/>
            <w:noWrap/>
            <w:tcMar>
              <w:top w:w="0" w:type="dxa"/>
              <w:left w:w="0" w:type="dxa"/>
              <w:bottom w:w="0" w:type="dxa"/>
              <w:right w:w="0" w:type="dxa"/>
            </w:tcMar>
          </w:tcPr>
          <w:p w14:paraId="6C9FF44A"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BE73BB" w:rsidRPr="00F30B03" w14:paraId="094920FE" w14:textId="77777777" w:rsidTr="008060FE">
        <w:trPr>
          <w:trHeight w:val="305"/>
        </w:trPr>
        <w:tc>
          <w:tcPr>
            <w:tcW w:w="10773" w:type="dxa"/>
            <w:noWrap/>
            <w:tcMar>
              <w:top w:w="0" w:type="dxa"/>
              <w:left w:w="0" w:type="dxa"/>
              <w:bottom w:w="0" w:type="dxa"/>
              <w:right w:w="0" w:type="dxa"/>
            </w:tcMar>
          </w:tcPr>
          <w:p w14:paraId="70124E0C" w14:textId="77777777" w:rsidR="00BE73BB" w:rsidRPr="00F30B03" w:rsidRDefault="00BE73BB" w:rsidP="008060FE">
            <w:pPr>
              <w:rPr>
                <w:rFonts w:ascii="Arial" w:eastAsia="Courier New" w:hAnsi="Arial" w:cs="Arial"/>
                <w:sz w:val="12"/>
                <w:szCs w:val="12"/>
              </w:rPr>
            </w:pPr>
          </w:p>
        </w:tc>
      </w:tr>
      <w:tr w:rsidR="00BE73BB" w:rsidRPr="00F30B03" w14:paraId="2C740FFA" w14:textId="77777777" w:rsidTr="008060FE">
        <w:trPr>
          <w:trHeight w:val="190"/>
        </w:trPr>
        <w:tc>
          <w:tcPr>
            <w:tcW w:w="10773" w:type="dxa"/>
            <w:noWrap/>
            <w:tcMar>
              <w:top w:w="0" w:type="dxa"/>
              <w:left w:w="0" w:type="dxa"/>
              <w:bottom w:w="0" w:type="dxa"/>
              <w:right w:w="0" w:type="dxa"/>
            </w:tcMar>
          </w:tcPr>
          <w:p w14:paraId="558362D9"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BE73BB" w:rsidRPr="00F30B03" w14:paraId="37586BEB" w14:textId="77777777" w:rsidTr="008060FE">
        <w:trPr>
          <w:trHeight w:val="345"/>
        </w:trPr>
        <w:tc>
          <w:tcPr>
            <w:tcW w:w="10773" w:type="dxa"/>
            <w:noWrap/>
            <w:tcMar>
              <w:top w:w="0" w:type="dxa"/>
              <w:left w:w="0" w:type="dxa"/>
              <w:bottom w:w="0" w:type="dxa"/>
              <w:right w:w="0" w:type="dxa"/>
            </w:tcMar>
          </w:tcPr>
          <w:p w14:paraId="7B95A7EF" w14:textId="77777777" w:rsidR="00BE73BB" w:rsidRPr="00F30B03" w:rsidRDefault="00BE73BB" w:rsidP="008060FE">
            <w:pPr>
              <w:rPr>
                <w:rFonts w:ascii="Arial" w:eastAsia="Courier New" w:hAnsi="Arial" w:cs="Arial"/>
                <w:sz w:val="12"/>
                <w:szCs w:val="12"/>
              </w:rPr>
            </w:pPr>
          </w:p>
        </w:tc>
      </w:tr>
      <w:tr w:rsidR="00BE73BB" w:rsidRPr="00F30B03" w14:paraId="04C38115" w14:textId="77777777" w:rsidTr="008060FE">
        <w:tc>
          <w:tcPr>
            <w:tcW w:w="10773" w:type="dxa"/>
            <w:noWrap/>
            <w:tcMar>
              <w:top w:w="0" w:type="dxa"/>
              <w:left w:w="0" w:type="dxa"/>
              <w:bottom w:w="0" w:type="dxa"/>
              <w:right w:w="0" w:type="dxa"/>
            </w:tcMar>
          </w:tcPr>
          <w:p w14:paraId="5630E60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Usługę wykonał: ……………………………………………………</w:t>
            </w:r>
          </w:p>
          <w:p w14:paraId="2CF52AE1" w14:textId="77777777" w:rsidR="00BE73BB" w:rsidRPr="00F30B03" w:rsidRDefault="00BE73BB" w:rsidP="008060FE">
            <w:pPr>
              <w:rPr>
                <w:rFonts w:ascii="Arial" w:eastAsia="Courier New" w:hAnsi="Arial" w:cs="Arial"/>
                <w:sz w:val="12"/>
                <w:szCs w:val="12"/>
              </w:rPr>
            </w:pPr>
          </w:p>
          <w:p w14:paraId="547AC42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BE73BB" w:rsidRPr="00F30B03" w14:paraId="1D7273B9" w14:textId="77777777" w:rsidTr="008060FE">
        <w:tc>
          <w:tcPr>
            <w:tcW w:w="10773" w:type="dxa"/>
            <w:noWrap/>
            <w:tcMar>
              <w:top w:w="0" w:type="dxa"/>
              <w:left w:w="0" w:type="dxa"/>
              <w:bottom w:w="0" w:type="dxa"/>
              <w:right w:w="0" w:type="dxa"/>
            </w:tcMar>
          </w:tcPr>
          <w:p w14:paraId="5B3BBA99"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A1D7316" w14:textId="77777777" w:rsidTr="008060FE">
        <w:tc>
          <w:tcPr>
            <w:tcW w:w="10773" w:type="dxa"/>
            <w:noWrap/>
            <w:tcMar>
              <w:top w:w="0" w:type="dxa"/>
              <w:left w:w="0" w:type="dxa"/>
              <w:bottom w:w="0" w:type="dxa"/>
              <w:right w:w="0" w:type="dxa"/>
            </w:tcMar>
          </w:tcPr>
          <w:p w14:paraId="4ACE4883" w14:textId="77777777" w:rsidR="00BE73BB" w:rsidRPr="00F30B03" w:rsidRDefault="00BE73BB" w:rsidP="008060FE">
            <w:pPr>
              <w:rPr>
                <w:rFonts w:ascii="Arial" w:eastAsia="Courier New" w:hAnsi="Arial" w:cs="Arial"/>
                <w:sz w:val="12"/>
                <w:szCs w:val="12"/>
              </w:rPr>
            </w:pPr>
          </w:p>
          <w:tbl>
            <w:tblPr>
              <w:tblOverlap w:val="never"/>
              <w:tblW w:w="10773" w:type="dxa"/>
              <w:tblLayout w:type="fixed"/>
              <w:tblLook w:val="01E0" w:firstRow="1" w:lastRow="1" w:firstColumn="1" w:lastColumn="1" w:noHBand="0" w:noVBand="0"/>
            </w:tblPr>
            <w:tblGrid>
              <w:gridCol w:w="10773"/>
            </w:tblGrid>
            <w:tr w:rsidR="00BE73BB" w:rsidRPr="00F30B03" w14:paraId="08EB51E2" w14:textId="77777777" w:rsidTr="008060FE">
              <w:tc>
                <w:tcPr>
                  <w:tcW w:w="10773" w:type="dxa"/>
                  <w:noWrap/>
                  <w:tcMar>
                    <w:top w:w="0" w:type="dxa"/>
                    <w:left w:w="0" w:type="dxa"/>
                    <w:bottom w:w="0" w:type="dxa"/>
                    <w:right w:w="0" w:type="dxa"/>
                  </w:tcMar>
                </w:tcPr>
                <w:p w14:paraId="66C0AE4B"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181CA27" w14:textId="77777777" w:rsidTr="008060FE">
              <w:tc>
                <w:tcPr>
                  <w:tcW w:w="10773" w:type="dxa"/>
                  <w:noWrap/>
                  <w:tcMar>
                    <w:top w:w="0" w:type="dxa"/>
                    <w:left w:w="0" w:type="dxa"/>
                    <w:bottom w:w="0" w:type="dxa"/>
                    <w:right w:w="0" w:type="dxa"/>
                  </w:tcMar>
                </w:tcPr>
                <w:p w14:paraId="46B10E63"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Poz.planu</w:t>
                  </w:r>
                  <w:proofErr w:type="spellEnd"/>
                  <w:r w:rsidRPr="00F30B03">
                    <w:rPr>
                      <w:rFonts w:ascii="Arial" w:eastAsia="Courier New" w:hAnsi="Arial" w:cs="Arial"/>
                      <w:sz w:val="12"/>
                      <w:szCs w:val="12"/>
                    </w:rPr>
                    <w:t>| Czynność |Opis czynności           |</w:t>
                  </w:r>
                  <w:proofErr w:type="spellStart"/>
                  <w:r w:rsidRPr="00F30B03">
                    <w:rPr>
                      <w:rFonts w:ascii="Arial" w:eastAsia="Courier New" w:hAnsi="Arial" w:cs="Arial"/>
                      <w:sz w:val="12"/>
                      <w:szCs w:val="12"/>
                    </w:rPr>
                    <w:t>St</w:t>
                  </w:r>
                  <w:proofErr w:type="spellEnd"/>
                  <w:r w:rsidRPr="00F30B03">
                    <w:rPr>
                      <w:rFonts w:ascii="Arial" w:eastAsia="Courier New" w:hAnsi="Arial" w:cs="Arial"/>
                      <w:sz w:val="12"/>
                      <w:szCs w:val="12"/>
                    </w:rPr>
                    <w:t xml:space="preserve">.|J.M.| Ilość </w:t>
                  </w:r>
                  <w:proofErr w:type="spellStart"/>
                  <w:r w:rsidRPr="00F30B03">
                    <w:rPr>
                      <w:rFonts w:ascii="Arial" w:eastAsia="Courier New" w:hAnsi="Arial" w:cs="Arial"/>
                      <w:sz w:val="12"/>
                      <w:szCs w:val="12"/>
                    </w:rPr>
                    <w:t>akor</w:t>
                  </w:r>
                  <w:proofErr w:type="spellEnd"/>
                  <w:r w:rsidRPr="00F30B03">
                    <w:rPr>
                      <w:rFonts w:ascii="Arial" w:eastAsia="Courier New" w:hAnsi="Arial" w:cs="Arial"/>
                      <w:sz w:val="12"/>
                      <w:szCs w:val="12"/>
                    </w:rPr>
                    <w:t>.| Praco. |</w:t>
                  </w:r>
                  <w:proofErr w:type="spellStart"/>
                  <w:r w:rsidRPr="00F30B03">
                    <w:rPr>
                      <w:rFonts w:ascii="Arial" w:eastAsia="Courier New" w:hAnsi="Arial" w:cs="Arial"/>
                      <w:sz w:val="12"/>
                      <w:szCs w:val="12"/>
                    </w:rPr>
                    <w:t>Wsp</w:t>
                  </w:r>
                  <w:proofErr w:type="spellEnd"/>
                  <w:r w:rsidRPr="00F30B03">
                    <w:rPr>
                      <w:rFonts w:ascii="Arial" w:eastAsia="Courier New" w:hAnsi="Arial" w:cs="Arial"/>
                      <w:sz w:val="12"/>
                      <w:szCs w:val="12"/>
                    </w:rPr>
                    <w:t>.| Stawka |    Wartość |J.M.| Ilość aktu.| Godz.  |</w:t>
                  </w:r>
                </w:p>
              </w:tc>
            </w:tr>
            <w:tr w:rsidR="00BE73BB" w:rsidRPr="00F30B03" w14:paraId="7A67EF45" w14:textId="77777777" w:rsidTr="008060FE">
              <w:tc>
                <w:tcPr>
                  <w:tcW w:w="10773" w:type="dxa"/>
                  <w:noWrap/>
                  <w:tcMar>
                    <w:top w:w="0" w:type="dxa"/>
                    <w:left w:w="0" w:type="dxa"/>
                    <w:bottom w:w="0" w:type="dxa"/>
                    <w:right w:w="0" w:type="dxa"/>
                  </w:tcMar>
                </w:tcPr>
                <w:p w14:paraId="3B34FA02"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Gr.czynn</w:t>
                  </w:r>
                  <w:proofErr w:type="spellEnd"/>
                  <w:r w:rsidRPr="00F30B03">
                    <w:rPr>
                      <w:rFonts w:ascii="Arial" w:eastAsia="Courier New" w:hAnsi="Arial" w:cs="Arial"/>
                      <w:sz w:val="12"/>
                      <w:szCs w:val="12"/>
                    </w:rPr>
                    <w:t xml:space="preserve">.| Adres leśny                     </w:t>
                  </w:r>
                  <w:r>
                    <w:rPr>
                      <w:rFonts w:ascii="Arial" w:eastAsia="Courier New" w:hAnsi="Arial" w:cs="Arial"/>
                      <w:sz w:val="12"/>
                      <w:szCs w:val="12"/>
                    </w:rPr>
                    <w:t xml:space="preserve">           </w:t>
                  </w:r>
                  <w:r w:rsidRPr="00F30B03">
                    <w:rPr>
                      <w:rFonts w:ascii="Arial" w:eastAsia="Courier New" w:hAnsi="Arial" w:cs="Arial"/>
                      <w:sz w:val="12"/>
                      <w:szCs w:val="12"/>
                    </w:rPr>
                    <w:t xml:space="preserve">   |Uwagi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|zw.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w:t>
                  </w:r>
                </w:p>
              </w:tc>
            </w:tr>
            <w:tr w:rsidR="00BE73BB" w:rsidRPr="00F30B03" w14:paraId="130D796F" w14:textId="77777777" w:rsidTr="008060FE">
              <w:tc>
                <w:tcPr>
                  <w:tcW w:w="10773" w:type="dxa"/>
                  <w:noWrap/>
                  <w:tcMar>
                    <w:top w:w="0" w:type="dxa"/>
                    <w:left w:w="0" w:type="dxa"/>
                    <w:bottom w:w="0" w:type="dxa"/>
                    <w:right w:w="0" w:type="dxa"/>
                  </w:tcMar>
                </w:tcPr>
                <w:p w14:paraId="00533463"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D7D2477" w14:textId="77777777" w:rsidTr="008060FE">
              <w:tc>
                <w:tcPr>
                  <w:tcW w:w="10773" w:type="dxa"/>
                  <w:noWrap/>
                  <w:tcMar>
                    <w:top w:w="0" w:type="dxa"/>
                    <w:left w:w="0" w:type="dxa"/>
                    <w:bottom w:w="0" w:type="dxa"/>
                    <w:right w:w="0" w:type="dxa"/>
                  </w:tcMar>
                </w:tcPr>
                <w:p w14:paraId="06F84509"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Zestawienie: ……………………………………</w:t>
                  </w:r>
                </w:p>
              </w:tc>
            </w:tr>
            <w:tr w:rsidR="00BE73BB" w:rsidRPr="00F30B03" w14:paraId="51B78A8B" w14:textId="77777777" w:rsidTr="008060FE">
              <w:trPr>
                <w:trHeight w:val="193"/>
              </w:trPr>
              <w:tc>
                <w:tcPr>
                  <w:tcW w:w="10773" w:type="dxa"/>
                  <w:noWrap/>
                  <w:tcMar>
                    <w:top w:w="0" w:type="dxa"/>
                    <w:left w:w="0" w:type="dxa"/>
                    <w:bottom w:w="0" w:type="dxa"/>
                    <w:right w:w="0" w:type="dxa"/>
                  </w:tcMar>
                </w:tcPr>
                <w:p w14:paraId="44ECF674"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 … |…   |        …………|   ……………|…………|   ……………|       ……………|…   |        …………|    …………|</w:t>
                  </w:r>
                </w:p>
              </w:tc>
            </w:tr>
            <w:tr w:rsidR="00BE73BB" w:rsidRPr="00F30B03" w14:paraId="18468C79" w14:textId="77777777" w:rsidTr="008060FE">
              <w:tc>
                <w:tcPr>
                  <w:tcW w:w="10773" w:type="dxa"/>
                  <w:noWrap/>
                  <w:tcMar>
                    <w:top w:w="0" w:type="dxa"/>
                    <w:left w:w="0" w:type="dxa"/>
                    <w:bottom w:w="0" w:type="dxa"/>
                    <w:right w:w="0" w:type="dxa"/>
                  </w:tcMar>
                </w:tcPr>
                <w:p w14:paraId="094ADE80"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|__-__-_-__-___   -_   -__           |              …      |        |    |        |            |    |            |        |</w:t>
                  </w:r>
                </w:p>
              </w:tc>
            </w:tr>
            <w:tr w:rsidR="00BE73BB" w:rsidRPr="00F30B03" w14:paraId="259FB39B" w14:textId="77777777" w:rsidTr="008060FE">
              <w:tc>
                <w:tcPr>
                  <w:tcW w:w="10773" w:type="dxa"/>
                  <w:noWrap/>
                  <w:tcMar>
                    <w:top w:w="0" w:type="dxa"/>
                    <w:left w:w="0" w:type="dxa"/>
                    <w:bottom w:w="0" w:type="dxa"/>
                    <w:right w:w="0" w:type="dxa"/>
                  </w:tcMar>
                </w:tcPr>
                <w:p w14:paraId="6587CBBB"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4C9161F0" w14:textId="77777777" w:rsidTr="008060FE">
              <w:tc>
                <w:tcPr>
                  <w:tcW w:w="10773" w:type="dxa"/>
                  <w:noWrap/>
                  <w:tcMar>
                    <w:top w:w="0" w:type="dxa"/>
                    <w:left w:w="0" w:type="dxa"/>
                    <w:bottom w:w="0" w:type="dxa"/>
                    <w:right w:w="0" w:type="dxa"/>
                  </w:tcMar>
                </w:tcPr>
                <w:p w14:paraId="7AB9FFA5"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OGÓŁEM                                                                                            ………………|</w:t>
                  </w:r>
                </w:p>
              </w:tc>
            </w:tr>
            <w:tr w:rsidR="00BE73BB" w:rsidRPr="00F30B03" w14:paraId="0EF358CD" w14:textId="77777777" w:rsidTr="008060FE">
              <w:tc>
                <w:tcPr>
                  <w:tcW w:w="10773" w:type="dxa"/>
                  <w:noWrap/>
                  <w:tcMar>
                    <w:top w:w="0" w:type="dxa"/>
                    <w:left w:w="0" w:type="dxa"/>
                    <w:bottom w:w="0" w:type="dxa"/>
                    <w:right w:w="0" w:type="dxa"/>
                  </w:tcMar>
                </w:tcPr>
                <w:p w14:paraId="00671DEA" w14:textId="77777777" w:rsidR="00BE73BB" w:rsidRPr="00F30B03" w:rsidRDefault="00BE73BB" w:rsidP="00317658">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bl>
          <w:p w14:paraId="28A26C32" w14:textId="77777777" w:rsidR="00BE73BB" w:rsidRPr="00F30B03" w:rsidRDefault="00BE73BB" w:rsidP="008060FE">
            <w:pPr>
              <w:rPr>
                <w:rFonts w:ascii="Arial" w:eastAsia="Courier New" w:hAnsi="Arial" w:cs="Arial"/>
                <w:sz w:val="12"/>
                <w:szCs w:val="12"/>
              </w:rPr>
            </w:pPr>
          </w:p>
        </w:tc>
      </w:tr>
      <w:tr w:rsidR="00BE73BB" w:rsidRPr="00F30B03" w14:paraId="48C10627" w14:textId="77777777" w:rsidTr="008060FE">
        <w:tc>
          <w:tcPr>
            <w:tcW w:w="10773" w:type="dxa"/>
            <w:noWrap/>
            <w:tcMar>
              <w:top w:w="0" w:type="dxa"/>
              <w:left w:w="0" w:type="dxa"/>
              <w:bottom w:w="0" w:type="dxa"/>
              <w:right w:w="0" w:type="dxa"/>
            </w:tcMar>
          </w:tcPr>
          <w:p w14:paraId="56D51CDC" w14:textId="77777777" w:rsidR="00BE73BB" w:rsidRPr="00F30B03" w:rsidRDefault="00BE73BB" w:rsidP="008060FE">
            <w:pPr>
              <w:rPr>
                <w:rFonts w:ascii="Arial" w:eastAsia="Courier New" w:hAnsi="Arial" w:cs="Arial"/>
                <w:sz w:val="12"/>
                <w:szCs w:val="12"/>
              </w:rPr>
            </w:pPr>
          </w:p>
        </w:tc>
      </w:tr>
      <w:tr w:rsidR="00BE73BB" w:rsidRPr="00F30B03" w14:paraId="530015BC" w14:textId="77777777" w:rsidTr="008060FE">
        <w:trPr>
          <w:trHeight w:val="566"/>
        </w:trPr>
        <w:tc>
          <w:tcPr>
            <w:tcW w:w="10773" w:type="dxa"/>
            <w:noWrap/>
            <w:tcMar>
              <w:top w:w="0" w:type="dxa"/>
              <w:left w:w="0" w:type="dxa"/>
              <w:bottom w:w="0" w:type="dxa"/>
              <w:right w:w="0" w:type="dxa"/>
            </w:tcMar>
          </w:tcPr>
          <w:p w14:paraId="3015E50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BE73BB" w:rsidRPr="00F30B03" w14:paraId="743B2939" w14:textId="77777777" w:rsidTr="008060FE">
        <w:tc>
          <w:tcPr>
            <w:tcW w:w="10773" w:type="dxa"/>
            <w:noWrap/>
            <w:tcMar>
              <w:top w:w="0" w:type="dxa"/>
              <w:left w:w="0" w:type="dxa"/>
              <w:bottom w:w="0" w:type="dxa"/>
              <w:right w:w="0" w:type="dxa"/>
            </w:tcMar>
          </w:tcPr>
          <w:p w14:paraId="454E9F1E" w14:textId="77777777" w:rsidR="00BE73BB" w:rsidRPr="00F30B03" w:rsidRDefault="00BE73BB" w:rsidP="008060FE">
            <w:pPr>
              <w:rPr>
                <w:rFonts w:ascii="Arial" w:eastAsia="Courier New" w:hAnsi="Arial" w:cs="Arial"/>
                <w:sz w:val="12"/>
                <w:szCs w:val="12"/>
              </w:rPr>
            </w:pPr>
          </w:p>
        </w:tc>
      </w:tr>
      <w:tr w:rsidR="00BE73BB" w:rsidRPr="00F30B03" w14:paraId="283D51BD" w14:textId="77777777" w:rsidTr="008060FE">
        <w:tc>
          <w:tcPr>
            <w:tcW w:w="10773" w:type="dxa"/>
            <w:noWrap/>
            <w:tcMar>
              <w:top w:w="0" w:type="dxa"/>
              <w:left w:w="0" w:type="dxa"/>
              <w:bottom w:w="0" w:type="dxa"/>
              <w:right w:w="0" w:type="dxa"/>
            </w:tcMar>
          </w:tcPr>
          <w:p w14:paraId="1CA95C0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BE73BB" w:rsidRPr="00F30B03" w14:paraId="60834133" w14:textId="77777777" w:rsidTr="008060FE">
        <w:tc>
          <w:tcPr>
            <w:tcW w:w="10773" w:type="dxa"/>
            <w:noWrap/>
            <w:tcMar>
              <w:top w:w="0" w:type="dxa"/>
              <w:left w:w="0" w:type="dxa"/>
              <w:bottom w:w="0" w:type="dxa"/>
              <w:right w:w="0" w:type="dxa"/>
            </w:tcMar>
          </w:tcPr>
          <w:p w14:paraId="5375928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BE73BB" w:rsidRPr="00F30B03" w14:paraId="292C183F" w14:textId="77777777" w:rsidTr="008060FE">
        <w:tc>
          <w:tcPr>
            <w:tcW w:w="10773" w:type="dxa"/>
            <w:noWrap/>
            <w:tcMar>
              <w:top w:w="0" w:type="dxa"/>
              <w:left w:w="0" w:type="dxa"/>
              <w:bottom w:w="0" w:type="dxa"/>
              <w:right w:w="0" w:type="dxa"/>
            </w:tcMar>
          </w:tcPr>
          <w:p w14:paraId="26691A8B" w14:textId="77777777" w:rsidR="00BE73BB" w:rsidRPr="00F30B03" w:rsidRDefault="00BE73BB" w:rsidP="008060FE">
            <w:pPr>
              <w:rPr>
                <w:rFonts w:ascii="Arial" w:eastAsia="Courier New" w:hAnsi="Arial" w:cs="Arial"/>
                <w:sz w:val="12"/>
                <w:szCs w:val="12"/>
              </w:rPr>
            </w:pPr>
          </w:p>
        </w:tc>
      </w:tr>
      <w:tr w:rsidR="00BE73BB" w:rsidRPr="00F30B03" w14:paraId="2844D2BA" w14:textId="77777777" w:rsidTr="008060FE">
        <w:tc>
          <w:tcPr>
            <w:tcW w:w="10773" w:type="dxa"/>
            <w:noWrap/>
            <w:tcMar>
              <w:top w:w="0" w:type="dxa"/>
              <w:left w:w="0" w:type="dxa"/>
              <w:bottom w:w="0" w:type="dxa"/>
              <w:right w:w="0" w:type="dxa"/>
            </w:tcMar>
          </w:tcPr>
          <w:p w14:paraId="1BAAE2E2" w14:textId="77777777" w:rsidR="00BE73BB" w:rsidRPr="00F30B03" w:rsidRDefault="00BE73BB" w:rsidP="008060FE">
            <w:pPr>
              <w:rPr>
                <w:rFonts w:ascii="Arial" w:eastAsia="Courier New" w:hAnsi="Arial" w:cs="Arial"/>
                <w:sz w:val="12"/>
                <w:szCs w:val="12"/>
              </w:rPr>
            </w:pPr>
          </w:p>
          <w:p w14:paraId="05CEC236" w14:textId="77777777" w:rsidR="00BE73BB" w:rsidRPr="00F30B03" w:rsidRDefault="00BE73BB" w:rsidP="008060FE">
            <w:pPr>
              <w:rPr>
                <w:rFonts w:ascii="Arial" w:eastAsia="Courier New" w:hAnsi="Arial" w:cs="Arial"/>
                <w:sz w:val="12"/>
                <w:szCs w:val="12"/>
              </w:rPr>
            </w:pPr>
          </w:p>
          <w:p w14:paraId="67FD3761" w14:textId="77777777" w:rsidR="00BE73BB" w:rsidRPr="00F30B03" w:rsidRDefault="00BE73BB" w:rsidP="008060FE">
            <w:pPr>
              <w:rPr>
                <w:rFonts w:ascii="Arial" w:eastAsia="Courier New" w:hAnsi="Arial" w:cs="Arial"/>
                <w:sz w:val="12"/>
                <w:szCs w:val="12"/>
              </w:rPr>
            </w:pPr>
          </w:p>
          <w:p w14:paraId="7842730E" w14:textId="77777777" w:rsidR="00BE73BB" w:rsidRPr="00F30B03" w:rsidRDefault="00BE73BB" w:rsidP="008060FE">
            <w:pPr>
              <w:rPr>
                <w:rFonts w:ascii="Arial" w:eastAsia="Courier New" w:hAnsi="Arial" w:cs="Arial"/>
                <w:sz w:val="12"/>
                <w:szCs w:val="12"/>
              </w:rPr>
            </w:pPr>
          </w:p>
        </w:tc>
      </w:tr>
      <w:tr w:rsidR="00BE73BB" w:rsidRPr="00F30B03" w14:paraId="1EF22A82" w14:textId="77777777" w:rsidTr="008060FE">
        <w:tc>
          <w:tcPr>
            <w:tcW w:w="10773" w:type="dxa"/>
            <w:noWrap/>
            <w:tcMar>
              <w:top w:w="0" w:type="dxa"/>
              <w:left w:w="0" w:type="dxa"/>
              <w:bottom w:w="0" w:type="dxa"/>
              <w:right w:w="0" w:type="dxa"/>
            </w:tcMar>
          </w:tcPr>
          <w:p w14:paraId="7355001C"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BF34B79" w14:textId="77777777" w:rsidTr="008060FE">
        <w:tc>
          <w:tcPr>
            <w:tcW w:w="10773" w:type="dxa"/>
            <w:noWrap/>
            <w:tcMar>
              <w:top w:w="0" w:type="dxa"/>
              <w:left w:w="0" w:type="dxa"/>
              <w:bottom w:w="0" w:type="dxa"/>
              <w:right w:w="0" w:type="dxa"/>
            </w:tcMar>
          </w:tcPr>
          <w:p w14:paraId="4B558C4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BE73BB" w:rsidRPr="00F30B03" w14:paraId="20F459BC" w14:textId="77777777" w:rsidTr="008060FE">
        <w:tc>
          <w:tcPr>
            <w:tcW w:w="10773" w:type="dxa"/>
            <w:noWrap/>
            <w:tcMar>
              <w:top w:w="0" w:type="dxa"/>
              <w:left w:w="0" w:type="dxa"/>
              <w:bottom w:w="0" w:type="dxa"/>
              <w:right w:w="0" w:type="dxa"/>
            </w:tcMar>
          </w:tcPr>
          <w:p w14:paraId="2FA325F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BE73BB" w:rsidRPr="00F30B03" w14:paraId="3B91A937" w14:textId="77777777" w:rsidTr="008060FE">
        <w:tc>
          <w:tcPr>
            <w:tcW w:w="10773" w:type="dxa"/>
            <w:noWrap/>
            <w:tcMar>
              <w:top w:w="0" w:type="dxa"/>
              <w:left w:w="0" w:type="dxa"/>
              <w:bottom w:w="0" w:type="dxa"/>
              <w:right w:w="0" w:type="dxa"/>
            </w:tcMar>
          </w:tcPr>
          <w:p w14:paraId="59235571" w14:textId="77777777" w:rsidR="00BE73BB" w:rsidRPr="00F30B03" w:rsidRDefault="00BE73BB" w:rsidP="008060FE">
            <w:pPr>
              <w:rPr>
                <w:rFonts w:ascii="Arial" w:eastAsia="Courier New" w:hAnsi="Arial" w:cs="Arial"/>
                <w:sz w:val="12"/>
                <w:szCs w:val="12"/>
              </w:rPr>
            </w:pPr>
          </w:p>
        </w:tc>
      </w:tr>
      <w:tr w:rsidR="00BE73BB" w:rsidRPr="00F30B03" w14:paraId="7A428BDF" w14:textId="77777777" w:rsidTr="008060FE">
        <w:tc>
          <w:tcPr>
            <w:tcW w:w="10773" w:type="dxa"/>
            <w:noWrap/>
            <w:tcMar>
              <w:top w:w="0" w:type="dxa"/>
              <w:left w:w="0" w:type="dxa"/>
              <w:bottom w:w="0" w:type="dxa"/>
              <w:right w:w="0" w:type="dxa"/>
            </w:tcMar>
          </w:tcPr>
          <w:p w14:paraId="5E1582AA" w14:textId="77777777" w:rsidR="00BE73BB" w:rsidRPr="00F30B03" w:rsidRDefault="00BE73BB" w:rsidP="008060FE">
            <w:pPr>
              <w:rPr>
                <w:rFonts w:ascii="Arial" w:eastAsia="Courier New" w:hAnsi="Arial" w:cs="Arial"/>
                <w:sz w:val="12"/>
                <w:szCs w:val="12"/>
              </w:rPr>
            </w:pPr>
          </w:p>
        </w:tc>
      </w:tr>
      <w:tr w:rsidR="00BE73BB" w:rsidRPr="00F30B03" w14:paraId="30732B98" w14:textId="77777777" w:rsidTr="008060FE">
        <w:tc>
          <w:tcPr>
            <w:tcW w:w="10773" w:type="dxa"/>
            <w:noWrap/>
            <w:tcMar>
              <w:top w:w="0" w:type="dxa"/>
              <w:left w:w="0" w:type="dxa"/>
              <w:bottom w:w="0" w:type="dxa"/>
              <w:right w:w="0" w:type="dxa"/>
            </w:tcMar>
          </w:tcPr>
          <w:p w14:paraId="65FCDB3A" w14:textId="77777777" w:rsidR="00BE73BB" w:rsidRPr="00F30B03" w:rsidRDefault="00BE73BB" w:rsidP="008060FE">
            <w:pPr>
              <w:rPr>
                <w:rFonts w:ascii="Arial" w:eastAsia="Courier New" w:hAnsi="Arial" w:cs="Arial"/>
                <w:sz w:val="12"/>
                <w:szCs w:val="12"/>
              </w:rPr>
            </w:pPr>
          </w:p>
        </w:tc>
      </w:tr>
      <w:tr w:rsidR="00BE73BB" w:rsidRPr="00F30B03" w14:paraId="4295BBA2" w14:textId="77777777" w:rsidTr="008060FE">
        <w:tc>
          <w:tcPr>
            <w:tcW w:w="10773" w:type="dxa"/>
            <w:noWrap/>
            <w:tcMar>
              <w:top w:w="0" w:type="dxa"/>
              <w:left w:w="0" w:type="dxa"/>
              <w:bottom w:w="0" w:type="dxa"/>
              <w:right w:w="0" w:type="dxa"/>
            </w:tcMar>
          </w:tcPr>
          <w:p w14:paraId="4D5C32CC" w14:textId="77777777" w:rsidR="00BE73BB" w:rsidRPr="00F30B03" w:rsidRDefault="00BE73BB" w:rsidP="008060FE">
            <w:pPr>
              <w:rPr>
                <w:rFonts w:ascii="Arial" w:eastAsia="Courier New" w:hAnsi="Arial" w:cs="Arial"/>
                <w:sz w:val="12"/>
                <w:szCs w:val="12"/>
              </w:rPr>
            </w:pPr>
          </w:p>
          <w:p w14:paraId="65158803" w14:textId="77777777" w:rsidR="00BE73BB" w:rsidRPr="00F30B03" w:rsidRDefault="00BE73BB" w:rsidP="008060FE">
            <w:pPr>
              <w:rPr>
                <w:rFonts w:ascii="Arial" w:eastAsia="Courier New" w:hAnsi="Arial" w:cs="Arial"/>
                <w:sz w:val="12"/>
                <w:szCs w:val="12"/>
              </w:rPr>
            </w:pPr>
          </w:p>
          <w:p w14:paraId="060FB502" w14:textId="77777777" w:rsidR="00BE73BB" w:rsidRPr="00F30B03" w:rsidRDefault="00BE73BB" w:rsidP="008060FE">
            <w:pPr>
              <w:rPr>
                <w:rFonts w:ascii="Arial" w:eastAsia="Courier New" w:hAnsi="Arial" w:cs="Arial"/>
                <w:sz w:val="12"/>
                <w:szCs w:val="12"/>
              </w:rPr>
            </w:pPr>
          </w:p>
          <w:p w14:paraId="239FC001" w14:textId="77777777" w:rsidR="00BE73BB" w:rsidRPr="00F30B03" w:rsidRDefault="00BE73BB" w:rsidP="008060FE">
            <w:pPr>
              <w:rPr>
                <w:rFonts w:ascii="Arial" w:eastAsia="Courier New" w:hAnsi="Arial" w:cs="Arial"/>
                <w:sz w:val="12"/>
                <w:szCs w:val="12"/>
              </w:rPr>
            </w:pPr>
          </w:p>
        </w:tc>
      </w:tr>
      <w:tr w:rsidR="00BE73BB" w:rsidRPr="00F30B03" w14:paraId="50539E5F" w14:textId="77777777" w:rsidTr="008060FE">
        <w:tc>
          <w:tcPr>
            <w:tcW w:w="10773" w:type="dxa"/>
            <w:noWrap/>
            <w:tcMar>
              <w:top w:w="0" w:type="dxa"/>
              <w:left w:w="0" w:type="dxa"/>
              <w:bottom w:w="0" w:type="dxa"/>
              <w:right w:w="0" w:type="dxa"/>
            </w:tcMar>
          </w:tcPr>
          <w:p w14:paraId="054C047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BE73BB" w:rsidRPr="00F30B03" w14:paraId="2917D3A5" w14:textId="77777777" w:rsidTr="008060FE">
        <w:tc>
          <w:tcPr>
            <w:tcW w:w="10773" w:type="dxa"/>
            <w:noWrap/>
            <w:tcMar>
              <w:top w:w="0" w:type="dxa"/>
              <w:left w:w="0" w:type="dxa"/>
              <w:bottom w:w="0" w:type="dxa"/>
              <w:right w:w="0" w:type="dxa"/>
            </w:tcMar>
          </w:tcPr>
          <w:p w14:paraId="32EF8040" w14:textId="77777777" w:rsidR="00BE73BB" w:rsidRPr="00F30B03" w:rsidRDefault="00BE73BB" w:rsidP="008060FE">
            <w:pPr>
              <w:rPr>
                <w:rFonts w:ascii="Arial" w:eastAsia="Courier New" w:hAnsi="Arial" w:cs="Arial"/>
                <w:sz w:val="12"/>
                <w:szCs w:val="12"/>
              </w:rPr>
            </w:pPr>
          </w:p>
        </w:tc>
      </w:tr>
      <w:tr w:rsidR="00BE73BB" w:rsidRPr="00F30B03" w14:paraId="4FAF43E7" w14:textId="77777777" w:rsidTr="008060FE">
        <w:tc>
          <w:tcPr>
            <w:tcW w:w="10773" w:type="dxa"/>
            <w:noWrap/>
            <w:tcMar>
              <w:top w:w="0" w:type="dxa"/>
              <w:left w:w="0" w:type="dxa"/>
              <w:bottom w:w="0" w:type="dxa"/>
              <w:right w:w="0" w:type="dxa"/>
            </w:tcMar>
          </w:tcPr>
          <w:p w14:paraId="121F23DB"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855C375" w14:textId="77777777" w:rsidTr="008060FE">
        <w:tc>
          <w:tcPr>
            <w:tcW w:w="10773" w:type="dxa"/>
            <w:noWrap/>
            <w:tcMar>
              <w:top w:w="0" w:type="dxa"/>
              <w:left w:w="0" w:type="dxa"/>
              <w:bottom w:w="0" w:type="dxa"/>
              <w:right w:w="0" w:type="dxa"/>
            </w:tcMar>
          </w:tcPr>
          <w:p w14:paraId="11CCC95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058C29D9" w14:textId="77777777" w:rsidR="009C08C2" w:rsidRDefault="009C08C2">
      <w:pPr>
        <w:tabs>
          <w:tab w:val="left" w:pos="1134"/>
        </w:tabs>
        <w:suppressAutoHyphens w:val="0"/>
        <w:spacing w:before="120"/>
        <w:rPr>
          <w:rFonts w:ascii="Cambria" w:hAnsi="Cambria" w:cs="Arial"/>
          <w:b/>
          <w:color w:val="000000"/>
          <w:sz w:val="22"/>
          <w:szCs w:val="22"/>
          <w:lang w:eastAsia="pl-PL"/>
        </w:rPr>
      </w:pPr>
    </w:p>
    <w:p w14:paraId="2A54C9F2" w14:textId="3ABB5537" w:rsidR="009C08C2" w:rsidRDefault="009C08C2">
      <w:pPr>
        <w:tabs>
          <w:tab w:val="left" w:pos="1134"/>
        </w:tabs>
        <w:suppressAutoHyphens w:val="0"/>
        <w:spacing w:before="120"/>
        <w:rPr>
          <w:rFonts w:ascii="Cambria" w:hAnsi="Cambria" w:cs="Arial"/>
          <w:b/>
          <w:color w:val="000000"/>
          <w:sz w:val="22"/>
          <w:szCs w:val="22"/>
          <w:lang w:eastAsia="pl-PL"/>
        </w:rPr>
      </w:pPr>
    </w:p>
    <w:p w14:paraId="3FC0F453" w14:textId="77777777" w:rsidR="009C08C2" w:rsidRDefault="009C08C2" w:rsidP="00A74697">
      <w:pPr>
        <w:tabs>
          <w:tab w:val="left" w:pos="1134"/>
        </w:tabs>
        <w:suppressAutoHyphens w:val="0"/>
        <w:spacing w:before="120"/>
        <w:rPr>
          <w:rFonts w:ascii="Cambria" w:hAnsi="Cambria" w:cs="Arial"/>
          <w:b/>
          <w:color w:val="000000"/>
          <w:sz w:val="22"/>
          <w:szCs w:val="22"/>
          <w:lang w:eastAsia="pl-PL"/>
        </w:rPr>
      </w:pPr>
    </w:p>
    <w:p w14:paraId="13EE6EE1" w14:textId="77777777" w:rsidR="0013110C" w:rsidRDefault="0013110C" w:rsidP="00225ACD">
      <w:pPr>
        <w:tabs>
          <w:tab w:val="left" w:pos="1134"/>
        </w:tabs>
        <w:suppressAutoHyphens w:val="0"/>
        <w:spacing w:before="120"/>
        <w:rPr>
          <w:rFonts w:ascii="Cambria" w:hAnsi="Cambria" w:cs="Arial"/>
          <w:b/>
          <w:color w:val="000000"/>
          <w:sz w:val="22"/>
          <w:szCs w:val="22"/>
          <w:lang w:eastAsia="pl-PL"/>
        </w:rPr>
      </w:pPr>
    </w:p>
    <w:p w14:paraId="3D206EB4" w14:textId="394799F2"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br w:type="page"/>
      </w:r>
      <w:r w:rsidR="001234AF">
        <w:rPr>
          <w:rFonts w:ascii="Cambria" w:hAnsi="Cambria" w:cs="Arial"/>
          <w:b/>
          <w:color w:val="000000"/>
          <w:sz w:val="22"/>
          <w:szCs w:val="22"/>
          <w:lang w:eastAsia="pl-PL"/>
        </w:rPr>
        <w:lastRenderedPageBreak/>
        <w:t>Załącznik nr 5</w:t>
      </w:r>
      <w:r>
        <w:rPr>
          <w:rFonts w:ascii="Cambria" w:hAnsi="Cambria" w:cs="Arial"/>
          <w:b/>
          <w:color w:val="000000"/>
          <w:sz w:val="22"/>
          <w:szCs w:val="22"/>
          <w:lang w:eastAsia="pl-PL"/>
        </w:rPr>
        <w:t xml:space="preserve"> do Umowy</w:t>
      </w:r>
    </w:p>
    <w:p w14:paraId="2043B560"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6091F060" w14:textId="30340C5B"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Zwrotu Powierzchni</w:t>
      </w:r>
    </w:p>
    <w:p w14:paraId="57CAC56A" w14:textId="375B0B27" w:rsidR="00BE73BB" w:rsidRDefault="00BE73BB" w:rsidP="00225ACD">
      <w:pPr>
        <w:tabs>
          <w:tab w:val="left" w:pos="1134"/>
        </w:tabs>
        <w:suppressAutoHyphens w:val="0"/>
        <w:spacing w:before="120"/>
        <w:jc w:val="center"/>
        <w:rPr>
          <w:rFonts w:ascii="Cambria" w:hAnsi="Cambria" w:cs="Arial"/>
          <w:b/>
          <w:color w:val="000000"/>
          <w:sz w:val="22"/>
          <w:szCs w:val="22"/>
          <w:lang w:eastAsia="pl-PL"/>
        </w:rPr>
      </w:pPr>
      <w:r w:rsidRPr="00A37F34">
        <w:rPr>
          <w:rFonts w:ascii="Arial" w:hAnsi="Arial" w:cs="Arial"/>
          <w:noProof/>
          <w:color w:val="000000"/>
          <w:sz w:val="22"/>
          <w:szCs w:val="22"/>
          <w:lang w:eastAsia="pl-PL"/>
        </w:rPr>
        <w:lastRenderedPageBreak/>
        <w:drawing>
          <wp:inline distT="0" distB="0" distL="0" distR="0" wp14:anchorId="3AC7A193" wp14:editId="71665151">
            <wp:extent cx="5615305" cy="8225790"/>
            <wp:effectExtent l="0" t="0" r="4445" b="381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5305" cy="8225790"/>
                    </a:xfrm>
                    <a:prstGeom prst="rect">
                      <a:avLst/>
                    </a:prstGeom>
                    <a:noFill/>
                    <a:ln>
                      <a:noFill/>
                    </a:ln>
                  </pic:spPr>
                </pic:pic>
              </a:graphicData>
            </a:graphic>
          </wp:inline>
        </w:drawing>
      </w:r>
    </w:p>
    <w:p w14:paraId="59BF7E2C"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22583C06"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2E036415"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5323526B"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0D1DB614" w14:textId="4D20C076" w:rsidR="0013110C" w:rsidRDefault="0013110C" w:rsidP="00225ACD">
      <w:pPr>
        <w:tabs>
          <w:tab w:val="left" w:pos="1134"/>
        </w:tabs>
        <w:suppressAutoHyphens w:val="0"/>
        <w:spacing w:before="120"/>
        <w:ind w:left="1134" w:hanging="1134"/>
        <w:jc w:val="both"/>
        <w:rPr>
          <w:rFonts w:ascii="Cambria" w:hAnsi="Cambria" w:cs="Arial"/>
          <w:bCs/>
          <w:sz w:val="22"/>
          <w:szCs w:val="22"/>
        </w:rPr>
      </w:pPr>
      <w:r>
        <w:rPr>
          <w:rFonts w:ascii="Cambria" w:hAnsi="Cambria" w:cs="Arial"/>
          <w:color w:val="000000"/>
          <w:sz w:val="22"/>
          <w:szCs w:val="22"/>
          <w:lang w:eastAsia="pl-PL"/>
        </w:rPr>
        <w:br w:type="page"/>
      </w:r>
      <w:r w:rsidR="0014292B">
        <w:rPr>
          <w:rFonts w:ascii="Cambria" w:hAnsi="Cambria" w:cs="Arial"/>
          <w:noProof/>
          <w:color w:val="000000"/>
          <w:sz w:val="22"/>
          <w:szCs w:val="22"/>
          <w:lang w:eastAsia="pl-PL"/>
        </w:rPr>
        <w:lastRenderedPageBreak/>
        <w:drawing>
          <wp:inline distT="0" distB="0" distL="0" distR="0" wp14:anchorId="5A64AC85" wp14:editId="006C3E93">
            <wp:extent cx="5608320" cy="78867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8320" cy="7886700"/>
                    </a:xfrm>
                    <a:prstGeom prst="rect">
                      <a:avLst/>
                    </a:prstGeom>
                    <a:noFill/>
                    <a:ln>
                      <a:noFill/>
                    </a:ln>
                  </pic:spPr>
                </pic:pic>
              </a:graphicData>
            </a:graphic>
          </wp:inline>
        </w:drawing>
      </w:r>
    </w:p>
    <w:sectPr w:rsidR="0013110C">
      <w:headerReference w:type="even" r:id="rId11"/>
      <w:headerReference w:type="default" r:id="rId12"/>
      <w:footerReference w:type="even" r:id="rId13"/>
      <w:footerReference w:type="default" r:id="rId14"/>
      <w:headerReference w:type="first" r:id="rId15"/>
      <w:footerReference w:type="first" r:id="rId16"/>
      <w:pgSz w:w="11905" w:h="16837"/>
      <w:pgMar w:top="1531" w:right="1531" w:bottom="1531"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419278" w14:textId="77777777" w:rsidR="00CB79FF" w:rsidRDefault="00CB79FF">
      <w:r>
        <w:separator/>
      </w:r>
    </w:p>
  </w:endnote>
  <w:endnote w:type="continuationSeparator" w:id="0">
    <w:p w14:paraId="3D45B638" w14:textId="77777777" w:rsidR="00CB79FF" w:rsidRDefault="00CB79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Gothic"/>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5688C" w14:textId="77777777" w:rsidR="008060FE" w:rsidRDefault="008060F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C9308" w14:textId="77777777" w:rsidR="008060FE" w:rsidRDefault="008060FE">
    <w:pPr>
      <w:pStyle w:val="Stopka"/>
      <w:pBdr>
        <w:top w:val="single" w:sz="4" w:space="1" w:color="D9D9D9"/>
      </w:pBdr>
      <w:jc w:val="right"/>
      <w:rPr>
        <w:rFonts w:ascii="Cambria" w:hAnsi="Cambria"/>
      </w:rPr>
    </w:pPr>
  </w:p>
  <w:p w14:paraId="6D414A62" w14:textId="5E6F7BA6" w:rsidR="008060FE" w:rsidRDefault="008060FE">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317658">
      <w:rPr>
        <w:rFonts w:ascii="Cambria" w:hAnsi="Cambria"/>
        <w:noProof/>
        <w:lang w:eastAsia="pl-PL"/>
      </w:rPr>
      <w:t>33</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8060FE" w:rsidRDefault="008060FE">
    <w:pPr>
      <w:pStyle w:val="Stopka"/>
      <w:pBdr>
        <w:top w:val="single" w:sz="4" w:space="1" w:color="D9D9D9"/>
      </w:pBdr>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526C6" w14:textId="77777777" w:rsidR="008060FE" w:rsidRDefault="008060F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27F15F" w14:textId="77777777" w:rsidR="00CB79FF" w:rsidRDefault="00CB79FF">
      <w:r>
        <w:separator/>
      </w:r>
    </w:p>
  </w:footnote>
  <w:footnote w:type="continuationSeparator" w:id="0">
    <w:p w14:paraId="28BBBC34" w14:textId="77777777" w:rsidR="00CB79FF" w:rsidRDefault="00CB79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91892" w14:textId="77777777" w:rsidR="008060FE" w:rsidRDefault="008060FE">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6E3B8" w14:textId="77777777" w:rsidR="00AB52CA" w:rsidRDefault="00AB52C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78638" w14:textId="77777777" w:rsidR="008060FE" w:rsidRDefault="008060F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E19AE"/>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AA23405"/>
    <w:multiLevelType w:val="multilevel"/>
    <w:tmpl w:val="2AA2340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5" w15:restartNumberingAfterBreak="0">
    <w:nsid w:val="47302D7A"/>
    <w:multiLevelType w:val="multilevel"/>
    <w:tmpl w:val="47302D7A"/>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7"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9"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2"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7"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BD064DD"/>
    <w:multiLevelType w:val="multilevel"/>
    <w:tmpl w:val="9FCE4570"/>
    <w:lvl w:ilvl="0">
      <w:start w:val="1"/>
      <w:numFmt w:val="decimal"/>
      <w:lvlText w:val="%1."/>
      <w:lvlJc w:val="left"/>
      <w:pPr>
        <w:ind w:left="3479" w:firstLine="0"/>
      </w:pPr>
      <w:rPr>
        <w:rFonts w:hint="default"/>
        <w:b w:val="0"/>
        <w:i w:val="0"/>
        <w:strike w:val="0"/>
        <w:color w:val="000000"/>
        <w:sz w:val="21"/>
        <w:szCs w:val="21"/>
        <w:u w:val="none"/>
        <w:vertAlign w:val="baseline"/>
      </w:rPr>
    </w:lvl>
    <w:lvl w:ilvl="1">
      <w:start w:val="1"/>
      <w:numFmt w:val="decimal"/>
      <w:lvlText w:val="%2)"/>
      <w:lvlJc w:val="left"/>
      <w:pPr>
        <w:ind w:left="4559" w:hanging="360"/>
      </w:pPr>
    </w:lvl>
    <w:lvl w:ilvl="2">
      <w:start w:val="1"/>
      <w:numFmt w:val="lowerRoman"/>
      <w:lvlText w:val="%3."/>
      <w:lvlJc w:val="right"/>
      <w:pPr>
        <w:ind w:left="5279" w:hanging="180"/>
      </w:pPr>
    </w:lvl>
    <w:lvl w:ilvl="3">
      <w:start w:val="1"/>
      <w:numFmt w:val="decimal"/>
      <w:lvlText w:val="%4."/>
      <w:lvlJc w:val="left"/>
      <w:pPr>
        <w:ind w:left="5999" w:hanging="360"/>
      </w:pPr>
      <w:rPr>
        <w:b w:val="0"/>
        <w:bCs w:val="0"/>
      </w:rPr>
    </w:lvl>
    <w:lvl w:ilvl="4">
      <w:start w:val="1"/>
      <w:numFmt w:val="lowerLetter"/>
      <w:lvlText w:val="%5."/>
      <w:lvlJc w:val="left"/>
      <w:pPr>
        <w:ind w:left="6719" w:hanging="360"/>
      </w:pPr>
    </w:lvl>
    <w:lvl w:ilvl="5">
      <w:start w:val="1"/>
      <w:numFmt w:val="lowerRoman"/>
      <w:lvlText w:val="%6."/>
      <w:lvlJc w:val="right"/>
      <w:pPr>
        <w:ind w:left="7439" w:hanging="180"/>
      </w:pPr>
    </w:lvl>
    <w:lvl w:ilvl="6">
      <w:start w:val="1"/>
      <w:numFmt w:val="decimal"/>
      <w:lvlText w:val="%7."/>
      <w:lvlJc w:val="left"/>
      <w:pPr>
        <w:ind w:left="8159" w:hanging="360"/>
      </w:pPr>
    </w:lvl>
    <w:lvl w:ilvl="7">
      <w:start w:val="1"/>
      <w:numFmt w:val="lowerLetter"/>
      <w:lvlText w:val="%8."/>
      <w:lvlJc w:val="left"/>
      <w:pPr>
        <w:ind w:left="8879" w:hanging="360"/>
      </w:pPr>
    </w:lvl>
    <w:lvl w:ilvl="8">
      <w:start w:val="1"/>
      <w:numFmt w:val="lowerRoman"/>
      <w:lvlText w:val="%9."/>
      <w:lvlJc w:val="right"/>
      <w:pPr>
        <w:ind w:left="9599" w:hanging="180"/>
      </w:pPr>
    </w:lvl>
  </w:abstractNum>
  <w:abstractNum w:abstractNumId="29"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0"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6"/>
    <w:lvlOverride w:ilvl="0">
      <w:startOverride w:val="1"/>
    </w:lvlOverride>
  </w:num>
  <w:num w:numId="2">
    <w:abstractNumId w:val="21"/>
    <w:lvlOverride w:ilvl="0">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num>
  <w:num w:numId="5">
    <w:abstractNumId w:val="15"/>
  </w:num>
  <w:num w:numId="6">
    <w:abstractNumId w:val="8"/>
  </w:num>
  <w:num w:numId="7">
    <w:abstractNumId w:val="18"/>
  </w:num>
  <w:num w:numId="8">
    <w:abstractNumId w:val="25"/>
  </w:num>
  <w:num w:numId="9">
    <w:abstractNumId w:val="2"/>
  </w:num>
  <w:num w:numId="10">
    <w:abstractNumId w:val="3"/>
  </w:num>
  <w:num w:numId="11">
    <w:abstractNumId w:val="23"/>
  </w:num>
  <w:num w:numId="12">
    <w:abstractNumId w:val="20"/>
  </w:num>
  <w:num w:numId="13">
    <w:abstractNumId w:val="6"/>
  </w:num>
  <w:num w:numId="14">
    <w:abstractNumId w:val="22"/>
  </w:num>
  <w:num w:numId="15">
    <w:abstractNumId w:val="32"/>
  </w:num>
  <w:num w:numId="16">
    <w:abstractNumId w:val="13"/>
  </w:num>
  <w:num w:numId="17">
    <w:abstractNumId w:val="12"/>
  </w:num>
  <w:num w:numId="18">
    <w:abstractNumId w:val="16"/>
  </w:num>
  <w:num w:numId="19">
    <w:abstractNumId w:val="29"/>
  </w:num>
  <w:num w:numId="20">
    <w:abstractNumId w:val="11"/>
  </w:num>
  <w:num w:numId="21">
    <w:abstractNumId w:val="17"/>
  </w:num>
  <w:num w:numId="22">
    <w:abstractNumId w:val="9"/>
  </w:num>
  <w:num w:numId="23">
    <w:abstractNumId w:val="19"/>
  </w:num>
  <w:num w:numId="24">
    <w:abstractNumId w:val="33"/>
  </w:num>
  <w:num w:numId="25">
    <w:abstractNumId w:val="4"/>
  </w:num>
  <w:num w:numId="26">
    <w:abstractNumId w:val="27"/>
  </w:num>
  <w:num w:numId="27">
    <w:abstractNumId w:val="30"/>
  </w:num>
  <w:num w:numId="28">
    <w:abstractNumId w:val="0"/>
  </w:num>
  <w:num w:numId="29">
    <w:abstractNumId w:val="10"/>
  </w:num>
  <w:num w:numId="30">
    <w:abstractNumId w:val="1"/>
  </w:num>
  <w:num w:numId="31">
    <w:abstractNumId w:val="31"/>
  </w:num>
  <w:num w:numId="32">
    <w:abstractNumId w:val="24"/>
  </w:num>
  <w:num w:numId="33">
    <w:abstractNumId w:val="5"/>
  </w:num>
  <w:num w:numId="34">
    <w:abstractNumId w:val="28"/>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3483"/>
    <w:rsid w:val="000000A8"/>
    <w:rsid w:val="0000202C"/>
    <w:rsid w:val="000028A7"/>
    <w:rsid w:val="0000386D"/>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2F8"/>
    <w:rsid w:val="00020A45"/>
    <w:rsid w:val="00021365"/>
    <w:rsid w:val="00021779"/>
    <w:rsid w:val="00021C4A"/>
    <w:rsid w:val="0002205D"/>
    <w:rsid w:val="000232EE"/>
    <w:rsid w:val="00023BF1"/>
    <w:rsid w:val="00024300"/>
    <w:rsid w:val="00024EED"/>
    <w:rsid w:val="00025A11"/>
    <w:rsid w:val="000261AA"/>
    <w:rsid w:val="00026BF5"/>
    <w:rsid w:val="00027803"/>
    <w:rsid w:val="000308F7"/>
    <w:rsid w:val="00031333"/>
    <w:rsid w:val="000324FD"/>
    <w:rsid w:val="00032CC0"/>
    <w:rsid w:val="00032E68"/>
    <w:rsid w:val="00032F05"/>
    <w:rsid w:val="0004046F"/>
    <w:rsid w:val="0004242A"/>
    <w:rsid w:val="00044100"/>
    <w:rsid w:val="00044E1C"/>
    <w:rsid w:val="00045FA4"/>
    <w:rsid w:val="00046825"/>
    <w:rsid w:val="00046EBE"/>
    <w:rsid w:val="00047193"/>
    <w:rsid w:val="00047430"/>
    <w:rsid w:val="00051AFA"/>
    <w:rsid w:val="0005216E"/>
    <w:rsid w:val="00052DB5"/>
    <w:rsid w:val="00052EE8"/>
    <w:rsid w:val="00053ED7"/>
    <w:rsid w:val="000549F2"/>
    <w:rsid w:val="00056485"/>
    <w:rsid w:val="00057230"/>
    <w:rsid w:val="00057AFE"/>
    <w:rsid w:val="00062F7C"/>
    <w:rsid w:val="00063AA5"/>
    <w:rsid w:val="0006486E"/>
    <w:rsid w:val="0006514F"/>
    <w:rsid w:val="00065448"/>
    <w:rsid w:val="00065BEA"/>
    <w:rsid w:val="00065FF3"/>
    <w:rsid w:val="000708CE"/>
    <w:rsid w:val="00070FDA"/>
    <w:rsid w:val="00073DC0"/>
    <w:rsid w:val="000740C8"/>
    <w:rsid w:val="000741F9"/>
    <w:rsid w:val="00075D67"/>
    <w:rsid w:val="00075D8B"/>
    <w:rsid w:val="00081839"/>
    <w:rsid w:val="00082197"/>
    <w:rsid w:val="0008241E"/>
    <w:rsid w:val="000831AA"/>
    <w:rsid w:val="00083C1D"/>
    <w:rsid w:val="00084111"/>
    <w:rsid w:val="00084DF2"/>
    <w:rsid w:val="00084E71"/>
    <w:rsid w:val="00085ED1"/>
    <w:rsid w:val="000865A9"/>
    <w:rsid w:val="0009111C"/>
    <w:rsid w:val="00091245"/>
    <w:rsid w:val="00091AD2"/>
    <w:rsid w:val="0009497D"/>
    <w:rsid w:val="0009498B"/>
    <w:rsid w:val="000956FA"/>
    <w:rsid w:val="00095983"/>
    <w:rsid w:val="000A0E0B"/>
    <w:rsid w:val="000A4391"/>
    <w:rsid w:val="000A57AB"/>
    <w:rsid w:val="000A61E6"/>
    <w:rsid w:val="000A68E5"/>
    <w:rsid w:val="000B0B4B"/>
    <w:rsid w:val="000B1038"/>
    <w:rsid w:val="000B17D4"/>
    <w:rsid w:val="000B285B"/>
    <w:rsid w:val="000B33D6"/>
    <w:rsid w:val="000B5197"/>
    <w:rsid w:val="000B658C"/>
    <w:rsid w:val="000B6AD3"/>
    <w:rsid w:val="000B7C21"/>
    <w:rsid w:val="000B7C98"/>
    <w:rsid w:val="000C1D2D"/>
    <w:rsid w:val="000C2A22"/>
    <w:rsid w:val="000C2B75"/>
    <w:rsid w:val="000C3C7A"/>
    <w:rsid w:val="000C4CDF"/>
    <w:rsid w:val="000C55A6"/>
    <w:rsid w:val="000C5694"/>
    <w:rsid w:val="000C5993"/>
    <w:rsid w:val="000C7379"/>
    <w:rsid w:val="000D0B9D"/>
    <w:rsid w:val="000D16AA"/>
    <w:rsid w:val="000D5A54"/>
    <w:rsid w:val="000D6136"/>
    <w:rsid w:val="000E0A5D"/>
    <w:rsid w:val="000E1C61"/>
    <w:rsid w:val="000E2DE0"/>
    <w:rsid w:val="000E2ED1"/>
    <w:rsid w:val="000E3C8A"/>
    <w:rsid w:val="000E49FF"/>
    <w:rsid w:val="000E565E"/>
    <w:rsid w:val="000E604A"/>
    <w:rsid w:val="000E6766"/>
    <w:rsid w:val="000E6A48"/>
    <w:rsid w:val="000E6FB1"/>
    <w:rsid w:val="000E746E"/>
    <w:rsid w:val="000E7650"/>
    <w:rsid w:val="000F0E8D"/>
    <w:rsid w:val="000F2008"/>
    <w:rsid w:val="000F2AE3"/>
    <w:rsid w:val="000F30C9"/>
    <w:rsid w:val="000F7C46"/>
    <w:rsid w:val="000F7F11"/>
    <w:rsid w:val="001002DA"/>
    <w:rsid w:val="00102C61"/>
    <w:rsid w:val="00102E72"/>
    <w:rsid w:val="00102F78"/>
    <w:rsid w:val="00103989"/>
    <w:rsid w:val="001079A0"/>
    <w:rsid w:val="00111524"/>
    <w:rsid w:val="00111526"/>
    <w:rsid w:val="00112579"/>
    <w:rsid w:val="00113A35"/>
    <w:rsid w:val="00113A41"/>
    <w:rsid w:val="00115A3E"/>
    <w:rsid w:val="001163A3"/>
    <w:rsid w:val="00121D2D"/>
    <w:rsid w:val="00122CD6"/>
    <w:rsid w:val="001234AF"/>
    <w:rsid w:val="0012412D"/>
    <w:rsid w:val="0012494C"/>
    <w:rsid w:val="00126835"/>
    <w:rsid w:val="00126CFA"/>
    <w:rsid w:val="00127C77"/>
    <w:rsid w:val="00127FA0"/>
    <w:rsid w:val="0013110C"/>
    <w:rsid w:val="0013283A"/>
    <w:rsid w:val="0013283C"/>
    <w:rsid w:val="00134853"/>
    <w:rsid w:val="00134BD2"/>
    <w:rsid w:val="00135B54"/>
    <w:rsid w:val="001402B5"/>
    <w:rsid w:val="00141DBB"/>
    <w:rsid w:val="0014292B"/>
    <w:rsid w:val="00142C70"/>
    <w:rsid w:val="00143894"/>
    <w:rsid w:val="00143C49"/>
    <w:rsid w:val="001440E1"/>
    <w:rsid w:val="001441B8"/>
    <w:rsid w:val="001444ED"/>
    <w:rsid w:val="00144988"/>
    <w:rsid w:val="00145A7A"/>
    <w:rsid w:val="00145ABB"/>
    <w:rsid w:val="00146CED"/>
    <w:rsid w:val="00147854"/>
    <w:rsid w:val="0014790C"/>
    <w:rsid w:val="001510FB"/>
    <w:rsid w:val="001511B6"/>
    <w:rsid w:val="001519D8"/>
    <w:rsid w:val="0015245F"/>
    <w:rsid w:val="001543F5"/>
    <w:rsid w:val="00154D6B"/>
    <w:rsid w:val="001558DB"/>
    <w:rsid w:val="00155FA6"/>
    <w:rsid w:val="00156D8D"/>
    <w:rsid w:val="00156EB0"/>
    <w:rsid w:val="001572A9"/>
    <w:rsid w:val="00161F09"/>
    <w:rsid w:val="00163C32"/>
    <w:rsid w:val="00163C7B"/>
    <w:rsid w:val="00163FD9"/>
    <w:rsid w:val="00165653"/>
    <w:rsid w:val="001663C1"/>
    <w:rsid w:val="001665BD"/>
    <w:rsid w:val="00166C21"/>
    <w:rsid w:val="00166D5C"/>
    <w:rsid w:val="0016752E"/>
    <w:rsid w:val="00167EC2"/>
    <w:rsid w:val="00174E66"/>
    <w:rsid w:val="00174F7C"/>
    <w:rsid w:val="00175321"/>
    <w:rsid w:val="001760FC"/>
    <w:rsid w:val="00177D0B"/>
    <w:rsid w:val="00181528"/>
    <w:rsid w:val="001815B3"/>
    <w:rsid w:val="001816D8"/>
    <w:rsid w:val="00183C4F"/>
    <w:rsid w:val="0018440D"/>
    <w:rsid w:val="0018506A"/>
    <w:rsid w:val="001852A1"/>
    <w:rsid w:val="001859A6"/>
    <w:rsid w:val="00186667"/>
    <w:rsid w:val="00187047"/>
    <w:rsid w:val="00187EB0"/>
    <w:rsid w:val="00190666"/>
    <w:rsid w:val="00193DD8"/>
    <w:rsid w:val="0019446E"/>
    <w:rsid w:val="0019466A"/>
    <w:rsid w:val="001961A4"/>
    <w:rsid w:val="001971C4"/>
    <w:rsid w:val="001A1590"/>
    <w:rsid w:val="001A3C3F"/>
    <w:rsid w:val="001A3E00"/>
    <w:rsid w:val="001A47EA"/>
    <w:rsid w:val="001A4AB7"/>
    <w:rsid w:val="001A67C1"/>
    <w:rsid w:val="001A7188"/>
    <w:rsid w:val="001B03C3"/>
    <w:rsid w:val="001B0701"/>
    <w:rsid w:val="001B0918"/>
    <w:rsid w:val="001B1E1E"/>
    <w:rsid w:val="001B224A"/>
    <w:rsid w:val="001B4158"/>
    <w:rsid w:val="001B46B3"/>
    <w:rsid w:val="001B752F"/>
    <w:rsid w:val="001C05C9"/>
    <w:rsid w:val="001C0664"/>
    <w:rsid w:val="001C0C6E"/>
    <w:rsid w:val="001C1A6C"/>
    <w:rsid w:val="001C204A"/>
    <w:rsid w:val="001C208E"/>
    <w:rsid w:val="001C2F87"/>
    <w:rsid w:val="001C3D38"/>
    <w:rsid w:val="001C3DD1"/>
    <w:rsid w:val="001C6FCF"/>
    <w:rsid w:val="001C769C"/>
    <w:rsid w:val="001C7FF2"/>
    <w:rsid w:val="001D172C"/>
    <w:rsid w:val="001D225F"/>
    <w:rsid w:val="001D6011"/>
    <w:rsid w:val="001D7446"/>
    <w:rsid w:val="001E0209"/>
    <w:rsid w:val="001E0ADF"/>
    <w:rsid w:val="001E1EE2"/>
    <w:rsid w:val="001E2729"/>
    <w:rsid w:val="001E2E4F"/>
    <w:rsid w:val="001E334C"/>
    <w:rsid w:val="001E340F"/>
    <w:rsid w:val="001E3CF4"/>
    <w:rsid w:val="001E64F9"/>
    <w:rsid w:val="001E6E6E"/>
    <w:rsid w:val="001F078A"/>
    <w:rsid w:val="001F3EF9"/>
    <w:rsid w:val="001F4386"/>
    <w:rsid w:val="001F5A27"/>
    <w:rsid w:val="001F5A7E"/>
    <w:rsid w:val="001F7C14"/>
    <w:rsid w:val="001F7C83"/>
    <w:rsid w:val="00200EB3"/>
    <w:rsid w:val="002017AC"/>
    <w:rsid w:val="002022D1"/>
    <w:rsid w:val="0020334E"/>
    <w:rsid w:val="00203914"/>
    <w:rsid w:val="00203D74"/>
    <w:rsid w:val="00204987"/>
    <w:rsid w:val="00204F93"/>
    <w:rsid w:val="002066A3"/>
    <w:rsid w:val="0020742E"/>
    <w:rsid w:val="00207434"/>
    <w:rsid w:val="0021391B"/>
    <w:rsid w:val="002174DA"/>
    <w:rsid w:val="00220509"/>
    <w:rsid w:val="00220DA4"/>
    <w:rsid w:val="002237F6"/>
    <w:rsid w:val="00223922"/>
    <w:rsid w:val="00223AF8"/>
    <w:rsid w:val="00225ACD"/>
    <w:rsid w:val="00225AF8"/>
    <w:rsid w:val="00230609"/>
    <w:rsid w:val="00232661"/>
    <w:rsid w:val="00232662"/>
    <w:rsid w:val="002333A0"/>
    <w:rsid w:val="00234C12"/>
    <w:rsid w:val="00236C58"/>
    <w:rsid w:val="0024139B"/>
    <w:rsid w:val="002415B5"/>
    <w:rsid w:val="00241E19"/>
    <w:rsid w:val="00241FAC"/>
    <w:rsid w:val="0024497F"/>
    <w:rsid w:val="0024514C"/>
    <w:rsid w:val="00246C20"/>
    <w:rsid w:val="002500FC"/>
    <w:rsid w:val="00250524"/>
    <w:rsid w:val="002519D6"/>
    <w:rsid w:val="00253B1B"/>
    <w:rsid w:val="00255209"/>
    <w:rsid w:val="00255873"/>
    <w:rsid w:val="00256514"/>
    <w:rsid w:val="002603CC"/>
    <w:rsid w:val="00260570"/>
    <w:rsid w:val="00261699"/>
    <w:rsid w:val="002625B6"/>
    <w:rsid w:val="002631AA"/>
    <w:rsid w:val="00263AFD"/>
    <w:rsid w:val="00264292"/>
    <w:rsid w:val="00265A17"/>
    <w:rsid w:val="00266972"/>
    <w:rsid w:val="00266FDF"/>
    <w:rsid w:val="002674FE"/>
    <w:rsid w:val="00270C75"/>
    <w:rsid w:val="00271153"/>
    <w:rsid w:val="002757FA"/>
    <w:rsid w:val="00276A2A"/>
    <w:rsid w:val="00276FC7"/>
    <w:rsid w:val="0027799E"/>
    <w:rsid w:val="00281000"/>
    <w:rsid w:val="00281A20"/>
    <w:rsid w:val="002822DA"/>
    <w:rsid w:val="00282553"/>
    <w:rsid w:val="0028272B"/>
    <w:rsid w:val="002840F4"/>
    <w:rsid w:val="00284BB2"/>
    <w:rsid w:val="002852F9"/>
    <w:rsid w:val="0028637E"/>
    <w:rsid w:val="002919F0"/>
    <w:rsid w:val="00293F25"/>
    <w:rsid w:val="00295922"/>
    <w:rsid w:val="00295D98"/>
    <w:rsid w:val="00296CF8"/>
    <w:rsid w:val="002978EA"/>
    <w:rsid w:val="002A2E2A"/>
    <w:rsid w:val="002A4539"/>
    <w:rsid w:val="002A5139"/>
    <w:rsid w:val="002A544F"/>
    <w:rsid w:val="002A604E"/>
    <w:rsid w:val="002A621C"/>
    <w:rsid w:val="002A6D2F"/>
    <w:rsid w:val="002B0BE8"/>
    <w:rsid w:val="002B0E6E"/>
    <w:rsid w:val="002B1633"/>
    <w:rsid w:val="002B1E8F"/>
    <w:rsid w:val="002B2B7C"/>
    <w:rsid w:val="002B307E"/>
    <w:rsid w:val="002B377C"/>
    <w:rsid w:val="002B4E7F"/>
    <w:rsid w:val="002B554E"/>
    <w:rsid w:val="002B7B51"/>
    <w:rsid w:val="002C3D39"/>
    <w:rsid w:val="002C409C"/>
    <w:rsid w:val="002C40ED"/>
    <w:rsid w:val="002C41F8"/>
    <w:rsid w:val="002C4D0B"/>
    <w:rsid w:val="002C61DF"/>
    <w:rsid w:val="002C6F2D"/>
    <w:rsid w:val="002D4470"/>
    <w:rsid w:val="002D5979"/>
    <w:rsid w:val="002D642D"/>
    <w:rsid w:val="002D7D66"/>
    <w:rsid w:val="002E207D"/>
    <w:rsid w:val="002E416F"/>
    <w:rsid w:val="002E4FAE"/>
    <w:rsid w:val="002F0795"/>
    <w:rsid w:val="002F1931"/>
    <w:rsid w:val="002F2D9C"/>
    <w:rsid w:val="002F352D"/>
    <w:rsid w:val="002F36C6"/>
    <w:rsid w:val="002F5C0E"/>
    <w:rsid w:val="00301946"/>
    <w:rsid w:val="00302A58"/>
    <w:rsid w:val="003033C5"/>
    <w:rsid w:val="00303560"/>
    <w:rsid w:val="003053D1"/>
    <w:rsid w:val="00305454"/>
    <w:rsid w:val="003076FD"/>
    <w:rsid w:val="00307D89"/>
    <w:rsid w:val="0031048C"/>
    <w:rsid w:val="00312C12"/>
    <w:rsid w:val="00313403"/>
    <w:rsid w:val="00313DD1"/>
    <w:rsid w:val="003150AF"/>
    <w:rsid w:val="00317658"/>
    <w:rsid w:val="00321FF8"/>
    <w:rsid w:val="00322136"/>
    <w:rsid w:val="0032236D"/>
    <w:rsid w:val="00322742"/>
    <w:rsid w:val="00325C9D"/>
    <w:rsid w:val="003263A9"/>
    <w:rsid w:val="00327468"/>
    <w:rsid w:val="00327A94"/>
    <w:rsid w:val="00330F8C"/>
    <w:rsid w:val="00333E5C"/>
    <w:rsid w:val="00333E7A"/>
    <w:rsid w:val="003342DD"/>
    <w:rsid w:val="0033489E"/>
    <w:rsid w:val="003358F3"/>
    <w:rsid w:val="00335FC7"/>
    <w:rsid w:val="00336101"/>
    <w:rsid w:val="00336F69"/>
    <w:rsid w:val="00337374"/>
    <w:rsid w:val="00337C36"/>
    <w:rsid w:val="00345AC5"/>
    <w:rsid w:val="00345B3A"/>
    <w:rsid w:val="00347082"/>
    <w:rsid w:val="0034743F"/>
    <w:rsid w:val="003502EC"/>
    <w:rsid w:val="003505ED"/>
    <w:rsid w:val="00350B54"/>
    <w:rsid w:val="0035299D"/>
    <w:rsid w:val="003537CA"/>
    <w:rsid w:val="003537E3"/>
    <w:rsid w:val="00353BC1"/>
    <w:rsid w:val="00353CB4"/>
    <w:rsid w:val="003566F9"/>
    <w:rsid w:val="003571D5"/>
    <w:rsid w:val="0036029D"/>
    <w:rsid w:val="003605F0"/>
    <w:rsid w:val="00360928"/>
    <w:rsid w:val="00360D95"/>
    <w:rsid w:val="00360E85"/>
    <w:rsid w:val="003615C9"/>
    <w:rsid w:val="003617BF"/>
    <w:rsid w:val="00363BBF"/>
    <w:rsid w:val="00363E5B"/>
    <w:rsid w:val="00370F34"/>
    <w:rsid w:val="00372C2C"/>
    <w:rsid w:val="00374140"/>
    <w:rsid w:val="00375777"/>
    <w:rsid w:val="00375D2F"/>
    <w:rsid w:val="00382DDB"/>
    <w:rsid w:val="00383FAF"/>
    <w:rsid w:val="00384708"/>
    <w:rsid w:val="0038630B"/>
    <w:rsid w:val="00386856"/>
    <w:rsid w:val="00387432"/>
    <w:rsid w:val="0038748A"/>
    <w:rsid w:val="00387771"/>
    <w:rsid w:val="003901A4"/>
    <w:rsid w:val="003923AA"/>
    <w:rsid w:val="00394846"/>
    <w:rsid w:val="0039598F"/>
    <w:rsid w:val="003A1567"/>
    <w:rsid w:val="003A188D"/>
    <w:rsid w:val="003A2397"/>
    <w:rsid w:val="003B0127"/>
    <w:rsid w:val="003B123A"/>
    <w:rsid w:val="003B1B0D"/>
    <w:rsid w:val="003B1C89"/>
    <w:rsid w:val="003B28B1"/>
    <w:rsid w:val="003B2A6C"/>
    <w:rsid w:val="003B314C"/>
    <w:rsid w:val="003B4A6C"/>
    <w:rsid w:val="003B61A7"/>
    <w:rsid w:val="003B6C1D"/>
    <w:rsid w:val="003C1610"/>
    <w:rsid w:val="003C2C03"/>
    <w:rsid w:val="003C38D0"/>
    <w:rsid w:val="003C425C"/>
    <w:rsid w:val="003C4BAD"/>
    <w:rsid w:val="003C61B6"/>
    <w:rsid w:val="003D132E"/>
    <w:rsid w:val="003D141C"/>
    <w:rsid w:val="003D1E3B"/>
    <w:rsid w:val="003D2AE5"/>
    <w:rsid w:val="003D6213"/>
    <w:rsid w:val="003E0BAF"/>
    <w:rsid w:val="003E0C22"/>
    <w:rsid w:val="003E17BD"/>
    <w:rsid w:val="003E4855"/>
    <w:rsid w:val="003E493D"/>
    <w:rsid w:val="003E76B5"/>
    <w:rsid w:val="003F2856"/>
    <w:rsid w:val="003F2DB7"/>
    <w:rsid w:val="003F383B"/>
    <w:rsid w:val="003F3D25"/>
    <w:rsid w:val="003F3E54"/>
    <w:rsid w:val="003F508F"/>
    <w:rsid w:val="00400DF7"/>
    <w:rsid w:val="00402942"/>
    <w:rsid w:val="00402AC2"/>
    <w:rsid w:val="00403717"/>
    <w:rsid w:val="00403EC2"/>
    <w:rsid w:val="00403F42"/>
    <w:rsid w:val="0040522B"/>
    <w:rsid w:val="00410A11"/>
    <w:rsid w:val="00413305"/>
    <w:rsid w:val="00413C83"/>
    <w:rsid w:val="00416364"/>
    <w:rsid w:val="0041646D"/>
    <w:rsid w:val="00416837"/>
    <w:rsid w:val="004176F8"/>
    <w:rsid w:val="0042197F"/>
    <w:rsid w:val="004226B7"/>
    <w:rsid w:val="0042471D"/>
    <w:rsid w:val="0042547A"/>
    <w:rsid w:val="004255F5"/>
    <w:rsid w:val="0042693B"/>
    <w:rsid w:val="00427960"/>
    <w:rsid w:val="00427ECC"/>
    <w:rsid w:val="004302A4"/>
    <w:rsid w:val="004303BE"/>
    <w:rsid w:val="00430AD0"/>
    <w:rsid w:val="00430EEA"/>
    <w:rsid w:val="00431C05"/>
    <w:rsid w:val="00432F55"/>
    <w:rsid w:val="00433300"/>
    <w:rsid w:val="00433CC3"/>
    <w:rsid w:val="00433FD3"/>
    <w:rsid w:val="00434F0C"/>
    <w:rsid w:val="00437288"/>
    <w:rsid w:val="004374C2"/>
    <w:rsid w:val="0044061C"/>
    <w:rsid w:val="00441CA4"/>
    <w:rsid w:val="00441D3D"/>
    <w:rsid w:val="00442432"/>
    <w:rsid w:val="00443576"/>
    <w:rsid w:val="00443F67"/>
    <w:rsid w:val="004453A8"/>
    <w:rsid w:val="00445C7D"/>
    <w:rsid w:val="00447B6F"/>
    <w:rsid w:val="00450C99"/>
    <w:rsid w:val="00451A44"/>
    <w:rsid w:val="00454F11"/>
    <w:rsid w:val="00455AFF"/>
    <w:rsid w:val="004564EC"/>
    <w:rsid w:val="0046056B"/>
    <w:rsid w:val="00462154"/>
    <w:rsid w:val="00462831"/>
    <w:rsid w:val="004653F9"/>
    <w:rsid w:val="00466CF3"/>
    <w:rsid w:val="0047030B"/>
    <w:rsid w:val="00470623"/>
    <w:rsid w:val="00470ADE"/>
    <w:rsid w:val="00470BAF"/>
    <w:rsid w:val="00471194"/>
    <w:rsid w:val="004711DA"/>
    <w:rsid w:val="00471B10"/>
    <w:rsid w:val="004720A7"/>
    <w:rsid w:val="0047504B"/>
    <w:rsid w:val="004774AC"/>
    <w:rsid w:val="00477DC7"/>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A1A0F"/>
    <w:rsid w:val="004A24E7"/>
    <w:rsid w:val="004A52AD"/>
    <w:rsid w:val="004A6DB8"/>
    <w:rsid w:val="004A7A64"/>
    <w:rsid w:val="004A7CBC"/>
    <w:rsid w:val="004B2FB6"/>
    <w:rsid w:val="004B31A6"/>
    <w:rsid w:val="004C092F"/>
    <w:rsid w:val="004C099B"/>
    <w:rsid w:val="004C0F42"/>
    <w:rsid w:val="004C1B87"/>
    <w:rsid w:val="004C704E"/>
    <w:rsid w:val="004C7600"/>
    <w:rsid w:val="004C7A3C"/>
    <w:rsid w:val="004D1C23"/>
    <w:rsid w:val="004D3716"/>
    <w:rsid w:val="004D491A"/>
    <w:rsid w:val="004D6E5C"/>
    <w:rsid w:val="004D7193"/>
    <w:rsid w:val="004D7227"/>
    <w:rsid w:val="004D7AB6"/>
    <w:rsid w:val="004D7CDD"/>
    <w:rsid w:val="004E0C25"/>
    <w:rsid w:val="004E193A"/>
    <w:rsid w:val="004E2145"/>
    <w:rsid w:val="004E21A8"/>
    <w:rsid w:val="004E4339"/>
    <w:rsid w:val="004E47EA"/>
    <w:rsid w:val="004E5479"/>
    <w:rsid w:val="004E5856"/>
    <w:rsid w:val="004E66A3"/>
    <w:rsid w:val="004E6915"/>
    <w:rsid w:val="004E6E23"/>
    <w:rsid w:val="004E71B1"/>
    <w:rsid w:val="004E74E0"/>
    <w:rsid w:val="004F1462"/>
    <w:rsid w:val="004F19EB"/>
    <w:rsid w:val="004F22B9"/>
    <w:rsid w:val="004F2D3A"/>
    <w:rsid w:val="004F397E"/>
    <w:rsid w:val="004F5FC8"/>
    <w:rsid w:val="004F646B"/>
    <w:rsid w:val="004F6ABC"/>
    <w:rsid w:val="00501AFD"/>
    <w:rsid w:val="00501F7D"/>
    <w:rsid w:val="0050263D"/>
    <w:rsid w:val="00502FC3"/>
    <w:rsid w:val="00503987"/>
    <w:rsid w:val="00506412"/>
    <w:rsid w:val="00507635"/>
    <w:rsid w:val="00510C12"/>
    <w:rsid w:val="00510F9A"/>
    <w:rsid w:val="00511815"/>
    <w:rsid w:val="005138EE"/>
    <w:rsid w:val="00514A3A"/>
    <w:rsid w:val="0051535E"/>
    <w:rsid w:val="005168F6"/>
    <w:rsid w:val="00517D73"/>
    <w:rsid w:val="005202DC"/>
    <w:rsid w:val="00521F24"/>
    <w:rsid w:val="00524193"/>
    <w:rsid w:val="005271AF"/>
    <w:rsid w:val="00527F76"/>
    <w:rsid w:val="00530022"/>
    <w:rsid w:val="005303AF"/>
    <w:rsid w:val="005318C9"/>
    <w:rsid w:val="005326C1"/>
    <w:rsid w:val="00533623"/>
    <w:rsid w:val="00533D0D"/>
    <w:rsid w:val="005349F9"/>
    <w:rsid w:val="0053605A"/>
    <w:rsid w:val="00537139"/>
    <w:rsid w:val="00541162"/>
    <w:rsid w:val="00541166"/>
    <w:rsid w:val="0054256B"/>
    <w:rsid w:val="00546655"/>
    <w:rsid w:val="005472D4"/>
    <w:rsid w:val="00547430"/>
    <w:rsid w:val="00551D7B"/>
    <w:rsid w:val="005523A4"/>
    <w:rsid w:val="00552F10"/>
    <w:rsid w:val="005534B7"/>
    <w:rsid w:val="005547FD"/>
    <w:rsid w:val="00554F11"/>
    <w:rsid w:val="00555363"/>
    <w:rsid w:val="00555E7F"/>
    <w:rsid w:val="00557B13"/>
    <w:rsid w:val="00560123"/>
    <w:rsid w:val="00561994"/>
    <w:rsid w:val="00561CF5"/>
    <w:rsid w:val="005629CB"/>
    <w:rsid w:val="00565177"/>
    <w:rsid w:val="00566245"/>
    <w:rsid w:val="0056719D"/>
    <w:rsid w:val="005671C6"/>
    <w:rsid w:val="005678C4"/>
    <w:rsid w:val="005715AB"/>
    <w:rsid w:val="005719C1"/>
    <w:rsid w:val="00571AC3"/>
    <w:rsid w:val="005722A1"/>
    <w:rsid w:val="005728D9"/>
    <w:rsid w:val="00573C0B"/>
    <w:rsid w:val="00573DE7"/>
    <w:rsid w:val="005755D5"/>
    <w:rsid w:val="00581CB7"/>
    <w:rsid w:val="005833D6"/>
    <w:rsid w:val="005839A0"/>
    <w:rsid w:val="00584942"/>
    <w:rsid w:val="00584BA0"/>
    <w:rsid w:val="00586070"/>
    <w:rsid w:val="005901E2"/>
    <w:rsid w:val="00590EA1"/>
    <w:rsid w:val="00592D31"/>
    <w:rsid w:val="005946DE"/>
    <w:rsid w:val="00596825"/>
    <w:rsid w:val="00596F86"/>
    <w:rsid w:val="005978CC"/>
    <w:rsid w:val="005A2030"/>
    <w:rsid w:val="005A2A02"/>
    <w:rsid w:val="005A31E9"/>
    <w:rsid w:val="005A3609"/>
    <w:rsid w:val="005A57F0"/>
    <w:rsid w:val="005A6726"/>
    <w:rsid w:val="005A6AF6"/>
    <w:rsid w:val="005A780A"/>
    <w:rsid w:val="005A7CE1"/>
    <w:rsid w:val="005A7FEC"/>
    <w:rsid w:val="005B2771"/>
    <w:rsid w:val="005B4E4D"/>
    <w:rsid w:val="005B6046"/>
    <w:rsid w:val="005B7184"/>
    <w:rsid w:val="005B7D69"/>
    <w:rsid w:val="005C221B"/>
    <w:rsid w:val="005C2419"/>
    <w:rsid w:val="005C3461"/>
    <w:rsid w:val="005C49B5"/>
    <w:rsid w:val="005C5C6C"/>
    <w:rsid w:val="005C5EB3"/>
    <w:rsid w:val="005C71B6"/>
    <w:rsid w:val="005D0AAF"/>
    <w:rsid w:val="005D1867"/>
    <w:rsid w:val="005D1EB6"/>
    <w:rsid w:val="005D389B"/>
    <w:rsid w:val="005D4D76"/>
    <w:rsid w:val="005D5708"/>
    <w:rsid w:val="005D6138"/>
    <w:rsid w:val="005D6231"/>
    <w:rsid w:val="005D7041"/>
    <w:rsid w:val="005D7321"/>
    <w:rsid w:val="005E3428"/>
    <w:rsid w:val="005E3F45"/>
    <w:rsid w:val="005E5EEF"/>
    <w:rsid w:val="005E5F85"/>
    <w:rsid w:val="005E703D"/>
    <w:rsid w:val="005F0482"/>
    <w:rsid w:val="005F0C51"/>
    <w:rsid w:val="005F11B7"/>
    <w:rsid w:val="005F18D0"/>
    <w:rsid w:val="005F1E91"/>
    <w:rsid w:val="005F2C5C"/>
    <w:rsid w:val="005F318A"/>
    <w:rsid w:val="005F3F35"/>
    <w:rsid w:val="005F6EDE"/>
    <w:rsid w:val="005F72E9"/>
    <w:rsid w:val="005F761B"/>
    <w:rsid w:val="005F7FB7"/>
    <w:rsid w:val="00600B7A"/>
    <w:rsid w:val="00602933"/>
    <w:rsid w:val="0060398C"/>
    <w:rsid w:val="006041FD"/>
    <w:rsid w:val="006044A9"/>
    <w:rsid w:val="006057A3"/>
    <w:rsid w:val="006102B3"/>
    <w:rsid w:val="00611074"/>
    <w:rsid w:val="00612576"/>
    <w:rsid w:val="00612925"/>
    <w:rsid w:val="00612E82"/>
    <w:rsid w:val="00613DAF"/>
    <w:rsid w:val="00615053"/>
    <w:rsid w:val="0061573A"/>
    <w:rsid w:val="006158B7"/>
    <w:rsid w:val="0061598D"/>
    <w:rsid w:val="00615BF5"/>
    <w:rsid w:val="00615C24"/>
    <w:rsid w:val="00615DE2"/>
    <w:rsid w:val="00617370"/>
    <w:rsid w:val="00620448"/>
    <w:rsid w:val="00620D4D"/>
    <w:rsid w:val="00621BF3"/>
    <w:rsid w:val="00625EC0"/>
    <w:rsid w:val="00626981"/>
    <w:rsid w:val="00627EA4"/>
    <w:rsid w:val="0063078D"/>
    <w:rsid w:val="00633D2F"/>
    <w:rsid w:val="0063483B"/>
    <w:rsid w:val="006433CA"/>
    <w:rsid w:val="00643EBA"/>
    <w:rsid w:val="00644329"/>
    <w:rsid w:val="00645DEB"/>
    <w:rsid w:val="00653E9C"/>
    <w:rsid w:val="0065417C"/>
    <w:rsid w:val="006544C9"/>
    <w:rsid w:val="0065644F"/>
    <w:rsid w:val="00663C1A"/>
    <w:rsid w:val="00664B67"/>
    <w:rsid w:val="0066543D"/>
    <w:rsid w:val="00670D42"/>
    <w:rsid w:val="00671374"/>
    <w:rsid w:val="00671403"/>
    <w:rsid w:val="00672B21"/>
    <w:rsid w:val="00675040"/>
    <w:rsid w:val="006753D1"/>
    <w:rsid w:val="0067670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A0037"/>
    <w:rsid w:val="006A05D3"/>
    <w:rsid w:val="006A0F77"/>
    <w:rsid w:val="006A147D"/>
    <w:rsid w:val="006A1C9A"/>
    <w:rsid w:val="006A2581"/>
    <w:rsid w:val="006A30BC"/>
    <w:rsid w:val="006A3A90"/>
    <w:rsid w:val="006A3DF5"/>
    <w:rsid w:val="006A4D3B"/>
    <w:rsid w:val="006A620D"/>
    <w:rsid w:val="006A67B0"/>
    <w:rsid w:val="006A77AF"/>
    <w:rsid w:val="006B0A71"/>
    <w:rsid w:val="006B1F78"/>
    <w:rsid w:val="006B1FA8"/>
    <w:rsid w:val="006B34A1"/>
    <w:rsid w:val="006B47FD"/>
    <w:rsid w:val="006B4933"/>
    <w:rsid w:val="006B543D"/>
    <w:rsid w:val="006B62F5"/>
    <w:rsid w:val="006B6D06"/>
    <w:rsid w:val="006B6DE5"/>
    <w:rsid w:val="006B7367"/>
    <w:rsid w:val="006B7412"/>
    <w:rsid w:val="006B7C9C"/>
    <w:rsid w:val="006C00E7"/>
    <w:rsid w:val="006C117D"/>
    <w:rsid w:val="006C1C50"/>
    <w:rsid w:val="006C1E57"/>
    <w:rsid w:val="006C26F9"/>
    <w:rsid w:val="006C32B4"/>
    <w:rsid w:val="006C3EC9"/>
    <w:rsid w:val="006C5325"/>
    <w:rsid w:val="006C6F5D"/>
    <w:rsid w:val="006C72A4"/>
    <w:rsid w:val="006C7883"/>
    <w:rsid w:val="006D076E"/>
    <w:rsid w:val="006D0D50"/>
    <w:rsid w:val="006D0D73"/>
    <w:rsid w:val="006D1202"/>
    <w:rsid w:val="006D128B"/>
    <w:rsid w:val="006D1BC4"/>
    <w:rsid w:val="006D2026"/>
    <w:rsid w:val="006D3AA7"/>
    <w:rsid w:val="006D3FD1"/>
    <w:rsid w:val="006D4AEE"/>
    <w:rsid w:val="006D51AB"/>
    <w:rsid w:val="006D6FEF"/>
    <w:rsid w:val="006D706C"/>
    <w:rsid w:val="006E00B9"/>
    <w:rsid w:val="006E147D"/>
    <w:rsid w:val="006E298C"/>
    <w:rsid w:val="006E4C7F"/>
    <w:rsid w:val="006E5A0B"/>
    <w:rsid w:val="006F0066"/>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203E"/>
    <w:rsid w:val="00712B9D"/>
    <w:rsid w:val="00714053"/>
    <w:rsid w:val="00714513"/>
    <w:rsid w:val="00715258"/>
    <w:rsid w:val="007203E1"/>
    <w:rsid w:val="00720AAD"/>
    <w:rsid w:val="00721626"/>
    <w:rsid w:val="007217B2"/>
    <w:rsid w:val="007218A9"/>
    <w:rsid w:val="007221AB"/>
    <w:rsid w:val="00723C7F"/>
    <w:rsid w:val="00724122"/>
    <w:rsid w:val="00725959"/>
    <w:rsid w:val="00725C30"/>
    <w:rsid w:val="00726784"/>
    <w:rsid w:val="007307DB"/>
    <w:rsid w:val="00730C1C"/>
    <w:rsid w:val="0073244D"/>
    <w:rsid w:val="00732F6C"/>
    <w:rsid w:val="00733398"/>
    <w:rsid w:val="00733E35"/>
    <w:rsid w:val="007413CC"/>
    <w:rsid w:val="00741AC4"/>
    <w:rsid w:val="00747321"/>
    <w:rsid w:val="00750438"/>
    <w:rsid w:val="0075068C"/>
    <w:rsid w:val="00751047"/>
    <w:rsid w:val="0075113B"/>
    <w:rsid w:val="00751894"/>
    <w:rsid w:val="00751E51"/>
    <w:rsid w:val="007539CA"/>
    <w:rsid w:val="00753EA7"/>
    <w:rsid w:val="00755229"/>
    <w:rsid w:val="0075571C"/>
    <w:rsid w:val="00755CB5"/>
    <w:rsid w:val="00756AE0"/>
    <w:rsid w:val="007606F9"/>
    <w:rsid w:val="007611F4"/>
    <w:rsid w:val="00761DCF"/>
    <w:rsid w:val="00763044"/>
    <w:rsid w:val="007631C7"/>
    <w:rsid w:val="007645FC"/>
    <w:rsid w:val="00764E68"/>
    <w:rsid w:val="007652FB"/>
    <w:rsid w:val="0076698F"/>
    <w:rsid w:val="00766A10"/>
    <w:rsid w:val="00766C28"/>
    <w:rsid w:val="00771E88"/>
    <w:rsid w:val="007731AD"/>
    <w:rsid w:val="007741B1"/>
    <w:rsid w:val="007757F6"/>
    <w:rsid w:val="00775EDD"/>
    <w:rsid w:val="00776763"/>
    <w:rsid w:val="007816DE"/>
    <w:rsid w:val="00782E08"/>
    <w:rsid w:val="00783B4E"/>
    <w:rsid w:val="00784104"/>
    <w:rsid w:val="00784147"/>
    <w:rsid w:val="00784A2F"/>
    <w:rsid w:val="00784F19"/>
    <w:rsid w:val="00791C9F"/>
    <w:rsid w:val="007920E9"/>
    <w:rsid w:val="0079298C"/>
    <w:rsid w:val="00793529"/>
    <w:rsid w:val="00793C30"/>
    <w:rsid w:val="0079446C"/>
    <w:rsid w:val="00794E8D"/>
    <w:rsid w:val="00795C51"/>
    <w:rsid w:val="00796255"/>
    <w:rsid w:val="00796B24"/>
    <w:rsid w:val="007972D0"/>
    <w:rsid w:val="007A2E53"/>
    <w:rsid w:val="007A307E"/>
    <w:rsid w:val="007A34AE"/>
    <w:rsid w:val="007A50FF"/>
    <w:rsid w:val="007A6989"/>
    <w:rsid w:val="007A6EC6"/>
    <w:rsid w:val="007B0978"/>
    <w:rsid w:val="007B0A22"/>
    <w:rsid w:val="007B1D1D"/>
    <w:rsid w:val="007B1D52"/>
    <w:rsid w:val="007B2647"/>
    <w:rsid w:val="007B4395"/>
    <w:rsid w:val="007B5B46"/>
    <w:rsid w:val="007B6BB1"/>
    <w:rsid w:val="007B7C22"/>
    <w:rsid w:val="007C2A98"/>
    <w:rsid w:val="007C31EB"/>
    <w:rsid w:val="007C3390"/>
    <w:rsid w:val="007C3483"/>
    <w:rsid w:val="007C3B7B"/>
    <w:rsid w:val="007C7122"/>
    <w:rsid w:val="007C7D78"/>
    <w:rsid w:val="007D0940"/>
    <w:rsid w:val="007D1905"/>
    <w:rsid w:val="007D3991"/>
    <w:rsid w:val="007D4130"/>
    <w:rsid w:val="007D469D"/>
    <w:rsid w:val="007D5B05"/>
    <w:rsid w:val="007D6D24"/>
    <w:rsid w:val="007E5E2B"/>
    <w:rsid w:val="007E741C"/>
    <w:rsid w:val="007F1AB3"/>
    <w:rsid w:val="007F22A1"/>
    <w:rsid w:val="007F2C30"/>
    <w:rsid w:val="007F2E0A"/>
    <w:rsid w:val="007F53B8"/>
    <w:rsid w:val="007F53F1"/>
    <w:rsid w:val="007F577F"/>
    <w:rsid w:val="007F57E1"/>
    <w:rsid w:val="007F5824"/>
    <w:rsid w:val="007F6C80"/>
    <w:rsid w:val="00802D60"/>
    <w:rsid w:val="00804805"/>
    <w:rsid w:val="00805A81"/>
    <w:rsid w:val="0080609F"/>
    <w:rsid w:val="008060FE"/>
    <w:rsid w:val="0080669F"/>
    <w:rsid w:val="00806FD6"/>
    <w:rsid w:val="0081039D"/>
    <w:rsid w:val="0081108F"/>
    <w:rsid w:val="00812D81"/>
    <w:rsid w:val="008131BD"/>
    <w:rsid w:val="00815A95"/>
    <w:rsid w:val="00815C51"/>
    <w:rsid w:val="00815EE0"/>
    <w:rsid w:val="0082001F"/>
    <w:rsid w:val="008208F5"/>
    <w:rsid w:val="008209B0"/>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37C5A"/>
    <w:rsid w:val="0084315D"/>
    <w:rsid w:val="00852D07"/>
    <w:rsid w:val="008556B5"/>
    <w:rsid w:val="00855995"/>
    <w:rsid w:val="00862CBB"/>
    <w:rsid w:val="008636FA"/>
    <w:rsid w:val="0086549C"/>
    <w:rsid w:val="00865AFD"/>
    <w:rsid w:val="00866222"/>
    <w:rsid w:val="008669EA"/>
    <w:rsid w:val="00866F26"/>
    <w:rsid w:val="00867957"/>
    <w:rsid w:val="00870084"/>
    <w:rsid w:val="008701D5"/>
    <w:rsid w:val="0087026D"/>
    <w:rsid w:val="00870A49"/>
    <w:rsid w:val="0087114C"/>
    <w:rsid w:val="00871632"/>
    <w:rsid w:val="00872D9E"/>
    <w:rsid w:val="00873BBB"/>
    <w:rsid w:val="00875FDC"/>
    <w:rsid w:val="00876679"/>
    <w:rsid w:val="008766E1"/>
    <w:rsid w:val="00876828"/>
    <w:rsid w:val="00876C6D"/>
    <w:rsid w:val="008808FD"/>
    <w:rsid w:val="0088095E"/>
    <w:rsid w:val="00884B6A"/>
    <w:rsid w:val="0088617B"/>
    <w:rsid w:val="00886698"/>
    <w:rsid w:val="0089009B"/>
    <w:rsid w:val="008913DA"/>
    <w:rsid w:val="00891780"/>
    <w:rsid w:val="00892250"/>
    <w:rsid w:val="008926A8"/>
    <w:rsid w:val="008939EE"/>
    <w:rsid w:val="00893DB0"/>
    <w:rsid w:val="00893E93"/>
    <w:rsid w:val="008946E7"/>
    <w:rsid w:val="0089474F"/>
    <w:rsid w:val="00894B0D"/>
    <w:rsid w:val="00894D39"/>
    <w:rsid w:val="00895240"/>
    <w:rsid w:val="0089543C"/>
    <w:rsid w:val="00896201"/>
    <w:rsid w:val="00896433"/>
    <w:rsid w:val="008A0E00"/>
    <w:rsid w:val="008B01C7"/>
    <w:rsid w:val="008B11C0"/>
    <w:rsid w:val="008B1785"/>
    <w:rsid w:val="008B3E15"/>
    <w:rsid w:val="008B3F9E"/>
    <w:rsid w:val="008B58AB"/>
    <w:rsid w:val="008B59EA"/>
    <w:rsid w:val="008B7A0D"/>
    <w:rsid w:val="008B7D6B"/>
    <w:rsid w:val="008C0FC8"/>
    <w:rsid w:val="008C14B6"/>
    <w:rsid w:val="008C339C"/>
    <w:rsid w:val="008C716F"/>
    <w:rsid w:val="008C7724"/>
    <w:rsid w:val="008D0586"/>
    <w:rsid w:val="008D07D3"/>
    <w:rsid w:val="008D234E"/>
    <w:rsid w:val="008D26B1"/>
    <w:rsid w:val="008D3466"/>
    <w:rsid w:val="008D4478"/>
    <w:rsid w:val="008D533A"/>
    <w:rsid w:val="008D5E50"/>
    <w:rsid w:val="008D6C4F"/>
    <w:rsid w:val="008E0C38"/>
    <w:rsid w:val="008E179D"/>
    <w:rsid w:val="008E4439"/>
    <w:rsid w:val="008E5456"/>
    <w:rsid w:val="008E6820"/>
    <w:rsid w:val="008E6D0D"/>
    <w:rsid w:val="008E7DB7"/>
    <w:rsid w:val="008F0B20"/>
    <w:rsid w:val="008F1E0F"/>
    <w:rsid w:val="008F22B6"/>
    <w:rsid w:val="008F2C3C"/>
    <w:rsid w:val="009018D6"/>
    <w:rsid w:val="00903584"/>
    <w:rsid w:val="00904AAE"/>
    <w:rsid w:val="00906DC6"/>
    <w:rsid w:val="009109B6"/>
    <w:rsid w:val="00911E5C"/>
    <w:rsid w:val="00912787"/>
    <w:rsid w:val="00912B79"/>
    <w:rsid w:val="00912C8F"/>
    <w:rsid w:val="00912D03"/>
    <w:rsid w:val="00912DB7"/>
    <w:rsid w:val="009132F0"/>
    <w:rsid w:val="00914187"/>
    <w:rsid w:val="00914294"/>
    <w:rsid w:val="00916821"/>
    <w:rsid w:val="0091720D"/>
    <w:rsid w:val="0091770A"/>
    <w:rsid w:val="0092047D"/>
    <w:rsid w:val="0092099B"/>
    <w:rsid w:val="0092247B"/>
    <w:rsid w:val="00922622"/>
    <w:rsid w:val="009228BB"/>
    <w:rsid w:val="009234C8"/>
    <w:rsid w:val="00923530"/>
    <w:rsid w:val="00924FA0"/>
    <w:rsid w:val="00925D1D"/>
    <w:rsid w:val="0092759C"/>
    <w:rsid w:val="00927712"/>
    <w:rsid w:val="00930A97"/>
    <w:rsid w:val="009341FF"/>
    <w:rsid w:val="00936C95"/>
    <w:rsid w:val="00936D5C"/>
    <w:rsid w:val="00936F8D"/>
    <w:rsid w:val="00937991"/>
    <w:rsid w:val="00940A51"/>
    <w:rsid w:val="009435E4"/>
    <w:rsid w:val="00944652"/>
    <w:rsid w:val="00945043"/>
    <w:rsid w:val="0094585B"/>
    <w:rsid w:val="00946DFC"/>
    <w:rsid w:val="009477A2"/>
    <w:rsid w:val="00947A03"/>
    <w:rsid w:val="009502FE"/>
    <w:rsid w:val="00950C1A"/>
    <w:rsid w:val="00951095"/>
    <w:rsid w:val="009511CF"/>
    <w:rsid w:val="00951717"/>
    <w:rsid w:val="009531A7"/>
    <w:rsid w:val="009546E5"/>
    <w:rsid w:val="00955FBA"/>
    <w:rsid w:val="00956463"/>
    <w:rsid w:val="00957022"/>
    <w:rsid w:val="009572FE"/>
    <w:rsid w:val="009576D8"/>
    <w:rsid w:val="00957A6E"/>
    <w:rsid w:val="009605F8"/>
    <w:rsid w:val="009618D7"/>
    <w:rsid w:val="009618EE"/>
    <w:rsid w:val="009633B8"/>
    <w:rsid w:val="00964B4B"/>
    <w:rsid w:val="00965592"/>
    <w:rsid w:val="009663BC"/>
    <w:rsid w:val="009664B1"/>
    <w:rsid w:val="00966618"/>
    <w:rsid w:val="00966A44"/>
    <w:rsid w:val="00967E90"/>
    <w:rsid w:val="00973B66"/>
    <w:rsid w:val="00973BE5"/>
    <w:rsid w:val="00974959"/>
    <w:rsid w:val="00974FC1"/>
    <w:rsid w:val="00975BBB"/>
    <w:rsid w:val="0097661C"/>
    <w:rsid w:val="009806E0"/>
    <w:rsid w:val="00982138"/>
    <w:rsid w:val="00982F9D"/>
    <w:rsid w:val="00983873"/>
    <w:rsid w:val="009859CE"/>
    <w:rsid w:val="00986210"/>
    <w:rsid w:val="00991790"/>
    <w:rsid w:val="00992D76"/>
    <w:rsid w:val="00993368"/>
    <w:rsid w:val="0099465E"/>
    <w:rsid w:val="009A1A27"/>
    <w:rsid w:val="009A217D"/>
    <w:rsid w:val="009A2364"/>
    <w:rsid w:val="009A2E7C"/>
    <w:rsid w:val="009A42CB"/>
    <w:rsid w:val="009A566E"/>
    <w:rsid w:val="009A69DA"/>
    <w:rsid w:val="009B2886"/>
    <w:rsid w:val="009B2F6B"/>
    <w:rsid w:val="009B31EA"/>
    <w:rsid w:val="009B3A35"/>
    <w:rsid w:val="009B52FC"/>
    <w:rsid w:val="009B5D25"/>
    <w:rsid w:val="009C08C2"/>
    <w:rsid w:val="009C08E7"/>
    <w:rsid w:val="009C0CCC"/>
    <w:rsid w:val="009C63FD"/>
    <w:rsid w:val="009C6CAD"/>
    <w:rsid w:val="009D18D5"/>
    <w:rsid w:val="009D25DD"/>
    <w:rsid w:val="009D39D0"/>
    <w:rsid w:val="009D3A68"/>
    <w:rsid w:val="009D3ED5"/>
    <w:rsid w:val="009D5680"/>
    <w:rsid w:val="009D5E96"/>
    <w:rsid w:val="009D5FE4"/>
    <w:rsid w:val="009D6B98"/>
    <w:rsid w:val="009D7FED"/>
    <w:rsid w:val="009E08E3"/>
    <w:rsid w:val="009E24B4"/>
    <w:rsid w:val="009E277A"/>
    <w:rsid w:val="009E3FF2"/>
    <w:rsid w:val="009E4F98"/>
    <w:rsid w:val="009F0CB1"/>
    <w:rsid w:val="009F10C3"/>
    <w:rsid w:val="009F39F1"/>
    <w:rsid w:val="009F54FC"/>
    <w:rsid w:val="009F60DE"/>
    <w:rsid w:val="00A0223A"/>
    <w:rsid w:val="00A02B79"/>
    <w:rsid w:val="00A0492F"/>
    <w:rsid w:val="00A05268"/>
    <w:rsid w:val="00A06304"/>
    <w:rsid w:val="00A0743B"/>
    <w:rsid w:val="00A12108"/>
    <w:rsid w:val="00A1463E"/>
    <w:rsid w:val="00A1615F"/>
    <w:rsid w:val="00A1707E"/>
    <w:rsid w:val="00A17459"/>
    <w:rsid w:val="00A22732"/>
    <w:rsid w:val="00A242F5"/>
    <w:rsid w:val="00A24856"/>
    <w:rsid w:val="00A249A3"/>
    <w:rsid w:val="00A26643"/>
    <w:rsid w:val="00A27A43"/>
    <w:rsid w:val="00A31726"/>
    <w:rsid w:val="00A31A27"/>
    <w:rsid w:val="00A32918"/>
    <w:rsid w:val="00A3447F"/>
    <w:rsid w:val="00A352B5"/>
    <w:rsid w:val="00A3555F"/>
    <w:rsid w:val="00A36DA6"/>
    <w:rsid w:val="00A43531"/>
    <w:rsid w:val="00A43AE0"/>
    <w:rsid w:val="00A44C49"/>
    <w:rsid w:val="00A46063"/>
    <w:rsid w:val="00A461F5"/>
    <w:rsid w:val="00A475FF"/>
    <w:rsid w:val="00A54999"/>
    <w:rsid w:val="00A55ADA"/>
    <w:rsid w:val="00A56B5A"/>
    <w:rsid w:val="00A56DDA"/>
    <w:rsid w:val="00A57214"/>
    <w:rsid w:val="00A60DDD"/>
    <w:rsid w:val="00A618ED"/>
    <w:rsid w:val="00A61E32"/>
    <w:rsid w:val="00A621E1"/>
    <w:rsid w:val="00A622BA"/>
    <w:rsid w:val="00A63E1F"/>
    <w:rsid w:val="00A6492A"/>
    <w:rsid w:val="00A661B8"/>
    <w:rsid w:val="00A67250"/>
    <w:rsid w:val="00A7092B"/>
    <w:rsid w:val="00A70EB7"/>
    <w:rsid w:val="00A71513"/>
    <w:rsid w:val="00A7179A"/>
    <w:rsid w:val="00A74697"/>
    <w:rsid w:val="00A74A41"/>
    <w:rsid w:val="00A74DD6"/>
    <w:rsid w:val="00A753E0"/>
    <w:rsid w:val="00A7596B"/>
    <w:rsid w:val="00A76E17"/>
    <w:rsid w:val="00A77C55"/>
    <w:rsid w:val="00A803CB"/>
    <w:rsid w:val="00A81695"/>
    <w:rsid w:val="00A8243B"/>
    <w:rsid w:val="00A82A05"/>
    <w:rsid w:val="00A85F90"/>
    <w:rsid w:val="00A85FCE"/>
    <w:rsid w:val="00A91969"/>
    <w:rsid w:val="00A929B4"/>
    <w:rsid w:val="00A9326F"/>
    <w:rsid w:val="00A9561C"/>
    <w:rsid w:val="00A95D2D"/>
    <w:rsid w:val="00AA3E41"/>
    <w:rsid w:val="00AA728F"/>
    <w:rsid w:val="00AB05FA"/>
    <w:rsid w:val="00AB0C55"/>
    <w:rsid w:val="00AB47F1"/>
    <w:rsid w:val="00AB52CA"/>
    <w:rsid w:val="00AB5F27"/>
    <w:rsid w:val="00AB62C4"/>
    <w:rsid w:val="00AB75E4"/>
    <w:rsid w:val="00AB7DE9"/>
    <w:rsid w:val="00AC05CD"/>
    <w:rsid w:val="00AC1693"/>
    <w:rsid w:val="00AC46D5"/>
    <w:rsid w:val="00AC4AC9"/>
    <w:rsid w:val="00AC4EB1"/>
    <w:rsid w:val="00AC562D"/>
    <w:rsid w:val="00AC7E35"/>
    <w:rsid w:val="00AC7FEF"/>
    <w:rsid w:val="00AD1541"/>
    <w:rsid w:val="00AD1626"/>
    <w:rsid w:val="00AD19FC"/>
    <w:rsid w:val="00AD44A9"/>
    <w:rsid w:val="00AD5724"/>
    <w:rsid w:val="00AD6583"/>
    <w:rsid w:val="00AD7731"/>
    <w:rsid w:val="00AE1104"/>
    <w:rsid w:val="00AE11A5"/>
    <w:rsid w:val="00AE2C3D"/>
    <w:rsid w:val="00AE335D"/>
    <w:rsid w:val="00AE55E8"/>
    <w:rsid w:val="00AE56CB"/>
    <w:rsid w:val="00AE6AB5"/>
    <w:rsid w:val="00AF0D13"/>
    <w:rsid w:val="00AF14D0"/>
    <w:rsid w:val="00AF1519"/>
    <w:rsid w:val="00AF23AB"/>
    <w:rsid w:val="00AF272F"/>
    <w:rsid w:val="00AF29F6"/>
    <w:rsid w:val="00AF3E0B"/>
    <w:rsid w:val="00AF4791"/>
    <w:rsid w:val="00AF55E1"/>
    <w:rsid w:val="00AF58FE"/>
    <w:rsid w:val="00AF70BC"/>
    <w:rsid w:val="00AF760D"/>
    <w:rsid w:val="00B01FE0"/>
    <w:rsid w:val="00B032A0"/>
    <w:rsid w:val="00B04AA1"/>
    <w:rsid w:val="00B06991"/>
    <w:rsid w:val="00B06A75"/>
    <w:rsid w:val="00B077F3"/>
    <w:rsid w:val="00B07B76"/>
    <w:rsid w:val="00B10CD3"/>
    <w:rsid w:val="00B12C93"/>
    <w:rsid w:val="00B1508F"/>
    <w:rsid w:val="00B15E44"/>
    <w:rsid w:val="00B171B0"/>
    <w:rsid w:val="00B17CCD"/>
    <w:rsid w:val="00B21AA3"/>
    <w:rsid w:val="00B221B2"/>
    <w:rsid w:val="00B22248"/>
    <w:rsid w:val="00B232CB"/>
    <w:rsid w:val="00B24DFA"/>
    <w:rsid w:val="00B259EC"/>
    <w:rsid w:val="00B2696A"/>
    <w:rsid w:val="00B270AC"/>
    <w:rsid w:val="00B27F68"/>
    <w:rsid w:val="00B3034B"/>
    <w:rsid w:val="00B30B7A"/>
    <w:rsid w:val="00B331F5"/>
    <w:rsid w:val="00B33422"/>
    <w:rsid w:val="00B341B9"/>
    <w:rsid w:val="00B36B8D"/>
    <w:rsid w:val="00B40316"/>
    <w:rsid w:val="00B427B4"/>
    <w:rsid w:val="00B440DF"/>
    <w:rsid w:val="00B44177"/>
    <w:rsid w:val="00B44276"/>
    <w:rsid w:val="00B4645F"/>
    <w:rsid w:val="00B46AEC"/>
    <w:rsid w:val="00B5048D"/>
    <w:rsid w:val="00B50A61"/>
    <w:rsid w:val="00B51EEA"/>
    <w:rsid w:val="00B60043"/>
    <w:rsid w:val="00B60066"/>
    <w:rsid w:val="00B60405"/>
    <w:rsid w:val="00B6221F"/>
    <w:rsid w:val="00B626C7"/>
    <w:rsid w:val="00B63B06"/>
    <w:rsid w:val="00B641C4"/>
    <w:rsid w:val="00B6495A"/>
    <w:rsid w:val="00B64CF3"/>
    <w:rsid w:val="00B6538B"/>
    <w:rsid w:val="00B65964"/>
    <w:rsid w:val="00B66226"/>
    <w:rsid w:val="00B676D3"/>
    <w:rsid w:val="00B712C5"/>
    <w:rsid w:val="00B7184D"/>
    <w:rsid w:val="00B73F4D"/>
    <w:rsid w:val="00B74957"/>
    <w:rsid w:val="00B74FA2"/>
    <w:rsid w:val="00B75185"/>
    <w:rsid w:val="00B759DB"/>
    <w:rsid w:val="00B76BE6"/>
    <w:rsid w:val="00B77C3D"/>
    <w:rsid w:val="00B81E97"/>
    <w:rsid w:val="00B83303"/>
    <w:rsid w:val="00B84683"/>
    <w:rsid w:val="00B84A9F"/>
    <w:rsid w:val="00B91AE8"/>
    <w:rsid w:val="00B91B38"/>
    <w:rsid w:val="00B943C5"/>
    <w:rsid w:val="00B94484"/>
    <w:rsid w:val="00B96929"/>
    <w:rsid w:val="00B97707"/>
    <w:rsid w:val="00B97730"/>
    <w:rsid w:val="00BA0D37"/>
    <w:rsid w:val="00BA10AC"/>
    <w:rsid w:val="00BA1C8E"/>
    <w:rsid w:val="00BA2A1B"/>
    <w:rsid w:val="00BA301C"/>
    <w:rsid w:val="00BA44C8"/>
    <w:rsid w:val="00BA577B"/>
    <w:rsid w:val="00BB0327"/>
    <w:rsid w:val="00BB13A6"/>
    <w:rsid w:val="00BB2403"/>
    <w:rsid w:val="00BB3924"/>
    <w:rsid w:val="00BB4CD6"/>
    <w:rsid w:val="00BB4E59"/>
    <w:rsid w:val="00BB7ACB"/>
    <w:rsid w:val="00BB7BE5"/>
    <w:rsid w:val="00BC02F7"/>
    <w:rsid w:val="00BC0FFF"/>
    <w:rsid w:val="00BC1204"/>
    <w:rsid w:val="00BC478E"/>
    <w:rsid w:val="00BC4AAA"/>
    <w:rsid w:val="00BC4B13"/>
    <w:rsid w:val="00BD0E36"/>
    <w:rsid w:val="00BD37AF"/>
    <w:rsid w:val="00BD3FF4"/>
    <w:rsid w:val="00BD41DC"/>
    <w:rsid w:val="00BD44E7"/>
    <w:rsid w:val="00BD6B59"/>
    <w:rsid w:val="00BD78C5"/>
    <w:rsid w:val="00BD7B70"/>
    <w:rsid w:val="00BE0CF0"/>
    <w:rsid w:val="00BE1907"/>
    <w:rsid w:val="00BE2BCA"/>
    <w:rsid w:val="00BE47FF"/>
    <w:rsid w:val="00BE487F"/>
    <w:rsid w:val="00BE530A"/>
    <w:rsid w:val="00BE5676"/>
    <w:rsid w:val="00BE67BF"/>
    <w:rsid w:val="00BE73BB"/>
    <w:rsid w:val="00BE7522"/>
    <w:rsid w:val="00BE7BEA"/>
    <w:rsid w:val="00BF09E9"/>
    <w:rsid w:val="00BF125F"/>
    <w:rsid w:val="00BF28FA"/>
    <w:rsid w:val="00BF38CA"/>
    <w:rsid w:val="00BF506F"/>
    <w:rsid w:val="00BF6947"/>
    <w:rsid w:val="00BF7C5C"/>
    <w:rsid w:val="00C00488"/>
    <w:rsid w:val="00C00883"/>
    <w:rsid w:val="00C0253D"/>
    <w:rsid w:val="00C04B40"/>
    <w:rsid w:val="00C05792"/>
    <w:rsid w:val="00C062FD"/>
    <w:rsid w:val="00C0720A"/>
    <w:rsid w:val="00C106E4"/>
    <w:rsid w:val="00C128DF"/>
    <w:rsid w:val="00C13415"/>
    <w:rsid w:val="00C13433"/>
    <w:rsid w:val="00C14D33"/>
    <w:rsid w:val="00C15AAA"/>
    <w:rsid w:val="00C16891"/>
    <w:rsid w:val="00C17CF8"/>
    <w:rsid w:val="00C22380"/>
    <w:rsid w:val="00C243CF"/>
    <w:rsid w:val="00C25F13"/>
    <w:rsid w:val="00C26C36"/>
    <w:rsid w:val="00C27D66"/>
    <w:rsid w:val="00C3149A"/>
    <w:rsid w:val="00C31572"/>
    <w:rsid w:val="00C35E3C"/>
    <w:rsid w:val="00C40BFA"/>
    <w:rsid w:val="00C410E1"/>
    <w:rsid w:val="00C43176"/>
    <w:rsid w:val="00C44064"/>
    <w:rsid w:val="00C45B59"/>
    <w:rsid w:val="00C460A7"/>
    <w:rsid w:val="00C46CAC"/>
    <w:rsid w:val="00C500D3"/>
    <w:rsid w:val="00C50349"/>
    <w:rsid w:val="00C50616"/>
    <w:rsid w:val="00C509FA"/>
    <w:rsid w:val="00C5101E"/>
    <w:rsid w:val="00C57295"/>
    <w:rsid w:val="00C60694"/>
    <w:rsid w:val="00C61328"/>
    <w:rsid w:val="00C620D4"/>
    <w:rsid w:val="00C6271F"/>
    <w:rsid w:val="00C62E05"/>
    <w:rsid w:val="00C653D2"/>
    <w:rsid w:val="00C67101"/>
    <w:rsid w:val="00C70662"/>
    <w:rsid w:val="00C711FB"/>
    <w:rsid w:val="00C72A3A"/>
    <w:rsid w:val="00C72B98"/>
    <w:rsid w:val="00C746CB"/>
    <w:rsid w:val="00C758E7"/>
    <w:rsid w:val="00C75E64"/>
    <w:rsid w:val="00C762A6"/>
    <w:rsid w:val="00C76540"/>
    <w:rsid w:val="00C77FBA"/>
    <w:rsid w:val="00C8218E"/>
    <w:rsid w:val="00C823F5"/>
    <w:rsid w:val="00C82F07"/>
    <w:rsid w:val="00C84326"/>
    <w:rsid w:val="00C844B8"/>
    <w:rsid w:val="00C84AA9"/>
    <w:rsid w:val="00C90F95"/>
    <w:rsid w:val="00C917A8"/>
    <w:rsid w:val="00C939AA"/>
    <w:rsid w:val="00C93D58"/>
    <w:rsid w:val="00C943F4"/>
    <w:rsid w:val="00C94726"/>
    <w:rsid w:val="00C947C9"/>
    <w:rsid w:val="00C95132"/>
    <w:rsid w:val="00C95287"/>
    <w:rsid w:val="00C95C5C"/>
    <w:rsid w:val="00C96181"/>
    <w:rsid w:val="00C96373"/>
    <w:rsid w:val="00C97A3C"/>
    <w:rsid w:val="00CA0C66"/>
    <w:rsid w:val="00CA1768"/>
    <w:rsid w:val="00CA1F54"/>
    <w:rsid w:val="00CA23ED"/>
    <w:rsid w:val="00CA326A"/>
    <w:rsid w:val="00CA582F"/>
    <w:rsid w:val="00CA58F3"/>
    <w:rsid w:val="00CA5A67"/>
    <w:rsid w:val="00CB018B"/>
    <w:rsid w:val="00CB066E"/>
    <w:rsid w:val="00CB1ABB"/>
    <w:rsid w:val="00CB246B"/>
    <w:rsid w:val="00CB48D3"/>
    <w:rsid w:val="00CB59C5"/>
    <w:rsid w:val="00CB5FE4"/>
    <w:rsid w:val="00CB79FF"/>
    <w:rsid w:val="00CC00F3"/>
    <w:rsid w:val="00CC0710"/>
    <w:rsid w:val="00CC0C1F"/>
    <w:rsid w:val="00CC0CF9"/>
    <w:rsid w:val="00CC100A"/>
    <w:rsid w:val="00CC4E51"/>
    <w:rsid w:val="00CD1033"/>
    <w:rsid w:val="00CD1651"/>
    <w:rsid w:val="00CD1FB7"/>
    <w:rsid w:val="00CD3EDA"/>
    <w:rsid w:val="00CD46EE"/>
    <w:rsid w:val="00CD487F"/>
    <w:rsid w:val="00CD4B08"/>
    <w:rsid w:val="00CD4F21"/>
    <w:rsid w:val="00CD592B"/>
    <w:rsid w:val="00CD6AFF"/>
    <w:rsid w:val="00CD6E41"/>
    <w:rsid w:val="00CE0076"/>
    <w:rsid w:val="00CE0976"/>
    <w:rsid w:val="00CE1DE8"/>
    <w:rsid w:val="00CE3297"/>
    <w:rsid w:val="00CE405E"/>
    <w:rsid w:val="00CE4E5B"/>
    <w:rsid w:val="00CE5AF3"/>
    <w:rsid w:val="00CE6F7D"/>
    <w:rsid w:val="00CE70CD"/>
    <w:rsid w:val="00CF03F2"/>
    <w:rsid w:val="00CF1504"/>
    <w:rsid w:val="00CF249B"/>
    <w:rsid w:val="00CF2E96"/>
    <w:rsid w:val="00CF4B94"/>
    <w:rsid w:val="00CF57A9"/>
    <w:rsid w:val="00CF59B1"/>
    <w:rsid w:val="00CF76F8"/>
    <w:rsid w:val="00D01B7C"/>
    <w:rsid w:val="00D03EBE"/>
    <w:rsid w:val="00D04806"/>
    <w:rsid w:val="00D052C2"/>
    <w:rsid w:val="00D06D6E"/>
    <w:rsid w:val="00D0750E"/>
    <w:rsid w:val="00D10335"/>
    <w:rsid w:val="00D10384"/>
    <w:rsid w:val="00D11176"/>
    <w:rsid w:val="00D111ED"/>
    <w:rsid w:val="00D123BF"/>
    <w:rsid w:val="00D13DF0"/>
    <w:rsid w:val="00D13F76"/>
    <w:rsid w:val="00D14A42"/>
    <w:rsid w:val="00D15E08"/>
    <w:rsid w:val="00D16B15"/>
    <w:rsid w:val="00D16E52"/>
    <w:rsid w:val="00D209ED"/>
    <w:rsid w:val="00D232DB"/>
    <w:rsid w:val="00D233A0"/>
    <w:rsid w:val="00D25066"/>
    <w:rsid w:val="00D254F6"/>
    <w:rsid w:val="00D272E7"/>
    <w:rsid w:val="00D30365"/>
    <w:rsid w:val="00D306B1"/>
    <w:rsid w:val="00D30FAB"/>
    <w:rsid w:val="00D31503"/>
    <w:rsid w:val="00D31FFE"/>
    <w:rsid w:val="00D32DE9"/>
    <w:rsid w:val="00D343BF"/>
    <w:rsid w:val="00D364F8"/>
    <w:rsid w:val="00D406D2"/>
    <w:rsid w:val="00D40862"/>
    <w:rsid w:val="00D40F7B"/>
    <w:rsid w:val="00D441A2"/>
    <w:rsid w:val="00D441AB"/>
    <w:rsid w:val="00D450DA"/>
    <w:rsid w:val="00D451E0"/>
    <w:rsid w:val="00D45980"/>
    <w:rsid w:val="00D47A42"/>
    <w:rsid w:val="00D52AE1"/>
    <w:rsid w:val="00D54569"/>
    <w:rsid w:val="00D55D27"/>
    <w:rsid w:val="00D60038"/>
    <w:rsid w:val="00D604DD"/>
    <w:rsid w:val="00D61342"/>
    <w:rsid w:val="00D613DE"/>
    <w:rsid w:val="00D61DB8"/>
    <w:rsid w:val="00D62F9B"/>
    <w:rsid w:val="00D630B3"/>
    <w:rsid w:val="00D64C87"/>
    <w:rsid w:val="00D66774"/>
    <w:rsid w:val="00D67CCF"/>
    <w:rsid w:val="00D67E10"/>
    <w:rsid w:val="00D70852"/>
    <w:rsid w:val="00D70A6E"/>
    <w:rsid w:val="00D74124"/>
    <w:rsid w:val="00D74E29"/>
    <w:rsid w:val="00D750C8"/>
    <w:rsid w:val="00D761E3"/>
    <w:rsid w:val="00D76588"/>
    <w:rsid w:val="00D77831"/>
    <w:rsid w:val="00D77903"/>
    <w:rsid w:val="00D8130E"/>
    <w:rsid w:val="00D82E02"/>
    <w:rsid w:val="00D83357"/>
    <w:rsid w:val="00D835C0"/>
    <w:rsid w:val="00D84AC8"/>
    <w:rsid w:val="00D84AD3"/>
    <w:rsid w:val="00D861F0"/>
    <w:rsid w:val="00D92171"/>
    <w:rsid w:val="00D9243B"/>
    <w:rsid w:val="00D92B14"/>
    <w:rsid w:val="00D945B6"/>
    <w:rsid w:val="00D96055"/>
    <w:rsid w:val="00D96757"/>
    <w:rsid w:val="00DA184F"/>
    <w:rsid w:val="00DA2974"/>
    <w:rsid w:val="00DA3F3B"/>
    <w:rsid w:val="00DA433C"/>
    <w:rsid w:val="00DA572B"/>
    <w:rsid w:val="00DA7204"/>
    <w:rsid w:val="00DA76AA"/>
    <w:rsid w:val="00DB11D9"/>
    <w:rsid w:val="00DB2E89"/>
    <w:rsid w:val="00DB2F10"/>
    <w:rsid w:val="00DB50D3"/>
    <w:rsid w:val="00DB55B1"/>
    <w:rsid w:val="00DB5952"/>
    <w:rsid w:val="00DB69A4"/>
    <w:rsid w:val="00DC1316"/>
    <w:rsid w:val="00DC28A0"/>
    <w:rsid w:val="00DC30C7"/>
    <w:rsid w:val="00DC50C5"/>
    <w:rsid w:val="00DC7528"/>
    <w:rsid w:val="00DC7B7D"/>
    <w:rsid w:val="00DD0092"/>
    <w:rsid w:val="00DD255C"/>
    <w:rsid w:val="00DD2583"/>
    <w:rsid w:val="00DD29F5"/>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41FD"/>
    <w:rsid w:val="00DF46A0"/>
    <w:rsid w:val="00DF4E29"/>
    <w:rsid w:val="00DF659D"/>
    <w:rsid w:val="00DF6C30"/>
    <w:rsid w:val="00DF76A6"/>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4DEA"/>
    <w:rsid w:val="00E25959"/>
    <w:rsid w:val="00E261B0"/>
    <w:rsid w:val="00E26811"/>
    <w:rsid w:val="00E26E7D"/>
    <w:rsid w:val="00E308B0"/>
    <w:rsid w:val="00E314EE"/>
    <w:rsid w:val="00E334F0"/>
    <w:rsid w:val="00E34DFE"/>
    <w:rsid w:val="00E35CC2"/>
    <w:rsid w:val="00E40D27"/>
    <w:rsid w:val="00E4183B"/>
    <w:rsid w:val="00E4198D"/>
    <w:rsid w:val="00E4284C"/>
    <w:rsid w:val="00E432FA"/>
    <w:rsid w:val="00E436A9"/>
    <w:rsid w:val="00E43708"/>
    <w:rsid w:val="00E446D4"/>
    <w:rsid w:val="00E44A03"/>
    <w:rsid w:val="00E46E9B"/>
    <w:rsid w:val="00E479AF"/>
    <w:rsid w:val="00E5288B"/>
    <w:rsid w:val="00E53ED8"/>
    <w:rsid w:val="00E54205"/>
    <w:rsid w:val="00E54C78"/>
    <w:rsid w:val="00E55FDB"/>
    <w:rsid w:val="00E56D8E"/>
    <w:rsid w:val="00E60E87"/>
    <w:rsid w:val="00E610EA"/>
    <w:rsid w:val="00E62BDB"/>
    <w:rsid w:val="00E67102"/>
    <w:rsid w:val="00E7084A"/>
    <w:rsid w:val="00E7097B"/>
    <w:rsid w:val="00E7112A"/>
    <w:rsid w:val="00E73E08"/>
    <w:rsid w:val="00E80268"/>
    <w:rsid w:val="00E80449"/>
    <w:rsid w:val="00E8295C"/>
    <w:rsid w:val="00E82BAC"/>
    <w:rsid w:val="00E83713"/>
    <w:rsid w:val="00E83CE6"/>
    <w:rsid w:val="00E83D7B"/>
    <w:rsid w:val="00E84281"/>
    <w:rsid w:val="00E85DA8"/>
    <w:rsid w:val="00E85DBE"/>
    <w:rsid w:val="00E85E46"/>
    <w:rsid w:val="00E860AE"/>
    <w:rsid w:val="00E870B2"/>
    <w:rsid w:val="00E87A9C"/>
    <w:rsid w:val="00E87E3F"/>
    <w:rsid w:val="00E909C9"/>
    <w:rsid w:val="00E91537"/>
    <w:rsid w:val="00E92506"/>
    <w:rsid w:val="00E94389"/>
    <w:rsid w:val="00E94D4E"/>
    <w:rsid w:val="00E965F0"/>
    <w:rsid w:val="00E9732C"/>
    <w:rsid w:val="00EA2A65"/>
    <w:rsid w:val="00EA3623"/>
    <w:rsid w:val="00EA45E8"/>
    <w:rsid w:val="00EA5703"/>
    <w:rsid w:val="00EA6802"/>
    <w:rsid w:val="00EA7261"/>
    <w:rsid w:val="00EB1024"/>
    <w:rsid w:val="00EB1FD5"/>
    <w:rsid w:val="00EB491F"/>
    <w:rsid w:val="00EB5DE3"/>
    <w:rsid w:val="00EB630C"/>
    <w:rsid w:val="00EB7616"/>
    <w:rsid w:val="00EC3830"/>
    <w:rsid w:val="00EC473D"/>
    <w:rsid w:val="00EC5F56"/>
    <w:rsid w:val="00EC643A"/>
    <w:rsid w:val="00ED0C4A"/>
    <w:rsid w:val="00ED20BB"/>
    <w:rsid w:val="00ED29F7"/>
    <w:rsid w:val="00ED2BC3"/>
    <w:rsid w:val="00ED63FA"/>
    <w:rsid w:val="00ED7A92"/>
    <w:rsid w:val="00EE09C7"/>
    <w:rsid w:val="00EE0C0B"/>
    <w:rsid w:val="00EE1E61"/>
    <w:rsid w:val="00EE3A6B"/>
    <w:rsid w:val="00EE531D"/>
    <w:rsid w:val="00EE5D03"/>
    <w:rsid w:val="00EF0254"/>
    <w:rsid w:val="00EF0ABA"/>
    <w:rsid w:val="00EF4728"/>
    <w:rsid w:val="00EF5E67"/>
    <w:rsid w:val="00EF640B"/>
    <w:rsid w:val="00F004DD"/>
    <w:rsid w:val="00F02A85"/>
    <w:rsid w:val="00F04C7E"/>
    <w:rsid w:val="00F04E90"/>
    <w:rsid w:val="00F066A9"/>
    <w:rsid w:val="00F068EA"/>
    <w:rsid w:val="00F075EB"/>
    <w:rsid w:val="00F07F64"/>
    <w:rsid w:val="00F10A0E"/>
    <w:rsid w:val="00F1163A"/>
    <w:rsid w:val="00F11FB3"/>
    <w:rsid w:val="00F12033"/>
    <w:rsid w:val="00F12839"/>
    <w:rsid w:val="00F12F7E"/>
    <w:rsid w:val="00F13580"/>
    <w:rsid w:val="00F135E8"/>
    <w:rsid w:val="00F2021D"/>
    <w:rsid w:val="00F25B21"/>
    <w:rsid w:val="00F348A1"/>
    <w:rsid w:val="00F34B99"/>
    <w:rsid w:val="00F35EB3"/>
    <w:rsid w:val="00F36471"/>
    <w:rsid w:val="00F40796"/>
    <w:rsid w:val="00F40D83"/>
    <w:rsid w:val="00F418F5"/>
    <w:rsid w:val="00F44635"/>
    <w:rsid w:val="00F478C6"/>
    <w:rsid w:val="00F503B8"/>
    <w:rsid w:val="00F50C07"/>
    <w:rsid w:val="00F53312"/>
    <w:rsid w:val="00F542AE"/>
    <w:rsid w:val="00F549E9"/>
    <w:rsid w:val="00F56C0B"/>
    <w:rsid w:val="00F6148F"/>
    <w:rsid w:val="00F617A4"/>
    <w:rsid w:val="00F61C2D"/>
    <w:rsid w:val="00F63DE7"/>
    <w:rsid w:val="00F64CDC"/>
    <w:rsid w:val="00F658DA"/>
    <w:rsid w:val="00F66651"/>
    <w:rsid w:val="00F6748A"/>
    <w:rsid w:val="00F677FD"/>
    <w:rsid w:val="00F70466"/>
    <w:rsid w:val="00F704E6"/>
    <w:rsid w:val="00F705CD"/>
    <w:rsid w:val="00F73C73"/>
    <w:rsid w:val="00F75AF0"/>
    <w:rsid w:val="00F76DA3"/>
    <w:rsid w:val="00F774C4"/>
    <w:rsid w:val="00F80659"/>
    <w:rsid w:val="00F8168A"/>
    <w:rsid w:val="00F8361F"/>
    <w:rsid w:val="00F909FA"/>
    <w:rsid w:val="00F912DE"/>
    <w:rsid w:val="00F9430D"/>
    <w:rsid w:val="00F94525"/>
    <w:rsid w:val="00F95E2E"/>
    <w:rsid w:val="00F965F1"/>
    <w:rsid w:val="00F97E6E"/>
    <w:rsid w:val="00FA107F"/>
    <w:rsid w:val="00FA2074"/>
    <w:rsid w:val="00FA4A24"/>
    <w:rsid w:val="00FA6ED7"/>
    <w:rsid w:val="00FB074B"/>
    <w:rsid w:val="00FB096C"/>
    <w:rsid w:val="00FB0F9A"/>
    <w:rsid w:val="00FB15E6"/>
    <w:rsid w:val="00FB16B8"/>
    <w:rsid w:val="00FB1E11"/>
    <w:rsid w:val="00FB28AF"/>
    <w:rsid w:val="00FB680D"/>
    <w:rsid w:val="00FC028C"/>
    <w:rsid w:val="00FC0C2D"/>
    <w:rsid w:val="00FC122C"/>
    <w:rsid w:val="00FC1485"/>
    <w:rsid w:val="00FC1C5F"/>
    <w:rsid w:val="00FC20A1"/>
    <w:rsid w:val="00FC2B48"/>
    <w:rsid w:val="00FC6E46"/>
    <w:rsid w:val="00FC7143"/>
    <w:rsid w:val="00FC723C"/>
    <w:rsid w:val="00FD19C0"/>
    <w:rsid w:val="00FD24C4"/>
    <w:rsid w:val="00FD2D4F"/>
    <w:rsid w:val="00FD3AFE"/>
    <w:rsid w:val="00FD3D22"/>
    <w:rsid w:val="00FD7993"/>
    <w:rsid w:val="00FE01F4"/>
    <w:rsid w:val="00FE16EC"/>
    <w:rsid w:val="00FE1EA7"/>
    <w:rsid w:val="00FE227E"/>
    <w:rsid w:val="00FE27DF"/>
    <w:rsid w:val="00FE295B"/>
    <w:rsid w:val="00FE2BE1"/>
    <w:rsid w:val="00FE2E75"/>
    <w:rsid w:val="00FE31B0"/>
    <w:rsid w:val="00FE41C5"/>
    <w:rsid w:val="00FE466F"/>
    <w:rsid w:val="00FE52A6"/>
    <w:rsid w:val="00FE5371"/>
    <w:rsid w:val="00FE5F56"/>
    <w:rsid w:val="00FE60D1"/>
    <w:rsid w:val="00FE6DA3"/>
    <w:rsid w:val="00FF041A"/>
    <w:rsid w:val="00FF12B4"/>
    <w:rsid w:val="00FF18E7"/>
    <w:rsid w:val="00FF2286"/>
    <w:rsid w:val="00FF5A44"/>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basedOn w:val="Normalny"/>
    <w:uiPriority w:val="34"/>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7216033">
      <w:bodyDiv w:val="1"/>
      <w:marLeft w:val="0"/>
      <w:marRight w:val="0"/>
      <w:marTop w:val="0"/>
      <w:marBottom w:val="0"/>
      <w:divBdr>
        <w:top w:val="none" w:sz="0" w:space="0" w:color="auto"/>
        <w:left w:val="none" w:sz="0" w:space="0" w:color="auto"/>
        <w:bottom w:val="none" w:sz="0" w:space="0" w:color="auto"/>
        <w:right w:val="none" w:sz="0" w:space="0" w:color="auto"/>
      </w:divBdr>
    </w:div>
    <w:div w:id="944532231">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6662AC-3677-4BB7-A238-39E15AF187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35</Pages>
  <Words>10869</Words>
  <Characters>65216</Characters>
  <Application>Microsoft Office Word</Application>
  <DocSecurity>0</DocSecurity>
  <Lines>543</Lines>
  <Paragraphs>151</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75934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5</cp:revision>
  <cp:lastPrinted>2017-05-23T11:32:00Z</cp:lastPrinted>
  <dcterms:created xsi:type="dcterms:W3CDTF">2022-10-24T10:59:00Z</dcterms:created>
  <dcterms:modified xsi:type="dcterms:W3CDTF">2022-12-28T07:08:00Z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