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16089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Projektowane Postanowienia Umowy</w:t>
      </w:r>
    </w:p>
    <w:p w14:paraId="1AB12E5B" w14:textId="77777777" w:rsidR="008F4373" w:rsidRPr="0083496F" w:rsidRDefault="008F4373" w:rsidP="008F4373">
      <w:pPr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 xml:space="preserve">Definicje </w:t>
      </w:r>
    </w:p>
    <w:p w14:paraId="1A4C1095" w14:textId="77777777" w:rsidR="008F4373" w:rsidRPr="0083496F" w:rsidRDefault="008F4373" w:rsidP="008F4373">
      <w:pPr>
        <w:spacing w:before="120" w:after="120" w:line="240" w:lineRule="auto"/>
        <w:ind w:left="357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Strony ustalają dla potrzeb interpretacji postanowień Umowy, znaczenie następujących pojęć:</w:t>
      </w:r>
    </w:p>
    <w:p w14:paraId="7324EE74" w14:textId="77777777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ind w:left="1071" w:hanging="357"/>
        <w:contextualSpacing w:val="0"/>
        <w:jc w:val="both"/>
        <w:rPr>
          <w:rFonts w:ascii="Verdana" w:hAnsi="Verdana" w:cs="Arial"/>
          <w:b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Sprzęt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– urządzenia typu serwery, przełączniki, biblioteki taśmowe, UPS, obudowy  będące w dyspozycji Zamawiającego, których szczegółowy wykaz znajduje się w załączniku nr 1 do Umowy.</w:t>
      </w:r>
    </w:p>
    <w:p w14:paraId="6ADCDF89" w14:textId="3079B1FA" w:rsidR="008F4373" w:rsidRPr="0028652E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ind w:left="1071" w:hanging="357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>Dzień robocz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y – każdy dzień roboczy od poniedziałku do piątku, z wyłączeniem sobót oraz dni ustawowo wolnych od pracy </w:t>
      </w:r>
    </w:p>
    <w:p w14:paraId="4C52D08B" w14:textId="538C3231" w:rsidR="00B724B2" w:rsidRPr="0083496F" w:rsidRDefault="00B724B2" w:rsidP="008F4373">
      <w:pPr>
        <w:pStyle w:val="Akapitzlist"/>
        <w:numPr>
          <w:ilvl w:val="0"/>
          <w:numId w:val="1"/>
        </w:numPr>
        <w:spacing w:before="120" w:after="120" w:line="240" w:lineRule="auto"/>
        <w:ind w:left="1071" w:hanging="357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Godziny Robocze – każda godzina liczona w danym dniu Roboczym </w:t>
      </w:r>
      <w:r w:rsidR="00DE6563" w:rsidRPr="0083496F">
        <w:rPr>
          <w:rFonts w:ascii="Verdana" w:hAnsi="Verdana" w:cs="Arial"/>
          <w:spacing w:val="-3"/>
          <w:sz w:val="20"/>
          <w:szCs w:val="20"/>
          <w:lang w:eastAsia="pl-PL"/>
        </w:rPr>
        <w:t>w godzinach</w:t>
      </w:r>
      <w:r w:rsidR="005B3ACA">
        <w:rPr>
          <w:rFonts w:ascii="Verdana" w:hAnsi="Verdana" w:cs="Arial"/>
          <w:spacing w:val="-3"/>
          <w:sz w:val="20"/>
          <w:szCs w:val="20"/>
          <w:lang w:eastAsia="pl-PL"/>
        </w:rPr>
        <w:t xml:space="preserve">: </w:t>
      </w:r>
      <w:r w:rsidR="00DE6563" w:rsidRPr="0083496F">
        <w:rPr>
          <w:rFonts w:ascii="Verdana" w:hAnsi="Verdana"/>
          <w:sz w:val="20"/>
          <w:szCs w:val="20"/>
        </w:rPr>
        <w:t>8:00 do 16:00</w:t>
      </w:r>
      <w:r w:rsidR="005B3ACA">
        <w:rPr>
          <w:rFonts w:ascii="Verdana" w:hAnsi="Verdana"/>
          <w:sz w:val="20"/>
          <w:szCs w:val="20"/>
        </w:rPr>
        <w:t>.</w:t>
      </w:r>
    </w:p>
    <w:p w14:paraId="36786D4D" w14:textId="77777777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Awaria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–</w:t>
      </w: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gwałtowne,</w:t>
      </w: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nieprzewidziane zdarzenie powodujące przerwę</w:t>
      </w: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lub niestabilne działanie Sprzętu objętego przedmiotem Umowy. </w:t>
      </w:r>
    </w:p>
    <w:p w14:paraId="4505F76B" w14:textId="45FC0C5D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bCs/>
          <w:spacing w:val="-3"/>
          <w:sz w:val="20"/>
          <w:szCs w:val="20"/>
          <w:lang w:eastAsia="pl-PL"/>
        </w:rPr>
        <w:t>Serwis pogwarancyjny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 – wszelka aktywność Wykonawcy lub jego podwykonawców, w wyniku której usunięte zostają wykryte usterki, wady oraz uszkodzenia sprzętu znajdującego się w okresie pogwarancyjnym, uniemożliwiające prawidłowe funkcjonowanie Sprzętu objętego Umową.</w:t>
      </w:r>
    </w:p>
    <w:p w14:paraId="10F1928D" w14:textId="77777777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Wsparcie techniczne - </w:t>
      </w:r>
      <w:r w:rsidRPr="0083496F">
        <w:rPr>
          <w:rFonts w:ascii="Verdana" w:hAnsi="Verdana" w:cs="Arial"/>
          <w:bCs/>
          <w:spacing w:val="-3"/>
          <w:sz w:val="20"/>
          <w:szCs w:val="20"/>
          <w:lang w:eastAsia="pl-PL"/>
        </w:rPr>
        <w:t>pomoc techniczna, obsługa techniczna – gwarantowana pomoc w eksploatacji sprzętu</w:t>
      </w:r>
    </w:p>
    <w:p w14:paraId="1E8FD410" w14:textId="5B245093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ind w:left="1071" w:hanging="357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 xml:space="preserve">Odbiór –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potwierdzenie przez Zamawiającego należytego wykonania Umowy. Dowodem dokonania odbioru jest Protokół odbioru serwisu </w:t>
      </w:r>
      <w:r w:rsidR="00C2055C">
        <w:rPr>
          <w:rFonts w:ascii="Verdana" w:hAnsi="Verdana" w:cs="Arial"/>
          <w:spacing w:val="-3"/>
          <w:sz w:val="20"/>
          <w:szCs w:val="20"/>
          <w:lang w:eastAsia="pl-PL"/>
        </w:rPr>
        <w:t>po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gwarancyjnego.</w:t>
      </w:r>
    </w:p>
    <w:p w14:paraId="0EC71D11" w14:textId="71732BFE" w:rsidR="008F4373" w:rsidRPr="0083496F" w:rsidRDefault="008F4373" w:rsidP="008F4373">
      <w:pPr>
        <w:pStyle w:val="Akapitzlist"/>
        <w:numPr>
          <w:ilvl w:val="0"/>
          <w:numId w:val="1"/>
        </w:numPr>
        <w:spacing w:before="120" w:after="120" w:line="240" w:lineRule="auto"/>
        <w:ind w:left="1071" w:hanging="357"/>
        <w:contextualSpacing w:val="0"/>
        <w:jc w:val="both"/>
        <w:rPr>
          <w:rFonts w:ascii="Verdana" w:hAnsi="Verdana" w:cs="Arial"/>
          <w:spacing w:val="-3"/>
          <w:sz w:val="20"/>
          <w:szCs w:val="20"/>
          <w:lang w:eastAsia="pl-PL"/>
        </w:rPr>
      </w:pPr>
      <w:r w:rsidRPr="0083496F">
        <w:rPr>
          <w:rFonts w:ascii="Verdana" w:hAnsi="Verdana" w:cs="Arial"/>
          <w:b/>
          <w:spacing w:val="-3"/>
          <w:sz w:val="20"/>
          <w:szCs w:val="20"/>
          <w:lang w:eastAsia="pl-PL"/>
        </w:rPr>
        <w:t>Siła wyższa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 - zdarzenie lub połączenie zdarzeń nadzwyczajnych, obiektywnie niezależnych od Stron, które uniemożliwiają wykonywanie części lub całości zobowiązań wynikających z Umowy, których Strony nie mogły przewidzieć i którym nie mogły zapobiec ani ich przezwyciężyć i im przeciwdziałać poprzez działanie z należytą starannością ogólnie przewidzianą dla cywilnoprawnych stosunków zobowiązaniowych. Za siłę wyższą Strony uważać będą w szczególności: powódź,</w:t>
      </w:r>
      <w:r w:rsidRPr="0083496F">
        <w:rPr>
          <w:rFonts w:ascii="Verdana" w:hAnsi="Verdana"/>
          <w:sz w:val="20"/>
          <w:szCs w:val="20"/>
          <w:lang w:eastAsia="pl-PL"/>
        </w:rPr>
        <w:t xml:space="preserve"> pożar i inne klęski żywiołowe, zamieszki, strajki, ataki terrorystyczne.</w:t>
      </w:r>
    </w:p>
    <w:p w14:paraId="07B2D1F2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</w:p>
    <w:p w14:paraId="722CF04D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§ 1</w:t>
      </w:r>
    </w:p>
    <w:p w14:paraId="410BAD70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Przedmiot Umowy oraz ogólne zasady realizacji Umowy</w:t>
      </w:r>
    </w:p>
    <w:p w14:paraId="78097814" w14:textId="77777777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Przedmiotem Umowy jest świadczenie usług serwisu pogwarancyjnego i wsparcia technicznego dla Sprzętu użytkowanego przez GDDKiA, znajdującego się w Centrali GDDKiA w Warszawie oraz Jednostkach terenowych Zamawiającego (Oddziałach oraz Rejonach GDDKiA).</w:t>
      </w:r>
    </w:p>
    <w:p w14:paraId="1E5081AB" w14:textId="77777777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Wykaz Sprzętu, o którym mowa w ust. 1 wraz z dokładnymi danymi lokalizacyjnymi stanowi </w:t>
      </w: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załącznik nr 1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</w:t>
      </w: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do Umowy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118B2DE7" w14:textId="198E5070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Usługi, o których mowa w ust. 1 obejmują usunięcie wszystkich wykrytych usterek i wad oraz uszkodzeń eksploatowanego Sprzętu poprzez ich </w:t>
      </w:r>
      <w:r w:rsidR="00C2055C">
        <w:rPr>
          <w:rFonts w:ascii="Verdana" w:eastAsia="Calibri" w:hAnsi="Verdana" w:cs="Arial"/>
          <w:sz w:val="20"/>
          <w:szCs w:val="20"/>
          <w:lang w:eastAsia="pl-PL"/>
        </w:rPr>
        <w:t>po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>gwarancyjną naprawę lub wymianę oraz zapewnienie poprawności działania.</w:t>
      </w:r>
    </w:p>
    <w:p w14:paraId="236CB3E9" w14:textId="77777777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Strony zgodnie potwierdzają, że podstawowym celem współpracy w ramach Umowy jest zapewnienie Zamawiającemu możliwości korzystania ze Sprzętu w ramach serwisu pogwarancyjnego. </w:t>
      </w:r>
    </w:p>
    <w:p w14:paraId="1C3EC5F1" w14:textId="77777777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Strony deklarują współpracę w celu realizacji Umowy. W szczególności Strony zobowiązane są do wzajemnego powiadamiania o ważnych okolicznościach mających lub mogących mieć wpływ na wykonanie Umowy.</w:t>
      </w:r>
    </w:p>
    <w:p w14:paraId="2F3C6F4A" w14:textId="77777777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lastRenderedPageBreak/>
        <w:t>Językiem Umowy i językiem stosowanym podczas jej realizacji jest język polski. Dotyczy to także całej komunikacji między Stronami.</w:t>
      </w:r>
    </w:p>
    <w:p w14:paraId="3C864153" w14:textId="68B8E7D8" w:rsidR="008F4373" w:rsidRPr="0083496F" w:rsidRDefault="008F4373" w:rsidP="008F4373">
      <w:pPr>
        <w:pStyle w:val="Akapitzlist"/>
        <w:numPr>
          <w:ilvl w:val="0"/>
          <w:numId w:val="2"/>
        </w:numPr>
        <w:tabs>
          <w:tab w:val="center" w:pos="4513"/>
        </w:tabs>
        <w:spacing w:before="120" w:after="12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Wykonawca zobowiązuje się dostarczyć do siedziby Zamawiającego przed </w:t>
      </w:r>
      <w:r w:rsidR="0048364F">
        <w:rPr>
          <w:rFonts w:ascii="Verdana" w:eastAsia="Calibri" w:hAnsi="Verdana" w:cs="Arial"/>
          <w:sz w:val="20"/>
          <w:szCs w:val="20"/>
          <w:lang w:eastAsia="pl-PL"/>
        </w:rPr>
        <w:t xml:space="preserve"> zawarciem 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Umowy oświadczenia, że Sprzęt wymieniony w załączniku nr 1 jest objęty serwisem </w:t>
      </w:r>
      <w:r w:rsidR="00C2055C">
        <w:rPr>
          <w:rFonts w:ascii="Verdana" w:eastAsia="Calibri" w:hAnsi="Verdana" w:cs="Arial"/>
          <w:sz w:val="20"/>
          <w:szCs w:val="20"/>
          <w:lang w:eastAsia="pl-PL"/>
        </w:rPr>
        <w:t>po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gwarancyjnym przez cały okres obowiązywania Umowy. Oświadczenie, o którym mowa powyżej powinno być wystawione przez producenta Sprzętu lub autoryzowany serwis. Zamawiający dopuszcza złożenie wzajemnych oświadczeń producentów w przypadku objęcia serwisem </w:t>
      </w:r>
      <w:r w:rsidR="00C2055C">
        <w:rPr>
          <w:rFonts w:ascii="Verdana" w:eastAsia="Calibri" w:hAnsi="Verdana" w:cs="Arial"/>
          <w:sz w:val="20"/>
          <w:szCs w:val="20"/>
          <w:lang w:eastAsia="pl-PL"/>
        </w:rPr>
        <w:t>po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gwarancyjnym Sprzętu przez producenta, który nie jest autorem danego rozwiązania.  </w:t>
      </w:r>
    </w:p>
    <w:p w14:paraId="0584E605" w14:textId="77777777" w:rsidR="008F4373" w:rsidRPr="0083496F" w:rsidRDefault="008F4373" w:rsidP="008F4373">
      <w:pPr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 </w:t>
      </w: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§ 2</w:t>
      </w:r>
    </w:p>
    <w:p w14:paraId="567911A0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Termin realizacji Umowy</w:t>
      </w:r>
    </w:p>
    <w:p w14:paraId="7DA60FB9" w14:textId="1A018AF4" w:rsidR="008F4373" w:rsidRPr="0083496F" w:rsidRDefault="008F4373" w:rsidP="000418D4">
      <w:pPr>
        <w:pStyle w:val="Akapitzlist"/>
        <w:numPr>
          <w:ilvl w:val="0"/>
          <w:numId w:val="3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Umowa zawarta zostaje na czas określony tj. </w:t>
      </w:r>
      <w:r w:rsidR="009F58FA">
        <w:rPr>
          <w:rFonts w:ascii="Verdana" w:eastAsia="Calibri" w:hAnsi="Verdana" w:cs="Arial"/>
          <w:sz w:val="20"/>
          <w:szCs w:val="20"/>
          <w:lang w:eastAsia="pl-PL"/>
        </w:rPr>
        <w:t> 135 dni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od dnia </w:t>
      </w:r>
      <w:r w:rsidR="000340D6">
        <w:rPr>
          <w:rFonts w:ascii="Verdana" w:eastAsia="Calibri" w:hAnsi="Verdana" w:cs="Arial"/>
          <w:sz w:val="20"/>
          <w:szCs w:val="20"/>
          <w:lang w:eastAsia="pl-PL"/>
        </w:rPr>
        <w:t xml:space="preserve"> zawarcia 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Umowy </w:t>
      </w:r>
    </w:p>
    <w:p w14:paraId="66B61BEC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sz w:val="20"/>
          <w:szCs w:val="20"/>
          <w:lang w:eastAsia="pl-PL"/>
        </w:rPr>
      </w:pPr>
    </w:p>
    <w:p w14:paraId="735A2657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§ 3</w:t>
      </w:r>
    </w:p>
    <w:p w14:paraId="647DD03D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Metody struktura i sposób zarządzania Umową</w:t>
      </w:r>
    </w:p>
    <w:p w14:paraId="49AA9F15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</w:p>
    <w:p w14:paraId="31A5CA30" w14:textId="1F57C739" w:rsidR="008F4373" w:rsidRPr="0083496F" w:rsidRDefault="008F4373" w:rsidP="000418D4">
      <w:pPr>
        <w:pStyle w:val="Akapitzlist"/>
        <w:numPr>
          <w:ilvl w:val="0"/>
          <w:numId w:val="5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83496F">
        <w:rPr>
          <w:rFonts w:ascii="Verdana" w:hAnsi="Verdana"/>
          <w:sz w:val="20"/>
          <w:szCs w:val="20"/>
        </w:rPr>
        <w:t xml:space="preserve">W terminie 7 dni od zakończenia okresu rozliczeniowego, o którym mowa w § 7 ust. </w:t>
      </w:r>
      <w:r w:rsidR="00817179">
        <w:rPr>
          <w:rFonts w:ascii="Verdana" w:hAnsi="Verdana"/>
          <w:sz w:val="20"/>
          <w:szCs w:val="20"/>
        </w:rPr>
        <w:t xml:space="preserve">2 i </w:t>
      </w:r>
      <w:r w:rsidRPr="0083496F">
        <w:rPr>
          <w:rFonts w:ascii="Verdana" w:hAnsi="Verdana"/>
          <w:sz w:val="20"/>
          <w:szCs w:val="20"/>
        </w:rPr>
        <w:t xml:space="preserve">3, zostanie sporządzony protokół odbioru serwisu </w:t>
      </w:r>
      <w:r w:rsidR="00C2055C">
        <w:rPr>
          <w:rFonts w:ascii="Verdana" w:hAnsi="Verdana"/>
          <w:sz w:val="20"/>
          <w:szCs w:val="20"/>
        </w:rPr>
        <w:t>po</w:t>
      </w:r>
      <w:r w:rsidRPr="0083496F">
        <w:rPr>
          <w:rFonts w:ascii="Verdana" w:hAnsi="Verdana"/>
          <w:sz w:val="20"/>
          <w:szCs w:val="20"/>
        </w:rPr>
        <w:t>gwarancyjnego (</w:t>
      </w:r>
      <w:r w:rsidRPr="0083496F">
        <w:rPr>
          <w:rFonts w:ascii="Verdana" w:hAnsi="Verdana"/>
          <w:b/>
          <w:sz w:val="20"/>
          <w:szCs w:val="20"/>
        </w:rPr>
        <w:t>załącznik nr 2</w:t>
      </w:r>
      <w:r w:rsidRPr="0083496F">
        <w:rPr>
          <w:rFonts w:ascii="Verdana" w:hAnsi="Verdana"/>
          <w:sz w:val="20"/>
          <w:szCs w:val="20"/>
        </w:rPr>
        <w:t xml:space="preserve"> do Umowy) dotyczący wykonywania usług będących przedmiotem Umowy w danym okresie rozliczeniowym, podpisany przez przedstawicieli Wykonawcy i Zamawiającego, o których mowa w  ust. 2 oraz 3</w:t>
      </w:r>
      <w:r w:rsidR="00432960">
        <w:rPr>
          <w:rFonts w:ascii="Verdana" w:hAnsi="Verdana"/>
          <w:sz w:val="20"/>
          <w:szCs w:val="20"/>
        </w:rPr>
        <w:t>.</w:t>
      </w:r>
    </w:p>
    <w:p w14:paraId="404A59F2" w14:textId="77777777" w:rsidR="008F4373" w:rsidRPr="0083496F" w:rsidRDefault="008F4373" w:rsidP="000418D4">
      <w:pPr>
        <w:pStyle w:val="Akapitzlist"/>
        <w:numPr>
          <w:ilvl w:val="0"/>
          <w:numId w:val="5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83496F">
        <w:rPr>
          <w:rFonts w:ascii="Verdana" w:hAnsi="Verdana"/>
          <w:sz w:val="20"/>
          <w:szCs w:val="20"/>
        </w:rPr>
        <w:t xml:space="preserve">Osobą odpowiedzialną ze strony Zamawiającego w kontaktach z Wykonawcą jest p…………tel. ……………….. e:mail……………… </w:t>
      </w:r>
    </w:p>
    <w:p w14:paraId="7F696FD4" w14:textId="77777777" w:rsidR="008F4373" w:rsidRPr="0083496F" w:rsidRDefault="008F4373" w:rsidP="000418D4">
      <w:pPr>
        <w:pStyle w:val="Akapitzlist"/>
        <w:numPr>
          <w:ilvl w:val="0"/>
          <w:numId w:val="5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Osobą odpowiedzialną za nadzór oraz współpracę ze strony Wykonawcy z Zamawiającym jest p. …………….. tel. ……………..., e:mail……………………………….</w:t>
      </w:r>
    </w:p>
    <w:p w14:paraId="0AF40CD5" w14:textId="54DAAF89" w:rsidR="008F4373" w:rsidRPr="0083496F" w:rsidRDefault="00846AD2" w:rsidP="000418D4">
      <w:pPr>
        <w:pStyle w:val="Akapitzlist"/>
        <w:numPr>
          <w:ilvl w:val="0"/>
          <w:numId w:val="5"/>
        </w:numPr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Pr="0083496F">
        <w:rPr>
          <w:rFonts w:ascii="Verdana" w:hAnsi="Verdana"/>
          <w:sz w:val="20"/>
          <w:szCs w:val="20"/>
        </w:rPr>
        <w:t xml:space="preserve">ieżące </w:t>
      </w:r>
      <w:r w:rsidR="008F4373" w:rsidRPr="0083496F">
        <w:rPr>
          <w:rFonts w:ascii="Verdana" w:hAnsi="Verdana"/>
          <w:sz w:val="20"/>
          <w:szCs w:val="20"/>
        </w:rPr>
        <w:t>zarządzanie realizacją przedmiotu Umowy odbywać się będzie przez wzajemne uzgodnienia osób wskazanych w ust 2 i 3. Osoby te mogą wskazać swoich zastępców, o czym druga Strona zostanie poinformowana na piśmie.</w:t>
      </w:r>
    </w:p>
    <w:p w14:paraId="4F9D01BF" w14:textId="648CF428" w:rsidR="008F4373" w:rsidRPr="0083496F" w:rsidRDefault="008F4373" w:rsidP="000418D4">
      <w:pPr>
        <w:pStyle w:val="Akapitzlist"/>
        <w:numPr>
          <w:ilvl w:val="0"/>
          <w:numId w:val="5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Strony zobowiązują się do poinformowania niezwłocznie </w:t>
      </w:r>
      <w:r w:rsidR="00846AD2" w:rsidRPr="0083496F">
        <w:rPr>
          <w:rFonts w:ascii="Verdana" w:hAnsi="Verdana" w:cs="Arial"/>
          <w:spacing w:val="-3"/>
          <w:sz w:val="20"/>
          <w:szCs w:val="20"/>
          <w:lang w:eastAsia="pl-PL"/>
        </w:rPr>
        <w:t>drog</w:t>
      </w:r>
      <w:r w:rsidR="00846AD2">
        <w:rPr>
          <w:rFonts w:ascii="Verdana" w:hAnsi="Verdana" w:cs="Arial"/>
          <w:spacing w:val="-3"/>
          <w:sz w:val="20"/>
          <w:szCs w:val="20"/>
          <w:lang w:eastAsia="pl-PL"/>
        </w:rPr>
        <w:t>ą</w:t>
      </w:r>
      <w:r w:rsidR="00846AD2" w:rsidRPr="0083496F">
        <w:rPr>
          <w:rFonts w:ascii="Verdana" w:hAnsi="Verdana" w:cs="Arial"/>
          <w:spacing w:val="-3"/>
          <w:sz w:val="20"/>
          <w:szCs w:val="20"/>
          <w:lang w:eastAsia="pl-PL"/>
        </w:rPr>
        <w:t xml:space="preserve"> </w:t>
      </w: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>e:mailową o zmianie danych, o których mowa w ust. 2 i 3. Zmiana ww. danych nie stanowi zmiany Umowy.</w:t>
      </w:r>
    </w:p>
    <w:p w14:paraId="5558E955" w14:textId="77777777" w:rsidR="008F4373" w:rsidRPr="0083496F" w:rsidRDefault="008F4373" w:rsidP="000418D4">
      <w:pPr>
        <w:pStyle w:val="Akapitzlist"/>
        <w:numPr>
          <w:ilvl w:val="0"/>
          <w:numId w:val="5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83496F">
        <w:rPr>
          <w:rFonts w:ascii="Verdana" w:hAnsi="Verdana"/>
          <w:sz w:val="20"/>
          <w:szCs w:val="20"/>
        </w:rPr>
        <w:t>W celu uniknięcia wątpliwości przyjmuje się, że jeżeli Strony nie zdefiniowały danego działania niezbędnego do prawidłowej realizacji Umowy jako obowiązku Zamawiającego, Stroną zobowiązaną do wykonania takiego działania jest Wykonawca.</w:t>
      </w:r>
    </w:p>
    <w:p w14:paraId="4EFC3FC3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hAnsi="Verdana"/>
          <w:sz w:val="20"/>
          <w:szCs w:val="20"/>
        </w:rPr>
      </w:pPr>
      <w:r w:rsidRPr="0083496F">
        <w:rPr>
          <w:rFonts w:ascii="Verdana" w:hAnsi="Verdana" w:cs="Arial"/>
          <w:spacing w:val="-3"/>
          <w:sz w:val="20"/>
          <w:szCs w:val="20"/>
          <w:lang w:eastAsia="pl-PL"/>
        </w:rPr>
        <w:tab/>
      </w: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§ 4</w:t>
      </w:r>
    </w:p>
    <w:p w14:paraId="3E270C88" w14:textId="77777777" w:rsidR="008F4373" w:rsidRPr="0083496F" w:rsidRDefault="008F4373" w:rsidP="008F4373">
      <w:pPr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 xml:space="preserve">Obowiązki Wykonawcy </w:t>
      </w:r>
    </w:p>
    <w:p w14:paraId="7B189E6F" w14:textId="77777777" w:rsidR="008F4373" w:rsidRPr="0083496F" w:rsidRDefault="008F4373" w:rsidP="000418D4">
      <w:pPr>
        <w:pStyle w:val="Akapitzlist"/>
        <w:numPr>
          <w:ilvl w:val="0"/>
          <w:numId w:val="4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 xml:space="preserve">Wykonawca zobowiązuje się do wykonywania usług będących przedmiotem Umowy w sposób zapewniający ciągłość eksploatacji Sprzętu zgodnie z aktualnym poziomem wiedzy technicznej, </w:t>
      </w:r>
      <w:r w:rsidRPr="0083496F">
        <w:rPr>
          <w:rFonts w:ascii="Verdana" w:hAnsi="Verdana"/>
          <w:sz w:val="20"/>
          <w:szCs w:val="20"/>
        </w:rPr>
        <w:t xml:space="preserve">standardami obowiązującymi w branży informatycznej, </w:t>
      </w:r>
      <w:r w:rsidRPr="0083496F">
        <w:rPr>
          <w:rFonts w:ascii="Verdana" w:eastAsia="Calibri" w:hAnsi="Verdana"/>
          <w:sz w:val="20"/>
          <w:szCs w:val="20"/>
        </w:rPr>
        <w:t>zachowaniem najwyższej staranności oraz we współpracy z pracownikiem Zamawiającego.</w:t>
      </w:r>
    </w:p>
    <w:p w14:paraId="7A831124" w14:textId="74EE6BDE" w:rsidR="008F4373" w:rsidRPr="0083496F" w:rsidRDefault="008F4373" w:rsidP="000418D4">
      <w:pPr>
        <w:pStyle w:val="Akapitzlist"/>
        <w:numPr>
          <w:ilvl w:val="0"/>
          <w:numId w:val="4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Wykonawca będzie przyjmował zgłoszenia o wystąpieniu awarii od Zamawiającego w dni robocze (od poniedziałku do piątku, w godz. 8.00 – 16.00 z wyłączeniem dni ustawowo wolnych od pracy). Za moment przyjęcia zgłoszenia uznaje się przekazanie do Wykonawcy informacji o awarii za pomocą telefonu lub e-maila</w:t>
      </w:r>
      <w:r w:rsidR="00495865">
        <w:rPr>
          <w:rFonts w:ascii="Verdana" w:eastAsia="Calibri" w:hAnsi="Verdana"/>
          <w:sz w:val="20"/>
          <w:szCs w:val="20"/>
        </w:rPr>
        <w:t>.</w:t>
      </w:r>
      <w:r w:rsidR="00495865" w:rsidRPr="0083496F">
        <w:rPr>
          <w:rFonts w:ascii="Verdana" w:eastAsia="Calibri" w:hAnsi="Verdana"/>
          <w:sz w:val="20"/>
          <w:szCs w:val="20"/>
        </w:rPr>
        <w:t xml:space="preserve"> </w:t>
      </w:r>
    </w:p>
    <w:p w14:paraId="113585FF" w14:textId="77777777" w:rsidR="008F4373" w:rsidRPr="0083496F" w:rsidRDefault="008F4373" w:rsidP="000418D4">
      <w:pPr>
        <w:pStyle w:val="Akapitzlist"/>
        <w:numPr>
          <w:ilvl w:val="0"/>
          <w:numId w:val="4"/>
        </w:numPr>
        <w:tabs>
          <w:tab w:val="center" w:pos="4513"/>
        </w:tabs>
        <w:spacing w:before="120" w:after="0"/>
        <w:ind w:left="714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Zgłoszenia będą przyjmowane przez Wykonawcę:</w:t>
      </w:r>
    </w:p>
    <w:p w14:paraId="4D623B1D" w14:textId="77777777" w:rsidR="008F4373" w:rsidRPr="0083496F" w:rsidRDefault="008F4373" w:rsidP="008F4373">
      <w:pPr>
        <w:pStyle w:val="Akapitzlist"/>
        <w:tabs>
          <w:tab w:val="center" w:pos="4513"/>
        </w:tabs>
        <w:spacing w:after="0"/>
        <w:ind w:left="714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lastRenderedPageBreak/>
        <w:t>- telefonicznie pod numerem: (…..) ……………………………..,</w:t>
      </w:r>
    </w:p>
    <w:p w14:paraId="4C829935" w14:textId="77777777" w:rsidR="008F4373" w:rsidRPr="0083496F" w:rsidRDefault="008F4373" w:rsidP="008F4373">
      <w:pPr>
        <w:pStyle w:val="Akapitzlist"/>
        <w:tabs>
          <w:tab w:val="center" w:pos="4513"/>
        </w:tabs>
        <w:spacing w:after="120"/>
        <w:ind w:left="714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- e-mailem, całodobowo, na adres: ……………………………………………… .</w:t>
      </w:r>
      <w:r w:rsidRPr="0083496F">
        <w:rPr>
          <w:rFonts w:ascii="Verdana" w:eastAsia="Calibri" w:hAnsi="Verdana"/>
          <w:sz w:val="20"/>
          <w:szCs w:val="20"/>
        </w:rPr>
        <w:tab/>
      </w:r>
    </w:p>
    <w:p w14:paraId="493C5FA5" w14:textId="77777777" w:rsidR="008F4373" w:rsidRPr="0083496F" w:rsidRDefault="008F4373" w:rsidP="000418D4">
      <w:pPr>
        <w:pStyle w:val="Akapitzlist"/>
        <w:numPr>
          <w:ilvl w:val="0"/>
          <w:numId w:val="4"/>
        </w:numPr>
        <w:tabs>
          <w:tab w:val="center" w:pos="4513"/>
        </w:tabs>
        <w:spacing w:before="120" w:after="120"/>
        <w:ind w:left="714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 xml:space="preserve">W przypadku wpłynięcia zgłoszenia o awarii w dniu innym niż dzień roboczy wskazany w ust. 2, czas realizacji zgłoszenia będzie biegł od początku następnego dnia roboczego. Obliczanie czasu od momentu zgłoszenia do chwili usunięcia awarii będzie się odbywać na zasadach opisanych </w:t>
      </w:r>
      <w:r w:rsidRPr="0083496F">
        <w:rPr>
          <w:rFonts w:ascii="Verdana" w:eastAsia="Calibri" w:hAnsi="Verdana"/>
          <w:b/>
          <w:sz w:val="20"/>
          <w:szCs w:val="20"/>
        </w:rPr>
        <w:t>w załączniku nr 3 do Umowy</w:t>
      </w:r>
      <w:r w:rsidRPr="0083496F">
        <w:rPr>
          <w:rFonts w:ascii="Verdana" w:eastAsia="Calibri" w:hAnsi="Verdana"/>
          <w:sz w:val="20"/>
          <w:szCs w:val="20"/>
        </w:rPr>
        <w:t xml:space="preserve"> – </w:t>
      </w:r>
      <w:r w:rsidRPr="0083496F">
        <w:rPr>
          <w:rFonts w:ascii="Verdana" w:eastAsia="Calibri" w:hAnsi="Verdana"/>
          <w:b/>
          <w:sz w:val="20"/>
          <w:szCs w:val="20"/>
        </w:rPr>
        <w:t>Opis Przedmiotu Zamówienia</w:t>
      </w:r>
      <w:r w:rsidRPr="0083496F">
        <w:rPr>
          <w:rFonts w:ascii="Verdana" w:eastAsia="Calibri" w:hAnsi="Verdana"/>
          <w:sz w:val="20"/>
          <w:szCs w:val="20"/>
        </w:rPr>
        <w:t>.</w:t>
      </w:r>
    </w:p>
    <w:p w14:paraId="2C2E0B2B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hAnsi="Verdana" w:cs="Verdana"/>
          <w:bCs/>
          <w:sz w:val="20"/>
          <w:szCs w:val="20"/>
        </w:rPr>
        <w:t xml:space="preserve">Wykonawca gwarantuje, że </w:t>
      </w:r>
      <w:r w:rsidRPr="0083496F">
        <w:rPr>
          <w:rFonts w:ascii="Verdana" w:hAnsi="Verdana" w:cs="Verdana"/>
          <w:b/>
          <w:bCs/>
          <w:sz w:val="20"/>
          <w:szCs w:val="20"/>
        </w:rPr>
        <w:t>czas</w:t>
      </w:r>
      <w:r w:rsidRPr="0083496F">
        <w:rPr>
          <w:rFonts w:ascii="Verdana" w:hAnsi="Verdana" w:cs="Verdana"/>
          <w:bCs/>
          <w:sz w:val="20"/>
          <w:szCs w:val="20"/>
        </w:rPr>
        <w:t xml:space="preserve"> </w:t>
      </w:r>
      <w:r w:rsidRPr="0083496F">
        <w:rPr>
          <w:rFonts w:ascii="Verdana" w:hAnsi="Verdana"/>
          <w:b/>
          <w:bCs/>
          <w:sz w:val="20"/>
          <w:szCs w:val="20"/>
        </w:rPr>
        <w:t>realizacji zgłoszenia</w:t>
      </w:r>
      <w:r w:rsidRPr="0083496F">
        <w:rPr>
          <w:rFonts w:ascii="Verdana" w:hAnsi="Verdana" w:cs="Verdana"/>
          <w:bCs/>
          <w:sz w:val="20"/>
          <w:szCs w:val="20"/>
        </w:rPr>
        <w:t xml:space="preserve"> (czas naprawy bądź usunięcia awarii) będzie biegł od momentu dokonania przez Zamawiającego zgłoszenia, o którym mowa w ust. 2 i nie przekroczy maksymalnie 13 godzin roboczych i</w:t>
      </w:r>
      <w:r w:rsidRPr="0083496F">
        <w:rPr>
          <w:rFonts w:ascii="Verdana" w:eastAsia="Calibri" w:hAnsi="Verdana"/>
          <w:sz w:val="20"/>
          <w:szCs w:val="20"/>
        </w:rPr>
        <w:t xml:space="preserve"> będzie odbywać się na zasadach opisanych w załączniku nr </w:t>
      </w:r>
      <w:r w:rsidRPr="0083496F">
        <w:rPr>
          <w:rFonts w:ascii="Verdana" w:eastAsia="Calibri" w:hAnsi="Verdana"/>
          <w:b/>
          <w:sz w:val="20"/>
          <w:szCs w:val="20"/>
        </w:rPr>
        <w:t>3 do Umowy – Opis Przedmiotu Zamówienia.</w:t>
      </w:r>
      <w:r w:rsidRPr="0083496F">
        <w:rPr>
          <w:rFonts w:ascii="Verdana" w:eastAsia="Calibri" w:hAnsi="Verdana"/>
          <w:sz w:val="20"/>
          <w:szCs w:val="20"/>
        </w:rPr>
        <w:t xml:space="preserve"> </w:t>
      </w:r>
      <w:r w:rsidRPr="0083496F">
        <w:rPr>
          <w:rFonts w:ascii="Verdana" w:hAnsi="Verdana" w:cs="Verdana"/>
          <w:bCs/>
          <w:sz w:val="20"/>
          <w:szCs w:val="20"/>
        </w:rPr>
        <w:t xml:space="preserve">Realizacja zgłoszenia odbywa się w miejscu użytkowania urządzenia, z zastrzeżeniem ust. 6. </w:t>
      </w:r>
    </w:p>
    <w:p w14:paraId="7D6F3C5F" w14:textId="06E52A8F" w:rsidR="008F4373" w:rsidRPr="0083496F" w:rsidRDefault="008F4373" w:rsidP="000418D4">
      <w:pPr>
        <w:pStyle w:val="Akapitzlist"/>
        <w:numPr>
          <w:ilvl w:val="0"/>
          <w:numId w:val="4"/>
        </w:numPr>
        <w:spacing w:before="120" w:after="120"/>
        <w:ind w:left="714" w:hanging="357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 xml:space="preserve">Jeżeli naprawa w lokalizacji Sprzętu okaże się niemożliwa, po uprzedniej pisemnej akceptacji Zamawiającego, dopuszcza się możliwość naprawy urządzeń w serwisie Wykonawcy. W takim przypadku Wykonawca zobowiązany jest, w terminie określonym w ust. 5, udostępnić Zamawiającemu urządzenie zastępcze o parametrach nie gorszych od urządzenia naprawianego (podstawowego). Koszty związane z dostarczeniem urządzenia zastępczego, koszty transportu urządzenia podstawowego do punktu serwisowego, w którym usuwana będzie awaria, jak i koszty transportu po dokonaniu naprawy do miejsca użytkowania urządzenia obciążają </w:t>
      </w:r>
      <w:r w:rsidR="00B7168F" w:rsidRPr="0083496F">
        <w:rPr>
          <w:rFonts w:ascii="Verdana" w:eastAsia="Calibri" w:hAnsi="Verdana"/>
          <w:sz w:val="20"/>
          <w:szCs w:val="20"/>
        </w:rPr>
        <w:t>Wykonawc</w:t>
      </w:r>
      <w:r w:rsidR="00B7168F">
        <w:rPr>
          <w:rFonts w:ascii="Verdana" w:eastAsia="Calibri" w:hAnsi="Verdana"/>
          <w:sz w:val="20"/>
          <w:szCs w:val="20"/>
        </w:rPr>
        <w:t>ę</w:t>
      </w:r>
      <w:r w:rsidRPr="0083496F">
        <w:rPr>
          <w:rFonts w:ascii="Verdana" w:eastAsia="Calibri" w:hAnsi="Verdana"/>
          <w:sz w:val="20"/>
          <w:szCs w:val="20"/>
        </w:rPr>
        <w:t>.</w:t>
      </w:r>
    </w:p>
    <w:p w14:paraId="2F6BFADB" w14:textId="5816203C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Wszelkie koszty naprawy, w tym koszty ewentualnej wymiany podzespołów na nowe w przypadku niemożliwości ich naprawy</w:t>
      </w:r>
      <w:r w:rsidR="00F5206C">
        <w:rPr>
          <w:rFonts w:ascii="Verdana" w:eastAsia="Calibri" w:hAnsi="Verdana"/>
          <w:sz w:val="20"/>
          <w:szCs w:val="20"/>
        </w:rPr>
        <w:t>,</w:t>
      </w:r>
      <w:r w:rsidRPr="0083496F">
        <w:rPr>
          <w:rFonts w:ascii="Verdana" w:eastAsia="Calibri" w:hAnsi="Verdana"/>
          <w:sz w:val="20"/>
          <w:szCs w:val="20"/>
        </w:rPr>
        <w:t xml:space="preserve"> jak również koszty transportu, instalacji, konfiguracji i uruchomienia urządzeń obciążają Wykonawcę.</w:t>
      </w:r>
    </w:p>
    <w:p w14:paraId="5C835E3A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Wykonawca będzie wykonywał Umowę przy użyciu własnego wyposażenia technicznego.</w:t>
      </w:r>
    </w:p>
    <w:p w14:paraId="36C2B987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Wymienione lub uszkodzone nośniki pamięci (dyski twarde, taśmy itp.) Wykonawca ma obowiązek zwrócić Zamawiającemu.</w:t>
      </w:r>
    </w:p>
    <w:p w14:paraId="67543D71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 przypadku awarii dysku twardego, powodującego konieczność jego wymiany, uszkodzony dysk pozostanie u Zamawiającego. Koszt dysków twardych wymienionych z powodu awarii obciążają Wykonawcę.</w:t>
      </w:r>
    </w:p>
    <w:p w14:paraId="25C60A3E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Wykonawca w ramach wynagrodzenia określonego w § 7 ust 1 Umowy dokona utylizacji zlikwidowanego Sprzętu wskazanego przez Zamawiającego.</w:t>
      </w:r>
    </w:p>
    <w:p w14:paraId="3983BF78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 przypadku dostarczenia Sprzętu zastępczego Wykonawca zobowiązany jest do usunięcia usterki, wady lub uszkodzenia w terminie do 14 dni od dnia jej zgłoszenia.</w:t>
      </w:r>
    </w:p>
    <w:p w14:paraId="0E553B5C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 xml:space="preserve">W przypadku niewykonania naprawy Sprzętu w terminie 14 dni od dnia zgłoszenia lub ponownego wystąpienia niesprawności bądź nieprawidłowości w działaniu tego samego elementu, po wykonaniu trzech napraw, Wykonawca jest zobowiązany, na wezwanie Zamawiającego, do wymiany tego elementu na wolny od wad, o parametrach nie gorszych od uszkodzonego, w terminie 7 dni od dnia otrzymania wezwania do wymiany. </w:t>
      </w:r>
    </w:p>
    <w:p w14:paraId="76D2E6F3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Po usunięciu usterki, wady lub uszkodzenia Sprzętu bądź nieprawidłowości w działaniu, dostarczeniu Sprzętu zastępczego lub wymianie na sprzęt wolny od wad, Wykonawca ma obowiązek uruchomić sprzęt w miejscu jego użytkowania.</w:t>
      </w:r>
    </w:p>
    <w:p w14:paraId="13F2F0C4" w14:textId="77777777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 okresie trwania usługi Zamawiający ma nieograniczone prawo do:</w:t>
      </w:r>
    </w:p>
    <w:p w14:paraId="6A0B45AC" w14:textId="77777777" w:rsidR="008F4373" w:rsidRPr="0083496F" w:rsidRDefault="008F4373" w:rsidP="000418D4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instalowania i wymiany w sprzęcie standardowych kart i urządzeń ( np. modemów, sterowników sieci, dysków), przez wykwalifikowany personel i zgodnie z zasadami sztuki;</w:t>
      </w:r>
    </w:p>
    <w:p w14:paraId="4D7CD9B6" w14:textId="77777777" w:rsidR="008F4373" w:rsidRPr="0083496F" w:rsidRDefault="008F4373" w:rsidP="000418D4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lastRenderedPageBreak/>
        <w:t>powierzanie sprzętu osobom trzecim celem jego instalacji i konserwacji w miejscu eksploatacji;</w:t>
      </w:r>
    </w:p>
    <w:p w14:paraId="49B8E91E" w14:textId="77777777" w:rsidR="008F4373" w:rsidRPr="0083496F" w:rsidRDefault="008F4373" w:rsidP="000418D4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przekazywania dostarczonego sprzętu do innych podmiotów Zamawiającego.</w:t>
      </w:r>
    </w:p>
    <w:p w14:paraId="55D4011C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</w:p>
    <w:p w14:paraId="413B6783" w14:textId="209E54AB" w:rsidR="008F4373" w:rsidRPr="0083496F" w:rsidRDefault="008F4373" w:rsidP="000418D4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 przypadku rozwiązania Umowy Wykonawca ma obowiązek zwrócić wszelki sprzęt należący do Zamawiającego, a znajdujący się u Wykonawcy oraz usunąć bądź przekazać Zamawiającemu wszelkie dane uzyskane w związku z realizacją przedmiotu Umowy, w zależności od dyspozycji otrzymanych przez Zamawiającego.</w:t>
      </w:r>
    </w:p>
    <w:p w14:paraId="1EFEEC5A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ind w:left="36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§ 5</w:t>
      </w:r>
    </w:p>
    <w:p w14:paraId="34BDF16B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ind w:left="36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Personel Wykonawcy</w:t>
      </w:r>
    </w:p>
    <w:p w14:paraId="75E35C9A" w14:textId="77777777" w:rsidR="008F4373" w:rsidRPr="0083496F" w:rsidRDefault="008F4373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hAnsi="Verdana"/>
          <w:sz w:val="20"/>
        </w:rPr>
        <w:t>Wykonawca zobowiązuje się do zapewnienia nadzoru nad</w:t>
      </w:r>
      <w:r w:rsidRPr="0083496F">
        <w:rPr>
          <w:rFonts w:ascii="Verdana" w:eastAsia="Calibri" w:hAnsi="Verdana"/>
          <w:sz w:val="20"/>
          <w:szCs w:val="20"/>
        </w:rPr>
        <w:t xml:space="preserve"> osobami, którymi będzie się posługiwał przy wykonywaniu Umowy, w szczególności w zakresie porządku i dyscypliny pracy.</w:t>
      </w:r>
    </w:p>
    <w:p w14:paraId="0433F2BA" w14:textId="20A08051" w:rsidR="000264FE" w:rsidRPr="00C54433" w:rsidRDefault="008F4373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Wszelkie czynności związane z realizacją przedmiotu Umowy, muszą być wykonane zgodnie z aktualną wiedzą i wymaganiami technicznymi, w sposób niepowodujący uszkodzenia sprzętu, przy użyciu dostępnych na rynku środków do tego celu przeznaczonych.</w:t>
      </w:r>
    </w:p>
    <w:p w14:paraId="646712B8" w14:textId="77777777" w:rsidR="000264FE" w:rsidRPr="00C54433" w:rsidRDefault="000264FE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C54433">
        <w:rPr>
          <w:rFonts w:ascii="Verdana" w:eastAsia="Calibri" w:hAnsi="Verdana" w:cs="Verdana"/>
          <w:color w:val="000000"/>
          <w:sz w:val="20"/>
          <w:szCs w:val="20"/>
        </w:rPr>
        <w:t>Wykonawca może powierzyć Podwykonawcy wykonanie części Przedmiotu Umowy. Zamawiający żąda, aby przed przystąpieniem do wykonania Przedmiotu Umowy Wykonawca podał w formie elektronicznej za pośrednictwem poczty e-mail nazwy, dane kontaktowe oraz przedstawicieli Podwykonawców zaangażowanych w realizację Umowy, jeżeli są już znani. Wykonawca zawiadamia Zamawiającego o wszelkich zmianach w odniesieniu do informacji, o których mowa w zdaniu drugim, w trakcie realizacji Przedmiotu Umowy, a także przekazuje wymagane informacje na temat nowych Podwykonawców, którym w późniejszym okresie zamierza powierzyć realizację Umowy bądź jej części bez zbędnej zwłoki.</w:t>
      </w:r>
    </w:p>
    <w:p w14:paraId="182C6241" w14:textId="77777777" w:rsidR="000264FE" w:rsidRPr="009F1C86" w:rsidRDefault="000264FE" w:rsidP="009F1C8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20"/>
          <w:szCs w:val="20"/>
        </w:rPr>
      </w:pPr>
    </w:p>
    <w:p w14:paraId="0AE6C1B3" w14:textId="73A5F424" w:rsidR="000264FE" w:rsidRPr="00C54433" w:rsidRDefault="000264FE" w:rsidP="000418D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20"/>
          <w:szCs w:val="20"/>
        </w:rPr>
      </w:pPr>
      <w:r w:rsidRPr="00C54433">
        <w:rPr>
          <w:rFonts w:ascii="Verdana" w:eastAsia="Calibri" w:hAnsi="Verdana" w:cs="Verdana"/>
          <w:color w:val="000000"/>
          <w:sz w:val="20"/>
          <w:szCs w:val="20"/>
        </w:rPr>
        <w:t>Wykonawca odpowiada za działania i zaniechania Podwykonawców jak za własne działania i zaniechania.</w:t>
      </w:r>
    </w:p>
    <w:p w14:paraId="0F276FBF" w14:textId="55D5F9FC" w:rsidR="008F4373" w:rsidRPr="0083496F" w:rsidRDefault="008F4373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Personel Wykonawcy jest zobowiązany wypełniać swoje obowiązki zgodnie z zawartą Umową pomiędzy Wykonawcą i Zamawiającym, z należytą starannością. Osoby realizujące przedmiot Umowy podlegają bezpośrednio Wykonawcy, z zastrzeżeniem, że Zamawiający lub wyznaczony przez niego przedstawiciel może wydawać wskazanym przez Wykonawcę osobom realizującym obowiązki wynikające z Umowy dyspozycje z pominięciem Wykonawcy.</w:t>
      </w:r>
    </w:p>
    <w:p w14:paraId="76F6AFFA" w14:textId="3876BC57" w:rsidR="008F4373" w:rsidRPr="0083496F" w:rsidRDefault="008F4373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Strony ustalają, iż Zamawiający może odsunąć od realizacji przedmiotu Umowy osobę, która nie realizuje przedmiotu Umowy zgodnie z dyspozycjami Zamawiającego i postanowieniami Umowy. O odsunięciu osoby od realizacji przedmiotu Umowy Zamawiający powiadomi Wykonawcę. Wykonawca zobowiązany jest zapewnić niezwłocznie inną osobę w celu należytego świadczenia przedmiotu umowy z</w:t>
      </w:r>
      <w:r w:rsidR="000418D4">
        <w:rPr>
          <w:rFonts w:ascii="Verdana" w:eastAsia="Calibri" w:hAnsi="Verdana"/>
          <w:sz w:val="20"/>
          <w:szCs w:val="20"/>
        </w:rPr>
        <w:t>.</w:t>
      </w:r>
    </w:p>
    <w:p w14:paraId="0DF5C7B6" w14:textId="3E241A77" w:rsidR="008F4373" w:rsidRPr="0083496F" w:rsidRDefault="008F4373" w:rsidP="000418D4">
      <w:pPr>
        <w:numPr>
          <w:ilvl w:val="0"/>
          <w:numId w:val="11"/>
        </w:numPr>
        <w:spacing w:before="120" w:after="120" w:line="240" w:lineRule="auto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>W celu uniknięcia wątpliwości Strony potwierdzają, że wszelkie konsekwencje zmian osób uczestniczących w realizacji Przedmiotu Umowy po stronie Wykonawcy obciążają Wykonawcę.</w:t>
      </w:r>
    </w:p>
    <w:p w14:paraId="28FB4C3D" w14:textId="77777777" w:rsidR="008F4373" w:rsidRPr="0083496F" w:rsidRDefault="008F4373" w:rsidP="008F4373">
      <w:pPr>
        <w:pStyle w:val="Akapitzlist"/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</w:p>
    <w:p w14:paraId="4BA87FB3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§ 6</w:t>
      </w:r>
    </w:p>
    <w:p w14:paraId="1A37D111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Obowiązki Zamawiającego</w:t>
      </w:r>
    </w:p>
    <w:p w14:paraId="6A5C4740" w14:textId="2170F663" w:rsidR="008F4373" w:rsidRPr="0083496F" w:rsidRDefault="008F4373" w:rsidP="000418D4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t xml:space="preserve">Zamawiający udostępni Wykonawcy pomieszczenia w których znajduje się sprzęt, oprogramowanie, a także asystę własnych pracowników w ustalonych porach, tak aby możliwe było realizowanie usług objętych niniejsza Umowę w żądanych </w:t>
      </w:r>
      <w:r w:rsidR="00A276B8">
        <w:rPr>
          <w:rFonts w:ascii="Verdana" w:eastAsia="Calibri" w:hAnsi="Verdana"/>
          <w:sz w:val="20"/>
          <w:szCs w:val="20"/>
        </w:rPr>
        <w:t xml:space="preserve">przez Zamawiającego </w:t>
      </w:r>
      <w:r w:rsidRPr="0083496F">
        <w:rPr>
          <w:rFonts w:ascii="Verdana" w:eastAsia="Calibri" w:hAnsi="Verdana"/>
          <w:sz w:val="20"/>
          <w:szCs w:val="20"/>
        </w:rPr>
        <w:t>terminach i warunkach.</w:t>
      </w:r>
    </w:p>
    <w:p w14:paraId="7126466D" w14:textId="77777777" w:rsidR="008F4373" w:rsidRPr="0083496F" w:rsidRDefault="008F4373" w:rsidP="000418D4">
      <w:pPr>
        <w:pStyle w:val="Akapitzlist"/>
        <w:numPr>
          <w:ilvl w:val="0"/>
          <w:numId w:val="7"/>
        </w:numPr>
        <w:spacing w:after="120" w:line="240" w:lineRule="auto"/>
        <w:contextualSpacing w:val="0"/>
        <w:jc w:val="both"/>
        <w:rPr>
          <w:rFonts w:ascii="Verdana" w:eastAsia="Calibri" w:hAnsi="Verdana"/>
          <w:sz w:val="20"/>
          <w:szCs w:val="20"/>
        </w:rPr>
      </w:pPr>
      <w:r w:rsidRPr="0083496F">
        <w:rPr>
          <w:rFonts w:ascii="Verdana" w:eastAsia="Calibri" w:hAnsi="Verdana"/>
          <w:sz w:val="20"/>
          <w:szCs w:val="20"/>
        </w:rPr>
        <w:lastRenderedPageBreak/>
        <w:t xml:space="preserve">Zamawiający jest zobowiązany do terminowej zapłaty wynagrodzenia za należyte wykonanie przedmiotu zamówienia. </w:t>
      </w:r>
    </w:p>
    <w:p w14:paraId="6468BE2E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§ 7</w:t>
      </w:r>
    </w:p>
    <w:p w14:paraId="2154CAD9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 xml:space="preserve">Wynagrodzenie i rozliczenie </w:t>
      </w:r>
    </w:p>
    <w:p w14:paraId="4CF69C08" w14:textId="77777777" w:rsidR="008F4373" w:rsidRPr="0083496F" w:rsidRDefault="008F4373" w:rsidP="000418D4">
      <w:pPr>
        <w:pStyle w:val="Akapitzlist"/>
        <w:numPr>
          <w:ilvl w:val="0"/>
          <w:numId w:val="8"/>
        </w:numPr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Wynagrodzenie przysługujące Wykonawcy w związku z realizacją Umowy, wynosi: …………………………. PLN netto (słownie netto: ………………………………………………………………………..), plus należny podatek VAT, co daje kwotę …………………………. PLN brutto (słownie brutto ………….) i jest wynagrodzeniem pokrywającym wszelkie koszty i wydatki Wykonawcy poniesione przez niego w związku z realizacją Przedmiotu Umowy.</w:t>
      </w:r>
    </w:p>
    <w:p w14:paraId="2BCCB766" w14:textId="36A55B38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Wynagrodzenie, o którym mowa w ust. 1, płatne będzie po zakończeniu każdego kwartału kalendarzowego świadczenia </w:t>
      </w:r>
      <w:r w:rsidR="008844F0">
        <w:rPr>
          <w:rFonts w:ascii="Verdana" w:eastAsia="Calibri" w:hAnsi="Verdana" w:cs="Arial"/>
          <w:sz w:val="20"/>
          <w:szCs w:val="20"/>
          <w:lang w:eastAsia="pl-PL"/>
        </w:rPr>
        <w:t>u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>sługi w równych ratach tj. w kwocie w wysokości  ________ złotych brutto (słownie:  ________), z zastrzeżeniem ust.3, na podstawie podpisanego przez obie Strony Protokołu odbioru, o którym mowa w § 3 ust 1.</w:t>
      </w:r>
    </w:p>
    <w:p w14:paraId="67A48B62" w14:textId="49F5C942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Jeżeli początkowy i końcowy okres świadczenia usługi, o którym mowa w ust.</w:t>
      </w:r>
      <w:r w:rsidR="009B45B7">
        <w:rPr>
          <w:rFonts w:ascii="Verdana" w:eastAsia="Calibri" w:hAnsi="Verdana" w:cs="Arial"/>
          <w:sz w:val="20"/>
          <w:szCs w:val="20"/>
          <w:lang w:eastAsia="pl-PL"/>
        </w:rPr>
        <w:t>2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>, nie obejmie pełnego kwartału kalendarzowego, wówczas należne wynagrodzenie kwartalne za ten kwartał, określone w ust. 1, zostanie wypłacone Wykonawcy w wysokości proporcjonalnej do faktycznej liczby dni świadczenia Usługi w tym kwartale, przy czym przyjmuje się że:</w:t>
      </w:r>
    </w:p>
    <w:p w14:paraId="2E842BCF" w14:textId="77777777" w:rsidR="008F4373" w:rsidRPr="0083496F" w:rsidRDefault="008F4373" w:rsidP="000418D4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każdy pełny I kwartał w roku nieprzestępnym liczy 90 dni;</w:t>
      </w:r>
    </w:p>
    <w:p w14:paraId="1F916BAF" w14:textId="77777777" w:rsidR="008F4373" w:rsidRPr="0083496F" w:rsidRDefault="008F4373" w:rsidP="000418D4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każdy pełny I kwartał w roku przestępnym, liczy 91 dni;</w:t>
      </w:r>
    </w:p>
    <w:p w14:paraId="28DCD6FE" w14:textId="77777777" w:rsidR="008F4373" w:rsidRPr="0083496F" w:rsidRDefault="008F4373" w:rsidP="000418D4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każdy pełny II kwartał liczy 91 dni;</w:t>
      </w:r>
    </w:p>
    <w:p w14:paraId="3B308D83" w14:textId="77777777" w:rsidR="008F4373" w:rsidRPr="0083496F" w:rsidRDefault="008F4373" w:rsidP="000418D4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każdy pełny III kwartał liczy 92 dni;</w:t>
      </w:r>
    </w:p>
    <w:p w14:paraId="50B1C01E" w14:textId="77777777" w:rsidR="008F4373" w:rsidRPr="0083496F" w:rsidRDefault="008F4373" w:rsidP="000418D4">
      <w:pPr>
        <w:pStyle w:val="Akapitzlist"/>
        <w:numPr>
          <w:ilvl w:val="1"/>
          <w:numId w:val="8"/>
        </w:numPr>
        <w:spacing w:after="120" w:line="240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każdy pełny IV kwartał liczy 92 dni.</w:t>
      </w:r>
    </w:p>
    <w:p w14:paraId="4E241D75" w14:textId="77777777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Podstawą do wystawienia faktury VAT przez Wykonawcę jest podpisany przez obie Strony bez zastrzeżeń protokół odbioru, o którym mowa w § 3 ust 1</w:t>
      </w:r>
    </w:p>
    <w:p w14:paraId="5A8AF42F" w14:textId="77777777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Wynagrodzenie za realizację przedmiotu Umowy będzie płatne w terminie 21 dni od daty otrzymania prawidłowo wystawionej faktury VAT. </w:t>
      </w:r>
    </w:p>
    <w:p w14:paraId="1FC69162" w14:textId="77777777" w:rsidR="008F4373" w:rsidRPr="0083496F" w:rsidRDefault="008F4373" w:rsidP="000418D4">
      <w:pPr>
        <w:numPr>
          <w:ilvl w:val="0"/>
          <w:numId w:val="8"/>
        </w:numPr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>Za termin zapłaty Strony ustalają dzień, w którym Zamawiający wydał swojemu bankowi dyspozycję polecenia przelewu środków na rachunek bankowy Wykonawcy.</w:t>
      </w:r>
    </w:p>
    <w:p w14:paraId="1FC41C11" w14:textId="77777777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roszczenia z tytułu niedotrzymania terminu płatności, o którym mowa w ust 5.</w:t>
      </w:r>
    </w:p>
    <w:p w14:paraId="41758C3F" w14:textId="77777777" w:rsidR="008F4373" w:rsidRPr="0083496F" w:rsidRDefault="008F4373" w:rsidP="000418D4">
      <w:pPr>
        <w:numPr>
          <w:ilvl w:val="0"/>
          <w:numId w:val="8"/>
        </w:numPr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 xml:space="preserve">Zamawiający oświadcza, że jest uprawniony do otrzymania faktury VAT i wyraża zgodę na jej wystawienie przez Wykonawcę bez konieczności składania swojego podpisu.    </w:t>
      </w:r>
    </w:p>
    <w:p w14:paraId="55921F15" w14:textId="7B53FA8F" w:rsidR="008F4373" w:rsidRPr="0083496F" w:rsidRDefault="008F4373" w:rsidP="000418D4">
      <w:pPr>
        <w:pStyle w:val="Akapitzlist"/>
        <w:numPr>
          <w:ilvl w:val="0"/>
          <w:numId w:val="8"/>
        </w:numPr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 xml:space="preserve">Wynagrodzenie o którym mowa w ust. 1 obejmuje wszelkie koszty związane z realizacją Przedmiotu Umowy. Wykonawcy nie przysługują żadne inne roszczenia w stosunku do Zamawiającego, w szczególności </w:t>
      </w:r>
      <w:r w:rsidR="0091390D">
        <w:rPr>
          <w:rFonts w:ascii="Verdana" w:eastAsia="Calibri" w:hAnsi="Verdana"/>
          <w:sz w:val="20"/>
          <w:szCs w:val="20"/>
        </w:rPr>
        <w:t xml:space="preserve">o </w:t>
      </w:r>
      <w:r w:rsidRPr="0083496F">
        <w:rPr>
          <w:rFonts w:ascii="Verdana" w:eastAsia="Calibri" w:hAnsi="Verdana"/>
          <w:sz w:val="20"/>
          <w:szCs w:val="20"/>
        </w:rPr>
        <w:t>zwrot kosztów podróży oraz zakwaterowania członków Personelu Wykonawcy czy też zwrot jakichkolwiek innych, dodatkowych kosztów ponoszonych przez Wykonawcę związanych z wykonywaniem Umowy.</w:t>
      </w:r>
    </w:p>
    <w:p w14:paraId="61BF4C6F" w14:textId="77777777" w:rsidR="008F4373" w:rsidRPr="0083496F" w:rsidRDefault="008F4373" w:rsidP="000418D4">
      <w:pPr>
        <w:pStyle w:val="Akapitzlist"/>
        <w:numPr>
          <w:ilvl w:val="0"/>
          <w:numId w:val="8"/>
        </w:numPr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Wynagrodzenie Wykonawcy będzie przekazane na jego rachunek bankowy wskazany na fakturze oraz w części obejmującej podatek VAT – na rachunek VAT sprzedawcy o numerze ………………………………………</w:t>
      </w:r>
    </w:p>
    <w:p w14:paraId="02E41612" w14:textId="77777777" w:rsidR="008F4373" w:rsidRPr="0083496F" w:rsidRDefault="008F4373" w:rsidP="000418D4">
      <w:pPr>
        <w:pStyle w:val="Akapitzlist"/>
        <w:numPr>
          <w:ilvl w:val="0"/>
          <w:numId w:val="8"/>
        </w:numPr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Zmiana numeru rachunku bankowego, o którym mowa w ust. 10 nastąpi w formie pisemnej pod rygorem nieważności w formie aneksu do Umowy.</w:t>
      </w:r>
    </w:p>
    <w:p w14:paraId="032F588E" w14:textId="77777777" w:rsidR="008F4373" w:rsidRPr="0083496F" w:rsidRDefault="008F4373" w:rsidP="000418D4">
      <w:pPr>
        <w:pStyle w:val="Akapitzlist"/>
        <w:numPr>
          <w:ilvl w:val="0"/>
          <w:numId w:val="8"/>
        </w:numPr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lastRenderedPageBreak/>
        <w:t xml:space="preserve">Zamawiający akceptuje wystawianie przez Wykonawcę ustrukturyzowanych faktur korygujących za pośrednictwem Platformy Elektronicznego Fakturowania https:// www.brokerpefekspert.efaktura.gov.pl. Pozostałą korespondencję dotyczącą realizacji Umowy można kierować do Centrali GDDKiA w formie elektronicznej na adres mailowy: kancelaria@gddkia.gov.pl lub na adres skrzynki: </w:t>
      </w:r>
      <w:proofErr w:type="spellStart"/>
      <w:r w:rsidRPr="0083496F">
        <w:rPr>
          <w:rFonts w:ascii="Verdana" w:eastAsia="Calibri" w:hAnsi="Verdana" w:cs="Arial"/>
          <w:sz w:val="20"/>
          <w:szCs w:val="20"/>
          <w:lang w:eastAsia="pl-PL"/>
        </w:rPr>
        <w:t>ePUAP</w:t>
      </w:r>
      <w:proofErr w:type="spellEnd"/>
      <w:r w:rsidRPr="0083496F">
        <w:rPr>
          <w:rFonts w:ascii="Verdana" w:eastAsia="Calibri" w:hAnsi="Verdana" w:cs="Arial"/>
          <w:sz w:val="20"/>
          <w:szCs w:val="20"/>
          <w:lang w:eastAsia="pl-PL"/>
        </w:rPr>
        <w:t>/e6uk800pdc/</w:t>
      </w:r>
      <w:proofErr w:type="spellStart"/>
      <w:r w:rsidRPr="0083496F">
        <w:rPr>
          <w:rFonts w:ascii="Verdana" w:eastAsia="Calibri" w:hAnsi="Verdana" w:cs="Arial"/>
          <w:sz w:val="20"/>
          <w:szCs w:val="20"/>
          <w:lang w:eastAsia="pl-PL"/>
        </w:rPr>
        <w:t>SkrytkaESP</w:t>
      </w:r>
      <w:proofErr w:type="spellEnd"/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lub w formie papierowej na adres Centrali GDDKiA. Dane kontaktowe Podmiotu: Generalna Dyrekcja Dróg Krajowych i Autostrad,  00-874 Warszawa, ul. Wronia 53, NIP 526 26 05 735.</w:t>
      </w:r>
    </w:p>
    <w:p w14:paraId="4A64F2EA" w14:textId="77777777" w:rsidR="008F4373" w:rsidRPr="0083496F" w:rsidRDefault="008F4373" w:rsidP="000418D4">
      <w:pPr>
        <w:pStyle w:val="Akapitzlist"/>
        <w:numPr>
          <w:ilvl w:val="0"/>
          <w:numId w:val="8"/>
        </w:numPr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Zamawiający oświadcza, że jest uprawniony do otrzymania faktury VAT i wyraża zgodę na jej wystawienie przez Wykonawcę bez konieczności składania swojego podpisu.</w:t>
      </w:r>
    </w:p>
    <w:p w14:paraId="1DC7D5BE" w14:textId="77777777" w:rsidR="008F4373" w:rsidRPr="0083496F" w:rsidRDefault="008F4373" w:rsidP="008F4373">
      <w:pPr>
        <w:pStyle w:val="Akapitzlist"/>
        <w:rPr>
          <w:rFonts w:ascii="Verdana" w:eastAsia="Calibri" w:hAnsi="Verdana" w:cs="Arial"/>
          <w:sz w:val="20"/>
          <w:szCs w:val="20"/>
          <w:lang w:eastAsia="pl-PL"/>
        </w:rPr>
      </w:pPr>
    </w:p>
    <w:p w14:paraId="6F2DE658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>§ 8</w:t>
      </w:r>
    </w:p>
    <w:p w14:paraId="4EEAB567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 xml:space="preserve">Kary umowne </w:t>
      </w:r>
    </w:p>
    <w:p w14:paraId="1D3E1EF1" w14:textId="77777777" w:rsidR="008F4373" w:rsidRPr="0083496F" w:rsidRDefault="008F4373" w:rsidP="0011148F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Wykonawca zapłaci Zamawiającemu kary umowne:</w:t>
      </w:r>
    </w:p>
    <w:p w14:paraId="7335B3F4" w14:textId="71ACD717" w:rsidR="008F4373" w:rsidRPr="0083496F" w:rsidRDefault="008F4373" w:rsidP="0011148F">
      <w:pPr>
        <w:pStyle w:val="Akapitzlist"/>
        <w:numPr>
          <w:ilvl w:val="0"/>
          <w:numId w:val="9"/>
        </w:numPr>
        <w:tabs>
          <w:tab w:val="center" w:pos="4513"/>
        </w:tabs>
        <w:spacing w:before="120" w:after="120" w:line="276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za </w:t>
      </w:r>
      <w:r w:rsidR="0091390D" w:rsidRPr="0083496F">
        <w:rPr>
          <w:rFonts w:ascii="Verdana" w:eastAsia="Calibri" w:hAnsi="Verdana" w:cs="Arial"/>
          <w:sz w:val="20"/>
          <w:szCs w:val="20"/>
          <w:lang w:eastAsia="pl-PL"/>
        </w:rPr>
        <w:t>każd</w:t>
      </w:r>
      <w:r w:rsidR="0091390D">
        <w:rPr>
          <w:rFonts w:ascii="Verdana" w:eastAsia="Calibri" w:hAnsi="Verdana" w:cs="Arial"/>
          <w:sz w:val="20"/>
          <w:szCs w:val="20"/>
          <w:lang w:eastAsia="pl-PL"/>
        </w:rPr>
        <w:t>ą</w:t>
      </w:r>
      <w:r w:rsidR="0091390D"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>rozpoczęta godzinę zwłoki w realizacji każdego zgłoszenia dotyczącego urządzeń wskazanych w tabeli w Załączniku nr 1 do Umowy w wysokości</w:t>
      </w:r>
      <w:r w:rsidR="008844F0">
        <w:rPr>
          <w:rFonts w:ascii="Verdana" w:eastAsia="Calibri" w:hAnsi="Verdana" w:cs="Arial"/>
          <w:sz w:val="20"/>
          <w:szCs w:val="20"/>
          <w:lang w:eastAsia="pl-PL"/>
        </w:rPr>
        <w:t xml:space="preserve"> 500 zł  </w:t>
      </w:r>
      <w:r w:rsidR="008844F0" w:rsidRPr="00F07EBA">
        <w:rPr>
          <w:rFonts w:ascii="Verdana" w:hAnsi="Verdana"/>
          <w:sz w:val="20"/>
          <w:szCs w:val="20"/>
          <w:lang w:eastAsia="ar-SA"/>
        </w:rPr>
        <w:t>(słownie: pięćset złotych),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</w:t>
      </w:r>
    </w:p>
    <w:p w14:paraId="6E457E84" w14:textId="582D38A6" w:rsidR="008F4373" w:rsidRPr="0083496F" w:rsidRDefault="008F4373" w:rsidP="0011148F">
      <w:pPr>
        <w:pStyle w:val="Akapitzlist"/>
        <w:numPr>
          <w:ilvl w:val="0"/>
          <w:numId w:val="9"/>
        </w:numPr>
        <w:tabs>
          <w:tab w:val="center" w:pos="4513"/>
        </w:tabs>
        <w:spacing w:before="120" w:after="120" w:line="276" w:lineRule="auto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za każdorazowe niedotrzymanie terminu, o którym mowa w § 4 ust 12 Wykonawca zapłaci Zamawiającemu karę umowną w wysokości</w:t>
      </w:r>
      <w:r w:rsidR="008844F0">
        <w:rPr>
          <w:rFonts w:ascii="Verdana" w:eastAsia="Calibri" w:hAnsi="Verdana" w:cs="Arial"/>
          <w:sz w:val="20"/>
          <w:szCs w:val="20"/>
          <w:lang w:eastAsia="pl-PL"/>
        </w:rPr>
        <w:t xml:space="preserve"> 5000 zł </w:t>
      </w:r>
      <w:r w:rsidR="008844F0" w:rsidRPr="00F07EBA">
        <w:rPr>
          <w:rFonts w:ascii="Verdana" w:hAnsi="Verdana"/>
          <w:sz w:val="20"/>
          <w:szCs w:val="20"/>
          <w:lang w:eastAsia="ar-SA"/>
        </w:rPr>
        <w:t>(słownie: pięć</w:t>
      </w:r>
      <w:r w:rsidR="008844F0">
        <w:rPr>
          <w:rFonts w:ascii="Verdana" w:hAnsi="Verdana"/>
          <w:sz w:val="20"/>
          <w:szCs w:val="20"/>
          <w:lang w:eastAsia="ar-SA"/>
        </w:rPr>
        <w:t xml:space="preserve"> tysięcy</w:t>
      </w:r>
      <w:r w:rsidR="008844F0" w:rsidRPr="00F07EBA">
        <w:rPr>
          <w:rFonts w:ascii="Verdana" w:hAnsi="Verdana"/>
          <w:sz w:val="20"/>
          <w:szCs w:val="20"/>
          <w:lang w:eastAsia="ar-SA"/>
        </w:rPr>
        <w:t xml:space="preserve"> złotych</w:t>
      </w:r>
      <w:r w:rsidR="00A56971">
        <w:rPr>
          <w:rFonts w:ascii="Verdana" w:hAnsi="Verdana"/>
          <w:sz w:val="20"/>
          <w:szCs w:val="20"/>
          <w:lang w:eastAsia="ar-SA"/>
        </w:rPr>
        <w:t>)</w:t>
      </w:r>
      <w:r w:rsidR="008844F0">
        <w:rPr>
          <w:rFonts w:ascii="Verdana" w:eastAsia="Calibri" w:hAnsi="Verdana" w:cs="Arial"/>
          <w:sz w:val="20"/>
          <w:szCs w:val="20"/>
          <w:lang w:eastAsia="pl-PL"/>
        </w:rPr>
        <w:t xml:space="preserve"> 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za każdy rozpoczęty dzień zwłoki.</w:t>
      </w:r>
    </w:p>
    <w:p w14:paraId="34C64E5F" w14:textId="4DEE7DD9" w:rsidR="008F4373" w:rsidRPr="0083496F" w:rsidRDefault="008F4373" w:rsidP="0011148F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Wykonawca zapłaci Zamawiającemu karę umowną w wysokości</w:t>
      </w:r>
      <w:r w:rsidR="008844F0">
        <w:rPr>
          <w:rFonts w:ascii="Verdana" w:eastAsia="Calibri" w:hAnsi="Verdana" w:cs="Arial"/>
          <w:sz w:val="20"/>
          <w:szCs w:val="20"/>
          <w:lang w:eastAsia="pl-PL"/>
        </w:rPr>
        <w:t xml:space="preserve"> 5000 zł </w:t>
      </w:r>
      <w:r w:rsidR="008844F0" w:rsidRPr="00F07EBA">
        <w:rPr>
          <w:rFonts w:ascii="Verdana" w:hAnsi="Verdana"/>
          <w:sz w:val="20"/>
          <w:szCs w:val="20"/>
          <w:lang w:eastAsia="ar-SA"/>
        </w:rPr>
        <w:t>(słownie: pięć</w:t>
      </w:r>
      <w:r w:rsidR="008844F0">
        <w:rPr>
          <w:rFonts w:ascii="Verdana" w:hAnsi="Verdana"/>
          <w:sz w:val="20"/>
          <w:szCs w:val="20"/>
          <w:lang w:eastAsia="ar-SA"/>
        </w:rPr>
        <w:t xml:space="preserve"> tysięcy</w:t>
      </w:r>
      <w:r w:rsidR="008844F0" w:rsidRPr="00F07EBA">
        <w:rPr>
          <w:rFonts w:ascii="Verdana" w:hAnsi="Verdana"/>
          <w:sz w:val="20"/>
          <w:szCs w:val="20"/>
          <w:lang w:eastAsia="ar-SA"/>
        </w:rPr>
        <w:t xml:space="preserve"> złotych</w:t>
      </w:r>
      <w:r w:rsidR="008844F0">
        <w:rPr>
          <w:rFonts w:ascii="Verdana" w:hAnsi="Verdana"/>
          <w:sz w:val="20"/>
          <w:szCs w:val="20"/>
          <w:lang w:eastAsia="ar-SA"/>
        </w:rPr>
        <w:t>)</w:t>
      </w: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, w każdym przypadku niedotrzymania przez Wykonawcę 7 dniowego terminu na wymianę elementu, o których mowa w § 4 ust 13.</w:t>
      </w:r>
    </w:p>
    <w:p w14:paraId="6ED1FE6D" w14:textId="77777777" w:rsidR="006313CE" w:rsidRPr="00A57265" w:rsidRDefault="006313CE" w:rsidP="0011148F">
      <w:pPr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57265">
        <w:rPr>
          <w:rFonts w:ascii="Verdana" w:hAnsi="Verdana"/>
          <w:sz w:val="20"/>
          <w:szCs w:val="20"/>
        </w:rPr>
        <w:t xml:space="preserve">Zamawiający jest uprawniony do naliczenia niezależnie od siebie kar umownych. </w:t>
      </w:r>
    </w:p>
    <w:p w14:paraId="7D4B630E" w14:textId="77777777" w:rsidR="008F4373" w:rsidRPr="0083496F" w:rsidRDefault="008F4373" w:rsidP="0011148F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Zamawiający może dochodzić odszkodowania na zasadach ogólnych w przypadkach, gdy poniesiona przez niego szkoda przekracza wysokość otrzymanych kar umownych. </w:t>
      </w:r>
    </w:p>
    <w:p w14:paraId="3B99559D" w14:textId="13923C8E" w:rsidR="00633A77" w:rsidRDefault="008F4373" w:rsidP="0011148F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>Kary umowne mogą być potrącane z wynagrodzenia należnego Wykonawcy na co Wykonawca wyraża zgodę</w:t>
      </w:r>
      <w:r w:rsidR="00664B97">
        <w:rPr>
          <w:rFonts w:ascii="Verdana" w:eastAsia="Calibri" w:hAnsi="Verdana" w:cs="Arial"/>
          <w:sz w:val="20"/>
          <w:szCs w:val="20"/>
          <w:lang w:eastAsia="pl-PL"/>
        </w:rPr>
        <w:t>.</w:t>
      </w:r>
    </w:p>
    <w:p w14:paraId="5D0C6DE3" w14:textId="515ED17C" w:rsidR="006313CE" w:rsidRDefault="006313CE" w:rsidP="0011148F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C77130">
        <w:rPr>
          <w:rFonts w:ascii="Verdana" w:hAnsi="Verdana"/>
          <w:sz w:val="20"/>
          <w:szCs w:val="20"/>
        </w:rPr>
        <w:t xml:space="preserve">Zapłata kary przez Wykonawcę lub potrącenie przez Zamawiającego kwoty kary </w:t>
      </w:r>
      <w:r>
        <w:rPr>
          <w:rFonts w:ascii="Verdana" w:hAnsi="Verdana"/>
          <w:sz w:val="20"/>
          <w:szCs w:val="20"/>
        </w:rPr>
        <w:br/>
      </w:r>
      <w:r w:rsidRPr="00C77130">
        <w:rPr>
          <w:rFonts w:ascii="Verdana" w:hAnsi="Verdana"/>
          <w:sz w:val="20"/>
          <w:szCs w:val="20"/>
        </w:rPr>
        <w:t>z płatności należnej Wykonawcy nie zwalnia Wykonawcy z obowiązku wykonania przedmiotu Umowy lub jakichkolwiek innych obowiązków i zobowiązań wynikających z Umowy.</w:t>
      </w:r>
    </w:p>
    <w:p w14:paraId="3D977237" w14:textId="15673D0E" w:rsidR="00C54433" w:rsidRPr="00C54433" w:rsidRDefault="00C54433" w:rsidP="0011148F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C54433">
        <w:rPr>
          <w:rFonts w:ascii="Verdana" w:hAnsi="Verdana"/>
          <w:sz w:val="20"/>
          <w:szCs w:val="20"/>
        </w:rPr>
        <w:t xml:space="preserve"> przypadku </w:t>
      </w:r>
      <w:r w:rsidR="00664B97">
        <w:rPr>
          <w:rFonts w:ascii="Verdana" w:hAnsi="Verdana"/>
          <w:sz w:val="20"/>
          <w:szCs w:val="20"/>
        </w:rPr>
        <w:t xml:space="preserve">rozwiązania </w:t>
      </w:r>
      <w:r w:rsidRPr="00C54433">
        <w:rPr>
          <w:rFonts w:ascii="Verdana" w:hAnsi="Verdana"/>
          <w:sz w:val="20"/>
          <w:szCs w:val="20"/>
        </w:rPr>
        <w:t xml:space="preserve">Umowy przez Zamawiającego z winy leżącej po stronie Wykonawcy, </w:t>
      </w:r>
      <w:r w:rsidR="00433EDB">
        <w:rPr>
          <w:rFonts w:ascii="Verdana" w:hAnsi="Verdana"/>
          <w:sz w:val="20"/>
          <w:szCs w:val="20"/>
        </w:rPr>
        <w:t xml:space="preserve">Wykonawca zapłaci karę umowną </w:t>
      </w:r>
      <w:r w:rsidRPr="00C54433">
        <w:rPr>
          <w:rFonts w:ascii="Verdana" w:hAnsi="Verdana"/>
          <w:sz w:val="20"/>
          <w:szCs w:val="20"/>
        </w:rPr>
        <w:t>w wysokości 20% wynagrodzenia brutto, o którym mowa w § 7 ust. 1.</w:t>
      </w:r>
    </w:p>
    <w:p w14:paraId="502412AF" w14:textId="2B19B191" w:rsidR="008F4373" w:rsidRPr="00C54433" w:rsidRDefault="00633A77" w:rsidP="0011148F">
      <w:pPr>
        <w:numPr>
          <w:ilvl w:val="0"/>
          <w:numId w:val="10"/>
        </w:numPr>
        <w:tabs>
          <w:tab w:val="left" w:pos="720"/>
        </w:tabs>
        <w:spacing w:after="0" w:line="276" w:lineRule="auto"/>
        <w:jc w:val="both"/>
        <w:rPr>
          <w:rFonts w:ascii="Verdana" w:hAnsi="Verdana" w:cs="TTE1771BD8t00"/>
          <w:sz w:val="20"/>
          <w:szCs w:val="20"/>
        </w:rPr>
      </w:pPr>
      <w:r w:rsidRPr="00C54433">
        <w:rPr>
          <w:rFonts w:ascii="Verdana" w:hAnsi="Verdana" w:cs="TTE1771BD8t00"/>
          <w:sz w:val="20"/>
          <w:szCs w:val="20"/>
        </w:rPr>
        <w:t>Łączny</w:t>
      </w:r>
      <w:r w:rsidR="00C54433" w:rsidRPr="00C54433">
        <w:rPr>
          <w:rFonts w:ascii="Verdana" w:hAnsi="Verdana" w:cs="TTE1771BD8t00"/>
          <w:sz w:val="20"/>
          <w:szCs w:val="20"/>
        </w:rPr>
        <w:t xml:space="preserve"> maksymalny</w:t>
      </w:r>
      <w:r w:rsidRPr="00C54433">
        <w:rPr>
          <w:rFonts w:ascii="Verdana" w:hAnsi="Verdana" w:cs="TTE1771BD8t00"/>
          <w:sz w:val="20"/>
          <w:szCs w:val="20"/>
        </w:rPr>
        <w:t xml:space="preserve"> wymiar naliczonych kar umownych nie przekroczy </w:t>
      </w:r>
      <w:r w:rsidR="00C54433" w:rsidRPr="00C54433">
        <w:rPr>
          <w:rFonts w:ascii="Verdana" w:hAnsi="Verdana" w:cs="TTE1771BD8t00"/>
          <w:sz w:val="20"/>
          <w:szCs w:val="20"/>
        </w:rPr>
        <w:t>6</w:t>
      </w:r>
      <w:r w:rsidRPr="00C54433">
        <w:rPr>
          <w:rFonts w:ascii="Verdana" w:hAnsi="Verdana" w:cs="TTE1771BD8t00"/>
          <w:sz w:val="20"/>
          <w:szCs w:val="20"/>
        </w:rPr>
        <w:t xml:space="preserve">0% kwoty wynagrodzenia brutto, o którym mowa w § </w:t>
      </w:r>
      <w:r w:rsidR="002D4EC9" w:rsidRPr="00C54433">
        <w:rPr>
          <w:rFonts w:ascii="Verdana" w:hAnsi="Verdana" w:cs="TTE1771BD8t00"/>
          <w:sz w:val="20"/>
          <w:szCs w:val="20"/>
        </w:rPr>
        <w:t>7</w:t>
      </w:r>
      <w:r w:rsidRPr="00C54433">
        <w:rPr>
          <w:rFonts w:ascii="Verdana" w:hAnsi="Verdana" w:cs="TTE1771BD8t00"/>
          <w:sz w:val="20"/>
          <w:szCs w:val="20"/>
        </w:rPr>
        <w:t xml:space="preserve"> ust. 1 Umowy</w:t>
      </w:r>
      <w:r w:rsidR="008F4373" w:rsidRPr="00C54433">
        <w:rPr>
          <w:rFonts w:ascii="Verdana" w:eastAsia="Calibri" w:hAnsi="Verdana" w:cs="Arial"/>
          <w:sz w:val="20"/>
          <w:szCs w:val="20"/>
          <w:lang w:eastAsia="pl-PL"/>
        </w:rPr>
        <w:t xml:space="preserve">. </w:t>
      </w:r>
    </w:p>
    <w:p w14:paraId="1F4249F2" w14:textId="0C0C14F9" w:rsidR="006313CE" w:rsidRPr="00A57265" w:rsidRDefault="006313CE" w:rsidP="0011148F">
      <w:pPr>
        <w:numPr>
          <w:ilvl w:val="0"/>
          <w:numId w:val="10"/>
        </w:numPr>
        <w:tabs>
          <w:tab w:val="left" w:pos="426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57265">
        <w:rPr>
          <w:rFonts w:ascii="Verdana" w:hAnsi="Verdana"/>
          <w:sz w:val="20"/>
          <w:szCs w:val="20"/>
        </w:rPr>
        <w:t xml:space="preserve">Postanowienia o karach umownych zachowują swą moc w przypadku rozwiązania </w:t>
      </w:r>
      <w:r w:rsidR="00561BBB">
        <w:rPr>
          <w:rFonts w:ascii="Verdana" w:hAnsi="Verdana"/>
          <w:sz w:val="20"/>
          <w:szCs w:val="20"/>
        </w:rPr>
        <w:t xml:space="preserve">albo odstąpienia od </w:t>
      </w:r>
      <w:r w:rsidRPr="00A57265">
        <w:rPr>
          <w:rFonts w:ascii="Verdana" w:hAnsi="Verdana"/>
          <w:sz w:val="20"/>
          <w:szCs w:val="20"/>
        </w:rPr>
        <w:t xml:space="preserve">Umowy. </w:t>
      </w:r>
    </w:p>
    <w:p w14:paraId="12EDB47F" w14:textId="77777777" w:rsidR="008F4373" w:rsidRPr="0083496F" w:rsidRDefault="008F4373" w:rsidP="008F4373">
      <w:pPr>
        <w:pStyle w:val="Akapitzlist"/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sz w:val="20"/>
          <w:szCs w:val="20"/>
          <w:lang w:eastAsia="pl-PL"/>
        </w:rPr>
        <w:t xml:space="preserve">  </w:t>
      </w:r>
    </w:p>
    <w:p w14:paraId="44321559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 xml:space="preserve"> </w:t>
      </w:r>
      <w:r w:rsidRPr="0083496F">
        <w:rPr>
          <w:rFonts w:ascii="Verdana" w:eastAsia="Calibri" w:hAnsi="Verdana"/>
          <w:sz w:val="20"/>
          <w:szCs w:val="20"/>
        </w:rPr>
        <w:tab/>
      </w: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§ 9</w:t>
      </w:r>
    </w:p>
    <w:p w14:paraId="5069CD6D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ab/>
        <w:t xml:space="preserve">Rozwiązanie umowy </w:t>
      </w:r>
    </w:p>
    <w:p w14:paraId="245371E3" w14:textId="6DEEFF66" w:rsidR="00FA03F2" w:rsidRPr="00C54433" w:rsidRDefault="00FA03F2" w:rsidP="000418D4">
      <w:pPr>
        <w:widowControl w:val="0"/>
        <w:numPr>
          <w:ilvl w:val="6"/>
          <w:numId w:val="23"/>
        </w:numPr>
        <w:shd w:val="clear" w:color="auto" w:fill="FFFFFF"/>
        <w:spacing w:after="120" w:line="276" w:lineRule="auto"/>
        <w:ind w:right="-2"/>
        <w:jc w:val="both"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 xml:space="preserve">Każda ze Stron będzie uprawniona do wypowiedzenia Umowy z zachowaniem </w:t>
      </w:r>
      <w:r w:rsidR="002D5C79">
        <w:rPr>
          <w:rFonts w:ascii="Verdana" w:eastAsia="Times New Roman" w:hAnsi="Verdana" w:cs="Times New Roman"/>
          <w:sz w:val="20"/>
          <w:szCs w:val="20"/>
        </w:rPr>
        <w:t>1</w:t>
      </w:r>
      <w:r w:rsidR="002D5C79" w:rsidRPr="00C54433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– miesięcznego okresu wypowiedzenia w okresie świadczenia usługi </w:t>
      </w:r>
      <w:r w:rsidR="009006DE" w:rsidRPr="00C54433">
        <w:rPr>
          <w:rFonts w:ascii="Verdana" w:eastAsia="Times New Roman" w:hAnsi="Verdana" w:cs="Times New Roman"/>
          <w:sz w:val="20"/>
          <w:szCs w:val="20"/>
        </w:rPr>
        <w:t>serwisu pogwarancyjnego i wsparcia technicznego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, z zastrzeżeniem, że wypowiedzenie umowy przez </w:t>
      </w:r>
      <w:r w:rsidR="00E71B7A">
        <w:rPr>
          <w:rFonts w:ascii="Verdana" w:eastAsia="Times New Roman" w:hAnsi="Verdana" w:cs="Times New Roman"/>
          <w:sz w:val="20"/>
          <w:szCs w:val="20"/>
        </w:rPr>
        <w:t xml:space="preserve">każdą ze </w:t>
      </w:r>
      <w:r w:rsidR="00BB3AAE">
        <w:rPr>
          <w:rFonts w:ascii="Verdana" w:eastAsia="Times New Roman" w:hAnsi="Verdana" w:cs="Times New Roman"/>
          <w:sz w:val="20"/>
          <w:szCs w:val="20"/>
        </w:rPr>
        <w:t xml:space="preserve">Stron 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jest ograniczone do wypowiedzenia z ważnych powodów. </w:t>
      </w:r>
    </w:p>
    <w:p w14:paraId="3044E2D7" w14:textId="4E68C761" w:rsidR="00FA03F2" w:rsidRPr="00C54433" w:rsidRDefault="00E71B7A" w:rsidP="000418D4">
      <w:pPr>
        <w:widowControl w:val="0"/>
        <w:numPr>
          <w:ilvl w:val="6"/>
          <w:numId w:val="23"/>
        </w:numPr>
        <w:shd w:val="clear" w:color="auto" w:fill="FFFFFF"/>
        <w:spacing w:after="120" w:line="276" w:lineRule="auto"/>
        <w:ind w:right="-2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lastRenderedPageBreak/>
        <w:t xml:space="preserve">W odniesieniu do Zamawiającego, </w:t>
      </w:r>
      <w:r w:rsidR="00FA1CA8">
        <w:rPr>
          <w:rFonts w:ascii="Verdana" w:eastAsia="Times New Roman" w:hAnsi="Verdana" w:cs="Times New Roman"/>
          <w:sz w:val="20"/>
          <w:szCs w:val="20"/>
        </w:rPr>
        <w:t>Strony zgodnie przyjmują, że p</w:t>
      </w:r>
      <w:r w:rsidR="00FA03F2" w:rsidRPr="00C54433">
        <w:rPr>
          <w:rFonts w:ascii="Verdana" w:eastAsia="Times New Roman" w:hAnsi="Verdana" w:cs="Times New Roman"/>
          <w:sz w:val="20"/>
          <w:szCs w:val="20"/>
        </w:rPr>
        <w:t xml:space="preserve">rzez ważne powody </w:t>
      </w:r>
      <w:r w:rsidR="00FA1CA8">
        <w:rPr>
          <w:rFonts w:ascii="Verdana" w:eastAsia="Times New Roman" w:hAnsi="Verdana" w:cs="Times New Roman"/>
          <w:sz w:val="20"/>
          <w:szCs w:val="20"/>
        </w:rPr>
        <w:t xml:space="preserve">uprawniające </w:t>
      </w:r>
      <w:r w:rsidR="00FA03F2" w:rsidRPr="00C54433">
        <w:rPr>
          <w:rFonts w:ascii="Verdana" w:eastAsia="Times New Roman" w:hAnsi="Verdana" w:cs="Times New Roman"/>
          <w:sz w:val="20"/>
          <w:szCs w:val="20"/>
        </w:rPr>
        <w:t xml:space="preserve">Zamawiającego </w:t>
      </w:r>
      <w:r w:rsidR="00FA1CA8">
        <w:rPr>
          <w:rFonts w:ascii="Verdana" w:eastAsia="Times New Roman" w:hAnsi="Verdana" w:cs="Times New Roman"/>
          <w:sz w:val="20"/>
          <w:szCs w:val="20"/>
        </w:rPr>
        <w:t xml:space="preserve">do wypowiedzenia Umowy </w:t>
      </w:r>
      <w:r w:rsidR="00FA03F2" w:rsidRPr="00C54433">
        <w:rPr>
          <w:rFonts w:ascii="Verdana" w:eastAsia="Times New Roman" w:hAnsi="Verdana" w:cs="Times New Roman"/>
          <w:sz w:val="20"/>
          <w:szCs w:val="20"/>
        </w:rPr>
        <w:t>należy rozumieć w szczególności:</w:t>
      </w:r>
    </w:p>
    <w:p w14:paraId="5DBF0F9F" w14:textId="183D5F2C" w:rsidR="00FA03F2" w:rsidRPr="00C54433" w:rsidRDefault="00FA03F2" w:rsidP="000418D4">
      <w:pPr>
        <w:pStyle w:val="Akapitzlist"/>
        <w:numPr>
          <w:ilvl w:val="0"/>
          <w:numId w:val="25"/>
        </w:numPr>
        <w:spacing w:after="0" w:line="276" w:lineRule="auto"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>przypadki zwłoki Wykonawcy trwające powyżej 3 dni roboczych w:</w:t>
      </w:r>
    </w:p>
    <w:p w14:paraId="05C7257A" w14:textId="24B5BBDE" w:rsidR="00FA03F2" w:rsidRPr="00C54433" w:rsidRDefault="00FA03F2" w:rsidP="000418D4">
      <w:pPr>
        <w:numPr>
          <w:ilvl w:val="2"/>
          <w:numId w:val="22"/>
        </w:numPr>
        <w:spacing w:after="0" w:line="276" w:lineRule="auto"/>
        <w:ind w:left="993"/>
        <w:contextualSpacing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>naprawie</w:t>
      </w:r>
      <w:r w:rsidR="00FA1CA8">
        <w:rPr>
          <w:rFonts w:ascii="Verdana" w:eastAsia="Times New Roman" w:hAnsi="Verdana" w:cs="Times New Roman"/>
          <w:sz w:val="20"/>
          <w:szCs w:val="20"/>
        </w:rPr>
        <w:t xml:space="preserve"> lub </w:t>
      </w:r>
      <w:r w:rsidRPr="00C54433">
        <w:rPr>
          <w:rFonts w:ascii="Verdana" w:eastAsia="Times New Roman" w:hAnsi="Verdana" w:cs="Times New Roman"/>
          <w:sz w:val="20"/>
          <w:szCs w:val="20"/>
        </w:rPr>
        <w:t>usunięciu usterki, wady lub uszkodzenia;</w:t>
      </w:r>
    </w:p>
    <w:p w14:paraId="43F55D36" w14:textId="77777777" w:rsidR="00FA03F2" w:rsidRPr="00C54433" w:rsidRDefault="00FA03F2" w:rsidP="000418D4">
      <w:pPr>
        <w:widowControl w:val="0"/>
        <w:numPr>
          <w:ilvl w:val="2"/>
          <w:numId w:val="22"/>
        </w:numPr>
        <w:shd w:val="clear" w:color="auto" w:fill="FFFFFF"/>
        <w:spacing w:after="120" w:line="276" w:lineRule="auto"/>
        <w:ind w:left="993" w:right="-2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>dostarczeniu sprzętu zastępczego.</w:t>
      </w:r>
    </w:p>
    <w:p w14:paraId="3705BAAF" w14:textId="284507DD" w:rsidR="00FA03F2" w:rsidRPr="00C54433" w:rsidRDefault="00FA03F2" w:rsidP="000418D4">
      <w:pPr>
        <w:widowControl w:val="0"/>
        <w:numPr>
          <w:ilvl w:val="0"/>
          <w:numId w:val="24"/>
        </w:numPr>
        <w:shd w:val="clear" w:color="auto" w:fill="FFFFFF"/>
        <w:spacing w:after="120" w:line="276" w:lineRule="auto"/>
        <w:ind w:right="-2"/>
        <w:contextualSpacing/>
        <w:jc w:val="both"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 xml:space="preserve">osiągnięcia </w:t>
      </w:r>
      <w:r w:rsidR="00830EAE" w:rsidRPr="00C54433">
        <w:rPr>
          <w:rFonts w:ascii="Verdana" w:eastAsia="Times New Roman" w:hAnsi="Verdana" w:cs="Times New Roman"/>
          <w:sz w:val="20"/>
          <w:szCs w:val="20"/>
        </w:rPr>
        <w:t>limit</w:t>
      </w:r>
      <w:r w:rsidR="00830EAE">
        <w:rPr>
          <w:rFonts w:ascii="Verdana" w:eastAsia="Times New Roman" w:hAnsi="Verdana" w:cs="Times New Roman"/>
          <w:sz w:val="20"/>
          <w:szCs w:val="20"/>
        </w:rPr>
        <w:t>u</w:t>
      </w:r>
      <w:r w:rsidR="00830EAE" w:rsidRPr="00C54433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kar umownych, o </w:t>
      </w:r>
      <w:r w:rsidR="00830EAE" w:rsidRPr="00C54433">
        <w:rPr>
          <w:rFonts w:ascii="Verdana" w:eastAsia="Times New Roman" w:hAnsi="Verdana" w:cs="Times New Roman"/>
          <w:sz w:val="20"/>
          <w:szCs w:val="20"/>
        </w:rPr>
        <w:t>któr</w:t>
      </w:r>
      <w:r w:rsidR="00830EAE">
        <w:rPr>
          <w:rFonts w:ascii="Verdana" w:eastAsia="Times New Roman" w:hAnsi="Verdana" w:cs="Times New Roman"/>
          <w:sz w:val="20"/>
          <w:szCs w:val="20"/>
        </w:rPr>
        <w:t>ym</w:t>
      </w:r>
      <w:r w:rsidR="00830EAE" w:rsidRPr="00C54433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mowa w § 8 ust. </w:t>
      </w:r>
      <w:r w:rsidR="00C54433">
        <w:rPr>
          <w:rFonts w:ascii="Verdana" w:eastAsia="Times New Roman" w:hAnsi="Verdana" w:cs="Times New Roman"/>
          <w:sz w:val="20"/>
          <w:szCs w:val="20"/>
        </w:rPr>
        <w:t>8</w:t>
      </w:r>
      <w:r w:rsidRPr="00C54433">
        <w:rPr>
          <w:rFonts w:ascii="Verdana" w:eastAsia="Times New Roman" w:hAnsi="Verdana" w:cs="Times New Roman"/>
          <w:sz w:val="20"/>
          <w:szCs w:val="20"/>
        </w:rPr>
        <w:t xml:space="preserve"> Umowy.</w:t>
      </w:r>
    </w:p>
    <w:p w14:paraId="71D78BC9" w14:textId="77777777" w:rsidR="00FA03F2" w:rsidRPr="00C54433" w:rsidRDefault="00FA03F2" w:rsidP="000418D4">
      <w:pPr>
        <w:widowControl w:val="0"/>
        <w:numPr>
          <w:ilvl w:val="6"/>
          <w:numId w:val="23"/>
        </w:numPr>
        <w:shd w:val="clear" w:color="auto" w:fill="FFFFFF"/>
        <w:spacing w:after="120" w:line="276" w:lineRule="auto"/>
        <w:ind w:right="-2"/>
        <w:jc w:val="both"/>
        <w:rPr>
          <w:rFonts w:ascii="Verdana" w:eastAsia="Times New Roman" w:hAnsi="Verdana" w:cs="Times New Roman"/>
          <w:sz w:val="20"/>
          <w:szCs w:val="20"/>
        </w:rPr>
      </w:pPr>
      <w:r w:rsidRPr="00C54433">
        <w:rPr>
          <w:rFonts w:ascii="Verdana" w:eastAsia="Times New Roman" w:hAnsi="Verdana" w:cs="Times New Roman"/>
          <w:sz w:val="20"/>
          <w:szCs w:val="20"/>
        </w:rPr>
        <w:t>Oświadczenie o wypowiedzeniu Umowy wymaga zachowania formy pisemnej lub formy elektronicznej pod rygorem nieważności.</w:t>
      </w:r>
    </w:p>
    <w:p w14:paraId="57FFF6B1" w14:textId="77777777" w:rsidR="00C54433" w:rsidRPr="0083496F" w:rsidRDefault="00C54433" w:rsidP="00C54433">
      <w:pPr>
        <w:pStyle w:val="Akapitzlist"/>
        <w:spacing w:after="120" w:line="240" w:lineRule="auto"/>
        <w:contextualSpacing w:val="0"/>
        <w:jc w:val="both"/>
        <w:rPr>
          <w:rFonts w:ascii="Verdana" w:eastAsia="Calibri" w:hAnsi="Verdana" w:cs="Arial"/>
          <w:sz w:val="20"/>
          <w:szCs w:val="20"/>
          <w:lang w:eastAsia="pl-PL"/>
        </w:rPr>
      </w:pPr>
    </w:p>
    <w:p w14:paraId="66050752" w14:textId="77777777" w:rsidR="008F4373" w:rsidRPr="0083496F" w:rsidRDefault="008F4373" w:rsidP="008F4373">
      <w:pPr>
        <w:widowControl w:val="0"/>
        <w:shd w:val="clear" w:color="auto" w:fill="FFFFFF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3496F">
        <w:rPr>
          <w:rFonts w:ascii="Verdana" w:hAnsi="Verdana"/>
          <w:b/>
          <w:sz w:val="20"/>
          <w:szCs w:val="20"/>
          <w:lang w:eastAsia="pl-PL"/>
        </w:rPr>
        <w:t>§ 10</w:t>
      </w:r>
    </w:p>
    <w:p w14:paraId="69F6B751" w14:textId="77777777" w:rsidR="008F4373" w:rsidRPr="0083496F" w:rsidRDefault="008F4373" w:rsidP="008F4373">
      <w:pPr>
        <w:widowControl w:val="0"/>
        <w:shd w:val="clear" w:color="auto" w:fill="FFFFFF"/>
        <w:spacing w:after="120"/>
        <w:ind w:right="-2"/>
        <w:jc w:val="center"/>
        <w:rPr>
          <w:rFonts w:ascii="Verdana" w:hAnsi="Verdana"/>
          <w:b/>
          <w:sz w:val="20"/>
          <w:szCs w:val="20"/>
          <w:highlight w:val="yellow"/>
          <w:lang w:eastAsia="pl-PL"/>
        </w:rPr>
      </w:pPr>
      <w:r w:rsidRPr="0083496F">
        <w:rPr>
          <w:rFonts w:ascii="Verdana" w:hAnsi="Verdana"/>
          <w:b/>
          <w:sz w:val="20"/>
          <w:szCs w:val="20"/>
          <w:lang w:eastAsia="pl-PL"/>
        </w:rPr>
        <w:t>Zmiany Umowy</w:t>
      </w:r>
    </w:p>
    <w:p w14:paraId="38E39929" w14:textId="54D920D1" w:rsidR="008F4373" w:rsidRPr="0083496F" w:rsidRDefault="008F4373" w:rsidP="000418D4">
      <w:pPr>
        <w:widowControl w:val="0"/>
        <w:numPr>
          <w:ilvl w:val="6"/>
          <w:numId w:val="12"/>
        </w:numPr>
        <w:shd w:val="clear" w:color="auto" w:fill="FFFFFF"/>
        <w:tabs>
          <w:tab w:val="clear" w:pos="327"/>
          <w:tab w:val="num" w:pos="426"/>
        </w:tabs>
        <w:spacing w:after="120" w:line="240" w:lineRule="auto"/>
        <w:ind w:left="426" w:right="-2"/>
        <w:jc w:val="both"/>
        <w:rPr>
          <w:rFonts w:ascii="Verdana" w:hAnsi="Verdana"/>
          <w:b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 xml:space="preserve">Strony przewidują możliwość dokonania zmian w Umowie. Zmiana Umowy dopuszczalna będzie </w:t>
      </w:r>
      <w:r w:rsidR="006C7087">
        <w:rPr>
          <w:rFonts w:ascii="Verdana" w:hAnsi="Verdana"/>
          <w:sz w:val="20"/>
          <w:szCs w:val="20"/>
          <w:lang w:eastAsia="pl-PL"/>
        </w:rPr>
        <w:t xml:space="preserve">zasadach </w:t>
      </w:r>
      <w:r w:rsidRPr="0083496F">
        <w:rPr>
          <w:rFonts w:ascii="Verdana" w:hAnsi="Verdana"/>
          <w:sz w:val="20"/>
          <w:szCs w:val="20"/>
          <w:lang w:eastAsia="pl-PL"/>
        </w:rPr>
        <w:t xml:space="preserve">określonych w Umowie.     </w:t>
      </w:r>
    </w:p>
    <w:p w14:paraId="0E77819B" w14:textId="77777777" w:rsidR="008F4373" w:rsidRPr="0083496F" w:rsidRDefault="008F4373" w:rsidP="000418D4">
      <w:pPr>
        <w:widowControl w:val="0"/>
        <w:numPr>
          <w:ilvl w:val="6"/>
          <w:numId w:val="12"/>
        </w:numPr>
        <w:shd w:val="clear" w:color="auto" w:fill="FFFFFF"/>
        <w:tabs>
          <w:tab w:val="clear" w:pos="327"/>
          <w:tab w:val="num" w:pos="426"/>
        </w:tabs>
        <w:spacing w:after="120" w:line="240" w:lineRule="auto"/>
        <w:ind w:left="426" w:right="-2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>Zmiany Umowy będą mogły nastąpić w następujących przypadkach:</w:t>
      </w:r>
    </w:p>
    <w:p w14:paraId="4C0D12A4" w14:textId="4226512A" w:rsidR="000418D4" w:rsidRPr="0028652E" w:rsidRDefault="008F4373" w:rsidP="0028652E">
      <w:pPr>
        <w:pStyle w:val="Akapitzlist"/>
        <w:widowControl w:val="0"/>
        <w:numPr>
          <w:ilvl w:val="0"/>
          <w:numId w:val="15"/>
        </w:numPr>
        <w:shd w:val="clear" w:color="auto" w:fill="FFFFFF"/>
        <w:spacing w:before="120" w:after="120" w:line="240" w:lineRule="auto"/>
        <w:ind w:left="992" w:hanging="567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 xml:space="preserve">zaistnienia po zawarciu Umowy przypadku siły wyższej, </w:t>
      </w:r>
      <w:r w:rsidR="006C7087">
        <w:rPr>
          <w:rFonts w:ascii="Verdana" w:hAnsi="Verdana"/>
          <w:sz w:val="20"/>
          <w:szCs w:val="20"/>
          <w:lang w:eastAsia="pl-PL"/>
        </w:rPr>
        <w:t xml:space="preserve">przy czym zmiany te będę dokonane </w:t>
      </w:r>
      <w:r w:rsidRPr="0083496F">
        <w:rPr>
          <w:rFonts w:ascii="Verdana" w:hAnsi="Verdana"/>
          <w:sz w:val="20"/>
          <w:szCs w:val="20"/>
          <w:lang w:eastAsia="pl-PL"/>
        </w:rPr>
        <w:t>poprzez zmianę postanowień Umowy dotyczących w szczególności terminu wykonania świadczenia przez Wykonawcę, wynagrodzenia Wykonawcy, zakresu świadczenia Wykonawcy, sposobu wykonywania świadczenia przez Wykonawcę, uwzględniając wpływ siły wyższej na sposób wykonywania zamówienia przez Wykonawcę,</w:t>
      </w:r>
    </w:p>
    <w:p w14:paraId="59BDB0B4" w14:textId="08872D8C" w:rsidR="008F4373" w:rsidRPr="0028652E" w:rsidRDefault="002D5C79" w:rsidP="0028652E">
      <w:pPr>
        <w:widowControl w:val="0"/>
        <w:shd w:val="clear" w:color="auto" w:fill="FFFFFF"/>
        <w:spacing w:before="120" w:after="120" w:line="24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3</w:t>
      </w:r>
      <w:r w:rsidR="0069273B">
        <w:rPr>
          <w:rFonts w:ascii="Verdana" w:hAnsi="Verdana"/>
          <w:sz w:val="20"/>
          <w:szCs w:val="20"/>
          <w:lang w:eastAsia="pl-PL"/>
        </w:rPr>
        <w:t>.</w:t>
      </w:r>
      <w:r>
        <w:rPr>
          <w:rFonts w:ascii="Verdana" w:hAnsi="Verdana"/>
          <w:sz w:val="20"/>
          <w:szCs w:val="20"/>
          <w:lang w:eastAsia="pl-PL"/>
        </w:rPr>
        <w:tab/>
      </w:r>
      <w:r w:rsidR="008F4373" w:rsidRPr="0028652E">
        <w:rPr>
          <w:rFonts w:ascii="Verdana" w:hAnsi="Verdana"/>
          <w:sz w:val="20"/>
          <w:szCs w:val="20"/>
          <w:lang w:eastAsia="pl-PL"/>
        </w:rPr>
        <w:t>Wszelkie zmiany Umowy wymagają formy pisemnej pod rygorem nieważności w postaci aneksu podpisanego przez obie Strony, z wyłączeniem zapisów zawartych § 3 ust 5.</w:t>
      </w:r>
    </w:p>
    <w:p w14:paraId="5F8E26CD" w14:textId="77777777" w:rsidR="008F4373" w:rsidRPr="0083496F" w:rsidRDefault="008F4373" w:rsidP="008F4373">
      <w:pPr>
        <w:spacing w:after="120" w:line="240" w:lineRule="auto"/>
        <w:jc w:val="both"/>
        <w:rPr>
          <w:rFonts w:ascii="Verdana" w:eastAsia="Calibri" w:hAnsi="Verdana"/>
          <w:sz w:val="20"/>
          <w:szCs w:val="20"/>
        </w:rPr>
      </w:pPr>
    </w:p>
    <w:p w14:paraId="6B73713E" w14:textId="77777777" w:rsidR="008F4373" w:rsidRPr="0083496F" w:rsidRDefault="008F4373" w:rsidP="008F4373">
      <w:pPr>
        <w:widowControl w:val="0"/>
        <w:shd w:val="clear" w:color="auto" w:fill="FFFFFF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3496F">
        <w:rPr>
          <w:rFonts w:ascii="Verdana" w:hAnsi="Verdana"/>
          <w:b/>
          <w:sz w:val="20"/>
          <w:szCs w:val="20"/>
          <w:lang w:eastAsia="pl-PL"/>
        </w:rPr>
        <w:t>§ 12</w:t>
      </w:r>
    </w:p>
    <w:p w14:paraId="46CC5182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jc w:val="center"/>
        <w:rPr>
          <w:rFonts w:ascii="Verdana" w:eastAsia="Calibri" w:hAnsi="Verdana" w:cs="Arial"/>
          <w:b/>
          <w:sz w:val="20"/>
          <w:szCs w:val="20"/>
          <w:lang w:eastAsia="pl-PL"/>
        </w:rPr>
      </w:pPr>
      <w:r w:rsidRPr="0083496F">
        <w:rPr>
          <w:rFonts w:ascii="Verdana" w:eastAsia="Calibri" w:hAnsi="Verdana" w:cs="Arial"/>
          <w:b/>
          <w:sz w:val="20"/>
          <w:szCs w:val="20"/>
          <w:lang w:eastAsia="pl-PL"/>
        </w:rPr>
        <w:t>Dane osobowe</w:t>
      </w:r>
    </w:p>
    <w:p w14:paraId="55F19B41" w14:textId="1F0A838B" w:rsidR="000418D4" w:rsidRPr="000418D4" w:rsidRDefault="000418D4" w:rsidP="000418D4">
      <w:pPr>
        <w:pStyle w:val="Akapitzlist"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0DE016E" w14:textId="2B700D83" w:rsidR="000418D4" w:rsidRPr="000F4F58" w:rsidRDefault="000418D4" w:rsidP="000418D4">
      <w:pPr>
        <w:pStyle w:val="Akapitzlist"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F4F58">
        <w:rPr>
          <w:rFonts w:ascii="Verdana" w:hAnsi="Verdana"/>
          <w:sz w:val="20"/>
          <w:szCs w:val="20"/>
          <w:lang w:eastAsia="pl-PL"/>
        </w:rPr>
        <w:t>Administratorem danych osobowych po stronie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0F4F58">
        <w:rPr>
          <w:rFonts w:ascii="Verdana" w:hAnsi="Verdana"/>
          <w:sz w:val="20"/>
          <w:szCs w:val="20"/>
          <w:lang w:eastAsia="pl-PL"/>
        </w:rPr>
        <w:t>Zamawiającego jest Generalny Dyrektor Dróg Krajowych i Autostrad.</w:t>
      </w:r>
      <w:r w:rsidRPr="00857C3C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4FE99341" w14:textId="329A7838" w:rsidR="000418D4" w:rsidRPr="000F4F58" w:rsidRDefault="000418D4" w:rsidP="000418D4">
      <w:pPr>
        <w:pStyle w:val="Akapitzlist"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F4F58">
        <w:rPr>
          <w:rFonts w:ascii="Verdana" w:hAnsi="Verdana"/>
          <w:sz w:val="20"/>
          <w:szCs w:val="20"/>
          <w:lang w:eastAsia="pl-PL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EC30A97" w14:textId="3DE706B2" w:rsidR="000418D4" w:rsidRPr="000F4F58" w:rsidRDefault="000418D4" w:rsidP="000418D4">
      <w:pPr>
        <w:pStyle w:val="Akapitzlist"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F4F58">
        <w:rPr>
          <w:rFonts w:ascii="Verdana" w:hAnsi="Verdana"/>
          <w:sz w:val="20"/>
          <w:szCs w:val="20"/>
          <w:lang w:eastAsia="pl-PL"/>
        </w:rPr>
        <w:t>Obowiązek, o którym mowa w ust.  3, zostanie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0F4F58">
        <w:rPr>
          <w:rFonts w:ascii="Verdana" w:hAnsi="Verdana"/>
          <w:sz w:val="20"/>
          <w:szCs w:val="20"/>
          <w:lang w:eastAsia="pl-PL"/>
        </w:rPr>
        <w:t xml:space="preserve">wykonany poprzez przekazanie osobom, których dane osobowe przetwarza Zamawiający aktualnej klauzuli informacyjnej dostępnej na stronie internetowej </w:t>
      </w:r>
      <w:hyperlink r:id="rId8" w:history="1">
        <w:r w:rsidRPr="000418D4">
          <w:rPr>
            <w:rFonts w:ascii="Verdana" w:hAnsi="Verdana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 w:rsidRPr="000F4F58">
        <w:rPr>
          <w:rFonts w:ascii="Verdana" w:hAnsi="Verdana"/>
          <w:sz w:val="20"/>
          <w:szCs w:val="20"/>
          <w:lang w:eastAsia="pl-PL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2B7A24DD" w14:textId="7EC30BD0" w:rsidR="000418D4" w:rsidRPr="000F4F58" w:rsidRDefault="000418D4" w:rsidP="000418D4">
      <w:pPr>
        <w:pStyle w:val="Akapitzlist"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F4F58">
        <w:rPr>
          <w:rFonts w:ascii="Verdana" w:hAnsi="Verdana"/>
          <w:sz w:val="20"/>
          <w:szCs w:val="20"/>
          <w:lang w:eastAsia="pl-PL"/>
        </w:rPr>
        <w:t>Wykonawca ponosi wobec Zamawiającego pełną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Pr="000F4F58">
        <w:rPr>
          <w:rFonts w:ascii="Verdana" w:hAnsi="Verdana"/>
          <w:sz w:val="20"/>
          <w:szCs w:val="20"/>
          <w:lang w:eastAsia="pl-PL"/>
        </w:rPr>
        <w:t xml:space="preserve">odpowiedzialność z tytułu </w:t>
      </w:r>
      <w:r w:rsidRPr="000F4F58">
        <w:rPr>
          <w:rFonts w:ascii="Verdana" w:hAnsi="Verdana"/>
          <w:sz w:val="20"/>
          <w:szCs w:val="20"/>
          <w:lang w:eastAsia="pl-PL"/>
        </w:rPr>
        <w:lastRenderedPageBreak/>
        <w:t>niewykonania lub nienależytego wykonania obowiązków wskazanych powyżej.</w:t>
      </w:r>
    </w:p>
    <w:p w14:paraId="1D1ED2AD" w14:textId="77777777" w:rsidR="008F4373" w:rsidRPr="0083496F" w:rsidRDefault="008F4373" w:rsidP="008F4373">
      <w:pPr>
        <w:pStyle w:val="Akapitzlist"/>
        <w:tabs>
          <w:tab w:val="center" w:pos="4513"/>
        </w:tabs>
        <w:spacing w:before="120" w:after="120"/>
        <w:ind w:left="0"/>
        <w:jc w:val="both"/>
        <w:rPr>
          <w:rFonts w:ascii="Verdana" w:eastAsia="Calibri" w:hAnsi="Verdana" w:cs="Arial"/>
          <w:b/>
          <w:sz w:val="20"/>
          <w:szCs w:val="20"/>
          <w:lang w:eastAsia="pl-PL"/>
        </w:rPr>
      </w:pPr>
    </w:p>
    <w:p w14:paraId="42D62330" w14:textId="77777777" w:rsidR="008F4373" w:rsidRPr="0083496F" w:rsidRDefault="008F4373" w:rsidP="008F4373">
      <w:pPr>
        <w:widowControl w:val="0"/>
        <w:shd w:val="clear" w:color="auto" w:fill="FFFFFF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3496F">
        <w:rPr>
          <w:rFonts w:ascii="Verdana" w:hAnsi="Verdana"/>
          <w:b/>
          <w:sz w:val="20"/>
          <w:szCs w:val="20"/>
          <w:lang w:eastAsia="pl-PL"/>
        </w:rPr>
        <w:t>§ 14</w:t>
      </w:r>
    </w:p>
    <w:p w14:paraId="2C10AFBC" w14:textId="77777777" w:rsidR="008F4373" w:rsidRPr="0083496F" w:rsidRDefault="008F4373" w:rsidP="008F4373">
      <w:pPr>
        <w:widowControl w:val="0"/>
        <w:shd w:val="clear" w:color="auto" w:fill="FFFFFF"/>
        <w:spacing w:after="120"/>
        <w:ind w:right="-2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3496F">
        <w:rPr>
          <w:rFonts w:ascii="Verdana" w:hAnsi="Verdana"/>
          <w:b/>
          <w:sz w:val="20"/>
          <w:szCs w:val="20"/>
          <w:lang w:eastAsia="pl-PL"/>
        </w:rPr>
        <w:t>Postanowienia  końcowe</w:t>
      </w:r>
    </w:p>
    <w:p w14:paraId="17327F70" w14:textId="3F72D59A" w:rsidR="008F4373" w:rsidRPr="0083496F" w:rsidRDefault="008F4373" w:rsidP="000418D4">
      <w:pPr>
        <w:widowControl w:val="0"/>
        <w:numPr>
          <w:ilvl w:val="0"/>
          <w:numId w:val="20"/>
        </w:numPr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eastAsia="Calibri" w:hAnsi="Verdana"/>
          <w:sz w:val="20"/>
          <w:szCs w:val="20"/>
        </w:rPr>
        <w:t>W sprawach nie unormowanych niniejszą umową mają zastosowanie przepisy prawa polskiego w szczególności przepisy Kodeksu Cywilnego, ustawy o prawie autorskim i prawach pokrewnych. Wszelkie spory wynikające z Umowy rozstrzygane będą przez sąd właściwy miejscowo dla siedziby Zamawiającego (ul. Wronia 53, 00-874 Warszawa)</w:t>
      </w:r>
      <w:r w:rsidRPr="0083496F">
        <w:rPr>
          <w:rFonts w:ascii="Verdana" w:hAnsi="Verdana"/>
          <w:sz w:val="20"/>
          <w:szCs w:val="20"/>
          <w:lang w:eastAsia="pl-PL"/>
        </w:rPr>
        <w:t>.</w:t>
      </w:r>
    </w:p>
    <w:p w14:paraId="074FB1C0" w14:textId="6057700C" w:rsidR="008F4373" w:rsidRPr="0083496F" w:rsidRDefault="008F4373" w:rsidP="000418D4">
      <w:pPr>
        <w:widowControl w:val="0"/>
        <w:numPr>
          <w:ilvl w:val="0"/>
          <w:numId w:val="20"/>
        </w:numPr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 xml:space="preserve">Wykonawca nie może bez </w:t>
      </w:r>
      <w:r w:rsidR="00EF5FB8" w:rsidRPr="0083496F">
        <w:rPr>
          <w:rFonts w:ascii="Verdana" w:hAnsi="Verdana"/>
          <w:sz w:val="20"/>
          <w:szCs w:val="20"/>
          <w:lang w:eastAsia="pl-PL"/>
        </w:rPr>
        <w:t>zgody Zamawiającego</w:t>
      </w:r>
      <w:r w:rsidR="00EF5FB8">
        <w:rPr>
          <w:rFonts w:ascii="Verdana" w:hAnsi="Verdana"/>
          <w:sz w:val="20"/>
          <w:szCs w:val="20"/>
          <w:lang w:eastAsia="pl-PL"/>
        </w:rPr>
        <w:t>,</w:t>
      </w:r>
      <w:r w:rsidR="00EF5FB8" w:rsidRPr="0083496F">
        <w:rPr>
          <w:rFonts w:ascii="Verdana" w:hAnsi="Verdana"/>
          <w:sz w:val="20"/>
          <w:szCs w:val="20"/>
          <w:lang w:eastAsia="pl-PL"/>
        </w:rPr>
        <w:t xml:space="preserve"> </w:t>
      </w:r>
      <w:r w:rsidR="00EF5FB8">
        <w:rPr>
          <w:rFonts w:ascii="Verdana" w:hAnsi="Verdana"/>
          <w:sz w:val="20"/>
          <w:szCs w:val="20"/>
          <w:lang w:eastAsia="pl-PL"/>
        </w:rPr>
        <w:t>udzielonej pisemni</w:t>
      </w:r>
      <w:r w:rsidR="00A361A9">
        <w:rPr>
          <w:rFonts w:ascii="Verdana" w:hAnsi="Verdana"/>
          <w:sz w:val="20"/>
          <w:szCs w:val="20"/>
          <w:lang w:eastAsia="pl-PL"/>
        </w:rPr>
        <w:t>e</w:t>
      </w:r>
      <w:r w:rsidR="00EF5FB8">
        <w:rPr>
          <w:rFonts w:ascii="Verdana" w:hAnsi="Verdana"/>
          <w:sz w:val="20"/>
          <w:szCs w:val="20"/>
          <w:lang w:eastAsia="pl-PL"/>
        </w:rPr>
        <w:t xml:space="preserve"> pod rygorem nieważności, </w:t>
      </w:r>
      <w:r w:rsidRPr="0083496F">
        <w:rPr>
          <w:rFonts w:ascii="Verdana" w:hAnsi="Verdana"/>
          <w:sz w:val="20"/>
          <w:szCs w:val="20"/>
          <w:lang w:eastAsia="pl-PL"/>
        </w:rPr>
        <w:t xml:space="preserve">dokonać </w:t>
      </w:r>
      <w:r w:rsidR="009319BF">
        <w:rPr>
          <w:rFonts w:ascii="Verdana" w:hAnsi="Verdana"/>
          <w:sz w:val="20"/>
          <w:szCs w:val="20"/>
          <w:lang w:eastAsia="pl-PL"/>
        </w:rPr>
        <w:t xml:space="preserve">przeniesienie </w:t>
      </w:r>
      <w:r w:rsidRPr="0083496F">
        <w:rPr>
          <w:rFonts w:ascii="Verdana" w:hAnsi="Verdana"/>
          <w:sz w:val="20"/>
          <w:szCs w:val="20"/>
          <w:lang w:eastAsia="pl-PL"/>
        </w:rPr>
        <w:t>praw i obowiązków wynikających z Umowy na rzecz osób trzecich.</w:t>
      </w:r>
    </w:p>
    <w:p w14:paraId="1762BFDC" w14:textId="77777777" w:rsidR="008F4373" w:rsidRPr="0083496F" w:rsidRDefault="008F4373" w:rsidP="000418D4">
      <w:pPr>
        <w:widowControl w:val="0"/>
        <w:numPr>
          <w:ilvl w:val="0"/>
          <w:numId w:val="20"/>
        </w:numPr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7EA30E51" w14:textId="2C3F48F2" w:rsidR="00D33B79" w:rsidRPr="00CF2BC7" w:rsidRDefault="00D33B79" w:rsidP="000418D4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CF2BC7">
        <w:rPr>
          <w:rFonts w:ascii="Verdana" w:hAnsi="Verdana"/>
          <w:sz w:val="20"/>
          <w:szCs w:val="20"/>
          <w:lang w:eastAsia="pl-PL"/>
        </w:rPr>
        <w:t>Umowę sporządzono w trzech jednobrzmiących egzemplarzach, w tym dwa dla Zamawiającego i jeden dla Wykonawcy. / Umowę sporządzono w formie elektronicznej</w:t>
      </w:r>
      <w:r w:rsidR="00CF2BC7">
        <w:rPr>
          <w:rStyle w:val="Odwoanieprzypisudolnego"/>
          <w:rFonts w:ascii="Verdana" w:hAnsi="Verdana"/>
          <w:sz w:val="20"/>
          <w:szCs w:val="20"/>
          <w:lang w:eastAsia="pl-PL"/>
        </w:rPr>
        <w:footnoteReference w:id="1"/>
      </w:r>
      <w:r w:rsidRPr="00CF2BC7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089FD9B6" w14:textId="77777777" w:rsidR="008F4373" w:rsidRPr="0083496F" w:rsidRDefault="008F4373" w:rsidP="000418D4">
      <w:pPr>
        <w:widowControl w:val="0"/>
        <w:numPr>
          <w:ilvl w:val="0"/>
          <w:numId w:val="20"/>
        </w:numPr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>Integralną część Umowy stanowią Załączniki, których katalog znajduje się poniżej:</w:t>
      </w:r>
    </w:p>
    <w:p w14:paraId="1691F7B0" w14:textId="0792C34A" w:rsidR="008F4373" w:rsidRPr="000418D4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>Załączniki:</w:t>
      </w:r>
      <w:r w:rsidR="00D33B79" w:rsidRPr="000418D4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78D7D9CD" w14:textId="77777777" w:rsidR="008F4373" w:rsidRPr="000418D4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>Załącznik nr 1 Wykaz sprzętu objętego umową wraz z danymi lokalizacyjnymi.</w:t>
      </w:r>
    </w:p>
    <w:p w14:paraId="0BCB7687" w14:textId="37398140" w:rsidR="008F4373" w:rsidRPr="000418D4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 xml:space="preserve">Załącznik nr 2 Wzór Protokół odbioru serwisu </w:t>
      </w:r>
      <w:r w:rsidR="00C2055C" w:rsidRPr="000418D4">
        <w:rPr>
          <w:rFonts w:ascii="Verdana" w:hAnsi="Verdana"/>
          <w:sz w:val="20"/>
          <w:szCs w:val="20"/>
          <w:lang w:eastAsia="pl-PL"/>
        </w:rPr>
        <w:t>po</w:t>
      </w:r>
      <w:r w:rsidRPr="000418D4">
        <w:rPr>
          <w:rFonts w:ascii="Verdana" w:hAnsi="Verdana"/>
          <w:sz w:val="20"/>
          <w:szCs w:val="20"/>
          <w:lang w:eastAsia="pl-PL"/>
        </w:rPr>
        <w:t>gwarancyjnego.</w:t>
      </w:r>
    </w:p>
    <w:p w14:paraId="178EBFA2" w14:textId="0F3047EB" w:rsidR="008F4373" w:rsidRPr="000418D4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>Załącznik nr 3 Opis Przedmiotu Zamówienia</w:t>
      </w:r>
      <w:r w:rsidR="003313BC">
        <w:rPr>
          <w:rFonts w:ascii="Verdana" w:hAnsi="Verdana"/>
          <w:sz w:val="20"/>
          <w:szCs w:val="20"/>
          <w:lang w:eastAsia="pl-PL"/>
        </w:rPr>
        <w:t>.</w:t>
      </w:r>
    </w:p>
    <w:p w14:paraId="1419B24F" w14:textId="4A43CAFA" w:rsidR="00A5273E" w:rsidRPr="000418D4" w:rsidRDefault="00A5273E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 xml:space="preserve">Załącznik nr </w:t>
      </w:r>
      <w:r w:rsidR="000418D4" w:rsidRPr="000418D4">
        <w:rPr>
          <w:rFonts w:ascii="Verdana" w:hAnsi="Verdana"/>
          <w:sz w:val="20"/>
          <w:szCs w:val="20"/>
          <w:lang w:eastAsia="pl-PL"/>
        </w:rPr>
        <w:t>4</w:t>
      </w:r>
      <w:r w:rsidRPr="000418D4">
        <w:rPr>
          <w:rFonts w:ascii="Verdana" w:hAnsi="Verdana"/>
          <w:sz w:val="20"/>
          <w:szCs w:val="20"/>
          <w:lang w:eastAsia="pl-PL"/>
        </w:rPr>
        <w:t xml:space="preserve"> Oferta Wykonawcy</w:t>
      </w:r>
      <w:r w:rsidR="003313BC">
        <w:rPr>
          <w:rFonts w:ascii="Verdana" w:hAnsi="Verdana"/>
          <w:sz w:val="20"/>
          <w:szCs w:val="20"/>
          <w:lang w:eastAsia="pl-PL"/>
        </w:rPr>
        <w:t>.</w:t>
      </w:r>
    </w:p>
    <w:p w14:paraId="67DE4C05" w14:textId="25CEB309" w:rsidR="00A5273E" w:rsidRPr="000418D4" w:rsidRDefault="00A5273E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 xml:space="preserve">Załącznik nr </w:t>
      </w:r>
      <w:r w:rsidR="000418D4" w:rsidRPr="000418D4">
        <w:rPr>
          <w:rFonts w:ascii="Verdana" w:hAnsi="Verdana"/>
          <w:sz w:val="20"/>
          <w:szCs w:val="20"/>
          <w:lang w:eastAsia="pl-PL"/>
        </w:rPr>
        <w:t>5</w:t>
      </w:r>
      <w:r w:rsidRPr="000418D4">
        <w:rPr>
          <w:rFonts w:ascii="Verdana" w:hAnsi="Verdana"/>
          <w:sz w:val="20"/>
          <w:szCs w:val="20"/>
          <w:lang w:eastAsia="pl-PL"/>
        </w:rPr>
        <w:t xml:space="preserve"> Aktualna informacja z KRS / CEIDG</w:t>
      </w:r>
      <w:r w:rsidR="003313BC">
        <w:rPr>
          <w:rFonts w:ascii="Verdana" w:hAnsi="Verdana"/>
          <w:sz w:val="20"/>
          <w:szCs w:val="20"/>
          <w:lang w:eastAsia="pl-PL"/>
        </w:rPr>
        <w:t>.</w:t>
      </w:r>
    </w:p>
    <w:p w14:paraId="32575A52" w14:textId="05B72E6C" w:rsidR="00A5273E" w:rsidRPr="0083496F" w:rsidRDefault="00A5273E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0418D4">
        <w:rPr>
          <w:rFonts w:ascii="Verdana" w:hAnsi="Verdana"/>
          <w:sz w:val="20"/>
          <w:szCs w:val="20"/>
          <w:lang w:eastAsia="pl-PL"/>
        </w:rPr>
        <w:t xml:space="preserve">Załącznik nr </w:t>
      </w:r>
      <w:r w:rsidR="000418D4" w:rsidRPr="000418D4">
        <w:rPr>
          <w:rFonts w:ascii="Verdana" w:hAnsi="Verdana"/>
          <w:sz w:val="20"/>
          <w:szCs w:val="20"/>
          <w:lang w:eastAsia="pl-PL"/>
        </w:rPr>
        <w:t>6</w:t>
      </w:r>
      <w:r w:rsidRPr="000418D4">
        <w:rPr>
          <w:rFonts w:ascii="Verdana" w:hAnsi="Verdana"/>
          <w:sz w:val="20"/>
          <w:szCs w:val="20"/>
          <w:lang w:eastAsia="pl-PL"/>
        </w:rPr>
        <w:t xml:space="preserve"> Pełnomocnictwo /jeżeli dotyczy</w:t>
      </w:r>
      <w:r w:rsidR="003313BC">
        <w:rPr>
          <w:rFonts w:ascii="Verdana" w:hAnsi="Verdana"/>
          <w:sz w:val="20"/>
          <w:szCs w:val="20"/>
          <w:lang w:eastAsia="pl-PL"/>
        </w:rPr>
        <w:t>.</w:t>
      </w:r>
    </w:p>
    <w:p w14:paraId="72183F52" w14:textId="77777777" w:rsidR="008F4373" w:rsidRPr="0083496F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D72044D" w14:textId="5513ACF8" w:rsidR="008F4373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6EDF96C9" w14:textId="12A87E0E" w:rsidR="000418D4" w:rsidRDefault="000418D4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64F89B40" w14:textId="3068E0FC" w:rsidR="000418D4" w:rsidRDefault="000418D4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428BEB41" w14:textId="25774F50" w:rsidR="00880743" w:rsidRDefault="00880743">
      <w:pPr>
        <w:rPr>
          <w:ins w:id="0" w:author="Falenta Mateusz" w:date="2024-08-23T08:00:00Z" w16du:dateUtc="2024-08-23T06:00:00Z"/>
          <w:rFonts w:ascii="Verdana" w:hAnsi="Verdana"/>
          <w:sz w:val="20"/>
          <w:szCs w:val="20"/>
          <w:lang w:eastAsia="pl-PL"/>
        </w:rPr>
      </w:pPr>
      <w:ins w:id="1" w:author="Falenta Mateusz" w:date="2024-08-23T08:00:00Z" w16du:dateUtc="2024-08-23T06:00:00Z">
        <w:r>
          <w:rPr>
            <w:rFonts w:ascii="Verdana" w:hAnsi="Verdana"/>
            <w:sz w:val="20"/>
            <w:szCs w:val="20"/>
            <w:lang w:eastAsia="pl-PL"/>
          </w:rPr>
          <w:br w:type="page"/>
        </w:r>
      </w:ins>
    </w:p>
    <w:p w14:paraId="6D2A6A21" w14:textId="77777777" w:rsidR="000418D4" w:rsidRDefault="000418D4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D1D7D11" w14:textId="5F53B576" w:rsidR="000418D4" w:rsidRDefault="000418D4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29656A3A" w14:textId="32A8FE4D" w:rsidR="000418D4" w:rsidRDefault="000418D4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734AC6B8" w14:textId="5552662F" w:rsidR="008F4373" w:rsidRPr="0083496F" w:rsidRDefault="008F4373" w:rsidP="008F4373">
      <w:pPr>
        <w:ind w:left="2124"/>
      </w:pPr>
      <w:r w:rsidRPr="0083496F">
        <w:rPr>
          <w:rFonts w:ascii="Verdana" w:hAnsi="Verdana"/>
          <w:sz w:val="20"/>
          <w:szCs w:val="20"/>
          <w:lang w:eastAsia="pl-PL"/>
        </w:rPr>
        <w:t xml:space="preserve">Załącznik nr 2 – Wzór Protokół odbioru serwisu </w:t>
      </w:r>
      <w:r w:rsidR="00C2055C">
        <w:rPr>
          <w:rFonts w:ascii="Verdana" w:hAnsi="Verdana"/>
          <w:sz w:val="20"/>
          <w:szCs w:val="20"/>
          <w:lang w:eastAsia="pl-PL"/>
        </w:rPr>
        <w:t>po</w:t>
      </w:r>
      <w:r w:rsidRPr="0083496F">
        <w:rPr>
          <w:rFonts w:ascii="Verdana" w:hAnsi="Verdana"/>
          <w:sz w:val="20"/>
          <w:szCs w:val="20"/>
          <w:lang w:eastAsia="pl-PL"/>
        </w:rPr>
        <w:t xml:space="preserve">gwarancyjnego </w:t>
      </w:r>
    </w:p>
    <w:p w14:paraId="16B66B65" w14:textId="77777777" w:rsidR="008F4373" w:rsidRPr="0083496F" w:rsidRDefault="008F4373" w:rsidP="008F4373">
      <w:pPr>
        <w:tabs>
          <w:tab w:val="left" w:pos="4003"/>
        </w:tabs>
        <w:outlineLvl w:val="1"/>
        <w:rPr>
          <w:rFonts w:ascii="Verdana" w:hAnsi="Verdana" w:cs="Courier New"/>
          <w:sz w:val="20"/>
          <w:szCs w:val="20"/>
          <w:lang w:eastAsia="pl-PL"/>
        </w:rPr>
      </w:pPr>
    </w:p>
    <w:p w14:paraId="6F42C08E" w14:textId="77777777" w:rsidR="008F4373" w:rsidRPr="0083496F" w:rsidRDefault="008F4373" w:rsidP="008F4373">
      <w:pPr>
        <w:outlineLvl w:val="1"/>
        <w:rPr>
          <w:rFonts w:ascii="Verdana" w:hAnsi="Verdana" w:cs="Courier New"/>
          <w:sz w:val="20"/>
          <w:szCs w:val="20"/>
          <w:lang w:eastAsia="pl-PL"/>
        </w:rPr>
      </w:pPr>
    </w:p>
    <w:p w14:paraId="6EE1F0A2" w14:textId="77777777" w:rsidR="008F4373" w:rsidRPr="0083496F" w:rsidRDefault="008F4373" w:rsidP="008F4373">
      <w:pPr>
        <w:outlineLvl w:val="1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……………………………………………………</w:t>
      </w:r>
    </w:p>
    <w:p w14:paraId="6CD96A2A" w14:textId="77777777" w:rsidR="008F4373" w:rsidRPr="0083496F" w:rsidRDefault="008F4373" w:rsidP="008F4373">
      <w:pPr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Pieczątka firmowa Centrali GDDKiA</w:t>
      </w:r>
    </w:p>
    <w:p w14:paraId="6BCABC13" w14:textId="77777777" w:rsidR="008F4373" w:rsidRPr="0083496F" w:rsidRDefault="008F4373" w:rsidP="008F4373">
      <w:pPr>
        <w:tabs>
          <w:tab w:val="left" w:pos="1989"/>
        </w:tabs>
      </w:pPr>
    </w:p>
    <w:p w14:paraId="5B9E179E" w14:textId="52C046FD" w:rsidR="008F4373" w:rsidRPr="0083496F" w:rsidRDefault="008F4373" w:rsidP="008F4373">
      <w:pPr>
        <w:outlineLvl w:val="1"/>
        <w:rPr>
          <w:rFonts w:ascii="Verdana" w:hAnsi="Verdana"/>
          <w:sz w:val="20"/>
          <w:szCs w:val="20"/>
          <w:lang w:eastAsia="pl-PL"/>
        </w:rPr>
      </w:pPr>
      <w:r w:rsidRPr="0083496F">
        <w:rPr>
          <w:rFonts w:ascii="Verdana" w:hAnsi="Verdana"/>
          <w:sz w:val="20"/>
          <w:szCs w:val="20"/>
          <w:lang w:eastAsia="pl-PL"/>
        </w:rPr>
        <w:t xml:space="preserve">Protokół odbioru serwisu </w:t>
      </w:r>
      <w:r w:rsidR="00C2055C">
        <w:rPr>
          <w:rFonts w:ascii="Verdana" w:hAnsi="Verdana"/>
          <w:sz w:val="20"/>
          <w:szCs w:val="20"/>
          <w:lang w:eastAsia="pl-PL"/>
        </w:rPr>
        <w:t>po</w:t>
      </w:r>
      <w:r w:rsidRPr="0083496F">
        <w:rPr>
          <w:rFonts w:ascii="Verdana" w:hAnsi="Verdana"/>
          <w:sz w:val="20"/>
          <w:szCs w:val="20"/>
          <w:lang w:eastAsia="pl-PL"/>
        </w:rPr>
        <w:t>gwarancyjnego dla Umowy nr……….. z dnia……………..</w:t>
      </w:r>
    </w:p>
    <w:p w14:paraId="5AFCE5D5" w14:textId="77777777" w:rsidR="008F4373" w:rsidRPr="0083496F" w:rsidRDefault="008F4373" w:rsidP="008F4373">
      <w:pPr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u w:val="single"/>
          <w:lang w:eastAsia="pl-PL"/>
        </w:rPr>
        <w:t>Okres wykonywania przedmiotu Umowy</w:t>
      </w:r>
      <w:r w:rsidRPr="0083496F">
        <w:rPr>
          <w:rFonts w:ascii="Verdana" w:hAnsi="Verdana" w:cs="Courier New"/>
          <w:sz w:val="20"/>
          <w:szCs w:val="20"/>
          <w:lang w:eastAsia="pl-PL"/>
        </w:rPr>
        <w:t>:</w:t>
      </w:r>
    </w:p>
    <w:p w14:paraId="330A09A0" w14:textId="2DB29318" w:rsidR="008F4373" w:rsidRPr="0083496F" w:rsidRDefault="008F4373" w:rsidP="008F4373">
      <w:pPr>
        <w:tabs>
          <w:tab w:val="right" w:leader="dot" w:pos="5878"/>
          <w:tab w:val="left" w:pos="6078"/>
          <w:tab w:val="left" w:leader="dot" w:pos="6139"/>
          <w:tab w:val="left" w:leader="dot" w:pos="6338"/>
        </w:tabs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 xml:space="preserve">Świadczenie serwisu </w:t>
      </w:r>
      <w:r w:rsidR="00C2055C">
        <w:rPr>
          <w:rFonts w:ascii="Verdana" w:hAnsi="Verdana" w:cs="Courier New"/>
          <w:sz w:val="20"/>
          <w:szCs w:val="20"/>
          <w:lang w:eastAsia="pl-PL"/>
        </w:rPr>
        <w:t>po</w:t>
      </w:r>
      <w:r w:rsidRPr="0083496F">
        <w:rPr>
          <w:rFonts w:ascii="Verdana" w:hAnsi="Verdana" w:cs="Courier New"/>
          <w:sz w:val="20"/>
          <w:szCs w:val="20"/>
          <w:lang w:eastAsia="pl-PL"/>
        </w:rPr>
        <w:t>gwarancyjnego producenta za okres od ……/…../.20……r/ do .…/…../.20……r/</w:t>
      </w:r>
    </w:p>
    <w:p w14:paraId="23201286" w14:textId="77777777" w:rsidR="008F4373" w:rsidRPr="0083496F" w:rsidRDefault="008F4373" w:rsidP="008F4373">
      <w:pPr>
        <w:tabs>
          <w:tab w:val="right" w:leader="dot" w:pos="5878"/>
          <w:tab w:val="left" w:pos="6093"/>
        </w:tabs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Przedmiot Umowy nr ……… z dnia ……… realizowany jest zgodnie z Umową/ niezgodnie z Umową*.</w:t>
      </w:r>
    </w:p>
    <w:p w14:paraId="20735887" w14:textId="77777777" w:rsidR="008F4373" w:rsidRPr="0083496F" w:rsidRDefault="008F4373" w:rsidP="008F4373">
      <w:pPr>
        <w:outlineLvl w:val="0"/>
        <w:rPr>
          <w:rFonts w:ascii="Verdana" w:hAnsi="Verdana" w:cs="Courier New"/>
          <w:sz w:val="20"/>
          <w:szCs w:val="20"/>
          <w:u w:val="single"/>
          <w:lang w:eastAsia="pl-PL"/>
        </w:rPr>
      </w:pPr>
      <w:r w:rsidRPr="0083496F">
        <w:rPr>
          <w:rFonts w:ascii="Verdana" w:hAnsi="Verdana" w:cs="Courier New"/>
          <w:sz w:val="20"/>
          <w:szCs w:val="20"/>
          <w:u w:val="single"/>
          <w:lang w:eastAsia="pl-PL"/>
        </w:rPr>
        <w:t>Wykonane czynności: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3"/>
        <w:gridCol w:w="3969"/>
        <w:gridCol w:w="1843"/>
      </w:tblGrid>
      <w:tr w:rsidR="008F4373" w:rsidRPr="0083496F" w14:paraId="21989B16" w14:textId="77777777" w:rsidTr="00B97888">
        <w:trPr>
          <w:trHeight w:val="450"/>
          <w:jc w:val="right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EF37" w14:textId="77777777" w:rsidR="008F4373" w:rsidRPr="0083496F" w:rsidRDefault="008F4373" w:rsidP="00B97888">
            <w:pPr>
              <w:spacing w:line="276" w:lineRule="auto"/>
              <w:jc w:val="center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  <w:proofErr w:type="spellStart"/>
            <w:r w:rsidRPr="0083496F"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BEFD" w14:textId="77777777" w:rsidR="008F4373" w:rsidRPr="0083496F" w:rsidRDefault="008F4373" w:rsidP="00B97888">
            <w:pPr>
              <w:spacing w:line="276" w:lineRule="auto"/>
              <w:jc w:val="center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  <w:r w:rsidRPr="0083496F"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  <w:t>Przedmiot umowy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B79E" w14:textId="77777777" w:rsidR="008F4373" w:rsidRPr="0083496F" w:rsidRDefault="008F4373" w:rsidP="00B97888">
            <w:pPr>
              <w:spacing w:line="276" w:lineRule="auto"/>
              <w:jc w:val="center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  <w:r w:rsidRPr="0083496F"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  <w:t>Opis wykonanych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FBB8" w14:textId="77777777" w:rsidR="008F4373" w:rsidRPr="0083496F" w:rsidRDefault="008F4373" w:rsidP="00B97888">
            <w:pPr>
              <w:spacing w:line="276" w:lineRule="auto"/>
              <w:jc w:val="center"/>
              <w:rPr>
                <w:rFonts w:ascii="Verdana" w:hAnsi="Verdana" w:cs="Courier New"/>
                <w:b/>
                <w:sz w:val="18"/>
                <w:szCs w:val="18"/>
                <w:highlight w:val="lightGray"/>
                <w:lang w:eastAsia="pl-PL"/>
              </w:rPr>
            </w:pPr>
            <w:r w:rsidRPr="0083496F"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  <w:t>Data</w:t>
            </w:r>
          </w:p>
        </w:tc>
      </w:tr>
      <w:tr w:rsidR="008F4373" w:rsidRPr="0083496F" w14:paraId="74FF03A8" w14:textId="77777777" w:rsidTr="00B97888">
        <w:trPr>
          <w:trHeight w:val="517"/>
          <w:jc w:val="right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25B47" w14:textId="77777777" w:rsidR="008F4373" w:rsidRPr="0083496F" w:rsidRDefault="008F4373" w:rsidP="00B97888">
            <w:pPr>
              <w:spacing w:line="276" w:lineRule="auto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AD28" w14:textId="77777777" w:rsidR="008F4373" w:rsidRPr="0083496F" w:rsidRDefault="008F4373" w:rsidP="00B97888">
            <w:pPr>
              <w:spacing w:line="276" w:lineRule="auto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37C79" w14:textId="77777777" w:rsidR="008F4373" w:rsidRPr="0083496F" w:rsidRDefault="008F4373" w:rsidP="00B97888">
            <w:pPr>
              <w:spacing w:line="276" w:lineRule="auto"/>
              <w:rPr>
                <w:rFonts w:ascii="Verdana" w:hAnsi="Verdana" w:cs="Courier Ne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F67D" w14:textId="77777777" w:rsidR="008F4373" w:rsidRPr="0083496F" w:rsidRDefault="008F4373" w:rsidP="00B97888">
            <w:pPr>
              <w:spacing w:line="276" w:lineRule="auto"/>
              <w:rPr>
                <w:rFonts w:ascii="Verdana" w:hAnsi="Verdana" w:cs="Courier New"/>
                <w:b/>
                <w:sz w:val="18"/>
                <w:szCs w:val="18"/>
                <w:highlight w:val="lightGray"/>
                <w:lang w:eastAsia="pl-PL"/>
              </w:rPr>
            </w:pPr>
          </w:p>
        </w:tc>
      </w:tr>
      <w:tr w:rsidR="008F4373" w:rsidRPr="0083496F" w14:paraId="6BD8AC8A" w14:textId="77777777" w:rsidTr="00B97888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C33BF" w14:textId="77777777" w:rsidR="008F4373" w:rsidRPr="0083496F" w:rsidRDefault="008F4373" w:rsidP="00B97888">
            <w:pPr>
              <w:spacing w:line="276" w:lineRule="auto"/>
              <w:outlineLvl w:val="0"/>
              <w:rPr>
                <w:rFonts w:ascii="Verdana" w:hAnsi="Verdana" w:cs="Courier New"/>
                <w:sz w:val="18"/>
                <w:szCs w:val="18"/>
                <w:lang w:eastAsia="pl-PL"/>
              </w:rPr>
            </w:pPr>
            <w:r w:rsidRPr="0083496F">
              <w:rPr>
                <w:rFonts w:ascii="Verdana" w:hAnsi="Verdana" w:cs="Courier New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1FFE" w14:textId="77777777" w:rsidR="008F4373" w:rsidRPr="0083496F" w:rsidRDefault="008F4373" w:rsidP="00B97888">
            <w:pPr>
              <w:spacing w:line="276" w:lineRule="auto"/>
              <w:outlineLvl w:val="0"/>
              <w:rPr>
                <w:rFonts w:ascii="Verdana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4BFB" w14:textId="77777777" w:rsidR="008F4373" w:rsidRPr="0083496F" w:rsidRDefault="008F4373" w:rsidP="00B97888">
            <w:pPr>
              <w:spacing w:line="276" w:lineRule="auto"/>
              <w:outlineLvl w:val="0"/>
              <w:rPr>
                <w:rFonts w:ascii="Verdana" w:hAnsi="Verdana" w:cs="Courier New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CDFF" w14:textId="77777777" w:rsidR="008F4373" w:rsidRPr="0083496F" w:rsidRDefault="008F4373" w:rsidP="00B97888">
            <w:pPr>
              <w:spacing w:line="276" w:lineRule="auto"/>
              <w:outlineLvl w:val="0"/>
              <w:rPr>
                <w:rFonts w:ascii="Verdana" w:hAnsi="Verdana" w:cs="Courier New"/>
                <w:sz w:val="18"/>
                <w:szCs w:val="18"/>
                <w:lang w:eastAsia="pl-PL"/>
              </w:rPr>
            </w:pPr>
          </w:p>
        </w:tc>
      </w:tr>
    </w:tbl>
    <w:p w14:paraId="72602277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u w:val="single"/>
          <w:lang w:eastAsia="pl-PL"/>
        </w:rPr>
      </w:pPr>
      <w:r w:rsidRPr="0083496F">
        <w:rPr>
          <w:rFonts w:ascii="Verdana" w:hAnsi="Verdana" w:cs="Courier New"/>
          <w:sz w:val="20"/>
          <w:szCs w:val="20"/>
          <w:u w:val="single"/>
          <w:lang w:eastAsia="pl-PL"/>
        </w:rPr>
        <w:t>Uwagi inne:</w:t>
      </w:r>
    </w:p>
    <w:p w14:paraId="6D1724A4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2BE599B2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22460DB8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4890D54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8D14647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1F81E7E3" w14:textId="77777777" w:rsidR="008F4373" w:rsidRPr="0083496F" w:rsidRDefault="008F4373" w:rsidP="008F4373">
      <w:pPr>
        <w:spacing w:after="0" w:line="240" w:lineRule="auto"/>
        <w:outlineLvl w:val="2"/>
        <w:rPr>
          <w:rFonts w:ascii="Verdana" w:hAnsi="Verdana" w:cs="Courier New"/>
          <w:sz w:val="20"/>
          <w:szCs w:val="20"/>
          <w:lang w:eastAsia="pl-PL"/>
        </w:rPr>
      </w:pPr>
    </w:p>
    <w:p w14:paraId="6BEA7A89" w14:textId="127E7063" w:rsidR="008F4373" w:rsidRPr="0083496F" w:rsidRDefault="008F4373" w:rsidP="008F4373">
      <w:pPr>
        <w:outlineLvl w:val="2"/>
        <w:rPr>
          <w:rFonts w:ascii="Verdana" w:hAnsi="Verdana" w:cs="Courier New"/>
          <w:sz w:val="20"/>
          <w:szCs w:val="20"/>
          <w:u w:val="single"/>
          <w:lang w:eastAsia="pl-PL"/>
        </w:rPr>
      </w:pPr>
      <w:r w:rsidRPr="0083496F">
        <w:rPr>
          <w:rFonts w:ascii="Verdana" w:hAnsi="Verdana" w:cs="Courier New"/>
          <w:sz w:val="20"/>
          <w:szCs w:val="20"/>
          <w:u w:val="single"/>
          <w:lang w:eastAsia="pl-PL"/>
        </w:rPr>
        <w:t>Przedstawiciele stron:</w:t>
      </w:r>
    </w:p>
    <w:p w14:paraId="1D6BBBA1" w14:textId="77777777" w:rsidR="008F4373" w:rsidRPr="0083496F" w:rsidRDefault="008F4373" w:rsidP="008F4373">
      <w:pPr>
        <w:tabs>
          <w:tab w:val="right" w:pos="4582"/>
          <w:tab w:val="right" w:pos="5560"/>
          <w:tab w:val="right" w:pos="6393"/>
        </w:tabs>
        <w:rPr>
          <w:rFonts w:ascii="Verdana" w:hAnsi="Verdana" w:cs="Courier New"/>
          <w:sz w:val="20"/>
          <w:szCs w:val="20"/>
          <w:lang w:eastAsia="pl-PL"/>
        </w:rPr>
      </w:pPr>
    </w:p>
    <w:p w14:paraId="4909CBA8" w14:textId="77777777" w:rsidR="008F4373" w:rsidRPr="0083496F" w:rsidRDefault="008F4373" w:rsidP="008F4373">
      <w:pPr>
        <w:jc w:val="both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…………………………………………………</w:t>
      </w:r>
      <w:r w:rsidRPr="0083496F">
        <w:rPr>
          <w:rFonts w:ascii="Verdana" w:hAnsi="Verdana" w:cs="Courier New"/>
          <w:sz w:val="20"/>
          <w:szCs w:val="20"/>
          <w:lang w:eastAsia="pl-PL"/>
        </w:rPr>
        <w:tab/>
      </w:r>
      <w:r w:rsidRPr="0083496F">
        <w:rPr>
          <w:rFonts w:ascii="Verdana" w:hAnsi="Verdana" w:cs="Courier New"/>
          <w:sz w:val="20"/>
          <w:szCs w:val="20"/>
          <w:lang w:eastAsia="pl-PL"/>
        </w:rPr>
        <w:tab/>
      </w:r>
      <w:r w:rsidRPr="0083496F">
        <w:rPr>
          <w:rFonts w:ascii="Verdana" w:hAnsi="Verdana" w:cs="Courier New"/>
          <w:sz w:val="20"/>
          <w:szCs w:val="20"/>
          <w:lang w:eastAsia="pl-PL"/>
        </w:rPr>
        <w:tab/>
        <w:t xml:space="preserve">      ……………..…………………………………….</w:t>
      </w:r>
    </w:p>
    <w:p w14:paraId="17D6C067" w14:textId="77777777" w:rsidR="008F4373" w:rsidRPr="0083496F" w:rsidRDefault="008F4373" w:rsidP="008F4373">
      <w:pPr>
        <w:tabs>
          <w:tab w:val="right" w:pos="4582"/>
          <w:tab w:val="right" w:pos="5560"/>
          <w:tab w:val="right" w:pos="6393"/>
        </w:tabs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(podpis przedstawiciela GDDKiA)</w:t>
      </w:r>
      <w:r w:rsidRPr="0083496F">
        <w:rPr>
          <w:rFonts w:ascii="Verdana" w:hAnsi="Verdana" w:cs="Courier New"/>
          <w:sz w:val="20"/>
          <w:szCs w:val="20"/>
          <w:lang w:eastAsia="pl-PL"/>
        </w:rPr>
        <w:tab/>
        <w:t xml:space="preserve">         </w:t>
      </w:r>
      <w:r w:rsidRPr="0083496F">
        <w:rPr>
          <w:rFonts w:ascii="Verdana" w:hAnsi="Verdana" w:cs="Courier New"/>
          <w:sz w:val="20"/>
          <w:szCs w:val="20"/>
          <w:lang w:eastAsia="pl-PL"/>
        </w:rPr>
        <w:tab/>
        <w:t xml:space="preserve">  (podpis przedstawiciela Wykonawcy)</w:t>
      </w:r>
    </w:p>
    <w:p w14:paraId="249FF720" w14:textId="77777777" w:rsidR="008F4373" w:rsidRPr="0083496F" w:rsidRDefault="008F4373" w:rsidP="008F4373">
      <w:pPr>
        <w:jc w:val="center"/>
        <w:outlineLvl w:val="1"/>
        <w:rPr>
          <w:rFonts w:ascii="Verdana" w:hAnsi="Verdana" w:cs="Courier New"/>
          <w:b/>
          <w:sz w:val="20"/>
          <w:szCs w:val="20"/>
          <w:u w:val="single"/>
          <w:lang w:eastAsia="pl-PL"/>
        </w:rPr>
      </w:pPr>
      <w:r w:rsidRPr="0083496F">
        <w:rPr>
          <w:rFonts w:ascii="Verdana" w:hAnsi="Verdana" w:cs="Courier New"/>
          <w:b/>
          <w:sz w:val="20"/>
          <w:szCs w:val="20"/>
          <w:u w:val="single"/>
          <w:lang w:eastAsia="pl-PL"/>
        </w:rPr>
        <w:t>Zatwierdzam:</w:t>
      </w:r>
    </w:p>
    <w:p w14:paraId="27D859F2" w14:textId="77777777" w:rsidR="008F4373" w:rsidRPr="0083496F" w:rsidRDefault="008F4373" w:rsidP="008F4373">
      <w:pPr>
        <w:jc w:val="center"/>
        <w:outlineLvl w:val="1"/>
        <w:rPr>
          <w:rFonts w:ascii="Verdana" w:hAnsi="Verdana" w:cs="Courier New"/>
          <w:b/>
          <w:sz w:val="20"/>
          <w:szCs w:val="20"/>
          <w:u w:val="single"/>
          <w:lang w:eastAsia="pl-PL"/>
        </w:rPr>
      </w:pPr>
    </w:p>
    <w:p w14:paraId="31FF7228" w14:textId="77777777" w:rsidR="008F4373" w:rsidRPr="0083496F" w:rsidRDefault="008F4373" w:rsidP="008F4373">
      <w:pPr>
        <w:jc w:val="center"/>
        <w:outlineLvl w:val="1"/>
        <w:rPr>
          <w:rFonts w:ascii="Verdana" w:hAnsi="Verdana" w:cs="Courier New"/>
          <w:sz w:val="20"/>
          <w:szCs w:val="20"/>
          <w:lang w:eastAsia="pl-PL"/>
        </w:rPr>
      </w:pPr>
      <w:r w:rsidRPr="0083496F">
        <w:rPr>
          <w:rFonts w:ascii="Verdana" w:hAnsi="Verdana" w:cs="Courier New"/>
          <w:sz w:val="20"/>
          <w:szCs w:val="20"/>
          <w:lang w:eastAsia="pl-PL"/>
        </w:rPr>
        <w:t>……………………………………………………………………….………………………………………………………………………</w:t>
      </w:r>
    </w:p>
    <w:p w14:paraId="2FCB28D2" w14:textId="77777777" w:rsidR="008F4373" w:rsidRPr="0083496F" w:rsidRDefault="008F4373" w:rsidP="008F4373">
      <w:pPr>
        <w:jc w:val="center"/>
        <w:rPr>
          <w:rFonts w:ascii="Verdana" w:hAnsi="Verdana"/>
          <w:sz w:val="18"/>
          <w:szCs w:val="18"/>
          <w:lang w:eastAsia="pl-PL"/>
        </w:rPr>
      </w:pPr>
      <w:r w:rsidRPr="0083496F">
        <w:rPr>
          <w:rFonts w:ascii="Verdana" w:hAnsi="Verdana"/>
          <w:sz w:val="18"/>
          <w:szCs w:val="18"/>
          <w:lang w:eastAsia="pl-PL"/>
        </w:rPr>
        <w:t>(podpis Naczelnika Wydziału Informatyki lub Dyrektor Departamentu Zarządzania Kryzysowego i Bezpieczeństwem)</w:t>
      </w:r>
    </w:p>
    <w:p w14:paraId="1FE9D449" w14:textId="77777777" w:rsidR="008F4373" w:rsidRPr="0083496F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6881BFBF" w14:textId="77777777" w:rsidR="008F4373" w:rsidRPr="0083496F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54A5EA50" w14:textId="77777777" w:rsidR="008F4373" w:rsidRPr="0083496F" w:rsidRDefault="008F4373" w:rsidP="008F4373">
      <w:pPr>
        <w:widowControl w:val="0"/>
        <w:spacing w:after="120" w:line="240" w:lineRule="auto"/>
        <w:jc w:val="both"/>
        <w:rPr>
          <w:rFonts w:ascii="Verdana" w:hAnsi="Verdana"/>
          <w:sz w:val="20"/>
          <w:szCs w:val="20"/>
          <w:lang w:eastAsia="pl-PL"/>
        </w:rPr>
      </w:pPr>
    </w:p>
    <w:sectPr w:rsidR="008F4373" w:rsidRPr="008349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7C5D0" w14:textId="77777777" w:rsidR="00B3455A" w:rsidRDefault="00B3455A" w:rsidP="003111DE">
      <w:pPr>
        <w:spacing w:after="0" w:line="240" w:lineRule="auto"/>
      </w:pPr>
      <w:r>
        <w:separator/>
      </w:r>
    </w:p>
  </w:endnote>
  <w:endnote w:type="continuationSeparator" w:id="0">
    <w:p w14:paraId="7787AD54" w14:textId="77777777" w:rsidR="00B3455A" w:rsidRDefault="00B3455A" w:rsidP="00311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771BD8t00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297057"/>
      <w:docPartObj>
        <w:docPartGallery w:val="Page Numbers (Bottom of Page)"/>
        <w:docPartUnique/>
      </w:docPartObj>
    </w:sdtPr>
    <w:sdtContent>
      <w:p w14:paraId="61B22DF7" w14:textId="3914CF37" w:rsidR="00A8226F" w:rsidRDefault="00A822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5BD72E" w14:textId="77777777" w:rsidR="00A8226F" w:rsidRDefault="00A82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C40F3" w14:textId="77777777" w:rsidR="00B3455A" w:rsidRDefault="00B3455A" w:rsidP="003111DE">
      <w:pPr>
        <w:spacing w:after="0" w:line="240" w:lineRule="auto"/>
      </w:pPr>
      <w:r>
        <w:separator/>
      </w:r>
    </w:p>
  </w:footnote>
  <w:footnote w:type="continuationSeparator" w:id="0">
    <w:p w14:paraId="6F047F99" w14:textId="77777777" w:rsidR="00B3455A" w:rsidRDefault="00B3455A" w:rsidP="003111DE">
      <w:pPr>
        <w:spacing w:after="0" w:line="240" w:lineRule="auto"/>
      </w:pPr>
      <w:r>
        <w:continuationSeparator/>
      </w:r>
    </w:p>
  </w:footnote>
  <w:footnote w:id="1">
    <w:p w14:paraId="03E57C04" w14:textId="7D832C16" w:rsidR="00CF2BC7" w:rsidRDefault="00CF2BC7">
      <w:pPr>
        <w:pStyle w:val="Tekstprzypisudolnego"/>
      </w:pPr>
      <w:r>
        <w:rPr>
          <w:rStyle w:val="Odwoanieprzypisudolnego"/>
        </w:rPr>
        <w:footnoteRef/>
      </w:r>
      <w:r>
        <w:t xml:space="preserve"> Nie 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37C257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</w:lvl>
  </w:abstractNum>
  <w:abstractNum w:abstractNumId="1" w15:restartNumberingAfterBreak="0">
    <w:nsid w:val="057806A9"/>
    <w:multiLevelType w:val="hybridMultilevel"/>
    <w:tmpl w:val="0A7C85FE"/>
    <w:lvl w:ilvl="0" w:tplc="F656D5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92D7A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DA9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A78E4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16686"/>
    <w:multiLevelType w:val="hybridMultilevel"/>
    <w:tmpl w:val="0534E082"/>
    <w:lvl w:ilvl="0" w:tplc="2DF6B7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3E0DAA"/>
    <w:multiLevelType w:val="hybridMultilevel"/>
    <w:tmpl w:val="DB1EBE2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2F27434"/>
    <w:multiLevelType w:val="multilevel"/>
    <w:tmpl w:val="37C257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</w:lvl>
  </w:abstractNum>
  <w:abstractNum w:abstractNumId="8" w15:restartNumberingAfterBreak="0">
    <w:nsid w:val="27010066"/>
    <w:multiLevelType w:val="hybridMultilevel"/>
    <w:tmpl w:val="CD70EEF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8CE116A"/>
    <w:multiLevelType w:val="hybridMultilevel"/>
    <w:tmpl w:val="EEC46CE0"/>
    <w:lvl w:ilvl="0" w:tplc="327E8CA4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5467EC2"/>
    <w:multiLevelType w:val="hybridMultilevel"/>
    <w:tmpl w:val="42425830"/>
    <w:lvl w:ilvl="0" w:tplc="E5B4DC18">
      <w:start w:val="1"/>
      <w:numFmt w:val="decimal"/>
      <w:lvlText w:val="2.%1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439C7ED0"/>
    <w:multiLevelType w:val="hybridMultilevel"/>
    <w:tmpl w:val="91780CA2"/>
    <w:lvl w:ilvl="0" w:tplc="66E037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66DD9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8137C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44B23"/>
    <w:multiLevelType w:val="hybridMultilevel"/>
    <w:tmpl w:val="F418FD1E"/>
    <w:lvl w:ilvl="0" w:tplc="F7F049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8A0470A"/>
    <w:multiLevelType w:val="hybridMultilevel"/>
    <w:tmpl w:val="765E8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C7B1BCA"/>
    <w:multiLevelType w:val="multilevel"/>
    <w:tmpl w:val="FC3650D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40858D3"/>
    <w:multiLevelType w:val="multilevel"/>
    <w:tmpl w:val="29864844"/>
    <w:styleLink w:val="Styl1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none"/>
      <w:lvlText w:val="7.1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18" w15:restartNumberingAfterBreak="0">
    <w:nsid w:val="6A562FF2"/>
    <w:multiLevelType w:val="hybridMultilevel"/>
    <w:tmpl w:val="1594314A"/>
    <w:lvl w:ilvl="0" w:tplc="66FEB3EC">
      <w:start w:val="1"/>
      <w:numFmt w:val="decimal"/>
      <w:lvlText w:val="3.%1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6B3052F4"/>
    <w:multiLevelType w:val="hybridMultilevel"/>
    <w:tmpl w:val="55005124"/>
    <w:lvl w:ilvl="0" w:tplc="327E8CA4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047B3D"/>
    <w:multiLevelType w:val="hybridMultilevel"/>
    <w:tmpl w:val="9392A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1" w15:restartNumberingAfterBreak="0">
    <w:nsid w:val="729F1E11"/>
    <w:multiLevelType w:val="hybridMultilevel"/>
    <w:tmpl w:val="B768B76C"/>
    <w:lvl w:ilvl="0" w:tplc="3F46B46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3689F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8485F"/>
    <w:multiLevelType w:val="multilevel"/>
    <w:tmpl w:val="82CA03B8"/>
    <w:lvl w:ilvl="0">
      <w:start w:val="1"/>
      <w:numFmt w:val="decimal"/>
      <w:lvlText w:val="%1."/>
      <w:lvlJc w:val="left"/>
      <w:rPr>
        <w:rFonts w:ascii="Verdana" w:eastAsia="Arial" w:hAnsi="Verdan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3">
      <w:start w:val="3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5.%6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5B866D6"/>
    <w:multiLevelType w:val="hybridMultilevel"/>
    <w:tmpl w:val="AC84CE76"/>
    <w:lvl w:ilvl="0" w:tplc="019AE4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E1138A1"/>
    <w:multiLevelType w:val="hybridMultilevel"/>
    <w:tmpl w:val="765E8F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91918046">
    <w:abstractNumId w:val="9"/>
  </w:num>
  <w:num w:numId="2" w16cid:durableId="1624774054">
    <w:abstractNumId w:val="21"/>
  </w:num>
  <w:num w:numId="3" w16cid:durableId="1566528246">
    <w:abstractNumId w:val="4"/>
  </w:num>
  <w:num w:numId="4" w16cid:durableId="1006517943">
    <w:abstractNumId w:val="2"/>
  </w:num>
  <w:num w:numId="5" w16cid:durableId="1350253296">
    <w:abstractNumId w:val="12"/>
  </w:num>
  <w:num w:numId="6" w16cid:durableId="612441681">
    <w:abstractNumId w:val="24"/>
  </w:num>
  <w:num w:numId="7" w16cid:durableId="1104963090">
    <w:abstractNumId w:val="13"/>
  </w:num>
  <w:num w:numId="8" w16cid:durableId="1182621052">
    <w:abstractNumId w:val="22"/>
  </w:num>
  <w:num w:numId="9" w16cid:durableId="728068525">
    <w:abstractNumId w:val="19"/>
  </w:num>
  <w:num w:numId="10" w16cid:durableId="703215356">
    <w:abstractNumId w:val="3"/>
  </w:num>
  <w:num w:numId="11" w16cid:durableId="1809129766">
    <w:abstractNumId w:val="5"/>
  </w:num>
  <w:num w:numId="12" w16cid:durableId="1976906624">
    <w:abstractNumId w:val="0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3984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092854">
    <w:abstractNumId w:val="8"/>
  </w:num>
  <w:num w:numId="15" w16cid:durableId="1139223463">
    <w:abstractNumId w:val="10"/>
  </w:num>
  <w:num w:numId="16" w16cid:durableId="2014138067">
    <w:abstractNumId w:val="18"/>
  </w:num>
  <w:num w:numId="17" w16cid:durableId="1563633729">
    <w:abstractNumId w:val="17"/>
  </w:num>
  <w:num w:numId="18" w16cid:durableId="432287610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1264376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8662219">
    <w:abstractNumId w:val="15"/>
  </w:num>
  <w:num w:numId="21" w16cid:durableId="1817603877">
    <w:abstractNumId w:val="6"/>
  </w:num>
  <w:num w:numId="22" w16cid:durableId="1569615010">
    <w:abstractNumId w:val="23"/>
  </w:num>
  <w:num w:numId="23" w16cid:durableId="1902322190">
    <w:abstractNumId w:val="7"/>
  </w:num>
  <w:num w:numId="24" w16cid:durableId="1704400399">
    <w:abstractNumId w:val="11"/>
  </w:num>
  <w:num w:numId="25" w16cid:durableId="877427394">
    <w:abstractNumId w:val="1"/>
  </w:num>
  <w:num w:numId="26" w16cid:durableId="597637603">
    <w:abstractNumId w:val="20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alenta Mateusz">
    <w15:presenceInfo w15:providerId="AD" w15:userId="S::mfalenta@gddkia.gov.pl::0cd76156-fef6-4a42-86ec-cfdf4c5d4b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067"/>
    <w:rsid w:val="00003174"/>
    <w:rsid w:val="0001334F"/>
    <w:rsid w:val="00023C6A"/>
    <w:rsid w:val="000264FE"/>
    <w:rsid w:val="000340D6"/>
    <w:rsid w:val="00034C5A"/>
    <w:rsid w:val="00035815"/>
    <w:rsid w:val="000418D4"/>
    <w:rsid w:val="000460D4"/>
    <w:rsid w:val="00046565"/>
    <w:rsid w:val="000467A5"/>
    <w:rsid w:val="00057CD3"/>
    <w:rsid w:val="00076CDB"/>
    <w:rsid w:val="00082957"/>
    <w:rsid w:val="00085299"/>
    <w:rsid w:val="000A3A18"/>
    <w:rsid w:val="000A4049"/>
    <w:rsid w:val="000A68A2"/>
    <w:rsid w:val="000B6302"/>
    <w:rsid w:val="000D0BE3"/>
    <w:rsid w:val="000D28DA"/>
    <w:rsid w:val="000E6565"/>
    <w:rsid w:val="0011148F"/>
    <w:rsid w:val="00117DA2"/>
    <w:rsid w:val="00144180"/>
    <w:rsid w:val="00153AE7"/>
    <w:rsid w:val="00163F42"/>
    <w:rsid w:val="00171549"/>
    <w:rsid w:val="00172778"/>
    <w:rsid w:val="00173127"/>
    <w:rsid w:val="0017390B"/>
    <w:rsid w:val="001755B9"/>
    <w:rsid w:val="00183B74"/>
    <w:rsid w:val="00193638"/>
    <w:rsid w:val="00196104"/>
    <w:rsid w:val="001A7407"/>
    <w:rsid w:val="001B17E8"/>
    <w:rsid w:val="001B6852"/>
    <w:rsid w:val="001C00B0"/>
    <w:rsid w:val="001C0AFA"/>
    <w:rsid w:val="001D5C0A"/>
    <w:rsid w:val="001E0BA7"/>
    <w:rsid w:val="001E2358"/>
    <w:rsid w:val="001F3BA3"/>
    <w:rsid w:val="001F4F10"/>
    <w:rsid w:val="00204CBA"/>
    <w:rsid w:val="00206896"/>
    <w:rsid w:val="002078FC"/>
    <w:rsid w:val="00210FBB"/>
    <w:rsid w:val="00212943"/>
    <w:rsid w:val="00223657"/>
    <w:rsid w:val="00236314"/>
    <w:rsid w:val="0024419E"/>
    <w:rsid w:val="00244AF9"/>
    <w:rsid w:val="00246D61"/>
    <w:rsid w:val="0026639B"/>
    <w:rsid w:val="0028652E"/>
    <w:rsid w:val="002A3C4A"/>
    <w:rsid w:val="002A46E6"/>
    <w:rsid w:val="002A638A"/>
    <w:rsid w:val="002C36F3"/>
    <w:rsid w:val="002C73EA"/>
    <w:rsid w:val="002D4EC9"/>
    <w:rsid w:val="002D5C79"/>
    <w:rsid w:val="002D6892"/>
    <w:rsid w:val="002E74EF"/>
    <w:rsid w:val="002F5D6C"/>
    <w:rsid w:val="00304137"/>
    <w:rsid w:val="003111DE"/>
    <w:rsid w:val="00315415"/>
    <w:rsid w:val="00320B00"/>
    <w:rsid w:val="003313BC"/>
    <w:rsid w:val="00335459"/>
    <w:rsid w:val="00335620"/>
    <w:rsid w:val="003360AC"/>
    <w:rsid w:val="0034280F"/>
    <w:rsid w:val="003556C9"/>
    <w:rsid w:val="003635B1"/>
    <w:rsid w:val="0037539E"/>
    <w:rsid w:val="00385456"/>
    <w:rsid w:val="00394F1C"/>
    <w:rsid w:val="003A1E72"/>
    <w:rsid w:val="003B2AEC"/>
    <w:rsid w:val="003C16BF"/>
    <w:rsid w:val="003C2E34"/>
    <w:rsid w:val="003C593E"/>
    <w:rsid w:val="003C6F6B"/>
    <w:rsid w:val="003D475C"/>
    <w:rsid w:val="003D7866"/>
    <w:rsid w:val="003E3FE3"/>
    <w:rsid w:val="003F2F97"/>
    <w:rsid w:val="00401987"/>
    <w:rsid w:val="004034DA"/>
    <w:rsid w:val="004041B6"/>
    <w:rsid w:val="00412BF9"/>
    <w:rsid w:val="004133D5"/>
    <w:rsid w:val="00415479"/>
    <w:rsid w:val="00432960"/>
    <w:rsid w:val="00433EDB"/>
    <w:rsid w:val="00452321"/>
    <w:rsid w:val="004524DC"/>
    <w:rsid w:val="004674C7"/>
    <w:rsid w:val="00470519"/>
    <w:rsid w:val="00471449"/>
    <w:rsid w:val="0048364F"/>
    <w:rsid w:val="00491493"/>
    <w:rsid w:val="00495865"/>
    <w:rsid w:val="004A4412"/>
    <w:rsid w:val="004B32FF"/>
    <w:rsid w:val="004C1E66"/>
    <w:rsid w:val="004C2158"/>
    <w:rsid w:val="004C3600"/>
    <w:rsid w:val="004D2849"/>
    <w:rsid w:val="004D3036"/>
    <w:rsid w:val="004E74D1"/>
    <w:rsid w:val="004E74D8"/>
    <w:rsid w:val="004E7BCB"/>
    <w:rsid w:val="004F0CC7"/>
    <w:rsid w:val="00502EB0"/>
    <w:rsid w:val="00543B65"/>
    <w:rsid w:val="00561BBB"/>
    <w:rsid w:val="0056498E"/>
    <w:rsid w:val="00571DBE"/>
    <w:rsid w:val="005866D5"/>
    <w:rsid w:val="00586F14"/>
    <w:rsid w:val="00596F83"/>
    <w:rsid w:val="005B3ACA"/>
    <w:rsid w:val="005B4D5F"/>
    <w:rsid w:val="005C55CD"/>
    <w:rsid w:val="005D7BF2"/>
    <w:rsid w:val="005E3067"/>
    <w:rsid w:val="005F3ECC"/>
    <w:rsid w:val="00600717"/>
    <w:rsid w:val="0060502A"/>
    <w:rsid w:val="0061346A"/>
    <w:rsid w:val="00624C58"/>
    <w:rsid w:val="0062727B"/>
    <w:rsid w:val="00630615"/>
    <w:rsid w:val="00630DD8"/>
    <w:rsid w:val="006313CE"/>
    <w:rsid w:val="00633A77"/>
    <w:rsid w:val="0064271C"/>
    <w:rsid w:val="006467E0"/>
    <w:rsid w:val="00664B97"/>
    <w:rsid w:val="00672126"/>
    <w:rsid w:val="00675CB4"/>
    <w:rsid w:val="00691A0B"/>
    <w:rsid w:val="0069273B"/>
    <w:rsid w:val="00695EED"/>
    <w:rsid w:val="006A7FEB"/>
    <w:rsid w:val="006B4529"/>
    <w:rsid w:val="006B5B57"/>
    <w:rsid w:val="006B7867"/>
    <w:rsid w:val="006C7087"/>
    <w:rsid w:val="006D3C56"/>
    <w:rsid w:val="006F3387"/>
    <w:rsid w:val="006F3467"/>
    <w:rsid w:val="006F6B6F"/>
    <w:rsid w:val="007057AC"/>
    <w:rsid w:val="00717768"/>
    <w:rsid w:val="00717E42"/>
    <w:rsid w:val="00721E5F"/>
    <w:rsid w:val="00735688"/>
    <w:rsid w:val="00736313"/>
    <w:rsid w:val="007428C7"/>
    <w:rsid w:val="00745251"/>
    <w:rsid w:val="00754984"/>
    <w:rsid w:val="0076432D"/>
    <w:rsid w:val="007651FB"/>
    <w:rsid w:val="00780316"/>
    <w:rsid w:val="007824F4"/>
    <w:rsid w:val="00785754"/>
    <w:rsid w:val="00787633"/>
    <w:rsid w:val="007921DA"/>
    <w:rsid w:val="00792C0B"/>
    <w:rsid w:val="007934B7"/>
    <w:rsid w:val="007B1F61"/>
    <w:rsid w:val="007C0280"/>
    <w:rsid w:val="007C7B15"/>
    <w:rsid w:val="007D2CBC"/>
    <w:rsid w:val="007D4623"/>
    <w:rsid w:val="007E29A0"/>
    <w:rsid w:val="007F3DDF"/>
    <w:rsid w:val="007F58E5"/>
    <w:rsid w:val="00817179"/>
    <w:rsid w:val="008174B1"/>
    <w:rsid w:val="00824BFA"/>
    <w:rsid w:val="00830716"/>
    <w:rsid w:val="00830EAE"/>
    <w:rsid w:val="008353B3"/>
    <w:rsid w:val="00835A05"/>
    <w:rsid w:val="00836D9E"/>
    <w:rsid w:val="00845D1A"/>
    <w:rsid w:val="00846AD2"/>
    <w:rsid w:val="00853300"/>
    <w:rsid w:val="00867A74"/>
    <w:rsid w:val="00873262"/>
    <w:rsid w:val="008751EF"/>
    <w:rsid w:val="00880743"/>
    <w:rsid w:val="008844F0"/>
    <w:rsid w:val="008848D5"/>
    <w:rsid w:val="008912FB"/>
    <w:rsid w:val="0089150F"/>
    <w:rsid w:val="00896298"/>
    <w:rsid w:val="00896492"/>
    <w:rsid w:val="008C153C"/>
    <w:rsid w:val="008C57E1"/>
    <w:rsid w:val="008D2920"/>
    <w:rsid w:val="008E1910"/>
    <w:rsid w:val="008E37BA"/>
    <w:rsid w:val="008F0F14"/>
    <w:rsid w:val="008F3267"/>
    <w:rsid w:val="008F4373"/>
    <w:rsid w:val="009006DE"/>
    <w:rsid w:val="009010D8"/>
    <w:rsid w:val="00901686"/>
    <w:rsid w:val="00912A09"/>
    <w:rsid w:val="0091390D"/>
    <w:rsid w:val="00913EB0"/>
    <w:rsid w:val="00916676"/>
    <w:rsid w:val="00922FB7"/>
    <w:rsid w:val="009232EF"/>
    <w:rsid w:val="00926D7F"/>
    <w:rsid w:val="009319BF"/>
    <w:rsid w:val="00934F04"/>
    <w:rsid w:val="00952B83"/>
    <w:rsid w:val="009555F8"/>
    <w:rsid w:val="009605C2"/>
    <w:rsid w:val="00970D38"/>
    <w:rsid w:val="00973F47"/>
    <w:rsid w:val="00980AAB"/>
    <w:rsid w:val="00991B14"/>
    <w:rsid w:val="009A4C55"/>
    <w:rsid w:val="009A4F00"/>
    <w:rsid w:val="009B3234"/>
    <w:rsid w:val="009B45B7"/>
    <w:rsid w:val="009C0CAA"/>
    <w:rsid w:val="009C54BE"/>
    <w:rsid w:val="009D111E"/>
    <w:rsid w:val="009D1EA8"/>
    <w:rsid w:val="009D2E8B"/>
    <w:rsid w:val="009E30D5"/>
    <w:rsid w:val="009E54A2"/>
    <w:rsid w:val="009E63A0"/>
    <w:rsid w:val="009F1C86"/>
    <w:rsid w:val="009F58FA"/>
    <w:rsid w:val="009F6EE5"/>
    <w:rsid w:val="00A04901"/>
    <w:rsid w:val="00A12CAA"/>
    <w:rsid w:val="00A12F58"/>
    <w:rsid w:val="00A14386"/>
    <w:rsid w:val="00A276B8"/>
    <w:rsid w:val="00A3476E"/>
    <w:rsid w:val="00A361A9"/>
    <w:rsid w:val="00A5229C"/>
    <w:rsid w:val="00A5273E"/>
    <w:rsid w:val="00A54885"/>
    <w:rsid w:val="00A56971"/>
    <w:rsid w:val="00A77743"/>
    <w:rsid w:val="00A8226F"/>
    <w:rsid w:val="00A841CC"/>
    <w:rsid w:val="00A9660A"/>
    <w:rsid w:val="00AB1442"/>
    <w:rsid w:val="00AB2F12"/>
    <w:rsid w:val="00AC73A8"/>
    <w:rsid w:val="00AC749B"/>
    <w:rsid w:val="00AD0E63"/>
    <w:rsid w:val="00AF5878"/>
    <w:rsid w:val="00AF6E93"/>
    <w:rsid w:val="00B0719D"/>
    <w:rsid w:val="00B0769C"/>
    <w:rsid w:val="00B11B33"/>
    <w:rsid w:val="00B156C0"/>
    <w:rsid w:val="00B24D53"/>
    <w:rsid w:val="00B24EAD"/>
    <w:rsid w:val="00B3455A"/>
    <w:rsid w:val="00B605F5"/>
    <w:rsid w:val="00B61E80"/>
    <w:rsid w:val="00B70570"/>
    <w:rsid w:val="00B7168F"/>
    <w:rsid w:val="00B724B2"/>
    <w:rsid w:val="00B73CC5"/>
    <w:rsid w:val="00B8529D"/>
    <w:rsid w:val="00B935A9"/>
    <w:rsid w:val="00BA4FF4"/>
    <w:rsid w:val="00BB1FF7"/>
    <w:rsid w:val="00BB3AAE"/>
    <w:rsid w:val="00BB4B9A"/>
    <w:rsid w:val="00BB4FA9"/>
    <w:rsid w:val="00BC069B"/>
    <w:rsid w:val="00BC6EB0"/>
    <w:rsid w:val="00BD0883"/>
    <w:rsid w:val="00BF4DE9"/>
    <w:rsid w:val="00BF5082"/>
    <w:rsid w:val="00C005B1"/>
    <w:rsid w:val="00C11682"/>
    <w:rsid w:val="00C2055C"/>
    <w:rsid w:val="00C403FD"/>
    <w:rsid w:val="00C54433"/>
    <w:rsid w:val="00C61535"/>
    <w:rsid w:val="00C65EFE"/>
    <w:rsid w:val="00C6725E"/>
    <w:rsid w:val="00C8218D"/>
    <w:rsid w:val="00C831D9"/>
    <w:rsid w:val="00C97184"/>
    <w:rsid w:val="00CA32AF"/>
    <w:rsid w:val="00CA6EFF"/>
    <w:rsid w:val="00CB293D"/>
    <w:rsid w:val="00CB31D0"/>
    <w:rsid w:val="00CB4F66"/>
    <w:rsid w:val="00CC00BB"/>
    <w:rsid w:val="00CC2523"/>
    <w:rsid w:val="00CC4BE3"/>
    <w:rsid w:val="00CD0608"/>
    <w:rsid w:val="00CD27CC"/>
    <w:rsid w:val="00CE0100"/>
    <w:rsid w:val="00CE3AEE"/>
    <w:rsid w:val="00CE6BE1"/>
    <w:rsid w:val="00CF2BC7"/>
    <w:rsid w:val="00CF45B2"/>
    <w:rsid w:val="00D0275E"/>
    <w:rsid w:val="00D02BC4"/>
    <w:rsid w:val="00D173B8"/>
    <w:rsid w:val="00D33B79"/>
    <w:rsid w:val="00D52A64"/>
    <w:rsid w:val="00D67B55"/>
    <w:rsid w:val="00D67D61"/>
    <w:rsid w:val="00D74EEB"/>
    <w:rsid w:val="00D773E1"/>
    <w:rsid w:val="00D81DFD"/>
    <w:rsid w:val="00D85664"/>
    <w:rsid w:val="00D949C0"/>
    <w:rsid w:val="00D9681C"/>
    <w:rsid w:val="00DB0D57"/>
    <w:rsid w:val="00DC14E7"/>
    <w:rsid w:val="00DC5ED5"/>
    <w:rsid w:val="00DD5E70"/>
    <w:rsid w:val="00DE6563"/>
    <w:rsid w:val="00E060DA"/>
    <w:rsid w:val="00E21059"/>
    <w:rsid w:val="00E34D60"/>
    <w:rsid w:val="00E5515D"/>
    <w:rsid w:val="00E6233A"/>
    <w:rsid w:val="00E66E67"/>
    <w:rsid w:val="00E71B7A"/>
    <w:rsid w:val="00E8461A"/>
    <w:rsid w:val="00E852A5"/>
    <w:rsid w:val="00E91054"/>
    <w:rsid w:val="00EA4E7B"/>
    <w:rsid w:val="00EC05F9"/>
    <w:rsid w:val="00EC6ED1"/>
    <w:rsid w:val="00EF4B6E"/>
    <w:rsid w:val="00EF5FB8"/>
    <w:rsid w:val="00EF7FFD"/>
    <w:rsid w:val="00F272CE"/>
    <w:rsid w:val="00F32E31"/>
    <w:rsid w:val="00F40024"/>
    <w:rsid w:val="00F44D9C"/>
    <w:rsid w:val="00F5206C"/>
    <w:rsid w:val="00F55DF8"/>
    <w:rsid w:val="00F74EAA"/>
    <w:rsid w:val="00F86ED5"/>
    <w:rsid w:val="00F873EA"/>
    <w:rsid w:val="00F8743C"/>
    <w:rsid w:val="00F87CE6"/>
    <w:rsid w:val="00F9142F"/>
    <w:rsid w:val="00FA03F2"/>
    <w:rsid w:val="00FA1CA8"/>
    <w:rsid w:val="00FA2B66"/>
    <w:rsid w:val="00FA64AC"/>
    <w:rsid w:val="00FB1A99"/>
    <w:rsid w:val="00FB7C9D"/>
    <w:rsid w:val="00FC4D72"/>
    <w:rsid w:val="00FE2FFC"/>
    <w:rsid w:val="00FF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6B96"/>
  <w15:chartTrackingRefBased/>
  <w15:docId w15:val="{2DA45234-C916-4ECB-A26F-7BBC825B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3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normalny tekst,Obiekt,List Paragraph1"/>
    <w:basedOn w:val="Normalny"/>
    <w:link w:val="AkapitzlistZnak"/>
    <w:uiPriority w:val="34"/>
    <w:qFormat/>
    <w:rsid w:val="009E30D5"/>
    <w:pPr>
      <w:ind w:left="720"/>
      <w:contextualSpacing/>
    </w:pPr>
  </w:style>
  <w:style w:type="character" w:customStyle="1" w:styleId="AkapitzlistZnak">
    <w:name w:val="Akapit z listą Znak"/>
    <w:aliases w:val="Odstavec Znak,normalny tekst Znak,Obiekt Znak,List Paragraph1 Znak"/>
    <w:link w:val="Akapitzlist"/>
    <w:uiPriority w:val="34"/>
    <w:rsid w:val="009E30D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11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11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11D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2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2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3267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4E7B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7BCB"/>
    <w:rPr>
      <w:sz w:val="20"/>
      <w:szCs w:val="20"/>
    </w:rPr>
  </w:style>
  <w:style w:type="numbering" w:customStyle="1" w:styleId="Styl1">
    <w:name w:val="Styl1"/>
    <w:uiPriority w:val="99"/>
    <w:rsid w:val="0064271C"/>
    <w:pPr>
      <w:numPr>
        <w:numId w:val="1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32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2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2F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3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32F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80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okumentu">
    <w:name w:val="tekst dokumentu"/>
    <w:basedOn w:val="Normalny"/>
    <w:rsid w:val="00E91054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E91054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E9105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226F"/>
  </w:style>
  <w:style w:type="paragraph" w:styleId="Stopka">
    <w:name w:val="footer"/>
    <w:basedOn w:val="Normalny"/>
    <w:link w:val="StopkaZnak"/>
    <w:uiPriority w:val="99"/>
    <w:unhideWhenUsed/>
    <w:rsid w:val="00A8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26F"/>
  </w:style>
  <w:style w:type="character" w:styleId="Hipercze">
    <w:name w:val="Hyperlink"/>
    <w:basedOn w:val="Domylnaczcionkaakapitu"/>
    <w:uiPriority w:val="99"/>
    <w:unhideWhenUsed/>
    <w:rsid w:val="004019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198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CB2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F5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737A-1B88-4158-AFB1-64818FA4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10</Pages>
  <Words>3327</Words>
  <Characters>19963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Dariusz</dc:creator>
  <cp:keywords/>
  <dc:description/>
  <cp:lastModifiedBy>Falenta Mateusz</cp:lastModifiedBy>
  <cp:revision>55</cp:revision>
  <dcterms:created xsi:type="dcterms:W3CDTF">2024-05-13T12:01:00Z</dcterms:created>
  <dcterms:modified xsi:type="dcterms:W3CDTF">2024-08-23T06:00:00Z</dcterms:modified>
</cp:coreProperties>
</file>