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392" w:rsidRPr="00A03B69" w:rsidRDefault="00A03B69" w:rsidP="00A03B69">
      <w:pPr>
        <w:spacing w:after="0" w:line="360" w:lineRule="auto"/>
        <w:jc w:val="center"/>
        <w:rPr>
          <w:rFonts w:ascii="Verdana" w:hAnsi="Verdana"/>
          <w:b/>
          <w:sz w:val="20"/>
        </w:rPr>
      </w:pPr>
      <w:bookmarkStart w:id="0" w:name="_GoBack"/>
      <w:bookmarkEnd w:id="0"/>
      <w:r w:rsidRPr="00A03B69">
        <w:rPr>
          <w:rFonts w:ascii="Verdana" w:hAnsi="Verdana"/>
          <w:b/>
          <w:sz w:val="20"/>
        </w:rPr>
        <w:t>Opis przedmiotu zamówienia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1. Przedmiot zamówienia</w:t>
      </w:r>
    </w:p>
    <w:p w:rsid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Przedmiotem zamówienia jest: </w:t>
      </w:r>
      <w:r w:rsidR="00D73A5F" w:rsidRPr="00D73A5F">
        <w:rPr>
          <w:rFonts w:ascii="Verdana" w:hAnsi="Verdana"/>
          <w:sz w:val="20"/>
        </w:rPr>
        <w:t>Wywóz i zagospodarowanie nieczystości płynnych z siedziby Rejonu Wysoki Brzeg</w:t>
      </w:r>
      <w:r w:rsidRPr="00A03B69">
        <w:rPr>
          <w:rFonts w:ascii="Verdana" w:hAnsi="Verdana"/>
          <w:sz w:val="20"/>
        </w:rPr>
        <w:t>.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2. Cel zamówienia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Zamawiający powierzy Wykonawcy usług, o której mowa w pkt.1. celem:</w:t>
      </w:r>
    </w:p>
    <w:p w:rsidR="00A03B69" w:rsidRDefault="000C005A" w:rsidP="00D73A5F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 - wywozu nieczystości płynnych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siedziby Rejonu Wysoki Brzeg ul. Drogowców 6</w:t>
      </w:r>
      <w:r w:rsidR="00397173">
        <w:rPr>
          <w:rFonts w:ascii="Verdana" w:hAnsi="Verdana"/>
          <w:sz w:val="20"/>
        </w:rPr>
        <w:t>, 43-600 Jaworzno</w:t>
      </w:r>
      <w:r w:rsidRPr="00A03B69">
        <w:rPr>
          <w:rFonts w:ascii="Verdana" w:hAnsi="Verdana"/>
          <w:sz w:val="20"/>
        </w:rPr>
        <w:t>.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3. Charakterystyka zadania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 zakres usługi wchodzą:</w:t>
      </w:r>
    </w:p>
    <w:p w:rsidR="000C005A" w:rsidRPr="00A03B69" w:rsidRDefault="000C005A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- wy</w:t>
      </w:r>
      <w:r w:rsidR="00D73A5F">
        <w:rPr>
          <w:rFonts w:ascii="Verdana" w:hAnsi="Verdana"/>
          <w:sz w:val="20"/>
        </w:rPr>
        <w:t>pompowanie nieczystości płynnych</w:t>
      </w:r>
    </w:p>
    <w:p w:rsidR="00D73A5F" w:rsidRDefault="000C005A" w:rsidP="00D73A5F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- od</w:t>
      </w:r>
      <w:r w:rsidR="00AA5197" w:rsidRPr="00A03B69">
        <w:rPr>
          <w:rFonts w:ascii="Verdana" w:hAnsi="Verdana"/>
          <w:sz w:val="20"/>
        </w:rPr>
        <w:t xml:space="preserve">wóz </w:t>
      </w:r>
      <w:r w:rsidR="004B420C" w:rsidRPr="00A03B69">
        <w:rPr>
          <w:rFonts w:ascii="Verdana" w:hAnsi="Verdana"/>
          <w:sz w:val="20"/>
        </w:rPr>
        <w:t>i </w:t>
      </w:r>
      <w:r w:rsidR="00AA5197" w:rsidRPr="00A03B69">
        <w:rPr>
          <w:rFonts w:ascii="Verdana" w:hAnsi="Verdana"/>
          <w:sz w:val="20"/>
        </w:rPr>
        <w:t>utylizacja</w:t>
      </w:r>
      <w:r w:rsidR="00D73A5F">
        <w:rPr>
          <w:rFonts w:ascii="Verdana" w:hAnsi="Verdana"/>
          <w:sz w:val="20"/>
        </w:rPr>
        <w:t>.</w:t>
      </w:r>
    </w:p>
    <w:p w:rsidR="00B67A73" w:rsidRPr="00A03B69" w:rsidRDefault="004B420C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4</w:t>
      </w:r>
      <w:r w:rsidR="00B67A73" w:rsidRPr="00A03B69">
        <w:rPr>
          <w:rFonts w:ascii="Verdana" w:hAnsi="Verdana"/>
          <w:sz w:val="20"/>
        </w:rPr>
        <w:t>. Zakres działań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Wykonawca będzie odpowiedzialny za: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 w:rsidR="00A03B69">
        <w:rPr>
          <w:rFonts w:ascii="Verdana" w:hAnsi="Verdana"/>
          <w:sz w:val="20"/>
        </w:rPr>
        <w:t xml:space="preserve"> w</w:t>
      </w:r>
      <w:r w:rsidRPr="00A03B69">
        <w:rPr>
          <w:rFonts w:ascii="Verdana" w:hAnsi="Verdana"/>
          <w:sz w:val="20"/>
        </w:rPr>
        <w:t>ykonanie usługi przez wykwalifikowanych pracowników Wykonawcy.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 w:rsidR="00A03B69">
        <w:rPr>
          <w:rFonts w:ascii="Verdana" w:hAnsi="Verdana"/>
          <w:sz w:val="20"/>
        </w:rPr>
        <w:t>p</w:t>
      </w:r>
      <w:r w:rsidRPr="00A03B69">
        <w:rPr>
          <w:rFonts w:ascii="Verdana" w:hAnsi="Verdana"/>
          <w:sz w:val="20"/>
        </w:rPr>
        <w:t>race związane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realizacją usługi Wykonawca będzie</w:t>
      </w:r>
      <w:r w:rsidR="00A4401C" w:rsidRPr="00A03B69">
        <w:rPr>
          <w:rFonts w:ascii="Verdana" w:hAnsi="Verdana"/>
          <w:sz w:val="20"/>
        </w:rPr>
        <w:t xml:space="preserve"> wykonywał zgodnie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obowiązującymi przepisami</w:t>
      </w:r>
      <w:r w:rsidR="004B420C" w:rsidRPr="00A03B69">
        <w:rPr>
          <w:rFonts w:ascii="Verdana" w:hAnsi="Verdana"/>
          <w:sz w:val="20"/>
        </w:rPr>
        <w:t xml:space="preserve"> i </w:t>
      </w:r>
      <w:r w:rsidRPr="00A03B69">
        <w:rPr>
          <w:rFonts w:ascii="Verdana" w:hAnsi="Verdana"/>
          <w:sz w:val="20"/>
        </w:rPr>
        <w:t>zasadami wiedzy techn</w:t>
      </w:r>
      <w:r w:rsidR="00A4401C" w:rsidRPr="00A03B69">
        <w:rPr>
          <w:rFonts w:ascii="Verdana" w:hAnsi="Verdana"/>
          <w:sz w:val="20"/>
        </w:rPr>
        <w:t>icznej, Polskimi Normami oraz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zachowaniem warunków Bezpieczeństwa</w:t>
      </w:r>
      <w:r w:rsidR="004B420C" w:rsidRPr="00A03B69">
        <w:rPr>
          <w:rFonts w:ascii="Verdana" w:hAnsi="Verdana"/>
          <w:sz w:val="20"/>
        </w:rPr>
        <w:t xml:space="preserve"> i </w:t>
      </w:r>
      <w:r w:rsidRPr="00A03B69">
        <w:rPr>
          <w:rFonts w:ascii="Verdana" w:hAnsi="Verdana"/>
          <w:sz w:val="20"/>
        </w:rPr>
        <w:t>Higieny Pracy.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 w:rsidR="00A03B69">
        <w:rPr>
          <w:rFonts w:ascii="Verdana" w:hAnsi="Verdana"/>
          <w:sz w:val="20"/>
        </w:rPr>
        <w:t>w</w:t>
      </w:r>
      <w:r w:rsidRPr="00A03B69">
        <w:rPr>
          <w:rFonts w:ascii="Verdana" w:hAnsi="Verdana"/>
          <w:sz w:val="20"/>
        </w:rPr>
        <w:t>ykonawca zobowiązuje się do zawiadomienia Zamawiającego o wszelkich zauważonych usterkach, których usunięcie wykracza poza zakres prac określonych w umowie.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Wykonawca ponosi pełną odpowiedzialność za skutki spowodowane niewłaściwą konserwacją lub niewłaściwą realizacją umowy</w:t>
      </w:r>
      <w:r w:rsidR="004B420C" w:rsidRPr="00A03B69">
        <w:rPr>
          <w:rFonts w:ascii="Verdana" w:hAnsi="Verdana"/>
          <w:sz w:val="20"/>
        </w:rPr>
        <w:t xml:space="preserve"> i </w:t>
      </w:r>
      <w:r w:rsidRPr="00A03B69">
        <w:rPr>
          <w:rFonts w:ascii="Verdana" w:hAnsi="Verdana"/>
          <w:sz w:val="20"/>
        </w:rPr>
        <w:t>zobowiązany jest do ich usunięcia na własny koszt.</w:t>
      </w:r>
    </w:p>
    <w:p w:rsidR="00B67A73" w:rsidRPr="00A03B69" w:rsidRDefault="00B67A73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 w:rsidR="00A03B69">
        <w:rPr>
          <w:rFonts w:ascii="Verdana" w:hAnsi="Verdana"/>
          <w:sz w:val="20"/>
        </w:rPr>
        <w:t>p</w:t>
      </w:r>
      <w:r w:rsidRPr="00A03B69">
        <w:rPr>
          <w:rFonts w:ascii="Verdana" w:hAnsi="Verdana"/>
          <w:sz w:val="20"/>
        </w:rPr>
        <w:t>rzedmiot umowy wykonany zostanie prze</w:t>
      </w:r>
      <w:r w:rsidR="00D73A5F">
        <w:rPr>
          <w:rFonts w:ascii="Verdana" w:hAnsi="Verdana"/>
          <w:sz w:val="20"/>
        </w:rPr>
        <w:t>z</w:t>
      </w:r>
      <w:r w:rsidRPr="00A03B69">
        <w:rPr>
          <w:rFonts w:ascii="Verdana" w:hAnsi="Verdana"/>
          <w:sz w:val="20"/>
        </w:rPr>
        <w:t xml:space="preserve"> pracowników</w:t>
      </w:r>
      <w:r w:rsidR="004B420C" w:rsidRPr="00A03B69">
        <w:rPr>
          <w:rFonts w:ascii="Verdana" w:hAnsi="Verdana"/>
          <w:sz w:val="20"/>
        </w:rPr>
        <w:t xml:space="preserve"> i </w:t>
      </w:r>
      <w:r w:rsidRPr="00A03B69">
        <w:rPr>
          <w:rFonts w:ascii="Verdana" w:hAnsi="Verdana"/>
          <w:sz w:val="20"/>
        </w:rPr>
        <w:t>sprzęt</w:t>
      </w:r>
      <w:r w:rsidR="005F2EB0" w:rsidRPr="00A03B69">
        <w:rPr>
          <w:rFonts w:ascii="Verdana" w:hAnsi="Verdana"/>
          <w:sz w:val="20"/>
        </w:rPr>
        <w:t xml:space="preserve"> zapewniony przez  Wykonawcę</w:t>
      </w:r>
      <w:r w:rsidRPr="00A03B69">
        <w:rPr>
          <w:rFonts w:ascii="Verdana" w:hAnsi="Verdana"/>
          <w:sz w:val="20"/>
        </w:rPr>
        <w:t>.</w:t>
      </w:r>
    </w:p>
    <w:p w:rsidR="00761169" w:rsidRDefault="00B67A73" w:rsidP="00D73A5F">
      <w:pPr>
        <w:spacing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 xml:space="preserve">- </w:t>
      </w:r>
      <w:r w:rsidR="00A03B69">
        <w:rPr>
          <w:rFonts w:ascii="Verdana" w:hAnsi="Verdana"/>
          <w:sz w:val="20"/>
        </w:rPr>
        <w:t>w</w:t>
      </w:r>
      <w:r w:rsidRPr="00A03B69">
        <w:rPr>
          <w:rFonts w:ascii="Verdana" w:hAnsi="Verdana"/>
          <w:sz w:val="20"/>
        </w:rPr>
        <w:t xml:space="preserve">ykonawca powinien posiadać decyzję administracyjną na </w:t>
      </w:r>
      <w:r w:rsidR="00D73A5F">
        <w:rPr>
          <w:rFonts w:ascii="Verdana" w:hAnsi="Verdana"/>
          <w:sz w:val="20"/>
        </w:rPr>
        <w:t>działalność związaną z odbiorem i transportem nieczystości ciekłych</w:t>
      </w:r>
      <w:r w:rsidRPr="00A03B69">
        <w:rPr>
          <w:rFonts w:ascii="Verdana" w:hAnsi="Verdana"/>
          <w:sz w:val="20"/>
        </w:rPr>
        <w:t>.</w:t>
      </w:r>
    </w:p>
    <w:p w:rsidR="004B420C" w:rsidRPr="00A03B69" w:rsidRDefault="004B420C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5. Inne</w:t>
      </w:r>
    </w:p>
    <w:p w:rsidR="004B420C" w:rsidRDefault="004B420C" w:rsidP="00A03B69">
      <w:pPr>
        <w:spacing w:after="0" w:line="360" w:lineRule="auto"/>
        <w:jc w:val="both"/>
        <w:rPr>
          <w:rFonts w:ascii="Verdana" w:hAnsi="Verdana"/>
          <w:sz w:val="20"/>
        </w:rPr>
      </w:pPr>
      <w:r w:rsidRPr="00A03B69">
        <w:rPr>
          <w:rFonts w:ascii="Verdana" w:hAnsi="Verdana"/>
          <w:sz w:val="20"/>
        </w:rPr>
        <w:t>W celu uniknięcia wątpliwości Zamawiający informuje, że określone ceny jednostkow</w:t>
      </w:r>
      <w:r w:rsidR="004A7879">
        <w:rPr>
          <w:rFonts w:ascii="Verdana" w:hAnsi="Verdana"/>
          <w:sz w:val="20"/>
        </w:rPr>
        <w:t>e przez Wykonawcę w formularzu ofertowym</w:t>
      </w:r>
      <w:r w:rsidRPr="00A03B69">
        <w:rPr>
          <w:rFonts w:ascii="Verdana" w:hAnsi="Verdana"/>
          <w:sz w:val="20"/>
        </w:rPr>
        <w:t xml:space="preserve"> obejmuje wszystkie koszty związane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realizacją usługi objętej niniejszą umową, w tym ryzyko Wykonawcy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tytułu ich oszacowania a także oddziaływania innych czynników mających lub mogących mieć wpływ na te koszty (np. opłaty, podatki, koszty</w:t>
      </w:r>
      <w:r w:rsidR="00D73A5F">
        <w:rPr>
          <w:rFonts w:ascii="Verdana" w:hAnsi="Verdana"/>
          <w:sz w:val="20"/>
        </w:rPr>
        <w:t xml:space="preserve"> paliwa i eksploatacji pojazdu</w:t>
      </w:r>
      <w:r w:rsidRPr="00A03B69">
        <w:rPr>
          <w:rFonts w:ascii="Verdana" w:hAnsi="Verdana"/>
          <w:sz w:val="20"/>
        </w:rPr>
        <w:t>, itd.) Niedoszacowanie, pominięcie przez Wykonawcę przy wycenie jakiejkolwiek części zakresu Przedmiotu umowy nie będzie stanowić podstawy do dodatkowej zapłaty</w:t>
      </w:r>
      <w:r w:rsidR="00A03B69">
        <w:rPr>
          <w:rFonts w:ascii="Verdana" w:hAnsi="Verdana"/>
          <w:sz w:val="20"/>
        </w:rPr>
        <w:t xml:space="preserve"> z </w:t>
      </w:r>
      <w:r w:rsidRPr="00A03B69">
        <w:rPr>
          <w:rFonts w:ascii="Verdana" w:hAnsi="Verdana"/>
          <w:sz w:val="20"/>
        </w:rPr>
        <w:t>tego tytułu</w:t>
      </w:r>
      <w:r w:rsidR="00A03B69">
        <w:rPr>
          <w:rFonts w:ascii="Verdana" w:hAnsi="Verdana"/>
          <w:sz w:val="20"/>
        </w:rPr>
        <w:t>.</w:t>
      </w:r>
    </w:p>
    <w:p w:rsidR="00D73A5F" w:rsidRDefault="00D73A5F" w:rsidP="00A03B69">
      <w:pPr>
        <w:spacing w:after="0" w:line="360" w:lineRule="auto"/>
        <w:jc w:val="both"/>
        <w:rPr>
          <w:rFonts w:ascii="Verdana" w:hAnsi="Verdana"/>
          <w:sz w:val="20"/>
        </w:rPr>
      </w:pPr>
    </w:p>
    <w:p w:rsidR="00694D19" w:rsidRPr="00694D19" w:rsidRDefault="00694D19" w:rsidP="00A03B69">
      <w:pPr>
        <w:spacing w:after="0" w:line="360" w:lineRule="auto"/>
        <w:jc w:val="both"/>
        <w:rPr>
          <w:rFonts w:ascii="Verdana" w:hAnsi="Verdana"/>
          <w:sz w:val="18"/>
        </w:rPr>
      </w:pPr>
      <w:r w:rsidRPr="00694D19">
        <w:rPr>
          <w:rFonts w:ascii="Verdana" w:hAnsi="Verdana"/>
          <w:sz w:val="18"/>
        </w:rPr>
        <w:t xml:space="preserve">Sporządziła: </w:t>
      </w:r>
      <w:r w:rsidR="00435DAC">
        <w:rPr>
          <w:rFonts w:ascii="Verdana" w:hAnsi="Verdana"/>
          <w:sz w:val="18"/>
        </w:rPr>
        <w:t>Aleksandra Paczuska</w:t>
      </w:r>
      <w:r w:rsidRPr="00694D19">
        <w:rPr>
          <w:rFonts w:ascii="Verdana" w:hAnsi="Verdana"/>
          <w:sz w:val="18"/>
        </w:rPr>
        <w:t xml:space="preserve"> </w:t>
      </w:r>
    </w:p>
    <w:sectPr w:rsidR="00694D19" w:rsidRPr="00694D1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BA8" w:rsidRDefault="00971BA8" w:rsidP="00A03B69">
      <w:pPr>
        <w:spacing w:after="0" w:line="240" w:lineRule="auto"/>
      </w:pPr>
      <w:r>
        <w:separator/>
      </w:r>
    </w:p>
  </w:endnote>
  <w:endnote w:type="continuationSeparator" w:id="0">
    <w:p w:rsidR="00971BA8" w:rsidRDefault="00971BA8" w:rsidP="00A03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BA8" w:rsidRDefault="00971BA8" w:rsidP="00A03B69">
      <w:pPr>
        <w:spacing w:after="0" w:line="240" w:lineRule="auto"/>
      </w:pPr>
      <w:r>
        <w:separator/>
      </w:r>
    </w:p>
  </w:footnote>
  <w:footnote w:type="continuationSeparator" w:id="0">
    <w:p w:rsidR="00971BA8" w:rsidRDefault="00971BA8" w:rsidP="00A03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3B69" w:rsidRPr="00A03B69" w:rsidRDefault="00A03B69" w:rsidP="00A03B69">
    <w:pPr>
      <w:jc w:val="right"/>
      <w:rPr>
        <w:rFonts w:ascii="Verdana" w:hAnsi="Verdana"/>
        <w:sz w:val="18"/>
        <w:szCs w:val="18"/>
      </w:rPr>
    </w:pPr>
    <w:r w:rsidRPr="00D73392">
      <w:rPr>
        <w:rFonts w:ascii="Verdana" w:hAnsi="Verdana"/>
        <w:sz w:val="18"/>
        <w:szCs w:val="18"/>
      </w:rPr>
      <w:t xml:space="preserve">Załącznik nr </w:t>
    </w:r>
    <w:r>
      <w:rPr>
        <w:rFonts w:ascii="Verdana" w:hAnsi="Verdana"/>
        <w:sz w:val="18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99"/>
    <w:rsid w:val="00073D1E"/>
    <w:rsid w:val="000C005A"/>
    <w:rsid w:val="00397173"/>
    <w:rsid w:val="00435DAC"/>
    <w:rsid w:val="004A7879"/>
    <w:rsid w:val="004B420C"/>
    <w:rsid w:val="005A1FB1"/>
    <w:rsid w:val="005F2EB0"/>
    <w:rsid w:val="00610F5D"/>
    <w:rsid w:val="00694D19"/>
    <w:rsid w:val="00745882"/>
    <w:rsid w:val="00761169"/>
    <w:rsid w:val="00940299"/>
    <w:rsid w:val="00971BA8"/>
    <w:rsid w:val="00A03B69"/>
    <w:rsid w:val="00A4401C"/>
    <w:rsid w:val="00AA5197"/>
    <w:rsid w:val="00B15761"/>
    <w:rsid w:val="00B67A73"/>
    <w:rsid w:val="00D73392"/>
    <w:rsid w:val="00D73A5F"/>
    <w:rsid w:val="00FB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E6A4E-400A-4A2D-93F9-6D6B02E0D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3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B69"/>
  </w:style>
  <w:style w:type="paragraph" w:styleId="Stopka">
    <w:name w:val="footer"/>
    <w:basedOn w:val="Normalny"/>
    <w:link w:val="StopkaZnak"/>
    <w:uiPriority w:val="99"/>
    <w:unhideWhenUsed/>
    <w:rsid w:val="00A03B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B69"/>
  </w:style>
  <w:style w:type="paragraph" w:styleId="Tekstdymka">
    <w:name w:val="Balloon Text"/>
    <w:basedOn w:val="Normalny"/>
    <w:link w:val="TekstdymkaZnak"/>
    <w:uiPriority w:val="99"/>
    <w:semiHidden/>
    <w:unhideWhenUsed/>
    <w:rsid w:val="00761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1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Ulżyk Monika</cp:lastModifiedBy>
  <cp:revision>2</cp:revision>
  <cp:lastPrinted>2021-02-16T12:35:00Z</cp:lastPrinted>
  <dcterms:created xsi:type="dcterms:W3CDTF">2025-01-14T10:49:00Z</dcterms:created>
  <dcterms:modified xsi:type="dcterms:W3CDTF">2025-01-14T10:49:00Z</dcterms:modified>
</cp:coreProperties>
</file>