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C6" w:rsidRDefault="00A60AC6" w:rsidP="00A60AC6">
      <w:pPr>
        <w:widowControl w:val="0"/>
        <w:suppressAutoHyphens w:val="0"/>
        <w:spacing w:after="240" w:line="276" w:lineRule="auto"/>
        <w:ind w:right="20"/>
        <w:jc w:val="right"/>
        <w:rPr>
          <w:rFonts w:asciiTheme="minorHAnsi" w:eastAsia="Segoe UI" w:hAnsiTheme="minorHAnsi" w:cstheme="minorHAnsi"/>
          <w:b/>
          <w:bCs/>
          <w:sz w:val="22"/>
          <w:szCs w:val="22"/>
          <w:lang w:eastAsia="pl-PL" w:bidi="pl-PL"/>
        </w:rPr>
      </w:pPr>
      <w:bookmarkStart w:id="0" w:name="_GoBack"/>
      <w:bookmarkEnd w:id="0"/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1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Zapytania ofertowego</w:t>
      </w:r>
      <w:r>
        <w:rPr>
          <w:rFonts w:asciiTheme="minorHAnsi" w:eastAsia="Segoe UI" w:hAnsiTheme="minorHAnsi" w:cstheme="minorHAnsi"/>
          <w:b/>
          <w:bCs/>
          <w:sz w:val="22"/>
          <w:szCs w:val="22"/>
          <w:lang w:eastAsia="pl-PL" w:bidi="pl-PL"/>
        </w:rPr>
        <w:t xml:space="preserve"> </w:t>
      </w:r>
    </w:p>
    <w:p w:rsidR="00BA6E97" w:rsidRPr="00BB29C5" w:rsidRDefault="00BA6E97" w:rsidP="00BA6E97">
      <w:pPr>
        <w:widowControl w:val="0"/>
        <w:suppressAutoHyphens w:val="0"/>
        <w:spacing w:after="240" w:line="276" w:lineRule="auto"/>
        <w:ind w:right="20"/>
        <w:jc w:val="center"/>
        <w:rPr>
          <w:rFonts w:asciiTheme="minorHAnsi" w:eastAsia="Segoe UI" w:hAnsiTheme="minorHAnsi" w:cstheme="minorHAnsi"/>
          <w:b/>
          <w:bCs/>
          <w:sz w:val="22"/>
          <w:szCs w:val="22"/>
          <w:lang w:eastAsia="pl-PL" w:bidi="pl-PL"/>
        </w:rPr>
      </w:pPr>
      <w:r>
        <w:rPr>
          <w:rFonts w:asciiTheme="minorHAnsi" w:eastAsia="Segoe UI" w:hAnsiTheme="minorHAnsi" w:cstheme="minorHAnsi"/>
          <w:b/>
          <w:bCs/>
          <w:sz w:val="22"/>
          <w:szCs w:val="22"/>
          <w:lang w:eastAsia="pl-PL" w:bidi="pl-PL"/>
        </w:rPr>
        <w:t>Opis Przedmiotu Zamówienia</w:t>
      </w:r>
    </w:p>
    <w:p w:rsidR="00BA6E97" w:rsidRPr="00BB29C5" w:rsidRDefault="00DE7517" w:rsidP="00BA6E97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0110014"/>
          <w:placeholder>
            <w:docPart w:val="94A5252D1DE64DC69C7F01546AB5E464"/>
          </w:placeholder>
          <w:text/>
        </w:sdtPr>
        <w:sdtEndPr/>
        <w:sdtContent>
          <w:r w:rsidR="00BA6E97" w:rsidRPr="00BB29C5">
            <w:rPr>
              <w:rFonts w:asciiTheme="minorHAnsi" w:hAnsiTheme="minorHAnsi" w:cstheme="minorHAnsi"/>
              <w:b/>
              <w:sz w:val="22"/>
              <w:szCs w:val="22"/>
            </w:rPr>
            <w:t>Usługa utrzymania czystości w siedzibie Głównego Inspektoratu Farmaceutycznego na okres 12 miesięcy od dnia podpisania umowy, jedna</w:t>
          </w:r>
          <w:r w:rsidR="00BA6E97">
            <w:rPr>
              <w:rFonts w:asciiTheme="minorHAnsi" w:hAnsiTheme="minorHAnsi" w:cstheme="minorHAnsi"/>
              <w:b/>
              <w:sz w:val="22"/>
              <w:szCs w:val="22"/>
            </w:rPr>
            <w:t>k nie wcześniej niż od 1.07.2023</w:t>
          </w:r>
          <w:r w:rsidR="00BA6E97" w:rsidRPr="00BB29C5">
            <w:rPr>
              <w:rFonts w:asciiTheme="minorHAnsi" w:hAnsiTheme="minorHAnsi" w:cstheme="minorHAnsi"/>
              <w:b/>
              <w:sz w:val="22"/>
              <w:szCs w:val="22"/>
            </w:rPr>
            <w:t xml:space="preserve"> r. </w:t>
          </w:r>
        </w:sdtContent>
      </w:sdt>
      <w:r w:rsidR="00BA6E97" w:rsidRPr="00BB29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6E97" w:rsidRPr="00BB29C5" w:rsidRDefault="00BA6E97" w:rsidP="00BA6E97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Budynek mieszczący się przy ul. S</w:t>
      </w:r>
      <w:r w:rsidR="00DF134F">
        <w:rPr>
          <w:rFonts w:asciiTheme="minorHAnsi" w:hAnsiTheme="minorHAnsi" w:cstheme="minorHAnsi"/>
          <w:sz w:val="22"/>
          <w:szCs w:val="22"/>
        </w:rPr>
        <w:t>enatorskiej 12, 00-082 Warszawa</w:t>
      </w:r>
    </w:p>
    <w:p w:rsidR="00BA6E97" w:rsidRPr="00BB29C5" w:rsidRDefault="00BA6E97" w:rsidP="00BA6E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6E97" w:rsidRPr="00BB29C5" w:rsidRDefault="00BA6E97" w:rsidP="00BA6E9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KARTA OBIEKTU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536"/>
        <w:gridCol w:w="1984"/>
      </w:tblGrid>
      <w:tr w:rsidR="00BA6E97" w:rsidRPr="00BB29C5" w:rsidTr="000003D1">
        <w:trPr>
          <w:cantSplit/>
        </w:trPr>
        <w:tc>
          <w:tcPr>
            <w:tcW w:w="10065" w:type="dxa"/>
            <w:gridSpan w:val="3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KARTA POWIERZCHNI BIUROWEJ GŁÓWNEGO INSPEKTORATU FARMACEUTYCZNEGO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Adres budynku</w:t>
            </w:r>
          </w:p>
        </w:tc>
        <w:tc>
          <w:tcPr>
            <w:tcW w:w="6520" w:type="dxa"/>
            <w:gridSpan w:val="2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sz w:val="22"/>
                <w:szCs w:val="22"/>
              </w:rPr>
              <w:t>ul. Senatorska 12, 00-082 Warszawa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Ilość zatrudnionych pracowników</w:t>
            </w:r>
          </w:p>
        </w:tc>
        <w:tc>
          <w:tcPr>
            <w:tcW w:w="6520" w:type="dxa"/>
            <w:gridSpan w:val="2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ok. 160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Opis obiektu</w:t>
            </w:r>
          </w:p>
        </w:tc>
        <w:tc>
          <w:tcPr>
            <w:tcW w:w="6520" w:type="dxa"/>
            <w:gridSpan w:val="2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Budynek zabytkowy biurowy – Pałac </w:t>
            </w:r>
            <w:proofErr w:type="spellStart"/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Demblińskich</w:t>
            </w:r>
            <w:proofErr w:type="spellEnd"/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 5-kondygnacyjny wyposażony w windę.</w:t>
            </w: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Powierzchnia do sprzątania znajduje się na trzech kondygnacjach naziemnych (parter oraz niski parter, połowa piętra I, piętro III) oraz na jednej kondygnacji podziemnej (pomieszczenia magazynowe i archiwa).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Godziny urzędowania</w:t>
            </w:r>
          </w:p>
        </w:tc>
        <w:tc>
          <w:tcPr>
            <w:tcW w:w="6520" w:type="dxa"/>
            <w:gridSpan w:val="2"/>
          </w:tcPr>
          <w:p w:rsidR="00BA6E97" w:rsidRPr="009C27D6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7D6">
              <w:rPr>
                <w:rFonts w:asciiTheme="minorHAnsi" w:hAnsiTheme="minorHAnsi" w:cstheme="minorHAnsi"/>
                <w:sz w:val="20"/>
                <w:szCs w:val="20"/>
              </w:rPr>
              <w:t>7.00 – 17.00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sz w:val="20"/>
                <w:szCs w:val="20"/>
              </w:rPr>
              <w:t>Godziny sprzątania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Usługa sprzątania odbywać się będzie w dni robocze od poniedziałku do piątku, w godzinach od: </w:t>
            </w:r>
            <w:r w:rsidRPr="000003D1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0003D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00</w:t>
            </w:r>
            <w:r w:rsidRPr="000003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(przynajmniej jeden pracownik) do efektywnego ich zakończenia, nie później jednak niż do godz. 20</w:t>
            </w:r>
            <w:r w:rsidRPr="000003D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30</w:t>
            </w:r>
            <w:r w:rsidRPr="000003D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29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Godziny sprzątania pomieszczeń o ograniczonym dostępie zostaną ustalone indywidualnie do każdego z tych pomieszczeń (pod nadzorem upoważnionych osób)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182E76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2E76">
              <w:rPr>
                <w:rFonts w:asciiTheme="minorHAnsi" w:hAnsiTheme="minorHAnsi" w:cstheme="minorHAnsi"/>
                <w:b/>
                <w:sz w:val="20"/>
                <w:szCs w:val="20"/>
              </w:rPr>
              <w:t>Całkowita powierzchnia wewnętrzna, w tym:</w:t>
            </w:r>
          </w:p>
        </w:tc>
        <w:tc>
          <w:tcPr>
            <w:tcW w:w="4536" w:type="dxa"/>
          </w:tcPr>
          <w:p w:rsidR="00BA6E97" w:rsidRPr="00184E3E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4E3E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184E3E">
              <w:rPr>
                <w:rFonts w:asciiTheme="minorHAnsi" w:hAnsiTheme="minorHAnsi" w:cstheme="minorHAnsi"/>
                <w:b/>
                <w:sz w:val="20"/>
                <w:szCs w:val="20"/>
              </w:rPr>
              <w:t>1 m</w:t>
            </w:r>
            <w:r w:rsidRPr="00184E3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Powierzchnia biurowa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 1916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BB29C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Wykładzina dywanowa 100%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Archiwów i techniczna</w:t>
            </w:r>
          </w:p>
        </w:tc>
        <w:tc>
          <w:tcPr>
            <w:tcW w:w="4536" w:type="dxa"/>
          </w:tcPr>
          <w:p w:rsidR="00BA6E97" w:rsidRPr="00BB29C5" w:rsidDel="00DB5E03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161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B29C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Wykładzina PCV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Magazynowa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ok. 110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B29C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Posadzka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betonowa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Toalety</w:t>
            </w:r>
          </w:p>
        </w:tc>
        <w:tc>
          <w:tcPr>
            <w:tcW w:w="4536" w:type="dxa"/>
          </w:tcPr>
          <w:p w:rsidR="00BA6E97" w:rsidRPr="00BA6E97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A6E97">
              <w:rPr>
                <w:rFonts w:asciiTheme="minorHAnsi" w:hAnsiTheme="minorHAnsi" w:cstheme="minorHAnsi"/>
                <w:sz w:val="20"/>
                <w:szCs w:val="20"/>
              </w:rPr>
              <w:t>ok. 100 m</w:t>
            </w:r>
            <w:r w:rsidRPr="00BA6E9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Posadzka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Kuchnie</w:t>
            </w:r>
          </w:p>
        </w:tc>
        <w:tc>
          <w:tcPr>
            <w:tcW w:w="4536" w:type="dxa"/>
          </w:tcPr>
          <w:p w:rsidR="00BA6E97" w:rsidRPr="00BA6E97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A6E97">
              <w:rPr>
                <w:rFonts w:asciiTheme="minorHAnsi" w:hAnsiTheme="minorHAnsi" w:cstheme="minorHAnsi"/>
                <w:sz w:val="20"/>
                <w:szCs w:val="20"/>
              </w:rPr>
              <w:t xml:space="preserve"> ok. 60 m</w:t>
            </w:r>
            <w:r w:rsidRPr="00BA6E9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Posadzka 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Sala konferencyjna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114 m</w:t>
            </w:r>
            <w:r w:rsidRPr="00BB29C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Wykładzina dywanowa 100%</w:t>
            </w: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Kosze przy biurkach 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146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Drzwi do pomieszczeń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97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Drzwi szklane 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21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Ściany szklane</w:t>
            </w: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220x135; 200x160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Okna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130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Lodówki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Kabina prysznicowa 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Pojemniki na ręczniki papierowe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19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Pojemniki na mydło w płynie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Pojemniki na żel do higienicznej dezynfekcji rąk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15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Pojemniki na papier toaletowy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17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Kosze w pomieszczeniach kuchennych i sanitarnych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30 szt.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E97" w:rsidRPr="00BB29C5" w:rsidTr="000003D1">
        <w:trPr>
          <w:cantSplit/>
        </w:trPr>
        <w:tc>
          <w:tcPr>
            <w:tcW w:w="3545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Kosze do segregacji odpadów recyklingowych (w ciągach komunikacyjnych)</w:t>
            </w:r>
          </w:p>
        </w:tc>
        <w:tc>
          <w:tcPr>
            <w:tcW w:w="4536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proofErr w:type="spellStart"/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zest</w:t>
            </w:r>
            <w:proofErr w:type="spellEnd"/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. po 2 kosze</w:t>
            </w:r>
          </w:p>
        </w:tc>
        <w:tc>
          <w:tcPr>
            <w:tcW w:w="1984" w:type="dxa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Zamawiający wymaga stosowania worków w odpowiednim kolorze również w pojemnikach niszczarek (58 szt. w całym urzędzie)</w:t>
            </w:r>
          </w:p>
        </w:tc>
      </w:tr>
    </w:tbl>
    <w:p w:rsidR="00BA6E97" w:rsidRPr="00BB29C5" w:rsidRDefault="00BA6E97" w:rsidP="00BA6E97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A6E97" w:rsidRPr="00BB29C5" w:rsidRDefault="00BA6E97" w:rsidP="00BA6E97">
      <w:pPr>
        <w:rPr>
          <w:rFonts w:asciiTheme="minorHAnsi" w:hAnsiTheme="minorHAnsi" w:cstheme="minorHAnsi"/>
          <w:b/>
          <w:sz w:val="22"/>
          <w:szCs w:val="22"/>
        </w:rPr>
      </w:pPr>
    </w:p>
    <w:p w:rsidR="00BA6E97" w:rsidRPr="00BB29C5" w:rsidRDefault="00BA6E97" w:rsidP="00BA6E97">
      <w:pPr>
        <w:rPr>
          <w:rFonts w:asciiTheme="minorHAnsi" w:hAnsiTheme="minorHAnsi" w:cstheme="minorHAnsi"/>
          <w:b/>
          <w:sz w:val="22"/>
          <w:szCs w:val="22"/>
        </w:rPr>
      </w:pPr>
    </w:p>
    <w:p w:rsidR="00BA6E97" w:rsidRPr="00BB29C5" w:rsidRDefault="00BA6E97" w:rsidP="00BA6E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Wykaz nr 1 podstawowych prac porządkowych oraz częstotliwość ich wykonania</w:t>
      </w:r>
      <w:r w:rsidRPr="00BB29C5">
        <w:rPr>
          <w:rFonts w:asciiTheme="minorHAnsi" w:hAnsiTheme="minorHAnsi" w:cstheme="minorHAnsi"/>
          <w:b/>
          <w:sz w:val="22"/>
          <w:szCs w:val="22"/>
        </w:rPr>
        <w:br/>
        <w:t xml:space="preserve"> w pomieszczeniach biurowych i ciągach komunikacyjnych </w:t>
      </w:r>
    </w:p>
    <w:tbl>
      <w:tblPr>
        <w:tblW w:w="9633" w:type="dxa"/>
        <w:tblInd w:w="-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420"/>
        <w:gridCol w:w="3743"/>
      </w:tblGrid>
      <w:tr w:rsidR="00BA6E97" w:rsidRPr="00BB29C5" w:rsidTr="000003D1">
        <w:trPr>
          <w:trHeight w:val="64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CZYNNOŚĆ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CZĘSTOTLIWOŚĆ WYKONYWANIA </w:t>
            </w:r>
          </w:p>
        </w:tc>
      </w:tr>
      <w:tr w:rsidR="00BA6E97" w:rsidRPr="00BB29C5" w:rsidTr="000003D1">
        <w:trPr>
          <w:trHeight w:val="22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Opróżnianie pojemników na śmieci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2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Wymiana worków na śmieci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25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Opróżnianie pojemników z niszczarek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w zależności od potrzeb </w:t>
            </w:r>
          </w:p>
        </w:tc>
      </w:tr>
      <w:tr w:rsidR="00BA6E97" w:rsidRPr="00BB29C5" w:rsidTr="000003D1">
        <w:trPr>
          <w:trHeight w:val="26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Odkurzanie wykładziny podłogowej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</w:t>
            </w:r>
          </w:p>
        </w:tc>
      </w:tr>
      <w:tr w:rsidR="00BA6E97" w:rsidRPr="00BB29C5" w:rsidTr="000003D1">
        <w:trPr>
          <w:trHeight w:val="40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Usuwanie kurzu z mebli i sprzętu biurowego tj.: komputerów, obudowy monitorów, kserokopiarek, faksów i telefonów oraz innych powierzchni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razy w tygodniu </w:t>
            </w:r>
          </w:p>
        </w:tc>
      </w:tr>
      <w:tr w:rsidR="00BA6E97" w:rsidRPr="00BB29C5" w:rsidTr="000003D1">
        <w:trPr>
          <w:trHeight w:val="24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Wycieranie kurzu z parapetów, luster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</w:t>
            </w:r>
          </w:p>
        </w:tc>
      </w:tr>
      <w:tr w:rsidR="00BA6E97" w:rsidRPr="00BB29C5" w:rsidTr="000003D1">
        <w:trPr>
          <w:trHeight w:val="53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drzwi (w tym drzwi szklanych), framug, kontaktów i wyłączników światła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w zależności od potrzeb </w:t>
            </w:r>
          </w:p>
        </w:tc>
      </w:tr>
      <w:tr w:rsidR="00BA6E97" w:rsidRPr="00BB29C5" w:rsidTr="000003D1">
        <w:trPr>
          <w:trHeight w:val="25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Czyszczenie listew przypodłogowych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w zależności od potrzeb </w:t>
            </w:r>
          </w:p>
        </w:tc>
      </w:tr>
      <w:tr w:rsidR="00BA6E97" w:rsidRPr="00BB29C5" w:rsidTr="000003D1">
        <w:trPr>
          <w:trHeight w:val="25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Wycieranie kurzu z lamp, kaloryferów, obrazów i </w:t>
            </w:r>
            <w:proofErr w:type="spellStart"/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antyram</w:t>
            </w:r>
            <w:proofErr w:type="spell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w zależności od potrzeb </w:t>
            </w:r>
          </w:p>
        </w:tc>
      </w:tr>
      <w:tr w:rsidR="00BA6E97" w:rsidRPr="00BB29C5" w:rsidTr="000003D1">
        <w:trPr>
          <w:trHeight w:val="27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Odkurzanie/czyszczenie tapicerki meblowej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 na kwartał </w:t>
            </w:r>
          </w:p>
        </w:tc>
      </w:tr>
      <w:tr w:rsidR="00BA6E97" w:rsidRPr="00BB29C5" w:rsidTr="000003D1">
        <w:trPr>
          <w:trHeight w:val="29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Wycieranie kurzu z góry szaf aktowych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 raz w miesiącu</w:t>
            </w:r>
          </w:p>
        </w:tc>
      </w:tr>
      <w:tr w:rsidR="00BA6E97" w:rsidRPr="00BB29C5" w:rsidTr="000003D1">
        <w:trPr>
          <w:trHeight w:val="29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Usuwanie pajęczyn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w zależności od potrzeb  </w:t>
            </w:r>
          </w:p>
        </w:tc>
      </w:tr>
      <w:tr w:rsidR="00BA6E97" w:rsidRPr="00BB29C5" w:rsidTr="000003D1">
        <w:trPr>
          <w:trHeight w:val="40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Usuwanie plam powstałych na wykładzinie w codziennym użytkowaniu ręcznie lub przy użyciu urządzenia przeznaczonego do prania na mokro wykładzin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Niezwłocznie w razie wystąpienia</w:t>
            </w:r>
          </w:p>
        </w:tc>
      </w:tr>
      <w:tr w:rsidR="00BA6E97" w:rsidRPr="00BB29C5" w:rsidTr="000003D1">
        <w:trPr>
          <w:trHeight w:val="23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Zgłaszanie wszelkich usterek technicznych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Niezwłocznie w razie wystąpienia</w:t>
            </w:r>
          </w:p>
        </w:tc>
      </w:tr>
      <w:tr w:rsidR="00BA6E97" w:rsidRPr="00BB29C5" w:rsidTr="000003D1">
        <w:trPr>
          <w:trHeight w:val="25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podłóg w archiwum oraz w magazynie (gumoleum)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2 razy w czasie trwania umowy</w:t>
            </w:r>
          </w:p>
        </w:tc>
      </w:tr>
      <w:tr w:rsidR="00BA6E97" w:rsidRPr="00BB29C5" w:rsidTr="000003D1">
        <w:trPr>
          <w:trHeight w:val="402"/>
        </w:trPr>
        <w:tc>
          <w:tcPr>
            <w:tcW w:w="96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sz w:val="20"/>
                <w:szCs w:val="20"/>
              </w:rPr>
              <w:t>CIĄGI KOMUNIKACYJNE</w:t>
            </w:r>
          </w:p>
        </w:tc>
      </w:tr>
      <w:tr w:rsidR="00BA6E97" w:rsidRPr="00BB29C5" w:rsidTr="000003D1">
        <w:trPr>
          <w:trHeight w:val="28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Odkurzanie powierzchni podłogowych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</w:t>
            </w:r>
          </w:p>
        </w:tc>
      </w:tr>
      <w:tr w:rsidR="00BA6E97" w:rsidRPr="00BB29C5" w:rsidTr="000003D1">
        <w:trPr>
          <w:trHeight w:val="28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Mycie szklanych drzwi w holach korytarzowych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5 razy w tygodniu </w:t>
            </w:r>
          </w:p>
        </w:tc>
      </w:tr>
      <w:tr w:rsidR="00BA6E97" w:rsidRPr="00BB29C5" w:rsidTr="000003D1">
        <w:trPr>
          <w:trHeight w:val="27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Mycie pozostałych drzwi i framug, listew osłonowych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 raz w tygodniu</w:t>
            </w:r>
          </w:p>
        </w:tc>
      </w:tr>
      <w:tr w:rsidR="00BA6E97" w:rsidRPr="00BB29C5" w:rsidTr="000003D1">
        <w:trPr>
          <w:trHeight w:val="28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Usuwanie pajęczyn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 zależności od potrzeb</w:t>
            </w:r>
          </w:p>
        </w:tc>
      </w:tr>
      <w:tr w:rsidR="00BA6E97" w:rsidRPr="00BB29C5" w:rsidTr="000003D1">
        <w:trPr>
          <w:trHeight w:val="40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ind w:right="-34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Usuwanie plam powstałych na wykładzinie w codziennym użytkowaniu ręcznie lub przy użyciu urządzenia przeznaczonego do prania na mokro wykładzin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Niezwłocznie w razie wystąpienia</w:t>
            </w:r>
          </w:p>
        </w:tc>
      </w:tr>
      <w:tr w:rsidR="00BA6E97" w:rsidRPr="00BB29C5" w:rsidTr="000003D1">
        <w:trPr>
          <w:trHeight w:val="25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Usuwanie kurzy z opraw włączników i kontaktów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razy w tygodniu</w:t>
            </w:r>
          </w:p>
        </w:tc>
      </w:tr>
      <w:tr w:rsidR="00BA6E97" w:rsidRPr="00BB29C5" w:rsidTr="000003D1">
        <w:trPr>
          <w:trHeight w:val="15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Usuwanie kurzu z mebli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( góry szafy 1 raz w tygodniu )</w:t>
            </w:r>
          </w:p>
        </w:tc>
      </w:tr>
      <w:tr w:rsidR="00BA6E97" w:rsidRPr="00BB29C5" w:rsidTr="000003D1">
        <w:trPr>
          <w:trHeight w:val="34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Zgłaszanie wszelkich usterek technicznych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Niezwłocznie w razie wystąpienia</w:t>
            </w:r>
          </w:p>
        </w:tc>
      </w:tr>
      <w:tr w:rsidR="00BA6E97" w:rsidRPr="00BB29C5" w:rsidTr="000003D1">
        <w:trPr>
          <w:trHeight w:val="34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Wymiana worków na odpady segregowane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W zależności od potrzeb </w:t>
            </w:r>
          </w:p>
        </w:tc>
      </w:tr>
      <w:tr w:rsidR="00BA6E97" w:rsidRPr="00BB29C5" w:rsidTr="000003D1">
        <w:trPr>
          <w:trHeight w:val="74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nr 2 podstawowych prac oraz częstotliwość ich wykonania </w:t>
            </w: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 pomieszczeniach sanitarnych</w:t>
            </w:r>
          </w:p>
        </w:tc>
      </w:tr>
      <w:tr w:rsidR="00BA6E97" w:rsidRPr="00BB29C5" w:rsidTr="000003D1">
        <w:trPr>
          <w:trHeight w:val="5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Lp. 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CZYNNOŚĆ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CZĘSTOTLIWOŚĆ WYKONYWANIA </w:t>
            </w:r>
          </w:p>
        </w:tc>
      </w:tr>
      <w:tr w:rsidR="00BA6E97" w:rsidRPr="00BB29C5" w:rsidTr="000003D1">
        <w:trPr>
          <w:trHeight w:val="43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Opróżnianie pojemników na zużyte ręczniki papierowe i środki higieniczne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27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Wymiana worków foliowych LDP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39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Mycie, czyszczenie i dezynfekcja urządzeń sanitarnych (umywalek, sedesów, pisuarów, </w:t>
            </w:r>
            <w:r w:rsidRPr="00FD2E9B">
              <w:rPr>
                <w:rFonts w:asciiTheme="minorHAnsi" w:hAnsiTheme="minorHAnsi" w:cstheme="minorHAnsi"/>
                <w:sz w:val="20"/>
                <w:szCs w:val="20"/>
              </w:rPr>
              <w:t>1 kabina prysznicowa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3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Mycie, czyszczenie i dezynfekcja podłóg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21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luster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5 razy w tygodniu </w:t>
            </w:r>
          </w:p>
        </w:tc>
      </w:tr>
      <w:tr w:rsidR="00BA6E97" w:rsidRPr="00BB29C5" w:rsidTr="000003D1">
        <w:trPr>
          <w:trHeight w:val="6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Uzupełnianie mydła w płynie, żelu do higienicznej dezynfekcji rąk, ręczników papierowych, papieru toaletowego oraz kostek WC, odświeżaczy powietrza w aerozolu oraz w żelu w toaletach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Niezwłocznie po wyczerpaniu w ilości zapewniającej stały dostęp</w:t>
            </w:r>
          </w:p>
        </w:tc>
      </w:tr>
      <w:tr w:rsidR="00BA6E97" w:rsidRPr="00BB29C5" w:rsidTr="000003D1">
        <w:trPr>
          <w:trHeight w:val="49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środkami dezynfekującymi glazury w WC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 w miesiącu </w:t>
            </w:r>
          </w:p>
        </w:tc>
      </w:tr>
      <w:tr w:rsidR="00BA6E97" w:rsidRPr="00BB29C5" w:rsidTr="000003D1">
        <w:trPr>
          <w:trHeight w:val="23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środkami dezynfekującymi drzwi w WC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 razy w tygodniu</w:t>
            </w:r>
          </w:p>
        </w:tc>
      </w:tr>
      <w:tr w:rsidR="00BA6E97" w:rsidRPr="00BB29C5" w:rsidTr="000003D1">
        <w:trPr>
          <w:trHeight w:val="25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Zgłaszanie wszelkich usterek technicznych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Niezwłocznie w razie wystąpienia</w:t>
            </w:r>
          </w:p>
        </w:tc>
      </w:tr>
      <w:tr w:rsidR="00BA6E97" w:rsidRPr="00BB29C5" w:rsidTr="000003D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nr 3 podstawowych prac oraz częstotliwość ich wykonania</w:t>
            </w: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pomieszczeniach kuchennych</w:t>
            </w:r>
          </w:p>
        </w:tc>
      </w:tr>
      <w:tr w:rsidR="00BA6E97" w:rsidRPr="00BB29C5" w:rsidTr="000003D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CZYNNOŚĆ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CZĘSTOTLIWOŚĆ WYKONYWANIA</w:t>
            </w:r>
          </w:p>
        </w:tc>
      </w:tr>
      <w:tr w:rsidR="00BA6E97" w:rsidRPr="00BB29C5" w:rsidTr="000003D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powierzchni podłogowych, konserwacja posadzek środkami przeciwpoślizgowymi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5 razy w tygodniu</w:t>
            </w:r>
          </w:p>
        </w:tc>
      </w:tr>
      <w:tr w:rsidR="00BA6E97" w:rsidRPr="00BB29C5" w:rsidTr="000003D1">
        <w:trPr>
          <w:trHeight w:val="24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Przecieranie na wilgotno stołów, krzeseł i blatów kuchennych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5 razy w tygodniu</w:t>
            </w:r>
          </w:p>
        </w:tc>
      </w:tr>
      <w:tr w:rsidR="00BA6E97" w:rsidRPr="00BB29C5" w:rsidTr="000003D1">
        <w:trPr>
          <w:trHeight w:val="26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zlewów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5 razy w tygodniu</w:t>
            </w:r>
          </w:p>
        </w:tc>
      </w:tr>
      <w:tr w:rsidR="00BA6E97" w:rsidRPr="00BB29C5" w:rsidTr="000003D1">
        <w:trPr>
          <w:trHeight w:val="413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Przecieranie na wilgotno klamek, opraw włączników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razy w tygodniu</w:t>
            </w:r>
          </w:p>
        </w:tc>
      </w:tr>
      <w:tr w:rsidR="00BA6E97" w:rsidRPr="00BB29C5" w:rsidTr="000003D1">
        <w:trPr>
          <w:trHeight w:val="293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glazury oraz przestrzeni między szafkami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raz w miesiącu</w:t>
            </w:r>
          </w:p>
        </w:tc>
      </w:tr>
      <w:tr w:rsidR="00BA6E97" w:rsidRPr="00BB29C5" w:rsidTr="000003D1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i rozmrażanie lodówek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raz na 2 miesiące</w:t>
            </w:r>
          </w:p>
        </w:tc>
      </w:tr>
      <w:tr w:rsidR="00BA6E97" w:rsidRPr="00BB29C5" w:rsidTr="000003D1">
        <w:trPr>
          <w:trHeight w:val="279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drzwi, futryn, kaloryferów, luster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2 razy w miesiącu</w:t>
            </w:r>
          </w:p>
        </w:tc>
      </w:tr>
      <w:tr w:rsidR="00BA6E97" w:rsidRPr="00BB29C5" w:rsidTr="000003D1">
        <w:trPr>
          <w:trHeight w:val="263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Opróżnianie koszy na śmieci, wymiana worków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bCs/>
                <w:sz w:val="20"/>
                <w:szCs w:val="20"/>
              </w:rPr>
              <w:t>5 razy w tygodniu</w:t>
            </w:r>
          </w:p>
        </w:tc>
      </w:tr>
      <w:tr w:rsidR="00BA6E97" w:rsidRPr="00BB29C5" w:rsidTr="000003D1">
        <w:trPr>
          <w:trHeight w:val="27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Uzupełnianie mydła w płynie, oraz ręczników papierowych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5 razy w tygodniu</w:t>
            </w:r>
          </w:p>
        </w:tc>
      </w:tr>
      <w:tr w:rsidR="00BA6E97" w:rsidRPr="00BB29C5" w:rsidTr="000003D1">
        <w:trPr>
          <w:trHeight w:val="523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Włączanie zmywarek (6 szt.) oraz wyjmowanie naczyń i chowanie ich do szafek kuchennych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5 razy w tygodniu </w:t>
            </w:r>
          </w:p>
        </w:tc>
      </w:tr>
      <w:tr w:rsidR="00BA6E97" w:rsidRPr="00BB29C5" w:rsidTr="000003D1">
        <w:trPr>
          <w:trHeight w:val="21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Czyszczenie kuchenek mikrofalowych 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E97" w:rsidRPr="00BB29C5" w:rsidRDefault="00BA6E97" w:rsidP="000003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1 raz w tygodniu</w:t>
            </w:r>
          </w:p>
        </w:tc>
      </w:tr>
    </w:tbl>
    <w:p w:rsidR="00BA6E97" w:rsidRPr="00BB29C5" w:rsidRDefault="00BA6E97" w:rsidP="00BA6E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6E97" w:rsidRPr="00BB29C5" w:rsidRDefault="00BA6E97" w:rsidP="00BA6E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Czynności dodatkowe: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57"/>
        <w:gridCol w:w="3232"/>
      </w:tblGrid>
      <w:tr w:rsidR="00BA6E97" w:rsidRPr="00BB29C5" w:rsidTr="000003D1">
        <w:tc>
          <w:tcPr>
            <w:tcW w:w="851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okien wraz z ramami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br/>
              <w:t>Wykonanie usługi mycia okien nie wymaga korzystania z metod specjalistycznych ( np. alpinistycznych). Metraż okien w opisie przedmiotu zamówienia jest podany jednostronnie</w:t>
            </w:r>
          </w:p>
        </w:tc>
        <w:tc>
          <w:tcPr>
            <w:tcW w:w="3232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2 razy w czasie trwania umowy (Preferowany weekend. Godziny mycia okien w pomieszczeniach z ograniczonym dostępem zostaną ustalone indywidualnie- w godzinach pracy Urzędu)</w:t>
            </w:r>
          </w:p>
        </w:tc>
      </w:tr>
      <w:tr w:rsidR="00BA6E97" w:rsidRPr="00BB29C5" w:rsidTr="000003D1">
        <w:tc>
          <w:tcPr>
            <w:tcW w:w="851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Pranie wykładzin maszyną i środkami dostosowanymi do podłoża</w:t>
            </w:r>
          </w:p>
        </w:tc>
        <w:tc>
          <w:tcPr>
            <w:tcW w:w="3232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2 razy w czasie trwania umowy we wcześniej ustalonych terminach</w:t>
            </w:r>
          </w:p>
        </w:tc>
      </w:tr>
      <w:tr w:rsidR="00BA6E97" w:rsidRPr="00BB29C5" w:rsidTr="000003D1">
        <w:tc>
          <w:tcPr>
            <w:tcW w:w="851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>Mycie podłogi (posadzka betonowa lub gumowa)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br/>
              <w:t>w archiwum oraz magazynie o łącznej powierzchni 81,10m</w:t>
            </w:r>
            <w:r w:rsidRPr="00BB29C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BA6E97" w:rsidRPr="00BB29C5" w:rsidRDefault="00BA6E97" w:rsidP="000003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29C5">
              <w:rPr>
                <w:rFonts w:asciiTheme="minorHAnsi" w:hAnsiTheme="minorHAnsi" w:cstheme="minorHAnsi"/>
                <w:sz w:val="20"/>
                <w:szCs w:val="20"/>
              </w:rPr>
              <w:t xml:space="preserve">2 razy w czasie trwania umowy we wcześniej ustalonych terminach </w:t>
            </w:r>
            <w:r w:rsidRPr="00BB29C5">
              <w:rPr>
                <w:rFonts w:asciiTheme="minorHAnsi" w:hAnsiTheme="minorHAnsi" w:cstheme="minorHAnsi"/>
                <w:sz w:val="20"/>
                <w:szCs w:val="20"/>
              </w:rPr>
              <w:br/>
              <w:t>(w godzinach pracy Urzędu)</w:t>
            </w:r>
          </w:p>
        </w:tc>
      </w:tr>
    </w:tbl>
    <w:p w:rsidR="00BA6E97" w:rsidRPr="00BB29C5" w:rsidRDefault="00BA6E97" w:rsidP="00BA6E9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6E97" w:rsidRPr="00BB29C5" w:rsidRDefault="00BA6E97" w:rsidP="00BA6E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lastRenderedPageBreak/>
        <w:t>Wymiary okien:</w:t>
      </w:r>
    </w:p>
    <w:p w:rsidR="00BA6E97" w:rsidRPr="00BB29C5" w:rsidRDefault="00BA6E97" w:rsidP="00BA6E97">
      <w:pPr>
        <w:ind w:firstLine="708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80 okien 120 x 90 + 3 balkonowe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20 okien 260 x 120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9 okien 33 x 90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5 okien 170 x 100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3 okna 112 x 94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2 okna 124 x 97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2 okna 104 x 162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5 okien dachowych 70 x 110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1 okno 100 x 103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7 okien 92  x 110 </w:t>
      </w:r>
    </w:p>
    <w:p w:rsidR="00BA6E97" w:rsidRPr="00BB29C5" w:rsidRDefault="00BA6E97" w:rsidP="00BA6E97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10 okien 97 x 72             </w:t>
      </w:r>
      <w:r w:rsidRPr="00BB29C5">
        <w:rPr>
          <w:rFonts w:asciiTheme="minorHAnsi" w:hAnsiTheme="minorHAnsi" w:cstheme="minorHAnsi"/>
          <w:sz w:val="22"/>
          <w:szCs w:val="22"/>
        </w:rPr>
        <w:br/>
      </w:r>
      <w:r w:rsidRPr="00BB29C5">
        <w:rPr>
          <w:rFonts w:asciiTheme="minorHAnsi" w:hAnsiTheme="minorHAnsi" w:cstheme="minorHAnsi"/>
          <w:sz w:val="22"/>
          <w:szCs w:val="22"/>
        </w:rPr>
        <w:br/>
        <w:t>Szyby dzielone listewkami.</w:t>
      </w:r>
    </w:p>
    <w:p w:rsidR="00BA6E97" w:rsidRPr="00BB29C5" w:rsidRDefault="00BA6E97" w:rsidP="00BA6E97">
      <w:pPr>
        <w:spacing w:line="276" w:lineRule="auto"/>
        <w:ind w:left="1068"/>
        <w:outlineLvl w:val="0"/>
        <w:rPr>
          <w:rFonts w:asciiTheme="minorHAnsi" w:hAnsiTheme="minorHAnsi" w:cstheme="minorHAnsi"/>
          <w:sz w:val="22"/>
          <w:szCs w:val="22"/>
        </w:rPr>
      </w:pPr>
    </w:p>
    <w:p w:rsidR="00BA6E97" w:rsidRPr="00BB29C5" w:rsidRDefault="00BA6E97" w:rsidP="00BA6E97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b/>
          <w:sz w:val="22"/>
          <w:szCs w:val="22"/>
          <w:lang w:eastAsia="en-US"/>
        </w:rPr>
        <w:t>Wymagania dotyczące sprzętu do sprzątania i środków czystości:</w:t>
      </w:r>
    </w:p>
    <w:p w:rsidR="00BA6E97" w:rsidRPr="00BB29C5" w:rsidRDefault="00BA6E97" w:rsidP="00BA6E97">
      <w:p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A6E97" w:rsidRPr="00BB29C5" w:rsidRDefault="00BA6E97" w:rsidP="00BA6E97">
      <w:pPr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Wykonawca zapewni we własnym zakresie odpowiedni sprzęt techniczny niezbędny do zakresu wykonywanych czynności;</w:t>
      </w:r>
    </w:p>
    <w:p w:rsidR="00BA6E97" w:rsidRPr="00BB29C5" w:rsidRDefault="00BA6E97" w:rsidP="00BA6E97">
      <w:pPr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Wykonawca do wykonania usługi używał będzie własnych środków czystości;</w:t>
      </w:r>
    </w:p>
    <w:p w:rsidR="00BA6E97" w:rsidRPr="00BB29C5" w:rsidRDefault="00BA6E97" w:rsidP="00BA6E97">
      <w:pPr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Wykonawca będzie miał obowiązek stosowania do czyszczenia, mycia i konserwowania profesjonalnych środków dostosowanych do rodzaju czyszczonych powierzchni. Środki te musza być należycie opakowane i oznakowane oraz posiadać kartę charakterystyki, którą Wykonawca zobowiązany będzie przedstawić Zamawiającemu na każde jego żądanie. Środki czyszczące winny posiadać odpowiednie zezwolenia i atesty dopuszczające do stosowania w Polsce, które powinny być wydane przez właściwe organy. Środki winny być stosowane przed upływem terminu przydatności do użycia i w okresie ważności gwarancji producenta. Stosowane ś</w:t>
      </w:r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rodki mają być jakości nie gorszej niż charakteryzują się środki typu </w:t>
      </w:r>
      <w:proofErr w:type="spellStart"/>
      <w:r w:rsidRPr="00BB29C5">
        <w:rPr>
          <w:rFonts w:asciiTheme="minorHAnsi" w:hAnsiTheme="minorHAnsi" w:cstheme="minorHAnsi"/>
          <w:snapToGrid w:val="0"/>
          <w:sz w:val="22"/>
          <w:szCs w:val="22"/>
        </w:rPr>
        <w:t>Domestos</w:t>
      </w:r>
      <w:proofErr w:type="spellEnd"/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BB29C5">
        <w:rPr>
          <w:rFonts w:asciiTheme="minorHAnsi" w:hAnsiTheme="minorHAnsi" w:cstheme="minorHAnsi"/>
          <w:snapToGrid w:val="0"/>
          <w:sz w:val="22"/>
          <w:szCs w:val="22"/>
        </w:rPr>
        <w:t>Ajax</w:t>
      </w:r>
      <w:proofErr w:type="spellEnd"/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, Cif, </w:t>
      </w:r>
      <w:proofErr w:type="spellStart"/>
      <w:r w:rsidRPr="00BB29C5">
        <w:rPr>
          <w:rFonts w:asciiTheme="minorHAnsi" w:hAnsiTheme="minorHAnsi" w:cstheme="minorHAnsi"/>
          <w:snapToGrid w:val="0"/>
          <w:sz w:val="22"/>
          <w:szCs w:val="22"/>
        </w:rPr>
        <w:t>Cilit</w:t>
      </w:r>
      <w:proofErr w:type="spellEnd"/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, Pronto, lub równoważne. </w:t>
      </w:r>
      <w:r w:rsidRPr="00BB29C5">
        <w:rPr>
          <w:rFonts w:asciiTheme="minorHAnsi" w:hAnsiTheme="minorHAnsi" w:cstheme="minorHAnsi"/>
          <w:sz w:val="22"/>
          <w:szCs w:val="22"/>
          <w:lang w:eastAsia="en-US"/>
        </w:rPr>
        <w:t>Zamawiający wymaga stosowania:</w:t>
      </w:r>
    </w:p>
    <w:p w:rsidR="00BA6E97" w:rsidRPr="00BB29C5" w:rsidRDefault="00BA6E97" w:rsidP="00BA6E97">
      <w:pPr>
        <w:numPr>
          <w:ilvl w:val="2"/>
          <w:numId w:val="3"/>
        </w:numPr>
        <w:suppressAutoHyphens w:val="0"/>
        <w:spacing w:after="200" w:line="276" w:lineRule="auto"/>
        <w:ind w:left="121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profesjonalnych, nie pozostawiających smug, środków do czyszczenia powierzchni drewnianych,</w:t>
      </w:r>
    </w:p>
    <w:p w:rsidR="00BA6E97" w:rsidRPr="00BB29C5" w:rsidRDefault="00BA6E97" w:rsidP="00BA6E97">
      <w:pPr>
        <w:numPr>
          <w:ilvl w:val="2"/>
          <w:numId w:val="3"/>
        </w:numPr>
        <w:suppressAutoHyphens w:val="0"/>
        <w:spacing w:after="200" w:line="276" w:lineRule="auto"/>
        <w:ind w:left="121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profesjonalnych środków do czyszczenia, odkamieniania i odkażania urządzeń sanitarnych,</w:t>
      </w:r>
    </w:p>
    <w:p w:rsidR="00BA6E97" w:rsidRPr="00BB29C5" w:rsidRDefault="00BA6E97" w:rsidP="00BA6E97">
      <w:pPr>
        <w:numPr>
          <w:ilvl w:val="2"/>
          <w:numId w:val="3"/>
        </w:numPr>
        <w:suppressAutoHyphens w:val="0"/>
        <w:spacing w:after="200" w:line="276" w:lineRule="auto"/>
        <w:ind w:left="121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 xml:space="preserve">profesjonalnych środków do czyszczenia i konserwacji podłóg, stosownie do ich rodzajów </w:t>
      </w:r>
      <w:r w:rsidRPr="00BB29C5">
        <w:rPr>
          <w:rFonts w:asciiTheme="minorHAnsi" w:hAnsiTheme="minorHAnsi" w:cstheme="minorHAnsi"/>
          <w:sz w:val="22"/>
          <w:szCs w:val="22"/>
          <w:lang w:eastAsia="en-US"/>
        </w:rPr>
        <w:br/>
        <w:t>( płytki gres, wykładziny dywanowe),</w:t>
      </w:r>
    </w:p>
    <w:p w:rsidR="00BA6E97" w:rsidRPr="00BB29C5" w:rsidRDefault="00BA6E97" w:rsidP="00BA6E97">
      <w:pPr>
        <w:numPr>
          <w:ilvl w:val="2"/>
          <w:numId w:val="3"/>
        </w:numPr>
        <w:suppressAutoHyphens w:val="0"/>
        <w:spacing w:after="200" w:line="276" w:lineRule="auto"/>
        <w:ind w:left="121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profesjonalnych środków do mycia powierzchni szklanych i metalowych,</w:t>
      </w:r>
    </w:p>
    <w:p w:rsidR="00BA6E97" w:rsidRPr="00BB29C5" w:rsidRDefault="00BA6E97" w:rsidP="00BA6E97">
      <w:pPr>
        <w:numPr>
          <w:ilvl w:val="2"/>
          <w:numId w:val="3"/>
        </w:numPr>
        <w:suppressAutoHyphens w:val="0"/>
        <w:spacing w:after="200" w:line="276" w:lineRule="auto"/>
        <w:ind w:left="121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pozostałych środków i narzędzi do utrzymania czystości (w tym </w:t>
      </w:r>
      <w:proofErr w:type="spellStart"/>
      <w:r w:rsidRPr="00BB29C5">
        <w:rPr>
          <w:rFonts w:asciiTheme="minorHAnsi" w:hAnsiTheme="minorHAnsi" w:cstheme="minorHAnsi"/>
          <w:snapToGrid w:val="0"/>
          <w:sz w:val="22"/>
          <w:szCs w:val="22"/>
        </w:rPr>
        <w:t>mopów</w:t>
      </w:r>
      <w:proofErr w:type="spellEnd"/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 i worków do odkurzaczy).</w:t>
      </w:r>
    </w:p>
    <w:p w:rsidR="00BA6E97" w:rsidRPr="00BB29C5" w:rsidRDefault="00BA6E97" w:rsidP="00BA6E97">
      <w:pPr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>Wykonawca w trakcie obowiązywania umowy będzie dostarczał w ilościach wynikających z bieżącego zapotrzebowania:</w:t>
      </w:r>
    </w:p>
    <w:p w:rsidR="00BA6E97" w:rsidRPr="00BB29C5" w:rsidRDefault="00BA6E97" w:rsidP="00BA6E97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środki zapachowe do toalet (odświeżacz w sprayu, kostki zapachowe);</w:t>
      </w:r>
    </w:p>
    <w:p w:rsidR="00BA6E97" w:rsidRPr="00BB29C5" w:rsidRDefault="00BA6E97" w:rsidP="00BA6E97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papier toaletowy - </w:t>
      </w:r>
      <w:r w:rsidRPr="00BB29C5">
        <w:rPr>
          <w:rFonts w:asciiTheme="minorHAnsi" w:hAnsiTheme="minorHAnsi" w:cstheme="minorHAnsi"/>
          <w:sz w:val="22"/>
          <w:szCs w:val="22"/>
        </w:rPr>
        <w:t>biały 2-warstwowy o minimalnej gramaturze 2*17g/1m</w:t>
      </w:r>
      <w:r w:rsidRPr="00BB29C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B29C5">
        <w:rPr>
          <w:rFonts w:asciiTheme="minorHAnsi" w:hAnsiTheme="minorHAnsi" w:cstheme="minorHAnsi"/>
          <w:sz w:val="22"/>
          <w:szCs w:val="22"/>
        </w:rPr>
        <w:t xml:space="preserve"> wielkością dopasowany do podajników Zamawiającego;</w:t>
      </w:r>
    </w:p>
    <w:p w:rsidR="00BA6E97" w:rsidRPr="00BB29C5" w:rsidRDefault="00BA6E97" w:rsidP="00BA6E97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ręczniki papierowe - </w:t>
      </w:r>
      <w:r w:rsidRPr="00BB29C5">
        <w:rPr>
          <w:rFonts w:asciiTheme="minorHAnsi" w:hAnsiTheme="minorHAnsi" w:cstheme="minorHAnsi"/>
          <w:sz w:val="22"/>
          <w:szCs w:val="22"/>
        </w:rPr>
        <w:t xml:space="preserve">białe dwuwarstwowe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zz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o minimalnej gramaturze 2*18g/1m</w:t>
      </w:r>
      <w:r w:rsidRPr="00BB29C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B29C5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:rsidR="00BA6E97" w:rsidRPr="00BB29C5" w:rsidRDefault="00BA6E97" w:rsidP="00BA6E97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lastRenderedPageBreak/>
        <w:t>mydło w płynie</w:t>
      </w:r>
      <w:r w:rsidRPr="00BB29C5">
        <w:rPr>
          <w:rFonts w:asciiTheme="minorHAnsi" w:hAnsiTheme="minorHAnsi" w:cstheme="minorHAnsi"/>
          <w:sz w:val="22"/>
          <w:szCs w:val="22"/>
        </w:rPr>
        <w:t xml:space="preserve"> do uzupełnienia - dobrej jakości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min. 5,5</w:t>
      </w:r>
      <w:r w:rsidRPr="00BB29C5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:rsidR="00BA6E97" w:rsidRPr="00BB29C5" w:rsidRDefault="00BA6E97" w:rsidP="00BA6E97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Żel do higienicznej dezynfekcji rąk o zawartości min. 60% etanolu i zgodny z badaniami skuteczności: EN1276 (bakterie), EN1500 (bakterie), EN1650 (drożdże), EN13624 (drożdże), EN13697 (bakterie i grzyby), EN 13727 (bakterie), EN 14348 (prątki), EN 14476 (Rota, Grypa ,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adeno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, krowianka,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norowirus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>, COV-2, COV-1).</w:t>
      </w:r>
    </w:p>
    <w:p w:rsidR="00BA6E97" w:rsidRPr="00BB29C5" w:rsidRDefault="00BA6E97" w:rsidP="00BA6E97">
      <w:pPr>
        <w:spacing w:line="276" w:lineRule="auto"/>
        <w:ind w:left="1428"/>
        <w:outlineLvl w:val="0"/>
        <w:rPr>
          <w:rFonts w:asciiTheme="minorHAnsi" w:hAnsiTheme="minorHAnsi" w:cstheme="minorHAnsi"/>
          <w:sz w:val="22"/>
          <w:szCs w:val="22"/>
        </w:rPr>
      </w:pPr>
    </w:p>
    <w:p w:rsidR="00BA6E97" w:rsidRPr="00BB29C5" w:rsidRDefault="00BA6E97" w:rsidP="00BA6E97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6E97" w:rsidRPr="00BB29C5" w:rsidRDefault="00BA6E97" w:rsidP="00BA6E97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Uwagi techniczne: </w:t>
      </w:r>
    </w:p>
    <w:p w:rsidR="00BA6E97" w:rsidRPr="00BB29C5" w:rsidRDefault="00BA6E97" w:rsidP="00BA6E97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6E97" w:rsidRPr="00BB29C5" w:rsidRDefault="00BA6E97" w:rsidP="00BA6E97">
      <w:pPr>
        <w:numPr>
          <w:ilvl w:val="0"/>
          <w:numId w:val="2"/>
        </w:numPr>
        <w:suppressAutoHyphens w:val="0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Zamawiający wymaga żeby rozmrażanie i mycie lodówek odbywało się tylko na powierzchni wykonanej z glazury lub na innym zabezpieczonym łatwo zmywalnym podłożu. Spełnienie powyższego może wymagać współdziałania personelu Wykonawcy z przedstawicielem Zamawiającego w celu przeniesienia urządzenia przed umyciem na odpowiednie podłoże. </w:t>
      </w:r>
    </w:p>
    <w:p w:rsidR="00BA6E97" w:rsidRPr="00BB29C5" w:rsidRDefault="00BA6E97" w:rsidP="00BA6E97">
      <w:pPr>
        <w:numPr>
          <w:ilvl w:val="0"/>
          <w:numId w:val="2"/>
        </w:numPr>
        <w:suppressAutoHyphens w:val="0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Wykonawca zobowiązany jest zapewniać odpowiednio, na bieżąco środki do wykonania usług sprzątania w tym ściereczki,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mopy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itp. Materiały te mają być zapewnione świeże, a pranie w/w środków, jeśli zajdzie taka potrzeba, musi być wykonane poza siedzibą urzędu. </w:t>
      </w:r>
    </w:p>
    <w:p w:rsidR="00BA6E97" w:rsidRPr="00BB29C5" w:rsidRDefault="00BA6E97" w:rsidP="00BA6E97">
      <w:pPr>
        <w:numPr>
          <w:ilvl w:val="0"/>
          <w:numId w:val="2"/>
        </w:numPr>
        <w:suppressAutoHyphens w:val="0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Dostawa środków czystości będzie wykonywana przez personel Wykonawcy do dwóch przewidzianych na ten cel magazynów o powierzchni: 2 m</w:t>
      </w:r>
      <w:r w:rsidR="00344BFA" w:rsidRPr="00344BF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B29C5">
        <w:rPr>
          <w:rFonts w:asciiTheme="minorHAnsi" w:hAnsiTheme="minorHAnsi" w:cstheme="minorHAnsi"/>
          <w:sz w:val="22"/>
          <w:szCs w:val="22"/>
        </w:rPr>
        <w:t xml:space="preserve"> oraz 5.2 m</w:t>
      </w:r>
      <w:r w:rsidR="00344BFA" w:rsidRPr="00344BF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44BFA" w:rsidRPr="00344BFA">
        <w:rPr>
          <w:rFonts w:asciiTheme="minorHAnsi" w:hAnsiTheme="minorHAnsi" w:cstheme="minorHAnsi"/>
          <w:sz w:val="22"/>
          <w:szCs w:val="22"/>
        </w:rPr>
        <w:t>.</w:t>
      </w:r>
    </w:p>
    <w:p w:rsidR="00BA6E97" w:rsidRPr="00BB29C5" w:rsidRDefault="00BA6E97" w:rsidP="00BA6E97">
      <w:pPr>
        <w:numPr>
          <w:ilvl w:val="0"/>
          <w:numId w:val="2"/>
        </w:numPr>
        <w:suppressAutoHyphens w:val="0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W miejscu wykonania usługi brak jest miejsca na trwałe przechowywanie maszyn piorących itp. Urządzenia muszą być każdorazowo dostarczane do miejsca przed wykonaniem usług dodatkowych. </w:t>
      </w:r>
    </w:p>
    <w:p w:rsidR="00BA6E97" w:rsidRPr="00BB29C5" w:rsidRDefault="00BA6E97" w:rsidP="00BA6E9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BA6E97" w:rsidRPr="00BB29C5" w:rsidRDefault="00BA6E97" w:rsidP="00BA6E9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Zamawiający nie obciąży Wykonawcy za media niezbędne do wykonania usługi</w:t>
      </w:r>
      <w:r w:rsidRPr="00BB29C5">
        <w:rPr>
          <w:rFonts w:asciiTheme="minorHAnsi" w:hAnsiTheme="minorHAnsi" w:cstheme="minorHAnsi"/>
          <w:sz w:val="22"/>
          <w:szCs w:val="22"/>
        </w:rPr>
        <w:t>.</w:t>
      </w:r>
    </w:p>
    <w:p w:rsidR="00BA6E97" w:rsidRPr="003833FD" w:rsidRDefault="00BA6E97" w:rsidP="00BA6E97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D1102" w:rsidRDefault="00DE7517"/>
    <w:sectPr w:rsidR="002D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EFC"/>
    <w:multiLevelType w:val="hybridMultilevel"/>
    <w:tmpl w:val="F40C27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C566900"/>
    <w:multiLevelType w:val="multilevel"/>
    <w:tmpl w:val="20920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04378C1"/>
    <w:multiLevelType w:val="hybridMultilevel"/>
    <w:tmpl w:val="9FEE1ED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09643F"/>
    <w:multiLevelType w:val="hybridMultilevel"/>
    <w:tmpl w:val="1488F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97"/>
    <w:rsid w:val="00344BFA"/>
    <w:rsid w:val="00495DC7"/>
    <w:rsid w:val="004C24C1"/>
    <w:rsid w:val="005653E8"/>
    <w:rsid w:val="00803D9A"/>
    <w:rsid w:val="009C27D6"/>
    <w:rsid w:val="00A60AC6"/>
    <w:rsid w:val="00BA6E97"/>
    <w:rsid w:val="00DC3214"/>
    <w:rsid w:val="00DE7517"/>
    <w:rsid w:val="00DF134F"/>
    <w:rsid w:val="00E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9E9F-1D4F-4EB3-8306-7FD1368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97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A6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E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E97"/>
    <w:rPr>
      <w:rFonts w:ascii="Verdana" w:eastAsia="Calibri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E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E9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5252D1DE64DC69C7F01546AB5E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70A4F-3ACD-4CE7-A701-967E36626FB1}"/>
      </w:docPartPr>
      <w:docPartBody>
        <w:p w:rsidR="00B00A4A" w:rsidRDefault="00EE261C" w:rsidP="00EE261C">
          <w:pPr>
            <w:pStyle w:val="94A5252D1DE64DC69C7F01546AB5E464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1C"/>
    <w:rsid w:val="000A389D"/>
    <w:rsid w:val="003F3FE4"/>
    <w:rsid w:val="00472D49"/>
    <w:rsid w:val="005E5211"/>
    <w:rsid w:val="00B00A4A"/>
    <w:rsid w:val="00EE261C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261C"/>
    <w:rPr>
      <w:color w:val="808080"/>
    </w:rPr>
  </w:style>
  <w:style w:type="paragraph" w:customStyle="1" w:styleId="94A5252D1DE64DC69C7F01546AB5E464">
    <w:name w:val="94A5252D1DE64DC69C7F01546AB5E464"/>
    <w:rsid w:val="00EE2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D6CE-BF4A-4F3E-9563-69696036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Mazurek</dc:creator>
  <cp:keywords/>
  <dc:description/>
  <cp:lastModifiedBy>Iwona Cios</cp:lastModifiedBy>
  <cp:revision>2</cp:revision>
  <dcterms:created xsi:type="dcterms:W3CDTF">2023-05-05T13:46:00Z</dcterms:created>
  <dcterms:modified xsi:type="dcterms:W3CDTF">2023-05-05T13:46:00Z</dcterms:modified>
</cp:coreProperties>
</file>