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EB1F" w14:textId="77777777" w:rsidR="00246C79" w:rsidRPr="00007355" w:rsidRDefault="008A7B43" w:rsidP="00917F88">
      <w:pPr>
        <w:spacing w:before="75"/>
        <w:ind w:right="116"/>
        <w:jc w:val="right"/>
        <w:rPr>
          <w:sz w:val="20"/>
        </w:rPr>
      </w:pPr>
      <w:r w:rsidRPr="00007355">
        <w:rPr>
          <w:sz w:val="20"/>
        </w:rPr>
        <w:t>Załącznik nr 1 do uchwały Rady Nadzorczej</w:t>
      </w:r>
      <w:r w:rsidRPr="00007355">
        <w:rPr>
          <w:spacing w:val="-4"/>
          <w:sz w:val="20"/>
        </w:rPr>
        <w:t xml:space="preserve"> </w:t>
      </w:r>
      <w:r w:rsidRPr="00007355">
        <w:rPr>
          <w:sz w:val="20"/>
        </w:rPr>
        <w:t>Spółki</w:t>
      </w:r>
    </w:p>
    <w:p w14:paraId="021FB113" w14:textId="116D8633" w:rsidR="00246C79" w:rsidRPr="00007355" w:rsidRDefault="008A7B43" w:rsidP="00917F88">
      <w:pPr>
        <w:spacing w:before="19"/>
        <w:ind w:right="118"/>
        <w:jc w:val="right"/>
        <w:rPr>
          <w:sz w:val="20"/>
        </w:rPr>
      </w:pPr>
      <w:r w:rsidRPr="00007355">
        <w:rPr>
          <w:sz w:val="20"/>
        </w:rPr>
        <w:t xml:space="preserve">nr </w:t>
      </w:r>
      <w:r w:rsidR="00192929" w:rsidRPr="00007355">
        <w:rPr>
          <w:sz w:val="20"/>
        </w:rPr>
        <w:t>46</w:t>
      </w:r>
      <w:r w:rsidRPr="00007355">
        <w:rPr>
          <w:sz w:val="20"/>
        </w:rPr>
        <w:t>/</w:t>
      </w:r>
      <w:r w:rsidRPr="001445CE">
        <w:rPr>
          <w:sz w:val="20"/>
        </w:rPr>
        <w:t xml:space="preserve">2021 z </w:t>
      </w:r>
      <w:r w:rsidR="001445CE" w:rsidRPr="001445CE">
        <w:rPr>
          <w:sz w:val="20"/>
        </w:rPr>
        <w:t xml:space="preserve">25 </w:t>
      </w:r>
      <w:r w:rsidR="00994F37" w:rsidRPr="001445CE">
        <w:rPr>
          <w:sz w:val="20"/>
        </w:rPr>
        <w:t>listopada</w:t>
      </w:r>
      <w:r w:rsidR="00192929" w:rsidRPr="001445CE">
        <w:rPr>
          <w:sz w:val="20"/>
        </w:rPr>
        <w:t xml:space="preserve"> </w:t>
      </w:r>
      <w:r w:rsidRPr="001445CE">
        <w:rPr>
          <w:sz w:val="20"/>
        </w:rPr>
        <w:t>2021</w:t>
      </w:r>
      <w:r w:rsidRPr="001445CE">
        <w:rPr>
          <w:spacing w:val="-6"/>
          <w:sz w:val="20"/>
        </w:rPr>
        <w:t xml:space="preserve"> </w:t>
      </w:r>
      <w:r w:rsidRPr="001445CE">
        <w:rPr>
          <w:sz w:val="20"/>
        </w:rPr>
        <w:t>r.</w:t>
      </w:r>
    </w:p>
    <w:p w14:paraId="14D8CAD8" w14:textId="77777777" w:rsidR="00246C79" w:rsidRPr="00007355" w:rsidRDefault="00246C79" w:rsidP="00917F88">
      <w:pPr>
        <w:pStyle w:val="Tekstpodstawowy"/>
        <w:spacing w:before="0"/>
        <w:ind w:left="0" w:firstLine="0"/>
        <w:jc w:val="left"/>
      </w:pPr>
    </w:p>
    <w:p w14:paraId="5BEA8900" w14:textId="77777777" w:rsidR="00246C79" w:rsidRPr="00007355" w:rsidRDefault="00246C79" w:rsidP="00917F88">
      <w:pPr>
        <w:pStyle w:val="Tekstpodstawowy"/>
        <w:spacing w:before="10"/>
        <w:ind w:left="0" w:firstLine="0"/>
        <w:jc w:val="left"/>
        <w:rPr>
          <w:sz w:val="29"/>
        </w:rPr>
      </w:pPr>
    </w:p>
    <w:p w14:paraId="4F96AF3F" w14:textId="77777777" w:rsidR="00246C79" w:rsidRPr="00007355" w:rsidRDefault="008A7B43" w:rsidP="00917F88">
      <w:pPr>
        <w:pStyle w:val="Nagwek1"/>
        <w:ind w:right="367"/>
      </w:pPr>
      <w:r w:rsidRPr="00007355">
        <w:t>RADA NADZORCZA</w:t>
      </w:r>
    </w:p>
    <w:p w14:paraId="62CDF374" w14:textId="77777777" w:rsidR="00246C79" w:rsidRPr="00007355" w:rsidRDefault="008A7B43" w:rsidP="00917F88">
      <w:pPr>
        <w:spacing w:before="81" w:line="250" w:lineRule="exact"/>
        <w:ind w:left="1608"/>
        <w:rPr>
          <w:b/>
        </w:rPr>
      </w:pPr>
      <w:r w:rsidRPr="00007355">
        <w:rPr>
          <w:b/>
        </w:rPr>
        <w:t>spółki Gliwicka Agencja Turystyczna S.A. z siedzibą w Szczyrku ul.</w:t>
      </w:r>
    </w:p>
    <w:p w14:paraId="120194BE" w14:textId="77777777" w:rsidR="00246C79" w:rsidRPr="00007355" w:rsidRDefault="008A7B43" w:rsidP="00917F88">
      <w:pPr>
        <w:spacing w:line="250" w:lineRule="exact"/>
        <w:ind w:left="10" w:right="368"/>
        <w:jc w:val="center"/>
        <w:rPr>
          <w:b/>
        </w:rPr>
      </w:pPr>
      <w:r w:rsidRPr="00007355">
        <w:rPr>
          <w:b/>
        </w:rPr>
        <w:t>Wrzosowa 21, 43-370 Szczyrk</w:t>
      </w:r>
    </w:p>
    <w:p w14:paraId="61B3EA34" w14:textId="77777777" w:rsidR="00246C79" w:rsidRPr="00007355" w:rsidRDefault="00246C79" w:rsidP="00917F88">
      <w:pPr>
        <w:pStyle w:val="Tekstpodstawowy"/>
        <w:spacing w:before="0"/>
        <w:ind w:left="0" w:firstLine="0"/>
        <w:jc w:val="left"/>
        <w:rPr>
          <w:b/>
          <w:sz w:val="24"/>
        </w:rPr>
      </w:pPr>
    </w:p>
    <w:p w14:paraId="4E2CBB09" w14:textId="77777777" w:rsidR="00246C79" w:rsidRPr="00007355" w:rsidRDefault="008A7B43" w:rsidP="00917F88">
      <w:pPr>
        <w:pStyle w:val="Tekstpodstawowy"/>
        <w:spacing w:before="167"/>
        <w:ind w:left="103" w:firstLine="0"/>
        <w:jc w:val="left"/>
      </w:pPr>
      <w:r w:rsidRPr="00007355">
        <w:t>działając na podstawie § 19 ust 3 pkt 2 i § 15 ust. 2 - 6 Statutu spółki Gliwicka Agencja Turystyczna</w:t>
      </w:r>
    </w:p>
    <w:p w14:paraId="2510228F" w14:textId="77777777" w:rsidR="00246C79" w:rsidRPr="00007355" w:rsidRDefault="008A7B43" w:rsidP="00917F88">
      <w:pPr>
        <w:pStyle w:val="Tekstpodstawowy"/>
        <w:ind w:left="103" w:firstLine="0"/>
        <w:jc w:val="left"/>
      </w:pPr>
      <w:r w:rsidRPr="00007355">
        <w:t>S.A. z siedzibą w Szczyrku</w:t>
      </w:r>
    </w:p>
    <w:p w14:paraId="770A9D11" w14:textId="77777777" w:rsidR="00246C79" w:rsidRPr="00007355" w:rsidRDefault="00246C79" w:rsidP="00917F88">
      <w:pPr>
        <w:pStyle w:val="Tekstpodstawowy"/>
        <w:spacing w:before="10"/>
        <w:ind w:left="0" w:firstLine="0"/>
        <w:jc w:val="left"/>
        <w:rPr>
          <w:sz w:val="18"/>
        </w:rPr>
      </w:pPr>
    </w:p>
    <w:p w14:paraId="6D387C33" w14:textId="77777777" w:rsidR="00246C79" w:rsidRPr="00007355" w:rsidRDefault="008A7B43" w:rsidP="00917F88">
      <w:pPr>
        <w:pStyle w:val="Nagwek1"/>
        <w:spacing w:line="444" w:lineRule="auto"/>
        <w:ind w:left="3574" w:right="2244" w:hanging="1337"/>
        <w:jc w:val="left"/>
      </w:pPr>
      <w:r w:rsidRPr="00007355">
        <w:t>ogłasza postępowanie kwalifikacyjne na stanowisko PREZESA ZARZĄDU</w:t>
      </w:r>
    </w:p>
    <w:p w14:paraId="2B01A771" w14:textId="77777777" w:rsidR="00246C79" w:rsidRPr="00007355" w:rsidRDefault="008A7B43" w:rsidP="00917F88">
      <w:pPr>
        <w:spacing w:before="2"/>
        <w:ind w:left="1620"/>
        <w:rPr>
          <w:b/>
        </w:rPr>
      </w:pPr>
      <w:r w:rsidRPr="00007355">
        <w:rPr>
          <w:b/>
        </w:rPr>
        <w:t>spółki Gliwicka Agencja Turystyczna S.A. z siedzibą w Szczyrku</w:t>
      </w:r>
    </w:p>
    <w:p w14:paraId="798157B7" w14:textId="77777777" w:rsidR="00246C79" w:rsidRPr="00007355" w:rsidRDefault="00246C79" w:rsidP="00917F88">
      <w:pPr>
        <w:pStyle w:val="Tekstpodstawowy"/>
        <w:spacing w:before="2"/>
        <w:ind w:left="0" w:firstLine="0"/>
        <w:jc w:val="left"/>
        <w:rPr>
          <w:b/>
          <w:sz w:val="29"/>
        </w:rPr>
      </w:pPr>
    </w:p>
    <w:p w14:paraId="720EF420" w14:textId="312358A1" w:rsidR="00246C79" w:rsidRPr="00007355" w:rsidRDefault="008A7B43" w:rsidP="00917F88">
      <w:pPr>
        <w:pStyle w:val="Akapitzlist"/>
        <w:numPr>
          <w:ilvl w:val="0"/>
          <w:numId w:val="4"/>
        </w:numPr>
        <w:tabs>
          <w:tab w:val="left" w:pos="546"/>
        </w:tabs>
        <w:spacing w:before="0" w:line="268" w:lineRule="auto"/>
        <w:ind w:right="119"/>
      </w:pPr>
      <w:r w:rsidRPr="00007355">
        <w:t>Zgłoszenia</w:t>
      </w:r>
      <w:r w:rsidRPr="00007355">
        <w:rPr>
          <w:spacing w:val="-12"/>
        </w:rPr>
        <w:t xml:space="preserve"> </w:t>
      </w:r>
      <w:r w:rsidRPr="00007355">
        <w:t>kandydatów</w:t>
      </w:r>
      <w:r w:rsidRPr="00007355">
        <w:rPr>
          <w:spacing w:val="-13"/>
        </w:rPr>
        <w:t xml:space="preserve"> </w:t>
      </w:r>
      <w:r w:rsidRPr="00007355">
        <w:t>do</w:t>
      </w:r>
      <w:r w:rsidRPr="00007355">
        <w:rPr>
          <w:spacing w:val="-16"/>
        </w:rPr>
        <w:t xml:space="preserve"> </w:t>
      </w:r>
      <w:r w:rsidRPr="00007355">
        <w:t>postępowania</w:t>
      </w:r>
      <w:r w:rsidRPr="00007355">
        <w:rPr>
          <w:spacing w:val="-13"/>
        </w:rPr>
        <w:t xml:space="preserve"> </w:t>
      </w:r>
      <w:r w:rsidRPr="00007355">
        <w:t>kwalifikacyjnego</w:t>
      </w:r>
      <w:r w:rsidRPr="00007355">
        <w:rPr>
          <w:spacing w:val="-9"/>
        </w:rPr>
        <w:t xml:space="preserve"> </w:t>
      </w:r>
      <w:r w:rsidRPr="00007355">
        <w:t>należy</w:t>
      </w:r>
      <w:r w:rsidRPr="00007355">
        <w:rPr>
          <w:spacing w:val="-15"/>
        </w:rPr>
        <w:t xml:space="preserve"> </w:t>
      </w:r>
      <w:r w:rsidRPr="00007355">
        <w:t>przesyłać</w:t>
      </w:r>
      <w:r w:rsidRPr="00007355">
        <w:rPr>
          <w:spacing w:val="-11"/>
        </w:rPr>
        <w:t xml:space="preserve"> </w:t>
      </w:r>
      <w:r w:rsidRPr="00007355">
        <w:t>do</w:t>
      </w:r>
      <w:r w:rsidRPr="00007355">
        <w:rPr>
          <w:spacing w:val="-12"/>
        </w:rPr>
        <w:t xml:space="preserve"> </w:t>
      </w:r>
      <w:r w:rsidRPr="00007355">
        <w:t>siedziby</w:t>
      </w:r>
      <w:r w:rsidRPr="00007355">
        <w:rPr>
          <w:spacing w:val="-9"/>
        </w:rPr>
        <w:t xml:space="preserve"> </w:t>
      </w:r>
      <w:r w:rsidRPr="00007355">
        <w:t>Spółki</w:t>
      </w:r>
      <w:r w:rsidRPr="00007355">
        <w:rPr>
          <w:spacing w:val="-12"/>
        </w:rPr>
        <w:t xml:space="preserve"> </w:t>
      </w:r>
      <w:r w:rsidRPr="00007355">
        <w:t>lub składać</w:t>
      </w:r>
      <w:r w:rsidRPr="00007355">
        <w:rPr>
          <w:spacing w:val="-15"/>
        </w:rPr>
        <w:t xml:space="preserve"> </w:t>
      </w:r>
      <w:r w:rsidRPr="00007355">
        <w:t>w</w:t>
      </w:r>
      <w:r w:rsidRPr="00007355">
        <w:rPr>
          <w:spacing w:val="-11"/>
        </w:rPr>
        <w:t xml:space="preserve"> </w:t>
      </w:r>
      <w:r w:rsidRPr="00007355">
        <w:t>siedzibie</w:t>
      </w:r>
      <w:r w:rsidRPr="00007355">
        <w:rPr>
          <w:spacing w:val="-11"/>
        </w:rPr>
        <w:t xml:space="preserve"> </w:t>
      </w:r>
      <w:r w:rsidRPr="00007355">
        <w:t>Spółki</w:t>
      </w:r>
      <w:r w:rsidRPr="00007355">
        <w:rPr>
          <w:spacing w:val="-13"/>
        </w:rPr>
        <w:t xml:space="preserve"> </w:t>
      </w:r>
      <w:r w:rsidRPr="00007355">
        <w:t>w</w:t>
      </w:r>
      <w:r w:rsidRPr="00007355">
        <w:rPr>
          <w:spacing w:val="-14"/>
        </w:rPr>
        <w:t xml:space="preserve"> </w:t>
      </w:r>
      <w:r w:rsidRPr="00007355">
        <w:t>terminie</w:t>
      </w:r>
      <w:r w:rsidRPr="00007355">
        <w:rPr>
          <w:spacing w:val="-10"/>
        </w:rPr>
        <w:t xml:space="preserve"> </w:t>
      </w:r>
      <w:r w:rsidRPr="00C11CAF">
        <w:rPr>
          <w:b/>
          <w:bCs/>
          <w:u w:val="single"/>
        </w:rPr>
        <w:t>do</w:t>
      </w:r>
      <w:r w:rsidRPr="00C11CAF">
        <w:rPr>
          <w:b/>
          <w:bCs/>
          <w:spacing w:val="-14"/>
          <w:u w:val="single"/>
        </w:rPr>
        <w:t xml:space="preserve"> </w:t>
      </w:r>
      <w:r w:rsidRPr="00C11CAF">
        <w:rPr>
          <w:b/>
          <w:bCs/>
          <w:u w:val="single"/>
        </w:rPr>
        <w:t>dnia</w:t>
      </w:r>
      <w:r w:rsidRPr="00C11CAF">
        <w:rPr>
          <w:b/>
          <w:bCs/>
          <w:spacing w:val="-10"/>
          <w:u w:val="single"/>
        </w:rPr>
        <w:t xml:space="preserve"> </w:t>
      </w:r>
      <w:r w:rsidR="006D7927" w:rsidRPr="00C11CAF">
        <w:rPr>
          <w:b/>
          <w:bCs/>
          <w:u w:val="single"/>
        </w:rPr>
        <w:t>13</w:t>
      </w:r>
      <w:r w:rsidR="00192929" w:rsidRPr="00C11CAF">
        <w:rPr>
          <w:b/>
          <w:bCs/>
          <w:u w:val="single"/>
        </w:rPr>
        <w:t xml:space="preserve"> grudnia</w:t>
      </w:r>
      <w:r w:rsidRPr="00C11CAF">
        <w:rPr>
          <w:b/>
          <w:bCs/>
          <w:spacing w:val="-15"/>
          <w:u w:val="single"/>
        </w:rPr>
        <w:t xml:space="preserve"> </w:t>
      </w:r>
      <w:r w:rsidRPr="00C11CAF">
        <w:rPr>
          <w:b/>
          <w:bCs/>
          <w:u w:val="single"/>
        </w:rPr>
        <w:t>2021</w:t>
      </w:r>
      <w:r w:rsidRPr="00C11CAF">
        <w:rPr>
          <w:b/>
          <w:bCs/>
          <w:spacing w:val="-11"/>
          <w:u w:val="single"/>
        </w:rPr>
        <w:t xml:space="preserve"> </w:t>
      </w:r>
      <w:r w:rsidRPr="00C11CAF">
        <w:rPr>
          <w:b/>
          <w:bCs/>
          <w:u w:val="single"/>
        </w:rPr>
        <w:t>r.</w:t>
      </w:r>
      <w:r w:rsidRPr="00C11CAF">
        <w:rPr>
          <w:b/>
          <w:bCs/>
          <w:spacing w:val="-11"/>
          <w:u w:val="single"/>
        </w:rPr>
        <w:t xml:space="preserve"> </w:t>
      </w:r>
      <w:r w:rsidRPr="00C11CAF">
        <w:rPr>
          <w:b/>
          <w:bCs/>
          <w:u w:val="single"/>
        </w:rPr>
        <w:t>do</w:t>
      </w:r>
      <w:r w:rsidRPr="00C11CAF">
        <w:rPr>
          <w:b/>
          <w:bCs/>
          <w:spacing w:val="-14"/>
          <w:u w:val="single"/>
        </w:rPr>
        <w:t xml:space="preserve"> </w:t>
      </w:r>
      <w:r w:rsidRPr="00C11CAF">
        <w:rPr>
          <w:b/>
          <w:bCs/>
          <w:u w:val="single"/>
        </w:rPr>
        <w:t>godz.</w:t>
      </w:r>
      <w:r w:rsidRPr="00C11CAF">
        <w:rPr>
          <w:b/>
          <w:bCs/>
          <w:spacing w:val="-14"/>
          <w:u w:val="single"/>
        </w:rPr>
        <w:t xml:space="preserve"> </w:t>
      </w:r>
      <w:r w:rsidRPr="00C11CAF">
        <w:rPr>
          <w:b/>
          <w:bCs/>
          <w:u w:val="single"/>
        </w:rPr>
        <w:t>12.00</w:t>
      </w:r>
      <w:r w:rsidRPr="00007355">
        <w:t>,</w:t>
      </w:r>
      <w:r w:rsidRPr="00007355">
        <w:rPr>
          <w:spacing w:val="-11"/>
        </w:rPr>
        <w:t xml:space="preserve"> </w:t>
      </w:r>
      <w:r w:rsidRPr="00007355">
        <w:t>w</w:t>
      </w:r>
      <w:r w:rsidRPr="00007355">
        <w:rPr>
          <w:spacing w:val="-14"/>
        </w:rPr>
        <w:t xml:space="preserve"> </w:t>
      </w:r>
      <w:r w:rsidRPr="00007355">
        <w:t>zamkniętej kopercie, z adnotacją na kopercie „Nie otwierać. Postępowanie kwalifikacyjne na stanowisko Prezesa Zarządu spółki Gliwicka Agencja Turystyczna</w:t>
      </w:r>
      <w:r w:rsidRPr="00007355">
        <w:rPr>
          <w:spacing w:val="-3"/>
        </w:rPr>
        <w:t xml:space="preserve"> </w:t>
      </w:r>
      <w:r w:rsidRPr="00007355">
        <w:t>S.A.”.</w:t>
      </w:r>
    </w:p>
    <w:p w14:paraId="42B85826" w14:textId="77777777" w:rsidR="00246C79" w:rsidRPr="00007355" w:rsidRDefault="008A7B43" w:rsidP="00917F88">
      <w:pPr>
        <w:pStyle w:val="Akapitzlist"/>
        <w:numPr>
          <w:ilvl w:val="0"/>
          <w:numId w:val="4"/>
        </w:numPr>
        <w:tabs>
          <w:tab w:val="left" w:pos="546"/>
        </w:tabs>
        <w:spacing w:before="26" w:line="268" w:lineRule="auto"/>
        <w:ind w:right="122"/>
      </w:pPr>
      <w:r w:rsidRPr="00007355">
        <w:t>Zgłoszenie uznaje się za złożone w terminie, jeżeli wpłynie do siedziby Spółki w terminie wskazanym w pkt 1 – decyduje data i godzina wpływu</w:t>
      </w:r>
      <w:r w:rsidRPr="00007355">
        <w:rPr>
          <w:spacing w:val="-1"/>
        </w:rPr>
        <w:t xml:space="preserve"> </w:t>
      </w:r>
      <w:r w:rsidRPr="00007355">
        <w:t>zgłoszenia.</w:t>
      </w:r>
    </w:p>
    <w:p w14:paraId="351A92A1" w14:textId="77777777" w:rsidR="00246C79" w:rsidRPr="00007355" w:rsidRDefault="008A7B43" w:rsidP="00917F88">
      <w:pPr>
        <w:pStyle w:val="Akapitzlist"/>
        <w:numPr>
          <w:ilvl w:val="0"/>
          <w:numId w:val="4"/>
        </w:numPr>
        <w:tabs>
          <w:tab w:val="left" w:pos="546"/>
        </w:tabs>
        <w:spacing w:before="28" w:line="268" w:lineRule="auto"/>
        <w:ind w:right="122"/>
      </w:pPr>
      <w:r w:rsidRPr="00007355">
        <w:t>Zgłoszenia niespełniające wymogów określonych w ogłoszeniu o postępowaniu kwalifikacyjnym lub złożone po upływie terminu wskazanego w pkt 1 nie podlegają</w:t>
      </w:r>
      <w:r w:rsidRPr="00007355">
        <w:rPr>
          <w:spacing w:val="-8"/>
        </w:rPr>
        <w:t xml:space="preserve"> </w:t>
      </w:r>
      <w:r w:rsidRPr="00007355">
        <w:t>rozpatrzeniu.</w:t>
      </w:r>
    </w:p>
    <w:p w14:paraId="577808BF" w14:textId="77777777" w:rsidR="00246C79" w:rsidRPr="00007355" w:rsidRDefault="008A7B43" w:rsidP="00917F88">
      <w:pPr>
        <w:pStyle w:val="Akapitzlist"/>
        <w:numPr>
          <w:ilvl w:val="0"/>
          <w:numId w:val="4"/>
        </w:numPr>
        <w:tabs>
          <w:tab w:val="left" w:pos="546"/>
        </w:tabs>
        <w:spacing w:before="29"/>
      </w:pPr>
      <w:r w:rsidRPr="00007355">
        <w:t>Kandydat na stanowisko Prezesa Zarząd musi spełniać łącznie następujące</w:t>
      </w:r>
      <w:r w:rsidRPr="00007355">
        <w:rPr>
          <w:spacing w:val="-7"/>
        </w:rPr>
        <w:t xml:space="preserve"> </w:t>
      </w:r>
      <w:r w:rsidRPr="00007355">
        <w:t>warunki:</w:t>
      </w:r>
    </w:p>
    <w:p w14:paraId="32F4748F" w14:textId="626AE8E1" w:rsidR="00246C79" w:rsidRPr="00007355" w:rsidRDefault="008A7B43" w:rsidP="00917F88">
      <w:pPr>
        <w:pStyle w:val="Akapitzlist"/>
        <w:numPr>
          <w:ilvl w:val="1"/>
          <w:numId w:val="4"/>
        </w:numPr>
        <w:tabs>
          <w:tab w:val="left" w:pos="971"/>
        </w:tabs>
        <w:spacing w:line="268" w:lineRule="auto"/>
        <w:ind w:right="120"/>
      </w:pPr>
      <w:r w:rsidRPr="00007355">
        <w:t xml:space="preserve">posiadać wykształcenie wyższe lub wykształcenie wyższe uzyskane za granicą uznane </w:t>
      </w:r>
      <w:r w:rsidR="0074490B">
        <w:br/>
      </w:r>
      <w:r w:rsidRPr="00007355">
        <w:t>w Rzeczypospolitej Polskiej na podstawie odrębnych</w:t>
      </w:r>
      <w:r w:rsidRPr="00007355">
        <w:rPr>
          <w:spacing w:val="-1"/>
        </w:rPr>
        <w:t xml:space="preserve"> </w:t>
      </w:r>
      <w:r w:rsidRPr="00007355">
        <w:t>przepisów,</w:t>
      </w:r>
    </w:p>
    <w:p w14:paraId="67285E60" w14:textId="77777777" w:rsidR="00246C79" w:rsidRPr="00007355" w:rsidRDefault="008A7B43" w:rsidP="00917F88">
      <w:pPr>
        <w:pStyle w:val="Akapitzlist"/>
        <w:numPr>
          <w:ilvl w:val="1"/>
          <w:numId w:val="4"/>
        </w:numPr>
        <w:tabs>
          <w:tab w:val="left" w:pos="971"/>
        </w:tabs>
        <w:spacing w:before="28" w:line="266" w:lineRule="auto"/>
        <w:ind w:right="123"/>
      </w:pPr>
      <w:r w:rsidRPr="00007355">
        <w:t xml:space="preserve">posiadać co najmniej 5-letni okres zatrudnienia na podstawie umowy o pracę, powołania, wyboru, mianowania, spółdzielczej umowy o pracę lub świadczenia usług na podstawie innej umowy, lub wykonywania działalności gospodarczej </w:t>
      </w:r>
      <w:r w:rsidRPr="00007355">
        <w:rPr>
          <w:spacing w:val="-3"/>
        </w:rPr>
        <w:t xml:space="preserve">na </w:t>
      </w:r>
      <w:r w:rsidRPr="00007355">
        <w:t>własny</w:t>
      </w:r>
      <w:r w:rsidRPr="00007355">
        <w:rPr>
          <w:spacing w:val="1"/>
        </w:rPr>
        <w:t xml:space="preserve"> </w:t>
      </w:r>
      <w:r w:rsidRPr="00007355">
        <w:t>rachunek,</w:t>
      </w:r>
    </w:p>
    <w:p w14:paraId="12B96D35" w14:textId="77777777" w:rsidR="00246C79" w:rsidRPr="00007355" w:rsidRDefault="008A7B43" w:rsidP="00917F88">
      <w:pPr>
        <w:pStyle w:val="Akapitzlist"/>
        <w:numPr>
          <w:ilvl w:val="1"/>
          <w:numId w:val="4"/>
        </w:numPr>
        <w:tabs>
          <w:tab w:val="left" w:pos="971"/>
        </w:tabs>
        <w:spacing w:before="36" w:line="266" w:lineRule="auto"/>
        <w:ind w:right="122"/>
      </w:pPr>
      <w:r w:rsidRPr="00007355">
        <w:t>posiadać co najmniej 3-letnie doświadczenie na stanowiskach kierowniczych lub samodzielnych</w:t>
      </w:r>
      <w:r w:rsidRPr="00007355">
        <w:rPr>
          <w:spacing w:val="-13"/>
        </w:rPr>
        <w:t xml:space="preserve"> </w:t>
      </w:r>
      <w:r w:rsidRPr="00007355">
        <w:t>albo</w:t>
      </w:r>
      <w:r w:rsidRPr="00007355">
        <w:rPr>
          <w:spacing w:val="-10"/>
        </w:rPr>
        <w:t xml:space="preserve"> </w:t>
      </w:r>
      <w:r w:rsidRPr="00007355">
        <w:t>wynikające</w:t>
      </w:r>
      <w:r w:rsidRPr="00007355">
        <w:rPr>
          <w:spacing w:val="-13"/>
        </w:rPr>
        <w:t xml:space="preserve"> </w:t>
      </w:r>
      <w:r w:rsidRPr="00007355">
        <w:t>z</w:t>
      </w:r>
      <w:r w:rsidRPr="00007355">
        <w:rPr>
          <w:spacing w:val="-15"/>
        </w:rPr>
        <w:t xml:space="preserve"> </w:t>
      </w:r>
      <w:r w:rsidRPr="00007355">
        <w:t>prowadzenia</w:t>
      </w:r>
      <w:r w:rsidRPr="00007355">
        <w:rPr>
          <w:spacing w:val="-15"/>
        </w:rPr>
        <w:t xml:space="preserve"> </w:t>
      </w:r>
      <w:r w:rsidRPr="00007355">
        <w:t>działalności</w:t>
      </w:r>
      <w:r w:rsidRPr="00007355">
        <w:rPr>
          <w:spacing w:val="-12"/>
        </w:rPr>
        <w:t xml:space="preserve"> </w:t>
      </w:r>
      <w:r w:rsidRPr="00007355">
        <w:t>gospodarczej</w:t>
      </w:r>
      <w:r w:rsidRPr="00007355">
        <w:rPr>
          <w:spacing w:val="-11"/>
        </w:rPr>
        <w:t xml:space="preserve"> </w:t>
      </w:r>
      <w:r w:rsidRPr="00007355">
        <w:t>na</w:t>
      </w:r>
      <w:r w:rsidRPr="00007355">
        <w:rPr>
          <w:spacing w:val="-11"/>
        </w:rPr>
        <w:t xml:space="preserve"> </w:t>
      </w:r>
      <w:r w:rsidRPr="00007355">
        <w:t>własny</w:t>
      </w:r>
      <w:r w:rsidRPr="00007355">
        <w:rPr>
          <w:spacing w:val="-12"/>
        </w:rPr>
        <w:t xml:space="preserve"> </w:t>
      </w:r>
      <w:r w:rsidRPr="00007355">
        <w:t>rachunek,</w:t>
      </w:r>
    </w:p>
    <w:p w14:paraId="6E9F460B" w14:textId="77777777" w:rsidR="00246C79" w:rsidRPr="00007355" w:rsidRDefault="008A7B43" w:rsidP="00917F88">
      <w:pPr>
        <w:pStyle w:val="Akapitzlist"/>
        <w:numPr>
          <w:ilvl w:val="1"/>
          <w:numId w:val="4"/>
        </w:numPr>
        <w:tabs>
          <w:tab w:val="left" w:pos="971"/>
        </w:tabs>
        <w:spacing w:before="34"/>
        <w:ind w:hanging="426"/>
      </w:pPr>
      <w:r w:rsidRPr="00007355">
        <w:t>posiadać pełną zdolność do czynności</w:t>
      </w:r>
      <w:r w:rsidRPr="00007355">
        <w:rPr>
          <w:spacing w:val="-2"/>
        </w:rPr>
        <w:t xml:space="preserve"> </w:t>
      </w:r>
      <w:r w:rsidRPr="00007355">
        <w:t>prawnych,</w:t>
      </w:r>
    </w:p>
    <w:p w14:paraId="6F4F123F" w14:textId="77777777" w:rsidR="00246C79" w:rsidRPr="00007355" w:rsidRDefault="008A7B43" w:rsidP="00917F88">
      <w:pPr>
        <w:pStyle w:val="Akapitzlist"/>
        <w:numPr>
          <w:ilvl w:val="1"/>
          <w:numId w:val="4"/>
        </w:numPr>
        <w:tabs>
          <w:tab w:val="left" w:pos="971"/>
        </w:tabs>
        <w:ind w:hanging="426"/>
      </w:pPr>
      <w:r w:rsidRPr="00007355">
        <w:t>korzystać z pełni praw</w:t>
      </w:r>
      <w:r w:rsidRPr="00007355">
        <w:rPr>
          <w:spacing w:val="-2"/>
        </w:rPr>
        <w:t xml:space="preserve"> </w:t>
      </w:r>
      <w:r w:rsidRPr="00007355">
        <w:t>publicznych,</w:t>
      </w:r>
    </w:p>
    <w:p w14:paraId="477BFDA3" w14:textId="77777777" w:rsidR="00246C79" w:rsidRPr="00007355" w:rsidRDefault="008A7B43" w:rsidP="00917F88">
      <w:pPr>
        <w:pStyle w:val="Akapitzlist"/>
        <w:numPr>
          <w:ilvl w:val="1"/>
          <w:numId w:val="4"/>
        </w:numPr>
        <w:tabs>
          <w:tab w:val="left" w:pos="971"/>
        </w:tabs>
        <w:spacing w:line="268" w:lineRule="auto"/>
        <w:ind w:right="120"/>
      </w:pPr>
      <w:r w:rsidRPr="00007355">
        <w:t>spełniać inne niż wymienione w pkt 1–5 wymogi określone w przepisach odrębnych, a w szczególności nie naruszać ograniczeń lub zakazów zajmowania stanowiska członka organu zarządzającego</w:t>
      </w:r>
      <w:r w:rsidRPr="00007355">
        <w:rPr>
          <w:spacing w:val="-14"/>
        </w:rPr>
        <w:t xml:space="preserve"> </w:t>
      </w:r>
      <w:r w:rsidRPr="00007355">
        <w:t>w</w:t>
      </w:r>
      <w:r w:rsidRPr="00007355">
        <w:rPr>
          <w:spacing w:val="-11"/>
        </w:rPr>
        <w:t xml:space="preserve"> </w:t>
      </w:r>
      <w:r w:rsidRPr="00007355">
        <w:t>spółkach</w:t>
      </w:r>
      <w:r w:rsidRPr="00007355">
        <w:rPr>
          <w:spacing w:val="-10"/>
        </w:rPr>
        <w:t xml:space="preserve"> </w:t>
      </w:r>
      <w:r w:rsidRPr="00007355">
        <w:t>handlowych,</w:t>
      </w:r>
      <w:r w:rsidRPr="00007355">
        <w:rPr>
          <w:spacing w:val="-11"/>
        </w:rPr>
        <w:t xml:space="preserve"> </w:t>
      </w:r>
      <w:r w:rsidRPr="00007355">
        <w:t>w</w:t>
      </w:r>
      <w:r w:rsidRPr="00007355">
        <w:rPr>
          <w:spacing w:val="-13"/>
        </w:rPr>
        <w:t xml:space="preserve"> </w:t>
      </w:r>
      <w:r w:rsidRPr="00007355">
        <w:t>tym</w:t>
      </w:r>
      <w:r w:rsidRPr="00007355">
        <w:rPr>
          <w:spacing w:val="-11"/>
        </w:rPr>
        <w:t xml:space="preserve"> </w:t>
      </w:r>
      <w:r w:rsidRPr="00007355">
        <w:t>zakazów,</w:t>
      </w:r>
      <w:r w:rsidRPr="00007355">
        <w:rPr>
          <w:spacing w:val="-13"/>
        </w:rPr>
        <w:t xml:space="preserve"> </w:t>
      </w:r>
      <w:r w:rsidRPr="00007355">
        <w:t>o</w:t>
      </w:r>
      <w:r w:rsidRPr="00007355">
        <w:rPr>
          <w:spacing w:val="-14"/>
        </w:rPr>
        <w:t xml:space="preserve"> </w:t>
      </w:r>
      <w:r w:rsidRPr="00007355">
        <w:t>których</w:t>
      </w:r>
      <w:r w:rsidRPr="00007355">
        <w:rPr>
          <w:spacing w:val="-16"/>
        </w:rPr>
        <w:t xml:space="preserve"> </w:t>
      </w:r>
      <w:r w:rsidRPr="00007355">
        <w:t>mowa</w:t>
      </w:r>
      <w:r w:rsidRPr="00007355">
        <w:rPr>
          <w:spacing w:val="-9"/>
        </w:rPr>
        <w:t xml:space="preserve"> </w:t>
      </w:r>
      <w:r w:rsidRPr="00007355">
        <w:t>w</w:t>
      </w:r>
      <w:r w:rsidRPr="00007355">
        <w:rPr>
          <w:spacing w:val="-14"/>
        </w:rPr>
        <w:t xml:space="preserve"> </w:t>
      </w:r>
      <w:r w:rsidRPr="00007355">
        <w:t>art.</w:t>
      </w:r>
      <w:r w:rsidRPr="00007355">
        <w:rPr>
          <w:spacing w:val="-10"/>
        </w:rPr>
        <w:t xml:space="preserve"> </w:t>
      </w:r>
      <w:r w:rsidRPr="00007355">
        <w:t>18</w:t>
      </w:r>
      <w:r w:rsidRPr="00007355">
        <w:rPr>
          <w:spacing w:val="-14"/>
        </w:rPr>
        <w:t xml:space="preserve"> </w:t>
      </w:r>
      <w:r w:rsidRPr="00007355">
        <w:t>§</w:t>
      </w:r>
      <w:r w:rsidRPr="00007355">
        <w:rPr>
          <w:spacing w:val="-10"/>
        </w:rPr>
        <w:t xml:space="preserve"> </w:t>
      </w:r>
      <w:r w:rsidRPr="00007355">
        <w:t>2</w:t>
      </w:r>
      <w:r w:rsidRPr="00007355">
        <w:rPr>
          <w:spacing w:val="-14"/>
        </w:rPr>
        <w:t xml:space="preserve"> </w:t>
      </w:r>
      <w:r w:rsidRPr="00007355">
        <w:t>ustawy z 15 września 2000 r. – Kodeks spółek handlowych (Dz.U. z 2020 r. poz.</w:t>
      </w:r>
      <w:r w:rsidRPr="00007355">
        <w:rPr>
          <w:spacing w:val="-6"/>
        </w:rPr>
        <w:t xml:space="preserve"> </w:t>
      </w:r>
      <w:r w:rsidRPr="00007355">
        <w:t>1526).</w:t>
      </w:r>
    </w:p>
    <w:p w14:paraId="7ABE2EB4" w14:textId="77777777" w:rsidR="00246C79" w:rsidRPr="00007355" w:rsidRDefault="008A7B43" w:rsidP="00917F88">
      <w:pPr>
        <w:pStyle w:val="Akapitzlist"/>
        <w:numPr>
          <w:ilvl w:val="0"/>
          <w:numId w:val="4"/>
        </w:numPr>
        <w:tabs>
          <w:tab w:val="left" w:pos="546"/>
        </w:tabs>
        <w:spacing w:before="26" w:line="268" w:lineRule="auto"/>
        <w:ind w:right="121"/>
      </w:pPr>
      <w:r w:rsidRPr="00007355">
        <w:t>Kandydatem</w:t>
      </w:r>
      <w:r w:rsidRPr="00007355">
        <w:rPr>
          <w:spacing w:val="-10"/>
        </w:rPr>
        <w:t xml:space="preserve"> </w:t>
      </w:r>
      <w:r w:rsidRPr="00007355">
        <w:t>na</w:t>
      </w:r>
      <w:r w:rsidRPr="00007355">
        <w:rPr>
          <w:spacing w:val="-12"/>
        </w:rPr>
        <w:t xml:space="preserve"> </w:t>
      </w:r>
      <w:r w:rsidRPr="00007355">
        <w:t>stanowisko</w:t>
      </w:r>
      <w:r w:rsidRPr="00007355">
        <w:rPr>
          <w:spacing w:val="-14"/>
        </w:rPr>
        <w:t xml:space="preserve"> </w:t>
      </w:r>
      <w:r w:rsidRPr="00007355">
        <w:t>Prezesa</w:t>
      </w:r>
      <w:r w:rsidRPr="00007355">
        <w:rPr>
          <w:spacing w:val="-9"/>
        </w:rPr>
        <w:t xml:space="preserve"> </w:t>
      </w:r>
      <w:r w:rsidRPr="00007355">
        <w:t>Zarządu</w:t>
      </w:r>
      <w:r w:rsidRPr="00007355">
        <w:rPr>
          <w:spacing w:val="-14"/>
        </w:rPr>
        <w:t xml:space="preserve"> </w:t>
      </w:r>
      <w:r w:rsidRPr="00007355">
        <w:t>nie</w:t>
      </w:r>
      <w:r w:rsidRPr="00007355">
        <w:rPr>
          <w:spacing w:val="-10"/>
        </w:rPr>
        <w:t xml:space="preserve"> </w:t>
      </w:r>
      <w:r w:rsidRPr="00007355">
        <w:t>może</w:t>
      </w:r>
      <w:r w:rsidRPr="00007355">
        <w:rPr>
          <w:spacing w:val="-13"/>
        </w:rPr>
        <w:t xml:space="preserve"> </w:t>
      </w:r>
      <w:r w:rsidRPr="00007355">
        <w:t>być</w:t>
      </w:r>
      <w:r w:rsidRPr="00007355">
        <w:rPr>
          <w:spacing w:val="-11"/>
        </w:rPr>
        <w:t xml:space="preserve"> </w:t>
      </w:r>
      <w:r w:rsidRPr="00007355">
        <w:t>osoba,</w:t>
      </w:r>
      <w:r w:rsidRPr="00007355">
        <w:rPr>
          <w:spacing w:val="-14"/>
        </w:rPr>
        <w:t xml:space="preserve"> </w:t>
      </w:r>
      <w:r w:rsidRPr="00007355">
        <w:t>która</w:t>
      </w:r>
      <w:r w:rsidRPr="00007355">
        <w:rPr>
          <w:spacing w:val="-13"/>
        </w:rPr>
        <w:t xml:space="preserve"> </w:t>
      </w:r>
      <w:r w:rsidRPr="00007355">
        <w:t>spełnia</w:t>
      </w:r>
      <w:r w:rsidRPr="00007355">
        <w:rPr>
          <w:spacing w:val="-10"/>
        </w:rPr>
        <w:t xml:space="preserve"> </w:t>
      </w:r>
      <w:r w:rsidRPr="00007355">
        <w:t>przynajmniej</w:t>
      </w:r>
      <w:r w:rsidRPr="00007355">
        <w:rPr>
          <w:spacing w:val="-11"/>
        </w:rPr>
        <w:t xml:space="preserve"> </w:t>
      </w:r>
      <w:r w:rsidRPr="00007355">
        <w:t>jednej z poniższych warunków:</w:t>
      </w:r>
    </w:p>
    <w:p w14:paraId="6D129D15" w14:textId="77777777" w:rsidR="00246C79" w:rsidRPr="00007355" w:rsidRDefault="008A7B43" w:rsidP="00917F88">
      <w:pPr>
        <w:pStyle w:val="Akapitzlist"/>
        <w:numPr>
          <w:ilvl w:val="1"/>
          <w:numId w:val="4"/>
        </w:numPr>
        <w:tabs>
          <w:tab w:val="left" w:pos="971"/>
        </w:tabs>
        <w:spacing w:before="28" w:line="268" w:lineRule="auto"/>
        <w:ind w:right="121"/>
      </w:pPr>
      <w:r w:rsidRPr="00007355">
        <w:t>pełni funkcję społecznego współpracownika albo jest zatrudniona w biurze poselskim, senatorskim, poselsko-senatorskim lub biurze posła do Parlamentu Europejskiego na podstawie</w:t>
      </w:r>
      <w:r w:rsidRPr="00007355">
        <w:rPr>
          <w:spacing w:val="-7"/>
        </w:rPr>
        <w:t xml:space="preserve"> </w:t>
      </w:r>
      <w:r w:rsidRPr="00007355">
        <w:t>umowy</w:t>
      </w:r>
      <w:r w:rsidRPr="00007355">
        <w:rPr>
          <w:spacing w:val="-8"/>
        </w:rPr>
        <w:t xml:space="preserve"> </w:t>
      </w:r>
      <w:r w:rsidRPr="00007355">
        <w:t>o</w:t>
      </w:r>
      <w:r w:rsidRPr="00007355">
        <w:rPr>
          <w:spacing w:val="-5"/>
        </w:rPr>
        <w:t xml:space="preserve"> </w:t>
      </w:r>
      <w:r w:rsidRPr="00007355">
        <w:t>pracę</w:t>
      </w:r>
      <w:r w:rsidRPr="00007355">
        <w:rPr>
          <w:spacing w:val="-10"/>
        </w:rPr>
        <w:t xml:space="preserve"> </w:t>
      </w:r>
      <w:r w:rsidRPr="00007355">
        <w:t>lub</w:t>
      </w:r>
      <w:r w:rsidRPr="00007355">
        <w:rPr>
          <w:spacing w:val="-5"/>
        </w:rPr>
        <w:t xml:space="preserve"> </w:t>
      </w:r>
      <w:r w:rsidRPr="00007355">
        <w:t>świadczy</w:t>
      </w:r>
      <w:r w:rsidRPr="00007355">
        <w:rPr>
          <w:spacing w:val="-6"/>
        </w:rPr>
        <w:t xml:space="preserve"> </w:t>
      </w:r>
      <w:r w:rsidRPr="00007355">
        <w:t>pracę</w:t>
      </w:r>
      <w:r w:rsidRPr="00007355">
        <w:rPr>
          <w:spacing w:val="-7"/>
        </w:rPr>
        <w:t xml:space="preserve"> </w:t>
      </w:r>
      <w:r w:rsidRPr="00007355">
        <w:t>na</w:t>
      </w:r>
      <w:r w:rsidRPr="00007355">
        <w:rPr>
          <w:spacing w:val="-7"/>
        </w:rPr>
        <w:t xml:space="preserve"> </w:t>
      </w:r>
      <w:r w:rsidRPr="00007355">
        <w:t>podstawie</w:t>
      </w:r>
      <w:r w:rsidRPr="00007355">
        <w:rPr>
          <w:spacing w:val="-5"/>
        </w:rPr>
        <w:t xml:space="preserve"> </w:t>
      </w:r>
      <w:r w:rsidRPr="00007355">
        <w:t>umowy</w:t>
      </w:r>
      <w:r w:rsidRPr="00007355">
        <w:rPr>
          <w:spacing w:val="-6"/>
        </w:rPr>
        <w:t xml:space="preserve"> </w:t>
      </w:r>
      <w:r w:rsidRPr="00007355">
        <w:t>zlecenia</w:t>
      </w:r>
      <w:r w:rsidRPr="00007355">
        <w:rPr>
          <w:spacing w:val="-3"/>
        </w:rPr>
        <w:t xml:space="preserve"> </w:t>
      </w:r>
      <w:r w:rsidRPr="00007355">
        <w:t>lub</w:t>
      </w:r>
      <w:r w:rsidRPr="00007355">
        <w:rPr>
          <w:spacing w:val="-6"/>
        </w:rPr>
        <w:t xml:space="preserve"> </w:t>
      </w:r>
      <w:r w:rsidRPr="00007355">
        <w:t>innej</w:t>
      </w:r>
      <w:r w:rsidRPr="00007355">
        <w:rPr>
          <w:spacing w:val="-5"/>
        </w:rPr>
        <w:t xml:space="preserve"> </w:t>
      </w:r>
      <w:r w:rsidRPr="00007355">
        <w:t>umowy o podobnym charakterze,</w:t>
      </w:r>
    </w:p>
    <w:p w14:paraId="7E212BD5" w14:textId="77777777" w:rsidR="00246C79" w:rsidRPr="00007355" w:rsidRDefault="008A7B43" w:rsidP="00917F88">
      <w:pPr>
        <w:pStyle w:val="Akapitzlist"/>
        <w:numPr>
          <w:ilvl w:val="1"/>
          <w:numId w:val="4"/>
        </w:numPr>
        <w:tabs>
          <w:tab w:val="left" w:pos="971"/>
        </w:tabs>
        <w:spacing w:before="26" w:line="268" w:lineRule="auto"/>
        <w:ind w:right="123"/>
      </w:pPr>
      <w:r w:rsidRPr="00007355">
        <w:t>wchodzi</w:t>
      </w:r>
      <w:r w:rsidRPr="00007355">
        <w:rPr>
          <w:spacing w:val="-10"/>
        </w:rPr>
        <w:t xml:space="preserve"> </w:t>
      </w:r>
      <w:r w:rsidRPr="00007355">
        <w:t>w</w:t>
      </w:r>
      <w:r w:rsidRPr="00007355">
        <w:rPr>
          <w:spacing w:val="-12"/>
        </w:rPr>
        <w:t xml:space="preserve"> </w:t>
      </w:r>
      <w:r w:rsidRPr="00007355">
        <w:t>skład</w:t>
      </w:r>
      <w:r w:rsidRPr="00007355">
        <w:rPr>
          <w:spacing w:val="-12"/>
        </w:rPr>
        <w:t xml:space="preserve"> </w:t>
      </w:r>
      <w:r w:rsidRPr="00007355">
        <w:t>organu</w:t>
      </w:r>
      <w:r w:rsidRPr="00007355">
        <w:rPr>
          <w:spacing w:val="-11"/>
        </w:rPr>
        <w:t xml:space="preserve"> </w:t>
      </w:r>
      <w:r w:rsidRPr="00007355">
        <w:t>partii</w:t>
      </w:r>
      <w:r w:rsidRPr="00007355">
        <w:rPr>
          <w:spacing w:val="-10"/>
        </w:rPr>
        <w:t xml:space="preserve"> </w:t>
      </w:r>
      <w:r w:rsidRPr="00007355">
        <w:t>politycznej</w:t>
      </w:r>
      <w:r w:rsidRPr="00007355">
        <w:rPr>
          <w:spacing w:val="-10"/>
        </w:rPr>
        <w:t xml:space="preserve"> </w:t>
      </w:r>
      <w:r w:rsidRPr="00007355">
        <w:t>reprezentującego</w:t>
      </w:r>
      <w:r w:rsidRPr="00007355">
        <w:rPr>
          <w:spacing w:val="-10"/>
        </w:rPr>
        <w:t xml:space="preserve"> </w:t>
      </w:r>
      <w:r w:rsidRPr="00007355">
        <w:t>partię</w:t>
      </w:r>
      <w:r w:rsidRPr="00007355">
        <w:rPr>
          <w:spacing w:val="-10"/>
        </w:rPr>
        <w:t xml:space="preserve"> </w:t>
      </w:r>
      <w:r w:rsidRPr="00007355">
        <w:t>polityczną</w:t>
      </w:r>
      <w:r w:rsidRPr="00007355">
        <w:rPr>
          <w:spacing w:val="-12"/>
        </w:rPr>
        <w:t xml:space="preserve"> </w:t>
      </w:r>
      <w:r w:rsidRPr="00007355">
        <w:t>na</w:t>
      </w:r>
      <w:r w:rsidRPr="00007355">
        <w:rPr>
          <w:spacing w:val="-9"/>
        </w:rPr>
        <w:t xml:space="preserve"> </w:t>
      </w:r>
      <w:r w:rsidRPr="00007355">
        <w:t>zewnątrz</w:t>
      </w:r>
      <w:r w:rsidRPr="00007355">
        <w:rPr>
          <w:spacing w:val="-10"/>
        </w:rPr>
        <w:t xml:space="preserve"> </w:t>
      </w:r>
      <w:r w:rsidRPr="00007355">
        <w:t>oraz uprawnionego do zaciągania</w:t>
      </w:r>
      <w:r w:rsidRPr="00007355">
        <w:rPr>
          <w:spacing w:val="-1"/>
        </w:rPr>
        <w:t xml:space="preserve"> </w:t>
      </w:r>
      <w:r w:rsidRPr="00007355">
        <w:t>zobowiązań,</w:t>
      </w:r>
    </w:p>
    <w:p w14:paraId="3C62E76F" w14:textId="02342A88" w:rsidR="00246C79" w:rsidRPr="00007355" w:rsidRDefault="008A7B43" w:rsidP="00917F88">
      <w:pPr>
        <w:pStyle w:val="Akapitzlist"/>
        <w:numPr>
          <w:ilvl w:val="1"/>
          <w:numId w:val="4"/>
        </w:numPr>
        <w:tabs>
          <w:tab w:val="left" w:pos="971"/>
        </w:tabs>
        <w:spacing w:before="29" w:line="268" w:lineRule="auto"/>
        <w:ind w:right="121"/>
        <w:sectPr w:rsidR="00246C79" w:rsidRPr="00007355" w:rsidSect="00C11CAF">
          <w:pgSz w:w="11910" w:h="16840"/>
          <w:pgMar w:top="709" w:right="1280" w:bottom="280" w:left="1300" w:header="708" w:footer="708" w:gutter="0"/>
          <w:cols w:space="708"/>
        </w:sectPr>
      </w:pPr>
      <w:r w:rsidRPr="00007355">
        <w:t>jest zatrudniona przez partię polityczną na podstawie umowy o pracę lub świadczy pracę na podstawie umowy zlecenia lub innej umowy o podobnym</w:t>
      </w:r>
      <w:r w:rsidRPr="00C11CAF">
        <w:rPr>
          <w:spacing w:val="-4"/>
        </w:rPr>
        <w:t xml:space="preserve"> </w:t>
      </w:r>
      <w:r w:rsidRPr="00007355">
        <w:t>charakterze,</w:t>
      </w:r>
    </w:p>
    <w:p w14:paraId="39554F69" w14:textId="77777777" w:rsidR="00246C79" w:rsidRPr="00007355" w:rsidRDefault="008A7B43" w:rsidP="00917F88">
      <w:pPr>
        <w:pStyle w:val="Akapitzlist"/>
        <w:numPr>
          <w:ilvl w:val="1"/>
          <w:numId w:val="4"/>
        </w:numPr>
        <w:tabs>
          <w:tab w:val="left" w:pos="971"/>
        </w:tabs>
        <w:spacing w:before="62" w:line="268" w:lineRule="auto"/>
        <w:ind w:right="123"/>
      </w:pPr>
      <w:r w:rsidRPr="00007355">
        <w:lastRenderedPageBreak/>
        <w:t>pełni funkcję z wyboru w zakładowej organizacji związkowej lub zakładowej organizacji związkowej spółki z grupy</w:t>
      </w:r>
      <w:r w:rsidRPr="00007355">
        <w:rPr>
          <w:spacing w:val="-5"/>
        </w:rPr>
        <w:t xml:space="preserve"> </w:t>
      </w:r>
      <w:r w:rsidRPr="00007355">
        <w:t>kapitałowej,</w:t>
      </w:r>
    </w:p>
    <w:p w14:paraId="18D450EE" w14:textId="77777777" w:rsidR="00246C79" w:rsidRPr="00007355" w:rsidRDefault="008A7B43" w:rsidP="00917F88">
      <w:pPr>
        <w:pStyle w:val="Akapitzlist"/>
        <w:numPr>
          <w:ilvl w:val="1"/>
          <w:numId w:val="4"/>
        </w:numPr>
        <w:tabs>
          <w:tab w:val="left" w:pos="971"/>
        </w:tabs>
        <w:spacing w:before="28"/>
        <w:ind w:hanging="426"/>
      </w:pPr>
      <w:r w:rsidRPr="00007355">
        <w:t>jej aktywność społeczna lub zarobkowa rodzi konflikt interesów wobec działalności</w:t>
      </w:r>
      <w:r w:rsidRPr="00007355">
        <w:rPr>
          <w:spacing w:val="-14"/>
        </w:rPr>
        <w:t xml:space="preserve"> </w:t>
      </w:r>
      <w:r w:rsidRPr="00007355">
        <w:t>Spółki.</w:t>
      </w:r>
    </w:p>
    <w:p w14:paraId="24316F83" w14:textId="77777777" w:rsidR="00246C79" w:rsidRPr="00007355" w:rsidRDefault="008A7B43" w:rsidP="00917F88">
      <w:pPr>
        <w:pStyle w:val="Akapitzlist"/>
        <w:numPr>
          <w:ilvl w:val="0"/>
          <w:numId w:val="4"/>
        </w:numPr>
        <w:tabs>
          <w:tab w:val="left" w:pos="546"/>
        </w:tabs>
        <w:spacing w:line="268" w:lineRule="auto"/>
        <w:ind w:right="121"/>
      </w:pPr>
      <w:r w:rsidRPr="00007355">
        <w:t>W przypadku, gdy o stanowisko Prezesa Zarządu Spółki będzie ubiegał się kandydat, który pełnił już funkcję członka zarządu lub rady nadzorczej Spółki, Rada Nadzorcza, oceniając kwalifikacje kandydata, dokona oceny jego działalności za okres pełnionej funkcji, biorąc pod uwagę sposób wykonywania</w:t>
      </w:r>
      <w:r w:rsidRPr="00007355">
        <w:rPr>
          <w:spacing w:val="-13"/>
        </w:rPr>
        <w:t xml:space="preserve"> </w:t>
      </w:r>
      <w:r w:rsidRPr="00007355">
        <w:t>obowiązków,</w:t>
      </w:r>
      <w:r w:rsidRPr="00007355">
        <w:rPr>
          <w:spacing w:val="-12"/>
        </w:rPr>
        <w:t xml:space="preserve"> </w:t>
      </w:r>
      <w:r w:rsidRPr="00007355">
        <w:t>efekty</w:t>
      </w:r>
      <w:r w:rsidRPr="00007355">
        <w:rPr>
          <w:spacing w:val="-11"/>
        </w:rPr>
        <w:t xml:space="preserve"> </w:t>
      </w:r>
      <w:r w:rsidRPr="00007355">
        <w:t>podejmowanych</w:t>
      </w:r>
      <w:r w:rsidRPr="00007355">
        <w:rPr>
          <w:spacing w:val="-12"/>
        </w:rPr>
        <w:t xml:space="preserve"> </w:t>
      </w:r>
      <w:r w:rsidRPr="00007355">
        <w:t>przez</w:t>
      </w:r>
      <w:r w:rsidRPr="00007355">
        <w:rPr>
          <w:spacing w:val="-15"/>
        </w:rPr>
        <w:t xml:space="preserve"> </w:t>
      </w:r>
      <w:r w:rsidRPr="00007355">
        <w:t>niego</w:t>
      </w:r>
      <w:r w:rsidRPr="00007355">
        <w:rPr>
          <w:spacing w:val="-11"/>
        </w:rPr>
        <w:t xml:space="preserve"> </w:t>
      </w:r>
      <w:r w:rsidRPr="00007355">
        <w:t>czynności</w:t>
      </w:r>
      <w:r w:rsidRPr="00007355">
        <w:rPr>
          <w:spacing w:val="-12"/>
        </w:rPr>
        <w:t xml:space="preserve"> </w:t>
      </w:r>
      <w:r w:rsidRPr="00007355">
        <w:t>związanych</w:t>
      </w:r>
      <w:r w:rsidRPr="00007355">
        <w:rPr>
          <w:spacing w:val="-15"/>
        </w:rPr>
        <w:t xml:space="preserve"> </w:t>
      </w:r>
      <w:r w:rsidRPr="00007355">
        <w:t>z</w:t>
      </w:r>
      <w:r w:rsidRPr="00007355">
        <w:rPr>
          <w:spacing w:val="-10"/>
        </w:rPr>
        <w:t xml:space="preserve"> </w:t>
      </w:r>
      <w:r w:rsidRPr="00007355">
        <w:t>tą</w:t>
      </w:r>
      <w:r w:rsidRPr="00007355">
        <w:rPr>
          <w:spacing w:val="-15"/>
        </w:rPr>
        <w:t xml:space="preserve"> </w:t>
      </w:r>
      <w:r w:rsidRPr="00007355">
        <w:t>funkcją oraz ocenę wykonywania przez niego obowiązków dokonaną przez Walne Zgromadzenie</w:t>
      </w:r>
      <w:r w:rsidRPr="00007355">
        <w:rPr>
          <w:spacing w:val="-17"/>
        </w:rPr>
        <w:t xml:space="preserve"> </w:t>
      </w:r>
      <w:r w:rsidRPr="00007355">
        <w:t>Spółki.</w:t>
      </w:r>
    </w:p>
    <w:p w14:paraId="178FBF25" w14:textId="77777777" w:rsidR="00246C79" w:rsidRPr="00007355" w:rsidRDefault="008A7B43" w:rsidP="00917F88">
      <w:pPr>
        <w:pStyle w:val="Akapitzlist"/>
        <w:numPr>
          <w:ilvl w:val="0"/>
          <w:numId w:val="4"/>
        </w:numPr>
        <w:tabs>
          <w:tab w:val="left" w:pos="546"/>
        </w:tabs>
        <w:spacing w:before="7"/>
      </w:pPr>
      <w:r w:rsidRPr="00007355">
        <w:t>Zgłoszenie kandydata powinno</w:t>
      </w:r>
      <w:r w:rsidRPr="00007355">
        <w:rPr>
          <w:spacing w:val="-1"/>
        </w:rPr>
        <w:t xml:space="preserve"> </w:t>
      </w:r>
      <w:r w:rsidRPr="00007355">
        <w:t>zawierać:</w:t>
      </w:r>
    </w:p>
    <w:p w14:paraId="00A4BE05" w14:textId="77777777" w:rsidR="00246C79" w:rsidRPr="00007355" w:rsidRDefault="008A7B43" w:rsidP="00917F88">
      <w:pPr>
        <w:pStyle w:val="Akapitzlist"/>
        <w:numPr>
          <w:ilvl w:val="1"/>
          <w:numId w:val="4"/>
        </w:numPr>
        <w:tabs>
          <w:tab w:val="left" w:pos="793"/>
        </w:tabs>
        <w:ind w:left="792" w:hanging="248"/>
      </w:pPr>
      <w:r w:rsidRPr="00007355">
        <w:t>życiorys zawodowy (CV) zawierający co</w:t>
      </w:r>
      <w:r w:rsidRPr="00007355">
        <w:rPr>
          <w:spacing w:val="-4"/>
        </w:rPr>
        <w:t xml:space="preserve"> </w:t>
      </w:r>
      <w:r w:rsidRPr="00007355">
        <w:t>najmniej:</w:t>
      </w:r>
    </w:p>
    <w:p w14:paraId="4B1A758C" w14:textId="77777777" w:rsidR="00246C79" w:rsidRPr="00007355" w:rsidRDefault="008A7B43" w:rsidP="0074490B">
      <w:pPr>
        <w:pStyle w:val="Akapitzlist"/>
        <w:numPr>
          <w:ilvl w:val="2"/>
          <w:numId w:val="4"/>
        </w:numPr>
        <w:ind w:left="1134" w:hanging="283"/>
      </w:pPr>
      <w:r w:rsidRPr="00007355">
        <w:t>opis dotychczasowych doświadczeń i osiągnięć w pracy</w:t>
      </w:r>
      <w:r w:rsidRPr="00007355">
        <w:rPr>
          <w:spacing w:val="-8"/>
        </w:rPr>
        <w:t xml:space="preserve"> </w:t>
      </w:r>
      <w:r w:rsidRPr="00007355">
        <w:t>zawodowej,</w:t>
      </w:r>
    </w:p>
    <w:p w14:paraId="511C4A62" w14:textId="77777777" w:rsidR="00246C79" w:rsidRPr="00007355" w:rsidRDefault="008A7B43" w:rsidP="0074490B">
      <w:pPr>
        <w:pStyle w:val="Akapitzlist"/>
        <w:numPr>
          <w:ilvl w:val="2"/>
          <w:numId w:val="4"/>
        </w:numPr>
        <w:spacing w:before="30"/>
        <w:ind w:left="1134" w:hanging="283"/>
      </w:pPr>
      <w:r w:rsidRPr="00007355">
        <w:t>adres do korespondencji, numer telefonu oraz adres poczty elektronicznej</w:t>
      </w:r>
      <w:r w:rsidRPr="00007355">
        <w:rPr>
          <w:spacing w:val="-10"/>
        </w:rPr>
        <w:t xml:space="preserve"> </w:t>
      </w:r>
      <w:r w:rsidRPr="00007355">
        <w:t>(e-mail);</w:t>
      </w:r>
    </w:p>
    <w:p w14:paraId="455E84B1" w14:textId="77777777" w:rsidR="00246C79" w:rsidRPr="00007355" w:rsidRDefault="008A7B43" w:rsidP="00917F88">
      <w:pPr>
        <w:pStyle w:val="Akapitzlist"/>
        <w:numPr>
          <w:ilvl w:val="1"/>
          <w:numId w:val="4"/>
        </w:numPr>
        <w:tabs>
          <w:tab w:val="left" w:pos="791"/>
        </w:tabs>
        <w:ind w:left="790" w:hanging="246"/>
      </w:pPr>
      <w:r w:rsidRPr="00007355">
        <w:t>list motywacyjny zawierający co</w:t>
      </w:r>
      <w:r w:rsidRPr="00007355">
        <w:rPr>
          <w:spacing w:val="-5"/>
        </w:rPr>
        <w:t xml:space="preserve"> </w:t>
      </w:r>
      <w:r w:rsidRPr="00007355">
        <w:t>najmniej:</w:t>
      </w:r>
    </w:p>
    <w:p w14:paraId="56155424" w14:textId="77777777" w:rsidR="00246C79" w:rsidRPr="00007355" w:rsidRDefault="008A7B43" w:rsidP="0074490B">
      <w:pPr>
        <w:pStyle w:val="Akapitzlist"/>
        <w:numPr>
          <w:ilvl w:val="2"/>
          <w:numId w:val="4"/>
        </w:numPr>
        <w:spacing w:before="30"/>
        <w:ind w:left="1134" w:hanging="283"/>
      </w:pPr>
      <w:r w:rsidRPr="00007355">
        <w:t>stanowisko, na jakie osoba</w:t>
      </w:r>
      <w:r w:rsidRPr="00007355">
        <w:rPr>
          <w:spacing w:val="-3"/>
        </w:rPr>
        <w:t xml:space="preserve"> </w:t>
      </w:r>
      <w:r w:rsidRPr="00007355">
        <w:t>kandyduje,</w:t>
      </w:r>
    </w:p>
    <w:p w14:paraId="0B49BAC1" w14:textId="77777777" w:rsidR="00246C79" w:rsidRPr="00007355" w:rsidRDefault="008A7B43" w:rsidP="0074490B">
      <w:pPr>
        <w:pStyle w:val="Akapitzlist"/>
        <w:numPr>
          <w:ilvl w:val="2"/>
          <w:numId w:val="4"/>
        </w:numPr>
        <w:ind w:left="1134" w:hanging="283"/>
      </w:pPr>
      <w:r w:rsidRPr="00007355">
        <w:t>informację o możliwym terminie objęcia stanowiska, na które osoba</w:t>
      </w:r>
      <w:r w:rsidRPr="00007355">
        <w:rPr>
          <w:spacing w:val="-8"/>
        </w:rPr>
        <w:t xml:space="preserve"> </w:t>
      </w:r>
      <w:r w:rsidRPr="00007355">
        <w:t>kandyduje,</w:t>
      </w:r>
    </w:p>
    <w:p w14:paraId="268E3124" w14:textId="77777777" w:rsidR="00246C79" w:rsidRPr="00007355" w:rsidRDefault="008A7B43" w:rsidP="0074490B">
      <w:pPr>
        <w:pStyle w:val="Akapitzlist"/>
        <w:numPr>
          <w:ilvl w:val="2"/>
          <w:numId w:val="4"/>
        </w:numPr>
        <w:spacing w:line="268" w:lineRule="auto"/>
        <w:ind w:left="1134" w:right="124" w:hanging="283"/>
      </w:pPr>
      <w:r w:rsidRPr="00007355">
        <w:t>oświadczenie o wyrażeniu zgody na przetwarzanie danych osobowych kandydata dla celów postępowania kwalifikacyjnego;</w:t>
      </w:r>
    </w:p>
    <w:p w14:paraId="351F6534" w14:textId="7D16CB8B" w:rsidR="00192929" w:rsidRPr="00007355" w:rsidRDefault="00192929" w:rsidP="00192929">
      <w:pPr>
        <w:pStyle w:val="Akapitzlist"/>
        <w:numPr>
          <w:ilvl w:val="1"/>
          <w:numId w:val="4"/>
        </w:numPr>
        <w:tabs>
          <w:tab w:val="left" w:pos="817"/>
        </w:tabs>
        <w:spacing w:before="29" w:line="268" w:lineRule="auto"/>
        <w:ind w:left="851" w:right="-26" w:hanging="284"/>
      </w:pPr>
      <w:r w:rsidRPr="00007355">
        <w:rPr>
          <w:rFonts w:cstheme="minorHAnsi"/>
        </w:rPr>
        <w:t>aktualną informację z Krajowego Rejestru Karnego o niekaralności (wystawioną nie wcześniej niż na 1 miesiąc przed datą upływu terminu składania zgłoszeń)</w:t>
      </w:r>
      <w:r w:rsidRPr="00007355">
        <w:t xml:space="preserve">, </w:t>
      </w:r>
    </w:p>
    <w:p w14:paraId="3800004E" w14:textId="7F05490E" w:rsidR="00246C79" w:rsidRPr="00007355" w:rsidRDefault="008A7B43" w:rsidP="00917F88">
      <w:pPr>
        <w:pStyle w:val="Akapitzlist"/>
        <w:numPr>
          <w:ilvl w:val="1"/>
          <w:numId w:val="4"/>
        </w:numPr>
        <w:tabs>
          <w:tab w:val="left" w:pos="817"/>
        </w:tabs>
        <w:spacing w:before="29" w:line="268" w:lineRule="auto"/>
        <w:ind w:left="555" w:right="2610" w:hanging="10"/>
      </w:pPr>
      <w:r w:rsidRPr="00007355">
        <w:t>oświadczenie:</w:t>
      </w:r>
    </w:p>
    <w:p w14:paraId="73187C16" w14:textId="77777777" w:rsidR="00246C79" w:rsidRPr="00007355" w:rsidRDefault="008A7B43" w:rsidP="0074490B">
      <w:pPr>
        <w:pStyle w:val="Akapitzlist"/>
        <w:numPr>
          <w:ilvl w:val="2"/>
          <w:numId w:val="4"/>
        </w:numPr>
        <w:spacing w:before="28"/>
        <w:ind w:left="1134" w:hanging="281"/>
      </w:pPr>
      <w:r w:rsidRPr="00007355">
        <w:t>o korzystaniu z pełni praw</w:t>
      </w:r>
      <w:r w:rsidRPr="00007355">
        <w:rPr>
          <w:spacing w:val="-4"/>
        </w:rPr>
        <w:t xml:space="preserve"> </w:t>
      </w:r>
      <w:r w:rsidRPr="00007355">
        <w:t>publicznych,</w:t>
      </w:r>
    </w:p>
    <w:p w14:paraId="0D5D4A56" w14:textId="77777777" w:rsidR="00246C79" w:rsidRPr="00007355" w:rsidRDefault="008A7B43" w:rsidP="0074490B">
      <w:pPr>
        <w:pStyle w:val="Akapitzlist"/>
        <w:numPr>
          <w:ilvl w:val="2"/>
          <w:numId w:val="4"/>
        </w:numPr>
        <w:ind w:left="1134" w:hanging="281"/>
      </w:pPr>
      <w:r w:rsidRPr="00007355">
        <w:t>o posiadaniu pełnej zdolności do czynności</w:t>
      </w:r>
      <w:r w:rsidRPr="00007355">
        <w:rPr>
          <w:spacing w:val="-4"/>
        </w:rPr>
        <w:t xml:space="preserve"> </w:t>
      </w:r>
      <w:r w:rsidRPr="00007355">
        <w:t>prawnych,</w:t>
      </w:r>
    </w:p>
    <w:p w14:paraId="4EF97FE9" w14:textId="77777777" w:rsidR="00246C79" w:rsidRPr="00007355" w:rsidRDefault="008A7B43" w:rsidP="0074490B">
      <w:pPr>
        <w:pStyle w:val="Akapitzlist"/>
        <w:numPr>
          <w:ilvl w:val="2"/>
          <w:numId w:val="4"/>
        </w:numPr>
        <w:spacing w:line="268" w:lineRule="auto"/>
        <w:ind w:left="1134" w:right="123" w:hanging="281"/>
      </w:pPr>
      <w:r w:rsidRPr="00007355">
        <w:t>o niepodleganiu określonym w przepisach prawa ograniczeniom lub zakazom zajmowania stanowiska członka organu zarządzającego w spółkach</w:t>
      </w:r>
      <w:r w:rsidRPr="00007355">
        <w:rPr>
          <w:spacing w:val="-7"/>
        </w:rPr>
        <w:t xml:space="preserve"> </w:t>
      </w:r>
      <w:r w:rsidRPr="00007355">
        <w:t>handlowych,</w:t>
      </w:r>
    </w:p>
    <w:p w14:paraId="54ACF019" w14:textId="77777777" w:rsidR="00246C79" w:rsidRPr="00007355" w:rsidRDefault="008A7B43" w:rsidP="0074490B">
      <w:pPr>
        <w:pStyle w:val="Akapitzlist"/>
        <w:numPr>
          <w:ilvl w:val="2"/>
          <w:numId w:val="4"/>
        </w:numPr>
        <w:spacing w:before="29" w:line="297" w:lineRule="auto"/>
        <w:ind w:left="1134" w:right="121" w:hanging="281"/>
      </w:pPr>
      <w:r w:rsidRPr="00007355">
        <w:t>w przedmiocie spełnienia warunków określonych w art. 22 ustawy z dnia 16 grudnia 2016</w:t>
      </w:r>
      <w:r w:rsidRPr="00007355">
        <w:rPr>
          <w:spacing w:val="-5"/>
        </w:rPr>
        <w:t xml:space="preserve"> </w:t>
      </w:r>
      <w:r w:rsidRPr="00007355">
        <w:t>r.</w:t>
      </w:r>
      <w:r w:rsidRPr="00007355">
        <w:rPr>
          <w:spacing w:val="-7"/>
        </w:rPr>
        <w:t xml:space="preserve"> </w:t>
      </w:r>
      <w:r w:rsidRPr="00007355">
        <w:t>o</w:t>
      </w:r>
      <w:r w:rsidRPr="00007355">
        <w:rPr>
          <w:spacing w:val="-5"/>
        </w:rPr>
        <w:t xml:space="preserve"> </w:t>
      </w:r>
      <w:r w:rsidRPr="00007355">
        <w:t>zasadach</w:t>
      </w:r>
      <w:r w:rsidRPr="00007355">
        <w:rPr>
          <w:spacing w:val="-4"/>
        </w:rPr>
        <w:t xml:space="preserve"> </w:t>
      </w:r>
      <w:r w:rsidRPr="00007355">
        <w:t>zarządzania</w:t>
      </w:r>
      <w:r w:rsidRPr="00007355">
        <w:rPr>
          <w:spacing w:val="-3"/>
        </w:rPr>
        <w:t xml:space="preserve"> </w:t>
      </w:r>
      <w:r w:rsidRPr="00007355">
        <w:t>mieniem</w:t>
      </w:r>
      <w:r w:rsidRPr="00007355">
        <w:rPr>
          <w:spacing w:val="-6"/>
        </w:rPr>
        <w:t xml:space="preserve"> </w:t>
      </w:r>
      <w:r w:rsidRPr="00007355">
        <w:t>państwowym</w:t>
      </w:r>
      <w:r w:rsidRPr="00007355">
        <w:rPr>
          <w:spacing w:val="-3"/>
        </w:rPr>
        <w:t xml:space="preserve"> </w:t>
      </w:r>
      <w:r w:rsidRPr="00007355">
        <w:t>(Dz.U.</w:t>
      </w:r>
      <w:r w:rsidRPr="00007355">
        <w:rPr>
          <w:spacing w:val="-7"/>
        </w:rPr>
        <w:t xml:space="preserve"> </w:t>
      </w:r>
      <w:r w:rsidRPr="00007355">
        <w:t>z</w:t>
      </w:r>
      <w:r w:rsidRPr="00007355">
        <w:rPr>
          <w:spacing w:val="-3"/>
        </w:rPr>
        <w:t xml:space="preserve"> </w:t>
      </w:r>
      <w:r w:rsidRPr="00007355">
        <w:t>2020</w:t>
      </w:r>
      <w:r w:rsidRPr="00007355">
        <w:rPr>
          <w:spacing w:val="-5"/>
        </w:rPr>
        <w:t xml:space="preserve"> </w:t>
      </w:r>
      <w:r w:rsidRPr="00007355">
        <w:t>r.</w:t>
      </w:r>
      <w:r w:rsidRPr="00007355">
        <w:rPr>
          <w:spacing w:val="-4"/>
        </w:rPr>
        <w:t xml:space="preserve"> </w:t>
      </w:r>
      <w:r w:rsidRPr="00007355">
        <w:t>poz.</w:t>
      </w:r>
      <w:r w:rsidRPr="00007355">
        <w:rPr>
          <w:spacing w:val="-5"/>
        </w:rPr>
        <w:t xml:space="preserve"> </w:t>
      </w:r>
      <w:r w:rsidRPr="00007355">
        <w:t>735</w:t>
      </w:r>
      <w:r w:rsidRPr="00007355">
        <w:rPr>
          <w:spacing w:val="-5"/>
        </w:rPr>
        <w:t xml:space="preserve"> </w:t>
      </w:r>
      <w:r w:rsidRPr="00007355">
        <w:t>z</w:t>
      </w:r>
      <w:r w:rsidRPr="00007355">
        <w:rPr>
          <w:spacing w:val="-4"/>
        </w:rPr>
        <w:t xml:space="preserve"> </w:t>
      </w:r>
      <w:proofErr w:type="spellStart"/>
      <w:r w:rsidRPr="00007355">
        <w:t>późn</w:t>
      </w:r>
      <w:proofErr w:type="spellEnd"/>
      <w:r w:rsidRPr="00007355">
        <w:t>.</w:t>
      </w:r>
      <w:r w:rsidRPr="00007355">
        <w:rPr>
          <w:spacing w:val="-5"/>
        </w:rPr>
        <w:t xml:space="preserve"> </w:t>
      </w:r>
      <w:r w:rsidRPr="00007355">
        <w:t>zm.);</w:t>
      </w:r>
    </w:p>
    <w:p w14:paraId="0983E2DA" w14:textId="77777777" w:rsidR="00246C79" w:rsidRPr="00007355" w:rsidRDefault="008A7B43" w:rsidP="00917F88">
      <w:pPr>
        <w:pStyle w:val="Akapitzlist"/>
        <w:numPr>
          <w:ilvl w:val="0"/>
          <w:numId w:val="3"/>
        </w:numPr>
        <w:tabs>
          <w:tab w:val="left" w:pos="793"/>
        </w:tabs>
        <w:spacing w:before="0" w:line="221" w:lineRule="exact"/>
      </w:pPr>
      <w:r w:rsidRPr="00007355">
        <w:t>w przypadku osób urodzonych przed dniem 1 sierpnia 1972</w:t>
      </w:r>
      <w:r w:rsidRPr="00007355">
        <w:rPr>
          <w:spacing w:val="-6"/>
        </w:rPr>
        <w:t xml:space="preserve"> </w:t>
      </w:r>
      <w:r w:rsidRPr="00007355">
        <w:t>r.:</w:t>
      </w:r>
    </w:p>
    <w:p w14:paraId="16DF837C" w14:textId="77777777" w:rsidR="00B1408B" w:rsidRPr="00007355" w:rsidRDefault="008A7B43" w:rsidP="00B1408B">
      <w:pPr>
        <w:pStyle w:val="Akapitzlist"/>
        <w:numPr>
          <w:ilvl w:val="1"/>
          <w:numId w:val="3"/>
        </w:numPr>
        <w:spacing w:line="273" w:lineRule="auto"/>
        <w:ind w:left="1276" w:right="121" w:hanging="283"/>
      </w:pPr>
      <w:r w:rsidRPr="00007355">
        <w:t xml:space="preserve">oświadczenia o złożeniu – w związku z wszczęciem niniejszego postępowania – oświadczenia lustracyjnego, o którym mowa w art. 7 ust. 1 ustawy z 18 października 2006 r. o ujawnianiu informacji o dokumentach organów bezpieczeństwa państwa z lat 1944-1990 oraz treści tych dokumentów (Dz.U. z 2020 r. poz. 2141, z </w:t>
      </w:r>
      <w:proofErr w:type="spellStart"/>
      <w:r w:rsidRPr="00007355">
        <w:t>późn</w:t>
      </w:r>
      <w:proofErr w:type="spellEnd"/>
      <w:r w:rsidRPr="00007355">
        <w:t>. zm.),</w:t>
      </w:r>
      <w:r w:rsidRPr="00007355">
        <w:rPr>
          <w:spacing w:val="-34"/>
        </w:rPr>
        <w:t xml:space="preserve"> </w:t>
      </w:r>
    </w:p>
    <w:p w14:paraId="23A26AA9" w14:textId="46892865" w:rsidR="00246C79" w:rsidRPr="00007355" w:rsidRDefault="008A7B43" w:rsidP="00B1408B">
      <w:pPr>
        <w:pStyle w:val="Akapitzlist"/>
        <w:spacing w:line="273" w:lineRule="auto"/>
        <w:ind w:left="1276" w:right="121" w:firstLine="0"/>
      </w:pPr>
      <w:r w:rsidRPr="00007355">
        <w:t>lub</w:t>
      </w:r>
    </w:p>
    <w:p w14:paraId="28E2A858" w14:textId="77777777" w:rsidR="00246C79" w:rsidRPr="00007355" w:rsidRDefault="008A7B43" w:rsidP="00B1408B">
      <w:pPr>
        <w:pStyle w:val="Akapitzlist"/>
        <w:numPr>
          <w:ilvl w:val="1"/>
          <w:numId w:val="3"/>
        </w:numPr>
        <w:spacing w:before="0" w:line="268" w:lineRule="auto"/>
        <w:ind w:left="1276" w:right="121" w:hanging="306"/>
      </w:pPr>
      <w:r w:rsidRPr="00007355">
        <w:t>oświadczenia</w:t>
      </w:r>
      <w:r w:rsidRPr="00007355">
        <w:rPr>
          <w:spacing w:val="-6"/>
        </w:rPr>
        <w:t xml:space="preserve"> </w:t>
      </w:r>
      <w:r w:rsidRPr="00007355">
        <w:t>o</w:t>
      </w:r>
      <w:r w:rsidRPr="00007355">
        <w:rPr>
          <w:spacing w:val="-7"/>
        </w:rPr>
        <w:t xml:space="preserve"> </w:t>
      </w:r>
      <w:r w:rsidRPr="00007355">
        <w:t>złożeniu</w:t>
      </w:r>
      <w:r w:rsidRPr="00007355">
        <w:rPr>
          <w:spacing w:val="-8"/>
        </w:rPr>
        <w:t xml:space="preserve"> </w:t>
      </w:r>
      <w:r w:rsidRPr="00007355">
        <w:t>–</w:t>
      </w:r>
      <w:r w:rsidRPr="00007355">
        <w:rPr>
          <w:spacing w:val="-5"/>
        </w:rPr>
        <w:t xml:space="preserve"> </w:t>
      </w:r>
      <w:r w:rsidRPr="00007355">
        <w:t>w</w:t>
      </w:r>
      <w:r w:rsidRPr="00007355">
        <w:rPr>
          <w:spacing w:val="-7"/>
        </w:rPr>
        <w:t xml:space="preserve"> </w:t>
      </w:r>
      <w:r w:rsidRPr="00007355">
        <w:t>związku</w:t>
      </w:r>
      <w:r w:rsidRPr="00007355">
        <w:rPr>
          <w:spacing w:val="-6"/>
        </w:rPr>
        <w:t xml:space="preserve"> </w:t>
      </w:r>
      <w:r w:rsidRPr="00007355">
        <w:t>z</w:t>
      </w:r>
      <w:r w:rsidRPr="00007355">
        <w:rPr>
          <w:spacing w:val="-8"/>
        </w:rPr>
        <w:t xml:space="preserve"> </w:t>
      </w:r>
      <w:r w:rsidRPr="00007355">
        <w:t>wszczęciem</w:t>
      </w:r>
      <w:r w:rsidRPr="00007355">
        <w:rPr>
          <w:spacing w:val="-8"/>
        </w:rPr>
        <w:t xml:space="preserve"> </w:t>
      </w:r>
      <w:r w:rsidRPr="00007355">
        <w:t>niniejszego</w:t>
      </w:r>
      <w:r w:rsidRPr="00007355">
        <w:rPr>
          <w:spacing w:val="-7"/>
        </w:rPr>
        <w:t xml:space="preserve"> </w:t>
      </w:r>
      <w:r w:rsidRPr="00007355">
        <w:t>postępowania</w:t>
      </w:r>
      <w:r w:rsidRPr="00007355">
        <w:rPr>
          <w:spacing w:val="-5"/>
        </w:rPr>
        <w:t xml:space="preserve"> </w:t>
      </w:r>
      <w:r w:rsidRPr="00007355">
        <w:t>–</w:t>
      </w:r>
      <w:r w:rsidRPr="00007355">
        <w:rPr>
          <w:spacing w:val="-8"/>
        </w:rPr>
        <w:t xml:space="preserve"> </w:t>
      </w:r>
      <w:r w:rsidRPr="00007355">
        <w:t xml:space="preserve">informacji o uprzednim złożeniu oświadczenia lustracyjnego, o której mowa w art. 7 ust. 3 i 3a ustawy z 18 października 2006 r. </w:t>
      </w:r>
      <w:r w:rsidRPr="00007355">
        <w:rPr>
          <w:spacing w:val="-3"/>
        </w:rPr>
        <w:t xml:space="preserve">|o </w:t>
      </w:r>
      <w:r w:rsidRPr="00007355">
        <w:t xml:space="preserve">ujawnianiu informacji o dokumentach organów bezpieczeństwa państwa z lat 1944-1990 oraz treści tych dokumentów (Dz.U. z 2020 r. poz. 2141, z </w:t>
      </w:r>
      <w:proofErr w:type="spellStart"/>
      <w:r w:rsidRPr="00007355">
        <w:t>późn</w:t>
      </w:r>
      <w:proofErr w:type="spellEnd"/>
      <w:r w:rsidRPr="00007355">
        <w:t>. zm.);</w:t>
      </w:r>
    </w:p>
    <w:p w14:paraId="1A60EE5F" w14:textId="77777777" w:rsidR="00246C79" w:rsidRPr="00007355" w:rsidRDefault="008A7B43" w:rsidP="00917F88">
      <w:pPr>
        <w:pStyle w:val="Akapitzlist"/>
        <w:numPr>
          <w:ilvl w:val="0"/>
          <w:numId w:val="3"/>
        </w:numPr>
        <w:tabs>
          <w:tab w:val="left" w:pos="776"/>
        </w:tabs>
        <w:spacing w:before="17" w:line="268" w:lineRule="auto"/>
        <w:ind w:left="970" w:right="118" w:hanging="425"/>
      </w:pPr>
      <w:r w:rsidRPr="00007355">
        <w:t>dokumenty</w:t>
      </w:r>
      <w:r w:rsidRPr="00007355">
        <w:rPr>
          <w:spacing w:val="-13"/>
        </w:rPr>
        <w:t xml:space="preserve"> </w:t>
      </w:r>
      <w:r w:rsidRPr="00007355">
        <w:t>potwierdzające</w:t>
      </w:r>
      <w:r w:rsidRPr="00007355">
        <w:rPr>
          <w:spacing w:val="-15"/>
        </w:rPr>
        <w:t xml:space="preserve"> </w:t>
      </w:r>
      <w:r w:rsidRPr="00007355">
        <w:t>kwalifikacje</w:t>
      </w:r>
      <w:r w:rsidRPr="00007355">
        <w:rPr>
          <w:spacing w:val="-16"/>
        </w:rPr>
        <w:t xml:space="preserve"> </w:t>
      </w:r>
      <w:r w:rsidRPr="00007355">
        <w:t>kandydata</w:t>
      </w:r>
      <w:r w:rsidRPr="00007355">
        <w:rPr>
          <w:spacing w:val="-17"/>
        </w:rPr>
        <w:t xml:space="preserve"> </w:t>
      </w:r>
      <w:r w:rsidRPr="00007355">
        <w:t>w</w:t>
      </w:r>
      <w:r w:rsidRPr="00007355">
        <w:rPr>
          <w:spacing w:val="-15"/>
        </w:rPr>
        <w:t xml:space="preserve"> </w:t>
      </w:r>
      <w:r w:rsidRPr="00007355">
        <w:t>oryginałach</w:t>
      </w:r>
      <w:r w:rsidRPr="00007355">
        <w:rPr>
          <w:spacing w:val="-15"/>
        </w:rPr>
        <w:t xml:space="preserve"> </w:t>
      </w:r>
      <w:r w:rsidRPr="00007355">
        <w:t>lub</w:t>
      </w:r>
      <w:r w:rsidRPr="00007355">
        <w:rPr>
          <w:spacing w:val="-15"/>
        </w:rPr>
        <w:t xml:space="preserve"> </w:t>
      </w:r>
      <w:r w:rsidRPr="00007355">
        <w:t>odpisach,</w:t>
      </w:r>
      <w:r w:rsidRPr="00007355">
        <w:rPr>
          <w:spacing w:val="24"/>
        </w:rPr>
        <w:t xml:space="preserve"> </w:t>
      </w:r>
      <w:r w:rsidRPr="00007355">
        <w:t>w</w:t>
      </w:r>
      <w:r w:rsidRPr="00007355">
        <w:rPr>
          <w:spacing w:val="-15"/>
        </w:rPr>
        <w:t xml:space="preserve"> </w:t>
      </w:r>
      <w:r w:rsidRPr="00007355">
        <w:t>szczególności dotyczące wykształcenia i doświadczenia kandydata; odpisy dokumentów mogą być poświadczone przez kandydata – w takim przypadku w trakcie rozmowy kwalifikacyjnej kandydat jest zobowiązany do przedstawienia Radzie Nadzorczej Spółki oryginałów lub urzędowych odpisów poświadczonych przez siebie dokumentów pod rygorem wykluczenia z dalszego postępowania</w:t>
      </w:r>
      <w:r w:rsidRPr="00007355">
        <w:rPr>
          <w:spacing w:val="-4"/>
        </w:rPr>
        <w:t xml:space="preserve"> </w:t>
      </w:r>
      <w:r w:rsidRPr="00007355">
        <w:t>kwalifikacyjnego.</w:t>
      </w:r>
    </w:p>
    <w:p w14:paraId="13A5610C" w14:textId="0E6C8F29" w:rsidR="00246C79" w:rsidRPr="00A7213F" w:rsidRDefault="008A7B43" w:rsidP="00917F88">
      <w:pPr>
        <w:pStyle w:val="Akapitzlist"/>
        <w:numPr>
          <w:ilvl w:val="0"/>
          <w:numId w:val="4"/>
        </w:numPr>
        <w:tabs>
          <w:tab w:val="left" w:pos="546"/>
        </w:tabs>
        <w:spacing w:before="23" w:line="268" w:lineRule="auto"/>
        <w:ind w:right="122"/>
        <w:rPr>
          <w:b/>
          <w:bCs/>
        </w:rPr>
      </w:pPr>
      <w:r w:rsidRPr="00007355">
        <w:t xml:space="preserve">Otwarcia zgłoszeń i ich oceny pod względem formalnym dokona Rada Nadzorcza </w:t>
      </w:r>
      <w:r w:rsidRPr="00A7213F">
        <w:rPr>
          <w:b/>
          <w:bCs/>
        </w:rPr>
        <w:t xml:space="preserve">w dniu </w:t>
      </w:r>
      <w:r w:rsidR="00917F88" w:rsidRPr="00A7213F">
        <w:rPr>
          <w:b/>
          <w:bCs/>
        </w:rPr>
        <w:br/>
      </w:r>
      <w:r w:rsidR="00995D7E" w:rsidRPr="00A7213F">
        <w:rPr>
          <w:b/>
          <w:bCs/>
        </w:rPr>
        <w:t>13 grudnia</w:t>
      </w:r>
      <w:r w:rsidR="00A92251" w:rsidRPr="00A7213F">
        <w:rPr>
          <w:b/>
          <w:bCs/>
        </w:rPr>
        <w:t xml:space="preserve"> </w:t>
      </w:r>
      <w:r w:rsidRPr="00A7213F">
        <w:rPr>
          <w:b/>
          <w:bCs/>
        </w:rPr>
        <w:t>2021 r. o godz. 13.00 w siedzibie</w:t>
      </w:r>
      <w:r w:rsidRPr="00A7213F">
        <w:rPr>
          <w:b/>
          <w:bCs/>
          <w:spacing w:val="-5"/>
        </w:rPr>
        <w:t xml:space="preserve"> </w:t>
      </w:r>
      <w:r w:rsidRPr="00A7213F">
        <w:rPr>
          <w:b/>
          <w:bCs/>
        </w:rPr>
        <w:t>Spółki.</w:t>
      </w:r>
    </w:p>
    <w:p w14:paraId="01F0342A" w14:textId="6A95EEAD" w:rsidR="00246C79" w:rsidRPr="00007355" w:rsidRDefault="008A7B43" w:rsidP="00B46601">
      <w:pPr>
        <w:pStyle w:val="Akapitzlist"/>
        <w:numPr>
          <w:ilvl w:val="0"/>
          <w:numId w:val="4"/>
        </w:numPr>
        <w:spacing w:before="62" w:line="268" w:lineRule="auto"/>
        <w:ind w:left="567" w:right="126" w:hanging="450"/>
      </w:pPr>
      <w:r w:rsidRPr="00007355">
        <w:t xml:space="preserve">Rozmowy </w:t>
      </w:r>
      <w:r w:rsidR="00B46601" w:rsidRPr="00007355">
        <w:t xml:space="preserve">kwalifikacyjne odbywać się będą </w:t>
      </w:r>
      <w:r w:rsidR="00B46601" w:rsidRPr="00A7213F">
        <w:rPr>
          <w:b/>
          <w:bCs/>
        </w:rPr>
        <w:t>od dnia 15 grudnia 2021 r.</w:t>
      </w:r>
      <w:r w:rsidR="00B46601" w:rsidRPr="00007355">
        <w:t xml:space="preserve"> w siedzibie Spółki </w:t>
      </w:r>
      <w:r w:rsidR="00B46601" w:rsidRPr="00007355">
        <w:br/>
        <w:t xml:space="preserve">z zastrzeżenie, że możliwe będzie prowadzenie rozmów w dniach następnych, jak również poza siedzibą Spółki. Jednocześnie mając na uwadze ograniczenia spowodowane pandemią koronawirusa zastrzega się możliwość przeprowadzenia rozmów za pośrednictwem </w:t>
      </w:r>
      <w:r w:rsidR="00B46601" w:rsidRPr="00007355">
        <w:lastRenderedPageBreak/>
        <w:t xml:space="preserve">elektronicznych środków komunikacji. </w:t>
      </w:r>
      <w:r w:rsidRPr="00007355">
        <w:t>O terminie i miejscu rozmowy kwalifikacyjnej Rada Nadzorcza poinformuje zakwalifikowanych kandydatów za pośrednictwem</w:t>
      </w:r>
      <w:r w:rsidR="00F26B08">
        <w:t xml:space="preserve"> </w:t>
      </w:r>
      <w:r w:rsidR="00F26B08" w:rsidRPr="00007355">
        <w:t>poczty elektronicznej na adres e-mail wskazany w zgłoszeniu lub telefonicznie</w:t>
      </w:r>
      <w:r w:rsidR="00F26B08" w:rsidRPr="00007355">
        <w:rPr>
          <w:spacing w:val="-4"/>
        </w:rPr>
        <w:t xml:space="preserve"> </w:t>
      </w:r>
      <w:r w:rsidR="00F26B08" w:rsidRPr="00007355">
        <w:t>przy</w:t>
      </w:r>
      <w:r w:rsidR="00F26B08" w:rsidRPr="00007355">
        <w:rPr>
          <w:spacing w:val="-7"/>
        </w:rPr>
        <w:t xml:space="preserve"> </w:t>
      </w:r>
      <w:r w:rsidR="00F26B08" w:rsidRPr="00007355">
        <w:t>wykorzystaniu</w:t>
      </w:r>
      <w:r w:rsidR="00F26B08" w:rsidRPr="00007355">
        <w:rPr>
          <w:spacing w:val="-5"/>
        </w:rPr>
        <w:t xml:space="preserve"> </w:t>
      </w:r>
      <w:r w:rsidR="00F26B08" w:rsidRPr="00007355">
        <w:t>numeru</w:t>
      </w:r>
      <w:r w:rsidR="00F26B08" w:rsidRPr="00007355">
        <w:rPr>
          <w:spacing w:val="-8"/>
        </w:rPr>
        <w:t xml:space="preserve"> </w:t>
      </w:r>
      <w:r w:rsidR="00F26B08" w:rsidRPr="00007355">
        <w:t>telefonu</w:t>
      </w:r>
      <w:r w:rsidR="00F26B08" w:rsidRPr="00007355">
        <w:rPr>
          <w:spacing w:val="-2"/>
        </w:rPr>
        <w:t xml:space="preserve"> </w:t>
      </w:r>
      <w:r w:rsidR="00F26B08" w:rsidRPr="00007355">
        <w:t>podanego</w:t>
      </w:r>
      <w:r w:rsidR="00F26B08" w:rsidRPr="00007355">
        <w:rPr>
          <w:spacing w:val="-7"/>
        </w:rPr>
        <w:t xml:space="preserve"> </w:t>
      </w:r>
      <w:r w:rsidR="00F26B08" w:rsidRPr="00007355">
        <w:t>w</w:t>
      </w:r>
      <w:r w:rsidR="00F26B08" w:rsidRPr="00007355">
        <w:rPr>
          <w:spacing w:val="-2"/>
        </w:rPr>
        <w:t xml:space="preserve"> </w:t>
      </w:r>
      <w:r w:rsidR="00F26B08" w:rsidRPr="00007355">
        <w:t>zgłoszeniu</w:t>
      </w:r>
      <w:r w:rsidR="00F26B08">
        <w:t>, c</w:t>
      </w:r>
      <w:r w:rsidRPr="00007355">
        <w:t xml:space="preserve">o najmniej </w:t>
      </w:r>
      <w:r w:rsidR="00B46601" w:rsidRPr="00007355">
        <w:t>jeden dzień</w:t>
      </w:r>
      <w:r w:rsidRPr="00007355">
        <w:t xml:space="preserve"> przed terminem rozmowy kwalifikacyjnej. </w:t>
      </w:r>
    </w:p>
    <w:p w14:paraId="1262D2DA" w14:textId="77777777" w:rsidR="00B46601" w:rsidRPr="00007355" w:rsidRDefault="008A7B43" w:rsidP="00917F88">
      <w:pPr>
        <w:pStyle w:val="Akapitzlist"/>
        <w:numPr>
          <w:ilvl w:val="0"/>
          <w:numId w:val="4"/>
        </w:numPr>
        <w:tabs>
          <w:tab w:val="left" w:pos="546"/>
        </w:tabs>
        <w:spacing w:before="28" w:line="268" w:lineRule="auto"/>
        <w:ind w:right="122"/>
      </w:pPr>
      <w:r w:rsidRPr="00007355">
        <w:t xml:space="preserve">Przedmiotem oceny podczas rozmowy kwalifikacyjnej z kandydatem na Prezesa Zarządu będą: </w:t>
      </w:r>
    </w:p>
    <w:p w14:paraId="770DD70B" w14:textId="3EA31B66" w:rsidR="00246C79" w:rsidRPr="00007355" w:rsidRDefault="008A7B43" w:rsidP="00C11CAF">
      <w:pPr>
        <w:pStyle w:val="Akapitzlist"/>
        <w:tabs>
          <w:tab w:val="left" w:pos="546"/>
          <w:tab w:val="left" w:pos="993"/>
        </w:tabs>
        <w:spacing w:before="28" w:line="268" w:lineRule="auto"/>
        <w:ind w:right="122" w:firstLine="0"/>
      </w:pPr>
      <w:r w:rsidRPr="00007355">
        <w:t>1)</w:t>
      </w:r>
      <w:r w:rsidR="00C11CAF">
        <w:tab/>
      </w:r>
      <w:r w:rsidRPr="00007355">
        <w:t>wiedza o zakresie działalności Spółki oraz o sektorze, w którym Spółka</w:t>
      </w:r>
      <w:r w:rsidRPr="00007355">
        <w:rPr>
          <w:spacing w:val="-12"/>
        </w:rPr>
        <w:t xml:space="preserve"> </w:t>
      </w:r>
      <w:r w:rsidRPr="00007355">
        <w:t>działa,</w:t>
      </w:r>
    </w:p>
    <w:p w14:paraId="68FFAC25" w14:textId="77777777" w:rsidR="00246C79" w:rsidRPr="00007355" w:rsidRDefault="008A7B43" w:rsidP="00917F88">
      <w:pPr>
        <w:pStyle w:val="Akapitzlist"/>
        <w:numPr>
          <w:ilvl w:val="0"/>
          <w:numId w:val="2"/>
        </w:numPr>
        <w:tabs>
          <w:tab w:val="left" w:pos="971"/>
        </w:tabs>
        <w:spacing w:before="29"/>
        <w:ind w:hanging="426"/>
      </w:pPr>
      <w:r w:rsidRPr="00007355">
        <w:t>znajomość zagadnień związanych z zarządzaniem i kierowaniem zespołami</w:t>
      </w:r>
      <w:r w:rsidRPr="00007355">
        <w:rPr>
          <w:spacing w:val="-12"/>
        </w:rPr>
        <w:t xml:space="preserve"> </w:t>
      </w:r>
      <w:r w:rsidRPr="00007355">
        <w:t>pracowników,</w:t>
      </w:r>
    </w:p>
    <w:p w14:paraId="337BEE9E" w14:textId="77777777" w:rsidR="00246C79" w:rsidRPr="00007355" w:rsidRDefault="008A7B43" w:rsidP="00917F88">
      <w:pPr>
        <w:pStyle w:val="Akapitzlist"/>
        <w:numPr>
          <w:ilvl w:val="0"/>
          <w:numId w:val="2"/>
        </w:numPr>
        <w:tabs>
          <w:tab w:val="left" w:pos="971"/>
        </w:tabs>
        <w:spacing w:line="268" w:lineRule="auto"/>
        <w:ind w:right="121"/>
      </w:pPr>
      <w:r w:rsidRPr="00007355">
        <w:t>znajomość zasad funkcjonowania spółek handlowych, ze szczególnym uwzględnieniem spółek z udziałem Skarbu Państwa, zasad wynagradzania w spółkach z udziałem Skarbu Państwa, ograniczeń prowadzenia działalności gospodarczej przez osoby pełniące funkcje publiczne oraz znajomość zasad nadzoru właścicielskiego,</w:t>
      </w:r>
    </w:p>
    <w:p w14:paraId="347E01CF" w14:textId="77777777" w:rsidR="00246C79" w:rsidRPr="00007355" w:rsidRDefault="008A7B43" w:rsidP="00917F88">
      <w:pPr>
        <w:pStyle w:val="Akapitzlist"/>
        <w:numPr>
          <w:ilvl w:val="0"/>
          <w:numId w:val="2"/>
        </w:numPr>
        <w:tabs>
          <w:tab w:val="left" w:pos="971"/>
        </w:tabs>
        <w:spacing w:before="28"/>
        <w:ind w:hanging="426"/>
      </w:pPr>
      <w:r w:rsidRPr="00007355">
        <w:t xml:space="preserve">doświadczenie niezbędne </w:t>
      </w:r>
      <w:r w:rsidRPr="00007355">
        <w:rPr>
          <w:spacing w:val="-3"/>
        </w:rPr>
        <w:t xml:space="preserve">do </w:t>
      </w:r>
      <w:r w:rsidRPr="00007355">
        <w:t>wykonywania funkcji członka zarządu w</w:t>
      </w:r>
      <w:r w:rsidRPr="00007355">
        <w:rPr>
          <w:spacing w:val="-2"/>
        </w:rPr>
        <w:t xml:space="preserve"> </w:t>
      </w:r>
      <w:r w:rsidRPr="00007355">
        <w:t>Spółce,</w:t>
      </w:r>
    </w:p>
    <w:p w14:paraId="611836F1" w14:textId="77777777" w:rsidR="00246C79" w:rsidRPr="00007355" w:rsidRDefault="008A7B43" w:rsidP="00917F88">
      <w:pPr>
        <w:pStyle w:val="Akapitzlist"/>
        <w:numPr>
          <w:ilvl w:val="0"/>
          <w:numId w:val="2"/>
        </w:numPr>
        <w:tabs>
          <w:tab w:val="left" w:pos="971"/>
        </w:tabs>
        <w:ind w:hanging="426"/>
      </w:pPr>
      <w:r w:rsidRPr="00007355">
        <w:t>wiedza z zakresu rachunkowości oraz finansów spółek</w:t>
      </w:r>
      <w:r w:rsidRPr="00007355">
        <w:rPr>
          <w:spacing w:val="-11"/>
        </w:rPr>
        <w:t xml:space="preserve"> </w:t>
      </w:r>
      <w:r w:rsidRPr="00007355">
        <w:t>handlowych,</w:t>
      </w:r>
    </w:p>
    <w:p w14:paraId="1856BFEF" w14:textId="77777777" w:rsidR="0074490B" w:rsidRDefault="008A7B43" w:rsidP="00917F88">
      <w:pPr>
        <w:pStyle w:val="Akapitzlist"/>
        <w:numPr>
          <w:ilvl w:val="0"/>
          <w:numId w:val="2"/>
        </w:numPr>
        <w:tabs>
          <w:tab w:val="left" w:pos="971"/>
        </w:tabs>
        <w:spacing w:line="268" w:lineRule="auto"/>
        <w:ind w:right="122"/>
      </w:pPr>
      <w:r w:rsidRPr="00007355">
        <w:t xml:space="preserve">wiedza z zakresu zasad i przepisów prawa pracy oraz roli zarządu w relacjach </w:t>
      </w:r>
      <w:r w:rsidR="00750D8E" w:rsidRPr="00007355">
        <w:br/>
      </w:r>
      <w:r w:rsidRPr="00007355">
        <w:t xml:space="preserve">z przedstawicielami pracowników, </w:t>
      </w:r>
    </w:p>
    <w:p w14:paraId="7900A618" w14:textId="536EF2F1" w:rsidR="00246C79" w:rsidRPr="00007355" w:rsidRDefault="008A7B43" w:rsidP="00917F88">
      <w:pPr>
        <w:pStyle w:val="Akapitzlist"/>
        <w:numPr>
          <w:ilvl w:val="0"/>
          <w:numId w:val="2"/>
        </w:numPr>
        <w:tabs>
          <w:tab w:val="left" w:pos="971"/>
        </w:tabs>
        <w:spacing w:line="268" w:lineRule="auto"/>
        <w:ind w:right="122"/>
      </w:pPr>
      <w:r w:rsidRPr="00007355">
        <w:t>analizy rynku i</w:t>
      </w:r>
      <w:r w:rsidRPr="00007355">
        <w:rPr>
          <w:spacing w:val="4"/>
        </w:rPr>
        <w:t xml:space="preserve"> </w:t>
      </w:r>
      <w:r w:rsidRPr="00007355">
        <w:t>konkurencji.</w:t>
      </w:r>
    </w:p>
    <w:p w14:paraId="28F0F229" w14:textId="77777777" w:rsidR="00246C79" w:rsidRPr="00007355" w:rsidRDefault="008A7B43" w:rsidP="00917F88">
      <w:pPr>
        <w:pStyle w:val="Akapitzlist"/>
        <w:numPr>
          <w:ilvl w:val="0"/>
          <w:numId w:val="4"/>
        </w:numPr>
        <w:tabs>
          <w:tab w:val="left" w:pos="546"/>
        </w:tabs>
        <w:spacing w:before="28" w:line="268" w:lineRule="auto"/>
        <w:ind w:right="121"/>
      </w:pPr>
      <w:r w:rsidRPr="00007355">
        <w:t>Rada Nadzorcza może przeprowadzać rozmowy uzupełniające, w trakcie których może żądać od kandydata dodatkowych</w:t>
      </w:r>
      <w:r w:rsidRPr="00007355">
        <w:rPr>
          <w:spacing w:val="-4"/>
        </w:rPr>
        <w:t xml:space="preserve"> </w:t>
      </w:r>
      <w:r w:rsidRPr="00007355">
        <w:t>wyjaśnień.</w:t>
      </w:r>
    </w:p>
    <w:p w14:paraId="3E86EA15" w14:textId="77777777" w:rsidR="00246C79" w:rsidRPr="00007355" w:rsidRDefault="008A7B43" w:rsidP="00917F88">
      <w:pPr>
        <w:pStyle w:val="Akapitzlist"/>
        <w:numPr>
          <w:ilvl w:val="0"/>
          <w:numId w:val="4"/>
        </w:numPr>
        <w:tabs>
          <w:tab w:val="left" w:pos="546"/>
        </w:tabs>
        <w:spacing w:before="29" w:line="268" w:lineRule="auto"/>
        <w:ind w:right="124"/>
      </w:pPr>
      <w:r w:rsidRPr="00007355">
        <w:t>Niezgłoszenie się kandydata na rozmowę kwalifikacyjną w wyznaczonym miejscu i terminie oznacza rezygnację kandydata z udziału w dalszym postępowaniu</w:t>
      </w:r>
      <w:r w:rsidRPr="00007355">
        <w:rPr>
          <w:spacing w:val="-5"/>
        </w:rPr>
        <w:t xml:space="preserve"> </w:t>
      </w:r>
      <w:r w:rsidRPr="00007355">
        <w:t>kwalifikacyjnym.</w:t>
      </w:r>
    </w:p>
    <w:p w14:paraId="58CF03A4" w14:textId="77777777" w:rsidR="00246C79" w:rsidRPr="00007355" w:rsidRDefault="008A7B43" w:rsidP="00917F88">
      <w:pPr>
        <w:pStyle w:val="Akapitzlist"/>
        <w:numPr>
          <w:ilvl w:val="0"/>
          <w:numId w:val="4"/>
        </w:numPr>
        <w:tabs>
          <w:tab w:val="left" w:pos="546"/>
        </w:tabs>
        <w:spacing w:before="28"/>
      </w:pPr>
      <w:r w:rsidRPr="00007355">
        <w:t>Kandydaci mogą otrzymać do wglądu następujące informacje o</w:t>
      </w:r>
      <w:r w:rsidRPr="00007355">
        <w:rPr>
          <w:spacing w:val="-7"/>
        </w:rPr>
        <w:t xml:space="preserve"> </w:t>
      </w:r>
      <w:r w:rsidRPr="00007355">
        <w:t>Spółce:</w:t>
      </w:r>
    </w:p>
    <w:p w14:paraId="18CB8685" w14:textId="77777777" w:rsidR="00246C79" w:rsidRPr="00007355" w:rsidRDefault="008A7B43" w:rsidP="00917F88">
      <w:pPr>
        <w:pStyle w:val="Akapitzlist"/>
        <w:numPr>
          <w:ilvl w:val="1"/>
          <w:numId w:val="4"/>
        </w:numPr>
        <w:tabs>
          <w:tab w:val="left" w:pos="688"/>
        </w:tabs>
        <w:ind w:left="687" w:hanging="287"/>
      </w:pPr>
      <w:r w:rsidRPr="00007355">
        <w:t>Statut</w:t>
      </w:r>
      <w:r w:rsidRPr="00007355">
        <w:rPr>
          <w:spacing w:val="1"/>
        </w:rPr>
        <w:t xml:space="preserve"> </w:t>
      </w:r>
      <w:r w:rsidRPr="00007355">
        <w:t>Spółki,</w:t>
      </w:r>
    </w:p>
    <w:p w14:paraId="52F44AEC" w14:textId="6FBD6165" w:rsidR="00246C79" w:rsidRPr="00007355" w:rsidRDefault="008A7B43" w:rsidP="00917F88">
      <w:pPr>
        <w:pStyle w:val="Akapitzlist"/>
        <w:numPr>
          <w:ilvl w:val="1"/>
          <w:numId w:val="4"/>
        </w:numPr>
        <w:spacing w:before="60" w:line="280" w:lineRule="auto"/>
        <w:ind w:left="709" w:right="258" w:hanging="308"/>
      </w:pPr>
      <w:r w:rsidRPr="00007355">
        <w:t>sprawozdanie finansowe Spółki za rok obrotowy trwający od 1 stycznia do 31 grudnia</w:t>
      </w:r>
      <w:r w:rsidR="00FD6A3F" w:rsidRPr="00007355">
        <w:t xml:space="preserve"> 2</w:t>
      </w:r>
      <w:r w:rsidRPr="00007355">
        <w:t>020 r.,</w:t>
      </w:r>
    </w:p>
    <w:p w14:paraId="00EB18D4" w14:textId="77777777" w:rsidR="00246C79" w:rsidRPr="00007355" w:rsidRDefault="008A7B43" w:rsidP="00917F88">
      <w:pPr>
        <w:pStyle w:val="Akapitzlist"/>
        <w:numPr>
          <w:ilvl w:val="1"/>
          <w:numId w:val="4"/>
        </w:numPr>
        <w:spacing w:before="15" w:line="268" w:lineRule="auto"/>
        <w:ind w:left="709" w:right="122" w:hanging="283"/>
      </w:pPr>
      <w:r w:rsidRPr="00007355">
        <w:t>sprawozdanie Zarządu z działalności Spółki za rok obrotowy trwający od 1 stycznia do 31 grudnia 2020</w:t>
      </w:r>
      <w:r w:rsidRPr="00007355">
        <w:rPr>
          <w:spacing w:val="1"/>
        </w:rPr>
        <w:t xml:space="preserve"> </w:t>
      </w:r>
      <w:r w:rsidRPr="00007355">
        <w:t>r.,</w:t>
      </w:r>
    </w:p>
    <w:p w14:paraId="56242F5E" w14:textId="609A10EB" w:rsidR="00246C79" w:rsidRPr="00007355" w:rsidRDefault="008A7B43" w:rsidP="00917F88">
      <w:pPr>
        <w:pStyle w:val="Akapitzlist"/>
        <w:numPr>
          <w:ilvl w:val="1"/>
          <w:numId w:val="4"/>
        </w:numPr>
        <w:spacing w:before="2"/>
        <w:ind w:left="709" w:hanging="283"/>
      </w:pPr>
      <w:r w:rsidRPr="00007355">
        <w:t xml:space="preserve">sprawozdanie F01 za </w:t>
      </w:r>
      <w:r w:rsidR="00192929" w:rsidRPr="00007355">
        <w:t>trzeci</w:t>
      </w:r>
      <w:r w:rsidRPr="00007355">
        <w:t xml:space="preserve"> kwartał 2021</w:t>
      </w:r>
      <w:r w:rsidRPr="00007355">
        <w:rPr>
          <w:spacing w:val="-2"/>
        </w:rPr>
        <w:t xml:space="preserve"> </w:t>
      </w:r>
      <w:r w:rsidRPr="00007355">
        <w:t>r.</w:t>
      </w:r>
    </w:p>
    <w:p w14:paraId="453A0563" w14:textId="2ACCE3F1" w:rsidR="00246C79" w:rsidRPr="00007355" w:rsidRDefault="008A7B43" w:rsidP="00917F88">
      <w:pPr>
        <w:pStyle w:val="Akapitzlist"/>
        <w:numPr>
          <w:ilvl w:val="0"/>
          <w:numId w:val="4"/>
        </w:numPr>
        <w:tabs>
          <w:tab w:val="left" w:pos="546"/>
        </w:tabs>
        <w:spacing w:before="61" w:line="268" w:lineRule="auto"/>
        <w:ind w:right="121"/>
      </w:pPr>
      <w:r w:rsidRPr="00007355">
        <w:t>Informacje</w:t>
      </w:r>
      <w:r w:rsidRPr="00007355">
        <w:rPr>
          <w:spacing w:val="-7"/>
        </w:rPr>
        <w:t xml:space="preserve"> </w:t>
      </w:r>
      <w:r w:rsidRPr="00007355">
        <w:t>kandydaci</w:t>
      </w:r>
      <w:r w:rsidRPr="00007355">
        <w:rPr>
          <w:spacing w:val="-6"/>
        </w:rPr>
        <w:t xml:space="preserve"> </w:t>
      </w:r>
      <w:r w:rsidRPr="00007355">
        <w:t>mogą</w:t>
      </w:r>
      <w:r w:rsidRPr="00007355">
        <w:rPr>
          <w:spacing w:val="-10"/>
        </w:rPr>
        <w:t xml:space="preserve"> </w:t>
      </w:r>
      <w:r w:rsidRPr="00007355">
        <w:t>uzyskać</w:t>
      </w:r>
      <w:r w:rsidRPr="00007355">
        <w:rPr>
          <w:spacing w:val="-8"/>
        </w:rPr>
        <w:t xml:space="preserve"> </w:t>
      </w:r>
      <w:r w:rsidRPr="00007355">
        <w:t>po</w:t>
      </w:r>
      <w:r w:rsidRPr="00007355">
        <w:rPr>
          <w:spacing w:val="-9"/>
        </w:rPr>
        <w:t xml:space="preserve"> </w:t>
      </w:r>
      <w:r w:rsidRPr="00007355">
        <w:t>wcześniejszym</w:t>
      </w:r>
      <w:r w:rsidRPr="00007355">
        <w:rPr>
          <w:spacing w:val="-9"/>
        </w:rPr>
        <w:t xml:space="preserve"> </w:t>
      </w:r>
      <w:r w:rsidRPr="00007355">
        <w:t>złożeniu</w:t>
      </w:r>
      <w:r w:rsidRPr="00007355">
        <w:rPr>
          <w:spacing w:val="-7"/>
        </w:rPr>
        <w:t xml:space="preserve"> </w:t>
      </w:r>
      <w:r w:rsidRPr="00007355">
        <w:t>wniosku,</w:t>
      </w:r>
      <w:r w:rsidRPr="00007355">
        <w:rPr>
          <w:spacing w:val="-10"/>
        </w:rPr>
        <w:t xml:space="preserve"> </w:t>
      </w:r>
      <w:r w:rsidRPr="00007355">
        <w:t>który</w:t>
      </w:r>
      <w:r w:rsidRPr="00007355">
        <w:rPr>
          <w:spacing w:val="-7"/>
        </w:rPr>
        <w:t xml:space="preserve"> </w:t>
      </w:r>
      <w:r w:rsidRPr="00007355">
        <w:t>należy</w:t>
      </w:r>
      <w:r w:rsidRPr="00007355">
        <w:rPr>
          <w:spacing w:val="-7"/>
        </w:rPr>
        <w:t xml:space="preserve"> </w:t>
      </w:r>
      <w:r w:rsidRPr="00007355">
        <w:t>przesłać</w:t>
      </w:r>
      <w:r w:rsidRPr="00007355">
        <w:rPr>
          <w:spacing w:val="-8"/>
        </w:rPr>
        <w:t xml:space="preserve"> </w:t>
      </w:r>
      <w:r w:rsidRPr="00007355">
        <w:t xml:space="preserve">za pośrednictwem elektronicznych środków komunikacji na adres </w:t>
      </w:r>
      <w:hyperlink r:id="rId6">
        <w:r w:rsidR="00FD6A3F" w:rsidRPr="00007355">
          <w:t>aleksandra.grzywacz</w:t>
        </w:r>
        <w:r w:rsidRPr="00007355">
          <w:t>@</w:t>
        </w:r>
        <w:r w:rsidR="00FD6A3F" w:rsidRPr="00007355">
          <w:t>gat</w:t>
        </w:r>
        <w:r w:rsidRPr="00007355">
          <w:t>.pl</w:t>
        </w:r>
      </w:hyperlink>
      <w:r w:rsidRPr="00007355">
        <w:t xml:space="preserve"> </w:t>
      </w:r>
      <w:r w:rsidR="00FD6A3F" w:rsidRPr="00007355">
        <w:br/>
      </w:r>
      <w:r w:rsidRPr="00007355">
        <w:t xml:space="preserve">w dniach od dnia ogłoszenia </w:t>
      </w:r>
      <w:r w:rsidR="00786D92" w:rsidRPr="00007355">
        <w:t>do</w:t>
      </w:r>
      <w:r w:rsidR="006D7927" w:rsidRPr="00007355">
        <w:t xml:space="preserve"> 9</w:t>
      </w:r>
      <w:r w:rsidR="00786D92" w:rsidRPr="00007355">
        <w:t xml:space="preserve"> grudnia 2021 r. (z wyłączeniem sobót i niedziel) </w:t>
      </w:r>
      <w:r w:rsidRPr="00007355">
        <w:t>i podpisaniu oświadczenia o zachowaniu poufności.</w:t>
      </w:r>
    </w:p>
    <w:p w14:paraId="5DED7CE8" w14:textId="5196FB91" w:rsidR="00246C79" w:rsidRPr="00007355" w:rsidRDefault="008A7B43" w:rsidP="00917F88">
      <w:pPr>
        <w:pStyle w:val="Akapitzlist"/>
        <w:numPr>
          <w:ilvl w:val="0"/>
          <w:numId w:val="4"/>
        </w:numPr>
        <w:tabs>
          <w:tab w:val="left" w:pos="546"/>
        </w:tabs>
        <w:spacing w:before="26" w:line="266" w:lineRule="auto"/>
        <w:ind w:right="121"/>
      </w:pPr>
      <w:r w:rsidRPr="00007355">
        <w:t xml:space="preserve">Rada Nadzorcza powiadamia kandydatów uczestniczących w postępowaniu kwalifikacyjnym </w:t>
      </w:r>
      <w:r w:rsidR="00750D8E" w:rsidRPr="00007355">
        <w:br/>
      </w:r>
      <w:r w:rsidRPr="00007355">
        <w:t>o jego</w:t>
      </w:r>
      <w:r w:rsidRPr="00007355">
        <w:rPr>
          <w:spacing w:val="-7"/>
        </w:rPr>
        <w:t xml:space="preserve"> </w:t>
      </w:r>
      <w:r w:rsidRPr="00007355">
        <w:t>wynikach.</w:t>
      </w:r>
      <w:r w:rsidRPr="00007355">
        <w:rPr>
          <w:spacing w:val="-6"/>
        </w:rPr>
        <w:t xml:space="preserve"> </w:t>
      </w:r>
      <w:r w:rsidRPr="00007355">
        <w:t>Informacja</w:t>
      </w:r>
      <w:r w:rsidRPr="00007355">
        <w:rPr>
          <w:spacing w:val="-8"/>
        </w:rPr>
        <w:t xml:space="preserve"> </w:t>
      </w:r>
      <w:r w:rsidRPr="00007355">
        <w:t>zostanie</w:t>
      </w:r>
      <w:r w:rsidRPr="00007355">
        <w:rPr>
          <w:spacing w:val="-6"/>
        </w:rPr>
        <w:t xml:space="preserve"> </w:t>
      </w:r>
      <w:r w:rsidRPr="00007355">
        <w:t>przekazana</w:t>
      </w:r>
      <w:r w:rsidRPr="00007355">
        <w:rPr>
          <w:spacing w:val="-6"/>
        </w:rPr>
        <w:t xml:space="preserve"> </w:t>
      </w:r>
      <w:r w:rsidRPr="00007355">
        <w:t>telefonicznie</w:t>
      </w:r>
      <w:r w:rsidRPr="00007355">
        <w:rPr>
          <w:spacing w:val="-4"/>
        </w:rPr>
        <w:t xml:space="preserve"> </w:t>
      </w:r>
      <w:r w:rsidRPr="00007355">
        <w:t>lub</w:t>
      </w:r>
      <w:r w:rsidRPr="00007355">
        <w:rPr>
          <w:spacing w:val="-6"/>
        </w:rPr>
        <w:t xml:space="preserve"> </w:t>
      </w:r>
      <w:r w:rsidRPr="00007355">
        <w:t>drogą</w:t>
      </w:r>
      <w:r w:rsidRPr="00007355">
        <w:rPr>
          <w:spacing w:val="-4"/>
        </w:rPr>
        <w:t xml:space="preserve"> </w:t>
      </w:r>
      <w:r w:rsidRPr="00007355">
        <w:t>elektroniczną</w:t>
      </w:r>
      <w:r w:rsidRPr="00007355">
        <w:rPr>
          <w:spacing w:val="-4"/>
        </w:rPr>
        <w:t xml:space="preserve"> </w:t>
      </w:r>
      <w:r w:rsidRPr="00007355">
        <w:t>na</w:t>
      </w:r>
      <w:r w:rsidRPr="00007355">
        <w:rPr>
          <w:spacing w:val="-6"/>
        </w:rPr>
        <w:t xml:space="preserve"> </w:t>
      </w:r>
      <w:r w:rsidRPr="00007355">
        <w:t>wskazany w zgłoszeniu adres</w:t>
      </w:r>
      <w:r w:rsidRPr="00007355">
        <w:rPr>
          <w:spacing w:val="-1"/>
        </w:rPr>
        <w:t xml:space="preserve"> </w:t>
      </w:r>
      <w:r w:rsidRPr="00007355">
        <w:t>e-mail.</w:t>
      </w:r>
    </w:p>
    <w:p w14:paraId="7ADDB73B" w14:textId="77777777" w:rsidR="00246C79" w:rsidRPr="00007355" w:rsidRDefault="008A7B43" w:rsidP="00917F88">
      <w:pPr>
        <w:pStyle w:val="Akapitzlist"/>
        <w:numPr>
          <w:ilvl w:val="0"/>
          <w:numId w:val="4"/>
        </w:numPr>
        <w:tabs>
          <w:tab w:val="left" w:pos="546"/>
        </w:tabs>
        <w:spacing w:before="36" w:line="266" w:lineRule="auto"/>
        <w:ind w:right="122"/>
      </w:pPr>
      <w:r w:rsidRPr="00007355">
        <w:t>Każdy kandydat ma prawo, poprzez złożenie pisemnego oświadczenia, wycofania swojej kandydatury na każdym etapie postępowania</w:t>
      </w:r>
      <w:r w:rsidRPr="00007355">
        <w:rPr>
          <w:spacing w:val="-3"/>
        </w:rPr>
        <w:t xml:space="preserve"> </w:t>
      </w:r>
      <w:r w:rsidRPr="00007355">
        <w:t>kwalifikacyjnego.</w:t>
      </w:r>
    </w:p>
    <w:p w14:paraId="26CB424E" w14:textId="77777777" w:rsidR="00246C79" w:rsidRPr="00007355" w:rsidRDefault="008A7B43" w:rsidP="00917F88">
      <w:pPr>
        <w:pStyle w:val="Akapitzlist"/>
        <w:numPr>
          <w:ilvl w:val="0"/>
          <w:numId w:val="4"/>
        </w:numPr>
        <w:tabs>
          <w:tab w:val="left" w:pos="546"/>
        </w:tabs>
        <w:spacing w:before="34" w:line="268" w:lineRule="auto"/>
        <w:ind w:right="121"/>
      </w:pPr>
      <w:r w:rsidRPr="00007355">
        <w:t>Po zakończeniu postępowania kwalifikacyjnego kandydaci, którzy nie zostali wybrani w wyniku przeprowadzonego postępowania, mogą odebrać dokumenty w terminie do 2 miesięcy po ogłoszeniu</w:t>
      </w:r>
      <w:r w:rsidRPr="00007355">
        <w:rPr>
          <w:spacing w:val="-12"/>
        </w:rPr>
        <w:t xml:space="preserve"> </w:t>
      </w:r>
      <w:r w:rsidRPr="00007355">
        <w:t>wyniku</w:t>
      </w:r>
      <w:r w:rsidRPr="00007355">
        <w:rPr>
          <w:spacing w:val="-15"/>
        </w:rPr>
        <w:t xml:space="preserve"> </w:t>
      </w:r>
      <w:r w:rsidRPr="00007355">
        <w:t>postępowania</w:t>
      </w:r>
      <w:r w:rsidRPr="00007355">
        <w:rPr>
          <w:spacing w:val="-13"/>
        </w:rPr>
        <w:t xml:space="preserve"> </w:t>
      </w:r>
      <w:r w:rsidRPr="00007355">
        <w:t>kwalifikacyjnego.</w:t>
      </w:r>
      <w:r w:rsidRPr="00007355">
        <w:rPr>
          <w:spacing w:val="-14"/>
        </w:rPr>
        <w:t xml:space="preserve"> </w:t>
      </w:r>
      <w:r w:rsidRPr="00007355">
        <w:t>Dokumenty,</w:t>
      </w:r>
      <w:r w:rsidRPr="00007355">
        <w:rPr>
          <w:spacing w:val="-15"/>
        </w:rPr>
        <w:t xml:space="preserve"> </w:t>
      </w:r>
      <w:r w:rsidRPr="00007355">
        <w:t>które</w:t>
      </w:r>
      <w:r w:rsidRPr="00007355">
        <w:rPr>
          <w:spacing w:val="-13"/>
        </w:rPr>
        <w:t xml:space="preserve"> </w:t>
      </w:r>
      <w:r w:rsidRPr="00007355">
        <w:t>nie</w:t>
      </w:r>
      <w:r w:rsidRPr="00007355">
        <w:rPr>
          <w:spacing w:val="-11"/>
        </w:rPr>
        <w:t xml:space="preserve"> </w:t>
      </w:r>
      <w:r w:rsidRPr="00007355">
        <w:t>zostaną</w:t>
      </w:r>
      <w:r w:rsidRPr="00007355">
        <w:rPr>
          <w:spacing w:val="-14"/>
        </w:rPr>
        <w:t xml:space="preserve"> </w:t>
      </w:r>
      <w:r w:rsidRPr="00007355">
        <w:t>odebrane</w:t>
      </w:r>
      <w:r w:rsidRPr="00007355">
        <w:rPr>
          <w:spacing w:val="-13"/>
        </w:rPr>
        <w:t xml:space="preserve"> </w:t>
      </w:r>
      <w:r w:rsidRPr="00007355">
        <w:t>w</w:t>
      </w:r>
      <w:r w:rsidRPr="00007355">
        <w:rPr>
          <w:spacing w:val="-15"/>
        </w:rPr>
        <w:t xml:space="preserve"> </w:t>
      </w:r>
      <w:r w:rsidRPr="00007355">
        <w:t>ww. terminie zostaną zniszczone.</w:t>
      </w:r>
    </w:p>
    <w:p w14:paraId="5EBB6527" w14:textId="283DD68C" w:rsidR="00246C79" w:rsidRPr="00007355" w:rsidRDefault="008A7B43" w:rsidP="00917F88">
      <w:pPr>
        <w:pStyle w:val="Akapitzlist"/>
        <w:numPr>
          <w:ilvl w:val="0"/>
          <w:numId w:val="4"/>
        </w:numPr>
        <w:tabs>
          <w:tab w:val="left" w:pos="546"/>
        </w:tabs>
        <w:spacing w:before="26" w:line="268" w:lineRule="auto"/>
        <w:ind w:right="121"/>
      </w:pPr>
      <w:r w:rsidRPr="00007355">
        <w:t xml:space="preserve">Rada Nadzorcza może w każdym czasie, bez podania przyczyn, zakończyć postępowanie kwalifikacyjne bez wyłaniania kandydatów. Rada Nadzorcza powiadamia kandydatów </w:t>
      </w:r>
      <w:r w:rsidR="00750D8E" w:rsidRPr="00007355">
        <w:br/>
      </w:r>
      <w:r w:rsidRPr="00007355">
        <w:t>o zakończeniu postępowania kwalifikacyjnego. Informacja zostanie przekazana telefonicznie lub drogą elektroniczną na wskazany w zgłoszeniu adres</w:t>
      </w:r>
      <w:r w:rsidRPr="00007355">
        <w:rPr>
          <w:spacing w:val="-6"/>
        </w:rPr>
        <w:t xml:space="preserve"> </w:t>
      </w:r>
      <w:r w:rsidRPr="00007355">
        <w:t>e-mail.</w:t>
      </w:r>
    </w:p>
    <w:p w14:paraId="5624798F" w14:textId="77777777" w:rsidR="00246C79" w:rsidRPr="00007355" w:rsidRDefault="00246C79" w:rsidP="00917F88">
      <w:pPr>
        <w:pStyle w:val="Tekstpodstawowy"/>
        <w:spacing w:before="5"/>
        <w:ind w:left="0" w:firstLine="0"/>
        <w:jc w:val="left"/>
        <w:rPr>
          <w:sz w:val="28"/>
        </w:rPr>
      </w:pPr>
    </w:p>
    <w:p w14:paraId="57A8C40F" w14:textId="77777777" w:rsidR="0074490B" w:rsidRDefault="0074490B">
      <w:pPr>
        <w:rPr>
          <w:b/>
          <w:sz w:val="21"/>
        </w:rPr>
      </w:pPr>
      <w:r>
        <w:rPr>
          <w:b/>
          <w:sz w:val="21"/>
        </w:rPr>
        <w:br w:type="page"/>
      </w:r>
    </w:p>
    <w:p w14:paraId="50584E78" w14:textId="530DE8CC" w:rsidR="00246C79" w:rsidRPr="00007355" w:rsidRDefault="008A7B43" w:rsidP="00EB362C">
      <w:pPr>
        <w:spacing w:line="235" w:lineRule="auto"/>
        <w:ind w:left="118" w:right="116"/>
        <w:jc w:val="both"/>
        <w:rPr>
          <w:b/>
          <w:sz w:val="21"/>
        </w:rPr>
      </w:pPr>
      <w:r w:rsidRPr="00007355">
        <w:rPr>
          <w:b/>
          <w:sz w:val="21"/>
        </w:rPr>
        <w:lastRenderedPageBreak/>
        <w:t>Klauzula informacyjna do ogłoszenia rekrutacyjnego na stanowisko Prezesa Zarządu Gliwickiej Agencji Turystycznej S.A.</w:t>
      </w:r>
    </w:p>
    <w:p w14:paraId="66C74488" w14:textId="77777777" w:rsidR="00246C79" w:rsidRPr="00007355" w:rsidRDefault="00246C79" w:rsidP="00917F88">
      <w:pPr>
        <w:pStyle w:val="Tekstpodstawowy"/>
        <w:spacing w:before="0"/>
        <w:ind w:left="0" w:firstLine="0"/>
        <w:jc w:val="left"/>
        <w:rPr>
          <w:b/>
          <w:sz w:val="24"/>
        </w:rPr>
      </w:pPr>
    </w:p>
    <w:p w14:paraId="059D07AD" w14:textId="77777777" w:rsidR="00246C79" w:rsidRPr="00007355" w:rsidRDefault="008A7B43" w:rsidP="00917F88">
      <w:pPr>
        <w:spacing w:line="304" w:lineRule="auto"/>
        <w:ind w:left="103" w:right="378"/>
        <w:rPr>
          <w:sz w:val="21"/>
        </w:rPr>
      </w:pPr>
      <w:r w:rsidRPr="00007355">
        <w:rPr>
          <w:sz w:val="21"/>
        </w:rPr>
        <w:t>Zgodnie z art 13 ogólnego rozporządzenia o ochronie danych osobowych z dnia 27 kwietnia 2016 r. (Dz. Urz. UE L 119 z 04.05.2016) informujemy, iż:</w:t>
      </w:r>
    </w:p>
    <w:p w14:paraId="743C2B65" w14:textId="77777777" w:rsidR="00246C79" w:rsidRPr="00007355" w:rsidRDefault="008A7B43" w:rsidP="00917F88">
      <w:pPr>
        <w:pStyle w:val="Akapitzlist"/>
        <w:numPr>
          <w:ilvl w:val="0"/>
          <w:numId w:val="1"/>
        </w:numPr>
        <w:tabs>
          <w:tab w:val="left" w:pos="402"/>
        </w:tabs>
        <w:spacing w:before="1" w:line="300" w:lineRule="auto"/>
        <w:ind w:right="116"/>
        <w:rPr>
          <w:sz w:val="21"/>
        </w:rPr>
      </w:pPr>
      <w:r w:rsidRPr="00007355">
        <w:rPr>
          <w:sz w:val="21"/>
        </w:rPr>
        <w:t>Administratorem danych osobowych kandydata jest Gliwicka Agencja Turystyczna S.A., ul. Wrzosowa 21, 43-370 Szczyrk wpisana do rejestru</w:t>
      </w:r>
      <w:r w:rsidRPr="00007355">
        <w:rPr>
          <w:spacing w:val="16"/>
          <w:sz w:val="21"/>
        </w:rPr>
        <w:t xml:space="preserve"> </w:t>
      </w:r>
      <w:r w:rsidRPr="00007355">
        <w:rPr>
          <w:sz w:val="21"/>
        </w:rPr>
        <w:t>przedsiębiorców Krajowego Rejestru Sądowego prowadzonego</w:t>
      </w:r>
    </w:p>
    <w:p w14:paraId="65424201" w14:textId="77777777" w:rsidR="00246C79" w:rsidRPr="00007355" w:rsidRDefault="008A7B43" w:rsidP="00917F88">
      <w:pPr>
        <w:spacing w:before="81" w:line="302" w:lineRule="auto"/>
        <w:ind w:left="401" w:right="118"/>
        <w:jc w:val="both"/>
        <w:rPr>
          <w:sz w:val="21"/>
        </w:rPr>
      </w:pPr>
      <w:r w:rsidRPr="00007355">
        <w:rPr>
          <w:sz w:val="21"/>
        </w:rPr>
        <w:t>przez Sąd Rejonowy w Bielsku-Białej pod numerem KRS 0000029718, NIP 631-00-16949, REGON: 271979590, zwana dalej Administratorem.</w:t>
      </w:r>
    </w:p>
    <w:p w14:paraId="39EB1C4C" w14:textId="77777777" w:rsidR="00246C79" w:rsidRPr="00007355" w:rsidRDefault="008A7B43" w:rsidP="00917F88">
      <w:pPr>
        <w:spacing w:before="4" w:line="300" w:lineRule="auto"/>
        <w:ind w:left="401" w:right="117"/>
        <w:jc w:val="both"/>
        <w:rPr>
          <w:sz w:val="21"/>
        </w:rPr>
      </w:pPr>
      <w:r w:rsidRPr="00007355">
        <w:rPr>
          <w:sz w:val="21"/>
        </w:rPr>
        <w:t>Administrator</w:t>
      </w:r>
      <w:r w:rsidRPr="00007355">
        <w:rPr>
          <w:spacing w:val="-10"/>
          <w:sz w:val="21"/>
        </w:rPr>
        <w:t xml:space="preserve"> </w:t>
      </w:r>
      <w:r w:rsidRPr="00007355">
        <w:rPr>
          <w:sz w:val="21"/>
        </w:rPr>
        <w:t>powołał</w:t>
      </w:r>
      <w:r w:rsidRPr="00007355">
        <w:rPr>
          <w:spacing w:val="-8"/>
          <w:sz w:val="21"/>
        </w:rPr>
        <w:t xml:space="preserve"> </w:t>
      </w:r>
      <w:r w:rsidRPr="00007355">
        <w:rPr>
          <w:sz w:val="21"/>
        </w:rPr>
        <w:t>Administratora</w:t>
      </w:r>
      <w:r w:rsidRPr="00007355">
        <w:rPr>
          <w:spacing w:val="-10"/>
          <w:sz w:val="21"/>
        </w:rPr>
        <w:t xml:space="preserve"> </w:t>
      </w:r>
      <w:r w:rsidRPr="00007355">
        <w:rPr>
          <w:sz w:val="21"/>
        </w:rPr>
        <w:t>Bezpieczeństwa</w:t>
      </w:r>
      <w:r w:rsidRPr="00007355">
        <w:rPr>
          <w:spacing w:val="-7"/>
          <w:sz w:val="21"/>
        </w:rPr>
        <w:t xml:space="preserve"> </w:t>
      </w:r>
      <w:r w:rsidRPr="00007355">
        <w:rPr>
          <w:sz w:val="21"/>
        </w:rPr>
        <w:t>(AB)</w:t>
      </w:r>
      <w:r w:rsidRPr="00007355">
        <w:rPr>
          <w:spacing w:val="-10"/>
          <w:sz w:val="21"/>
        </w:rPr>
        <w:t xml:space="preserve"> </w:t>
      </w:r>
      <w:r w:rsidRPr="00007355">
        <w:rPr>
          <w:sz w:val="21"/>
        </w:rPr>
        <w:t>–</w:t>
      </w:r>
      <w:r w:rsidRPr="00007355">
        <w:rPr>
          <w:spacing w:val="-9"/>
          <w:sz w:val="21"/>
        </w:rPr>
        <w:t xml:space="preserve"> </w:t>
      </w:r>
      <w:r w:rsidRPr="00007355">
        <w:rPr>
          <w:sz w:val="21"/>
        </w:rPr>
        <w:t>kontakt</w:t>
      </w:r>
      <w:r w:rsidRPr="00007355">
        <w:rPr>
          <w:spacing w:val="-9"/>
          <w:sz w:val="21"/>
        </w:rPr>
        <w:t xml:space="preserve"> </w:t>
      </w:r>
      <w:r w:rsidRPr="00007355">
        <w:rPr>
          <w:sz w:val="21"/>
        </w:rPr>
        <w:t>na</w:t>
      </w:r>
      <w:r w:rsidRPr="00007355">
        <w:rPr>
          <w:spacing w:val="-9"/>
          <w:sz w:val="21"/>
        </w:rPr>
        <w:t xml:space="preserve"> </w:t>
      </w:r>
      <w:r w:rsidRPr="00007355">
        <w:rPr>
          <w:sz w:val="21"/>
        </w:rPr>
        <w:t>adres</w:t>
      </w:r>
      <w:r w:rsidRPr="00007355">
        <w:rPr>
          <w:spacing w:val="-12"/>
          <w:sz w:val="21"/>
        </w:rPr>
        <w:t xml:space="preserve"> </w:t>
      </w:r>
      <w:r w:rsidRPr="00007355">
        <w:rPr>
          <w:sz w:val="21"/>
        </w:rPr>
        <w:t>korespondencyjny</w:t>
      </w:r>
      <w:r w:rsidRPr="00007355">
        <w:rPr>
          <w:spacing w:val="-7"/>
          <w:sz w:val="21"/>
        </w:rPr>
        <w:t xml:space="preserve"> </w:t>
      </w:r>
      <w:r w:rsidRPr="00007355">
        <w:rPr>
          <w:sz w:val="21"/>
        </w:rPr>
        <w:t>43370 Szczyrk, ul. Wrzosowa 21, adres e-mail:</w:t>
      </w:r>
      <w:r w:rsidRPr="00007355">
        <w:rPr>
          <w:spacing w:val="-11"/>
          <w:sz w:val="21"/>
        </w:rPr>
        <w:t xml:space="preserve"> </w:t>
      </w:r>
      <w:hyperlink r:id="rId7">
        <w:r w:rsidRPr="00007355">
          <w:rPr>
            <w:sz w:val="21"/>
          </w:rPr>
          <w:t>biuro@gat.pl.</w:t>
        </w:r>
      </w:hyperlink>
    </w:p>
    <w:p w14:paraId="0BA953B9" w14:textId="77777777" w:rsidR="00246C79" w:rsidRPr="00007355" w:rsidRDefault="008A7B43" w:rsidP="00917F88">
      <w:pPr>
        <w:pStyle w:val="Akapitzlist"/>
        <w:numPr>
          <w:ilvl w:val="0"/>
          <w:numId w:val="1"/>
        </w:numPr>
        <w:tabs>
          <w:tab w:val="left" w:pos="402"/>
        </w:tabs>
        <w:spacing w:before="6" w:line="302" w:lineRule="auto"/>
        <w:ind w:right="116"/>
        <w:rPr>
          <w:sz w:val="21"/>
        </w:rPr>
      </w:pPr>
      <w:r w:rsidRPr="00007355">
        <w:rPr>
          <w:sz w:val="21"/>
        </w:rPr>
        <w:t>Dane osobowe Kandydata przetwarzane będą w celu przeprowadzenia niniejszego postępowania - na podstawie art. 6 ust. 1 lit. a ogólnego rozporządzenia o ochronie danych osobowych z dnia 27 kwietnia 2016 r..</w:t>
      </w:r>
    </w:p>
    <w:p w14:paraId="79FD97F3" w14:textId="77777777" w:rsidR="00246C79" w:rsidRPr="00007355" w:rsidRDefault="008A7B43" w:rsidP="00917F88">
      <w:pPr>
        <w:pStyle w:val="Akapitzlist"/>
        <w:numPr>
          <w:ilvl w:val="0"/>
          <w:numId w:val="1"/>
        </w:numPr>
        <w:tabs>
          <w:tab w:val="left" w:pos="402"/>
        </w:tabs>
        <w:spacing w:before="1" w:line="302" w:lineRule="auto"/>
        <w:ind w:right="116"/>
        <w:rPr>
          <w:sz w:val="21"/>
        </w:rPr>
      </w:pPr>
      <w:r w:rsidRPr="00007355">
        <w:rPr>
          <w:sz w:val="21"/>
        </w:rPr>
        <w:t>Dane</w:t>
      </w:r>
      <w:r w:rsidRPr="00007355">
        <w:rPr>
          <w:spacing w:val="-8"/>
          <w:sz w:val="21"/>
        </w:rPr>
        <w:t xml:space="preserve"> </w:t>
      </w:r>
      <w:r w:rsidRPr="00007355">
        <w:rPr>
          <w:sz w:val="21"/>
        </w:rPr>
        <w:t>będą</w:t>
      </w:r>
      <w:r w:rsidRPr="00007355">
        <w:rPr>
          <w:spacing w:val="-6"/>
          <w:sz w:val="21"/>
        </w:rPr>
        <w:t xml:space="preserve"> </w:t>
      </w:r>
      <w:r w:rsidRPr="00007355">
        <w:rPr>
          <w:sz w:val="21"/>
        </w:rPr>
        <w:t>przetwarzane</w:t>
      </w:r>
      <w:r w:rsidRPr="00007355">
        <w:rPr>
          <w:spacing w:val="-4"/>
          <w:sz w:val="21"/>
        </w:rPr>
        <w:t xml:space="preserve"> </w:t>
      </w:r>
      <w:r w:rsidRPr="00007355">
        <w:rPr>
          <w:sz w:val="21"/>
        </w:rPr>
        <w:t>przez</w:t>
      </w:r>
      <w:r w:rsidRPr="00007355">
        <w:rPr>
          <w:spacing w:val="-8"/>
          <w:sz w:val="21"/>
        </w:rPr>
        <w:t xml:space="preserve"> </w:t>
      </w:r>
      <w:r w:rsidRPr="00007355">
        <w:rPr>
          <w:sz w:val="21"/>
        </w:rPr>
        <w:t>czas</w:t>
      </w:r>
      <w:r w:rsidRPr="00007355">
        <w:rPr>
          <w:spacing w:val="-6"/>
          <w:sz w:val="21"/>
        </w:rPr>
        <w:t xml:space="preserve"> </w:t>
      </w:r>
      <w:r w:rsidRPr="00007355">
        <w:rPr>
          <w:sz w:val="21"/>
        </w:rPr>
        <w:t>trwania</w:t>
      </w:r>
      <w:r w:rsidRPr="00007355">
        <w:rPr>
          <w:spacing w:val="-10"/>
          <w:sz w:val="21"/>
        </w:rPr>
        <w:t xml:space="preserve"> </w:t>
      </w:r>
      <w:r w:rsidRPr="00007355">
        <w:rPr>
          <w:sz w:val="21"/>
        </w:rPr>
        <w:t>postępowania</w:t>
      </w:r>
      <w:r w:rsidRPr="00007355">
        <w:rPr>
          <w:spacing w:val="-5"/>
          <w:sz w:val="21"/>
        </w:rPr>
        <w:t xml:space="preserve"> </w:t>
      </w:r>
      <w:r w:rsidRPr="00007355">
        <w:rPr>
          <w:sz w:val="21"/>
        </w:rPr>
        <w:t>kwalifikacyjnego,</w:t>
      </w:r>
      <w:r w:rsidRPr="00007355">
        <w:rPr>
          <w:spacing w:val="-10"/>
          <w:sz w:val="21"/>
        </w:rPr>
        <w:t xml:space="preserve"> </w:t>
      </w:r>
      <w:r w:rsidRPr="00007355">
        <w:rPr>
          <w:sz w:val="21"/>
        </w:rPr>
        <w:t>a</w:t>
      </w:r>
      <w:r w:rsidRPr="00007355">
        <w:rPr>
          <w:spacing w:val="-5"/>
          <w:sz w:val="21"/>
        </w:rPr>
        <w:t xml:space="preserve"> </w:t>
      </w:r>
      <w:r w:rsidRPr="00007355">
        <w:rPr>
          <w:sz w:val="21"/>
        </w:rPr>
        <w:t>po</w:t>
      </w:r>
      <w:r w:rsidRPr="00007355">
        <w:rPr>
          <w:spacing w:val="-8"/>
          <w:sz w:val="21"/>
        </w:rPr>
        <w:t xml:space="preserve"> </w:t>
      </w:r>
      <w:r w:rsidRPr="00007355">
        <w:rPr>
          <w:sz w:val="21"/>
        </w:rPr>
        <w:t>jego</w:t>
      </w:r>
      <w:r w:rsidRPr="00007355">
        <w:rPr>
          <w:spacing w:val="-4"/>
          <w:sz w:val="21"/>
        </w:rPr>
        <w:t xml:space="preserve"> </w:t>
      </w:r>
      <w:r w:rsidRPr="00007355">
        <w:rPr>
          <w:sz w:val="21"/>
        </w:rPr>
        <w:t>zakończeniu</w:t>
      </w:r>
      <w:r w:rsidRPr="00007355">
        <w:rPr>
          <w:spacing w:val="-8"/>
          <w:sz w:val="21"/>
        </w:rPr>
        <w:t xml:space="preserve"> </w:t>
      </w:r>
      <w:r w:rsidRPr="00007355">
        <w:rPr>
          <w:sz w:val="21"/>
        </w:rPr>
        <w:t>przez okres wymagany przepisami obowiązującego</w:t>
      </w:r>
      <w:r w:rsidRPr="00007355">
        <w:rPr>
          <w:spacing w:val="-8"/>
          <w:sz w:val="21"/>
        </w:rPr>
        <w:t xml:space="preserve"> </w:t>
      </w:r>
      <w:r w:rsidRPr="00007355">
        <w:rPr>
          <w:sz w:val="21"/>
        </w:rPr>
        <w:t>prawa.</w:t>
      </w:r>
    </w:p>
    <w:p w14:paraId="10BB4AE1" w14:textId="77777777" w:rsidR="00246C79" w:rsidRPr="00007355" w:rsidRDefault="008A7B43" w:rsidP="00917F88">
      <w:pPr>
        <w:pStyle w:val="Akapitzlist"/>
        <w:numPr>
          <w:ilvl w:val="0"/>
          <w:numId w:val="1"/>
        </w:numPr>
        <w:tabs>
          <w:tab w:val="left" w:pos="402"/>
        </w:tabs>
        <w:spacing w:before="4" w:line="302" w:lineRule="auto"/>
        <w:ind w:right="114"/>
        <w:rPr>
          <w:sz w:val="21"/>
        </w:rPr>
      </w:pPr>
      <w:r w:rsidRPr="00007355">
        <w:rPr>
          <w:sz w:val="21"/>
        </w:rPr>
        <w:t xml:space="preserve">Kandydat ma prawo dostępu </w:t>
      </w:r>
      <w:r w:rsidRPr="00007355">
        <w:rPr>
          <w:spacing w:val="-3"/>
          <w:sz w:val="21"/>
        </w:rPr>
        <w:t xml:space="preserve">do </w:t>
      </w:r>
      <w:r w:rsidRPr="00007355">
        <w:rPr>
          <w:sz w:val="21"/>
        </w:rPr>
        <w:t>treści swoich danych oraz prawo ich sprostowania, usunięcia, ograniczenia</w:t>
      </w:r>
      <w:r w:rsidRPr="00007355">
        <w:rPr>
          <w:spacing w:val="-2"/>
          <w:sz w:val="21"/>
        </w:rPr>
        <w:t xml:space="preserve"> </w:t>
      </w:r>
      <w:r w:rsidRPr="00007355">
        <w:rPr>
          <w:sz w:val="21"/>
        </w:rPr>
        <w:t>przetwarzania,</w:t>
      </w:r>
      <w:r w:rsidRPr="00007355">
        <w:rPr>
          <w:spacing w:val="-3"/>
          <w:sz w:val="21"/>
        </w:rPr>
        <w:t xml:space="preserve"> </w:t>
      </w:r>
      <w:r w:rsidRPr="00007355">
        <w:rPr>
          <w:sz w:val="21"/>
        </w:rPr>
        <w:t>prawo</w:t>
      </w:r>
      <w:r w:rsidRPr="00007355">
        <w:rPr>
          <w:spacing w:val="-7"/>
          <w:sz w:val="21"/>
        </w:rPr>
        <w:t xml:space="preserve"> </w:t>
      </w:r>
      <w:r w:rsidRPr="00007355">
        <w:rPr>
          <w:sz w:val="21"/>
        </w:rPr>
        <w:t>do</w:t>
      </w:r>
      <w:r w:rsidRPr="00007355">
        <w:rPr>
          <w:spacing w:val="-1"/>
          <w:sz w:val="21"/>
        </w:rPr>
        <w:t xml:space="preserve"> </w:t>
      </w:r>
      <w:r w:rsidRPr="00007355">
        <w:rPr>
          <w:sz w:val="21"/>
        </w:rPr>
        <w:t>cofnięcia</w:t>
      </w:r>
      <w:r w:rsidRPr="00007355">
        <w:rPr>
          <w:spacing w:val="-2"/>
          <w:sz w:val="21"/>
        </w:rPr>
        <w:t xml:space="preserve"> </w:t>
      </w:r>
      <w:r w:rsidRPr="00007355">
        <w:rPr>
          <w:sz w:val="21"/>
        </w:rPr>
        <w:t>zgody</w:t>
      </w:r>
      <w:r w:rsidRPr="00007355">
        <w:rPr>
          <w:spacing w:val="-3"/>
          <w:sz w:val="21"/>
        </w:rPr>
        <w:t xml:space="preserve"> </w:t>
      </w:r>
      <w:r w:rsidRPr="00007355">
        <w:rPr>
          <w:sz w:val="21"/>
        </w:rPr>
        <w:t>w</w:t>
      </w:r>
      <w:r w:rsidRPr="00007355">
        <w:rPr>
          <w:spacing w:val="-5"/>
          <w:sz w:val="21"/>
        </w:rPr>
        <w:t xml:space="preserve"> </w:t>
      </w:r>
      <w:r w:rsidRPr="00007355">
        <w:rPr>
          <w:sz w:val="21"/>
        </w:rPr>
        <w:t>dowolnym</w:t>
      </w:r>
      <w:r w:rsidRPr="00007355">
        <w:rPr>
          <w:spacing w:val="-4"/>
          <w:sz w:val="21"/>
        </w:rPr>
        <w:t xml:space="preserve"> </w:t>
      </w:r>
      <w:r w:rsidRPr="00007355">
        <w:rPr>
          <w:sz w:val="21"/>
        </w:rPr>
        <w:t>momencie</w:t>
      </w:r>
      <w:r w:rsidRPr="00007355">
        <w:rPr>
          <w:spacing w:val="-1"/>
          <w:sz w:val="21"/>
        </w:rPr>
        <w:t xml:space="preserve"> </w:t>
      </w:r>
      <w:r w:rsidRPr="00007355">
        <w:rPr>
          <w:sz w:val="21"/>
        </w:rPr>
        <w:t>bez</w:t>
      </w:r>
      <w:r w:rsidRPr="00007355">
        <w:rPr>
          <w:spacing w:val="-7"/>
          <w:sz w:val="21"/>
        </w:rPr>
        <w:t xml:space="preserve"> </w:t>
      </w:r>
      <w:r w:rsidRPr="00007355">
        <w:rPr>
          <w:sz w:val="21"/>
        </w:rPr>
        <w:t>wpływu</w:t>
      </w:r>
      <w:r w:rsidRPr="00007355">
        <w:rPr>
          <w:spacing w:val="-3"/>
          <w:sz w:val="21"/>
        </w:rPr>
        <w:t xml:space="preserve"> </w:t>
      </w:r>
      <w:r w:rsidRPr="00007355">
        <w:rPr>
          <w:sz w:val="21"/>
        </w:rPr>
        <w:t>na</w:t>
      </w:r>
      <w:r w:rsidRPr="00007355">
        <w:rPr>
          <w:spacing w:val="-4"/>
          <w:sz w:val="21"/>
        </w:rPr>
        <w:t xml:space="preserve"> </w:t>
      </w:r>
      <w:r w:rsidRPr="00007355">
        <w:rPr>
          <w:sz w:val="21"/>
        </w:rPr>
        <w:t>zgodność z prawem przetwarzania, którego dokonano na podstawie zgody przed jej</w:t>
      </w:r>
      <w:r w:rsidRPr="00007355">
        <w:rPr>
          <w:spacing w:val="-8"/>
          <w:sz w:val="21"/>
        </w:rPr>
        <w:t xml:space="preserve"> </w:t>
      </w:r>
      <w:r w:rsidRPr="00007355">
        <w:rPr>
          <w:sz w:val="21"/>
        </w:rPr>
        <w:t>cofnięciem.</w:t>
      </w:r>
    </w:p>
    <w:p w14:paraId="7C34481E" w14:textId="6BA1E25E" w:rsidR="00246C79" w:rsidRDefault="008A7B43" w:rsidP="00917F88">
      <w:pPr>
        <w:pStyle w:val="Akapitzlist"/>
        <w:numPr>
          <w:ilvl w:val="0"/>
          <w:numId w:val="1"/>
        </w:numPr>
        <w:tabs>
          <w:tab w:val="left" w:pos="402"/>
        </w:tabs>
        <w:spacing w:before="1"/>
        <w:rPr>
          <w:sz w:val="21"/>
        </w:rPr>
      </w:pPr>
      <w:r w:rsidRPr="00007355">
        <w:rPr>
          <w:sz w:val="21"/>
        </w:rPr>
        <w:t>Kandydat ma prawo wniesienia skargi do organu</w:t>
      </w:r>
      <w:r w:rsidRPr="00007355">
        <w:rPr>
          <w:spacing w:val="-5"/>
          <w:sz w:val="21"/>
        </w:rPr>
        <w:t xml:space="preserve"> </w:t>
      </w:r>
      <w:r w:rsidRPr="00007355">
        <w:rPr>
          <w:sz w:val="21"/>
        </w:rPr>
        <w:t>nadzorczego.</w:t>
      </w:r>
    </w:p>
    <w:p w14:paraId="15278066" w14:textId="2520852D" w:rsidR="00246C79" w:rsidRPr="00C11CAF" w:rsidRDefault="008A7B43" w:rsidP="00C11CAF">
      <w:pPr>
        <w:pStyle w:val="Akapitzlist"/>
        <w:numPr>
          <w:ilvl w:val="0"/>
          <w:numId w:val="1"/>
        </w:numPr>
        <w:tabs>
          <w:tab w:val="left" w:pos="402"/>
        </w:tabs>
        <w:spacing w:before="1"/>
        <w:rPr>
          <w:sz w:val="21"/>
        </w:rPr>
      </w:pPr>
      <w:r w:rsidRPr="00C11CAF">
        <w:rPr>
          <w:sz w:val="21"/>
        </w:rPr>
        <w:t>Podanie danych osobowych jest dobrowolne, aczkolwiek konieczne dla przeprowadzenia niniejszego postępowania</w:t>
      </w:r>
      <w:r w:rsidR="00C11CAF" w:rsidRPr="00C11CAF">
        <w:rPr>
          <w:sz w:val="21"/>
        </w:rPr>
        <w:t>.</w:t>
      </w:r>
    </w:p>
    <w:sectPr w:rsidR="00246C79" w:rsidRPr="00C11CAF" w:rsidSect="0074490B">
      <w:pgSz w:w="11910" w:h="16840"/>
      <w:pgMar w:top="1276" w:right="1280" w:bottom="993"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C81"/>
    <w:multiLevelType w:val="hybridMultilevel"/>
    <w:tmpl w:val="ADF2A664"/>
    <w:lvl w:ilvl="0" w:tplc="DC10DCA4">
      <w:start w:val="1"/>
      <w:numFmt w:val="decimal"/>
      <w:lvlText w:val="%1."/>
      <w:lvlJc w:val="left"/>
      <w:pPr>
        <w:ind w:left="545" w:hanging="428"/>
      </w:pPr>
      <w:rPr>
        <w:rFonts w:ascii="Times New Roman" w:eastAsia="Times New Roman" w:hAnsi="Times New Roman" w:cs="Times New Roman" w:hint="default"/>
        <w:w w:val="100"/>
        <w:sz w:val="22"/>
        <w:szCs w:val="22"/>
        <w:lang w:val="pl-PL" w:eastAsia="en-US" w:bidi="ar-SA"/>
      </w:rPr>
    </w:lvl>
    <w:lvl w:ilvl="1" w:tplc="02FE2CDE">
      <w:numFmt w:val="bullet"/>
      <w:lvlText w:val="•"/>
      <w:lvlJc w:val="left"/>
      <w:pPr>
        <w:ind w:left="1418" w:hanging="428"/>
      </w:pPr>
      <w:rPr>
        <w:rFonts w:hint="default"/>
        <w:lang w:val="pl-PL" w:eastAsia="en-US" w:bidi="ar-SA"/>
      </w:rPr>
    </w:lvl>
    <w:lvl w:ilvl="2" w:tplc="CFEE8B7E">
      <w:numFmt w:val="bullet"/>
      <w:lvlText w:val="•"/>
      <w:lvlJc w:val="left"/>
      <w:pPr>
        <w:ind w:left="2297" w:hanging="428"/>
      </w:pPr>
      <w:rPr>
        <w:rFonts w:hint="default"/>
        <w:lang w:val="pl-PL" w:eastAsia="en-US" w:bidi="ar-SA"/>
      </w:rPr>
    </w:lvl>
    <w:lvl w:ilvl="3" w:tplc="D7F42B30">
      <w:numFmt w:val="bullet"/>
      <w:lvlText w:val="•"/>
      <w:lvlJc w:val="left"/>
      <w:pPr>
        <w:ind w:left="3175" w:hanging="428"/>
      </w:pPr>
      <w:rPr>
        <w:rFonts w:hint="default"/>
        <w:lang w:val="pl-PL" w:eastAsia="en-US" w:bidi="ar-SA"/>
      </w:rPr>
    </w:lvl>
    <w:lvl w:ilvl="4" w:tplc="4380EE36">
      <w:numFmt w:val="bullet"/>
      <w:lvlText w:val="•"/>
      <w:lvlJc w:val="left"/>
      <w:pPr>
        <w:ind w:left="4054" w:hanging="428"/>
      </w:pPr>
      <w:rPr>
        <w:rFonts w:hint="default"/>
        <w:lang w:val="pl-PL" w:eastAsia="en-US" w:bidi="ar-SA"/>
      </w:rPr>
    </w:lvl>
    <w:lvl w:ilvl="5" w:tplc="395015CC">
      <w:numFmt w:val="bullet"/>
      <w:lvlText w:val="•"/>
      <w:lvlJc w:val="left"/>
      <w:pPr>
        <w:ind w:left="4933" w:hanging="428"/>
      </w:pPr>
      <w:rPr>
        <w:rFonts w:hint="default"/>
        <w:lang w:val="pl-PL" w:eastAsia="en-US" w:bidi="ar-SA"/>
      </w:rPr>
    </w:lvl>
    <w:lvl w:ilvl="6" w:tplc="9B768F8C">
      <w:numFmt w:val="bullet"/>
      <w:lvlText w:val="•"/>
      <w:lvlJc w:val="left"/>
      <w:pPr>
        <w:ind w:left="5811" w:hanging="428"/>
      </w:pPr>
      <w:rPr>
        <w:rFonts w:hint="default"/>
        <w:lang w:val="pl-PL" w:eastAsia="en-US" w:bidi="ar-SA"/>
      </w:rPr>
    </w:lvl>
    <w:lvl w:ilvl="7" w:tplc="63507C4A">
      <w:numFmt w:val="bullet"/>
      <w:lvlText w:val="•"/>
      <w:lvlJc w:val="left"/>
      <w:pPr>
        <w:ind w:left="6690" w:hanging="428"/>
      </w:pPr>
      <w:rPr>
        <w:rFonts w:hint="default"/>
        <w:lang w:val="pl-PL" w:eastAsia="en-US" w:bidi="ar-SA"/>
      </w:rPr>
    </w:lvl>
    <w:lvl w:ilvl="8" w:tplc="BC467008">
      <w:numFmt w:val="bullet"/>
      <w:lvlText w:val="•"/>
      <w:lvlJc w:val="left"/>
      <w:pPr>
        <w:ind w:left="7569" w:hanging="428"/>
      </w:pPr>
      <w:rPr>
        <w:rFonts w:hint="default"/>
        <w:lang w:val="pl-PL" w:eastAsia="en-US" w:bidi="ar-SA"/>
      </w:rPr>
    </w:lvl>
  </w:abstractNum>
  <w:abstractNum w:abstractNumId="1" w15:restartNumberingAfterBreak="0">
    <w:nsid w:val="20FD301E"/>
    <w:multiLevelType w:val="hybridMultilevel"/>
    <w:tmpl w:val="48880B2A"/>
    <w:lvl w:ilvl="0" w:tplc="A722427A">
      <w:start w:val="1"/>
      <w:numFmt w:val="decimal"/>
      <w:lvlText w:val="%1."/>
      <w:lvlJc w:val="left"/>
      <w:pPr>
        <w:ind w:left="545" w:hanging="428"/>
      </w:pPr>
      <w:rPr>
        <w:rFonts w:ascii="Times New Roman" w:eastAsia="Times New Roman" w:hAnsi="Times New Roman" w:cs="Times New Roman" w:hint="default"/>
        <w:w w:val="100"/>
        <w:sz w:val="22"/>
        <w:szCs w:val="22"/>
        <w:lang w:val="pl-PL" w:eastAsia="en-US" w:bidi="ar-SA"/>
      </w:rPr>
    </w:lvl>
    <w:lvl w:ilvl="1" w:tplc="D6CE2832">
      <w:numFmt w:val="bullet"/>
      <w:lvlText w:val="•"/>
      <w:lvlJc w:val="left"/>
      <w:pPr>
        <w:ind w:left="1418" w:hanging="428"/>
      </w:pPr>
      <w:rPr>
        <w:rFonts w:hint="default"/>
        <w:lang w:val="pl-PL" w:eastAsia="en-US" w:bidi="ar-SA"/>
      </w:rPr>
    </w:lvl>
    <w:lvl w:ilvl="2" w:tplc="8E62D9FA">
      <w:numFmt w:val="bullet"/>
      <w:lvlText w:val="•"/>
      <w:lvlJc w:val="left"/>
      <w:pPr>
        <w:ind w:left="2297" w:hanging="428"/>
      </w:pPr>
      <w:rPr>
        <w:rFonts w:hint="default"/>
        <w:lang w:val="pl-PL" w:eastAsia="en-US" w:bidi="ar-SA"/>
      </w:rPr>
    </w:lvl>
    <w:lvl w:ilvl="3" w:tplc="E60E3564">
      <w:numFmt w:val="bullet"/>
      <w:lvlText w:val="•"/>
      <w:lvlJc w:val="left"/>
      <w:pPr>
        <w:ind w:left="3175" w:hanging="428"/>
      </w:pPr>
      <w:rPr>
        <w:rFonts w:hint="default"/>
        <w:lang w:val="pl-PL" w:eastAsia="en-US" w:bidi="ar-SA"/>
      </w:rPr>
    </w:lvl>
    <w:lvl w:ilvl="4" w:tplc="C3BEEB54">
      <w:numFmt w:val="bullet"/>
      <w:lvlText w:val="•"/>
      <w:lvlJc w:val="left"/>
      <w:pPr>
        <w:ind w:left="4054" w:hanging="428"/>
      </w:pPr>
      <w:rPr>
        <w:rFonts w:hint="default"/>
        <w:lang w:val="pl-PL" w:eastAsia="en-US" w:bidi="ar-SA"/>
      </w:rPr>
    </w:lvl>
    <w:lvl w:ilvl="5" w:tplc="A6B0516E">
      <w:numFmt w:val="bullet"/>
      <w:lvlText w:val="•"/>
      <w:lvlJc w:val="left"/>
      <w:pPr>
        <w:ind w:left="4933" w:hanging="428"/>
      </w:pPr>
      <w:rPr>
        <w:rFonts w:hint="default"/>
        <w:lang w:val="pl-PL" w:eastAsia="en-US" w:bidi="ar-SA"/>
      </w:rPr>
    </w:lvl>
    <w:lvl w:ilvl="6" w:tplc="5C4AE6F0">
      <w:numFmt w:val="bullet"/>
      <w:lvlText w:val="•"/>
      <w:lvlJc w:val="left"/>
      <w:pPr>
        <w:ind w:left="5811" w:hanging="428"/>
      </w:pPr>
      <w:rPr>
        <w:rFonts w:hint="default"/>
        <w:lang w:val="pl-PL" w:eastAsia="en-US" w:bidi="ar-SA"/>
      </w:rPr>
    </w:lvl>
    <w:lvl w:ilvl="7" w:tplc="213A0BB4">
      <w:numFmt w:val="bullet"/>
      <w:lvlText w:val="•"/>
      <w:lvlJc w:val="left"/>
      <w:pPr>
        <w:ind w:left="6690" w:hanging="428"/>
      </w:pPr>
      <w:rPr>
        <w:rFonts w:hint="default"/>
        <w:lang w:val="pl-PL" w:eastAsia="en-US" w:bidi="ar-SA"/>
      </w:rPr>
    </w:lvl>
    <w:lvl w:ilvl="8" w:tplc="33443826">
      <w:numFmt w:val="bullet"/>
      <w:lvlText w:val="•"/>
      <w:lvlJc w:val="left"/>
      <w:pPr>
        <w:ind w:left="7569" w:hanging="428"/>
      </w:pPr>
      <w:rPr>
        <w:rFonts w:hint="default"/>
        <w:lang w:val="pl-PL" w:eastAsia="en-US" w:bidi="ar-SA"/>
      </w:rPr>
    </w:lvl>
  </w:abstractNum>
  <w:abstractNum w:abstractNumId="2" w15:restartNumberingAfterBreak="0">
    <w:nsid w:val="2A860236"/>
    <w:multiLevelType w:val="hybridMultilevel"/>
    <w:tmpl w:val="10C0FD18"/>
    <w:lvl w:ilvl="0" w:tplc="49384486">
      <w:start w:val="1"/>
      <w:numFmt w:val="decimal"/>
      <w:lvlText w:val="%1."/>
      <w:lvlJc w:val="left"/>
      <w:pPr>
        <w:ind w:left="545" w:hanging="428"/>
      </w:pPr>
      <w:rPr>
        <w:rFonts w:ascii="Times New Roman" w:eastAsia="Times New Roman" w:hAnsi="Times New Roman" w:cs="Times New Roman" w:hint="default"/>
        <w:w w:val="100"/>
        <w:sz w:val="22"/>
        <w:szCs w:val="22"/>
        <w:lang w:val="pl-PL" w:eastAsia="en-US" w:bidi="ar-SA"/>
      </w:rPr>
    </w:lvl>
    <w:lvl w:ilvl="1" w:tplc="589609EE">
      <w:numFmt w:val="bullet"/>
      <w:lvlText w:val="•"/>
      <w:lvlJc w:val="left"/>
      <w:pPr>
        <w:ind w:left="1418" w:hanging="428"/>
      </w:pPr>
      <w:rPr>
        <w:rFonts w:hint="default"/>
        <w:lang w:val="pl-PL" w:eastAsia="en-US" w:bidi="ar-SA"/>
      </w:rPr>
    </w:lvl>
    <w:lvl w:ilvl="2" w:tplc="70E6969C">
      <w:numFmt w:val="bullet"/>
      <w:lvlText w:val="•"/>
      <w:lvlJc w:val="left"/>
      <w:pPr>
        <w:ind w:left="2297" w:hanging="428"/>
      </w:pPr>
      <w:rPr>
        <w:rFonts w:hint="default"/>
        <w:lang w:val="pl-PL" w:eastAsia="en-US" w:bidi="ar-SA"/>
      </w:rPr>
    </w:lvl>
    <w:lvl w:ilvl="3" w:tplc="6F96420C">
      <w:numFmt w:val="bullet"/>
      <w:lvlText w:val="•"/>
      <w:lvlJc w:val="left"/>
      <w:pPr>
        <w:ind w:left="3175" w:hanging="428"/>
      </w:pPr>
      <w:rPr>
        <w:rFonts w:hint="default"/>
        <w:lang w:val="pl-PL" w:eastAsia="en-US" w:bidi="ar-SA"/>
      </w:rPr>
    </w:lvl>
    <w:lvl w:ilvl="4" w:tplc="2B84BF66">
      <w:numFmt w:val="bullet"/>
      <w:lvlText w:val="•"/>
      <w:lvlJc w:val="left"/>
      <w:pPr>
        <w:ind w:left="4054" w:hanging="428"/>
      </w:pPr>
      <w:rPr>
        <w:rFonts w:hint="default"/>
        <w:lang w:val="pl-PL" w:eastAsia="en-US" w:bidi="ar-SA"/>
      </w:rPr>
    </w:lvl>
    <w:lvl w:ilvl="5" w:tplc="458800E0">
      <w:numFmt w:val="bullet"/>
      <w:lvlText w:val="•"/>
      <w:lvlJc w:val="left"/>
      <w:pPr>
        <w:ind w:left="4933" w:hanging="428"/>
      </w:pPr>
      <w:rPr>
        <w:rFonts w:hint="default"/>
        <w:lang w:val="pl-PL" w:eastAsia="en-US" w:bidi="ar-SA"/>
      </w:rPr>
    </w:lvl>
    <w:lvl w:ilvl="6" w:tplc="07E2C042">
      <w:numFmt w:val="bullet"/>
      <w:lvlText w:val="•"/>
      <w:lvlJc w:val="left"/>
      <w:pPr>
        <w:ind w:left="5811" w:hanging="428"/>
      </w:pPr>
      <w:rPr>
        <w:rFonts w:hint="default"/>
        <w:lang w:val="pl-PL" w:eastAsia="en-US" w:bidi="ar-SA"/>
      </w:rPr>
    </w:lvl>
    <w:lvl w:ilvl="7" w:tplc="44A0FD22">
      <w:numFmt w:val="bullet"/>
      <w:lvlText w:val="•"/>
      <w:lvlJc w:val="left"/>
      <w:pPr>
        <w:ind w:left="6690" w:hanging="428"/>
      </w:pPr>
      <w:rPr>
        <w:rFonts w:hint="default"/>
        <w:lang w:val="pl-PL" w:eastAsia="en-US" w:bidi="ar-SA"/>
      </w:rPr>
    </w:lvl>
    <w:lvl w:ilvl="8" w:tplc="A5A2DA34">
      <w:numFmt w:val="bullet"/>
      <w:lvlText w:val="•"/>
      <w:lvlJc w:val="left"/>
      <w:pPr>
        <w:ind w:left="7569" w:hanging="428"/>
      </w:pPr>
      <w:rPr>
        <w:rFonts w:hint="default"/>
        <w:lang w:val="pl-PL" w:eastAsia="en-US" w:bidi="ar-SA"/>
      </w:rPr>
    </w:lvl>
  </w:abstractNum>
  <w:abstractNum w:abstractNumId="3" w15:restartNumberingAfterBreak="0">
    <w:nsid w:val="2A9023BE"/>
    <w:multiLevelType w:val="hybridMultilevel"/>
    <w:tmpl w:val="ED0C7B14"/>
    <w:lvl w:ilvl="0" w:tplc="11B48D54">
      <w:start w:val="2"/>
      <w:numFmt w:val="decimal"/>
      <w:lvlText w:val="%1)"/>
      <w:lvlJc w:val="left"/>
      <w:pPr>
        <w:ind w:left="970" w:hanging="425"/>
      </w:pPr>
      <w:rPr>
        <w:rFonts w:ascii="Times New Roman" w:eastAsia="Times New Roman" w:hAnsi="Times New Roman" w:cs="Times New Roman" w:hint="default"/>
        <w:w w:val="100"/>
        <w:sz w:val="22"/>
        <w:szCs w:val="22"/>
        <w:lang w:val="pl-PL" w:eastAsia="en-US" w:bidi="ar-SA"/>
      </w:rPr>
    </w:lvl>
    <w:lvl w:ilvl="1" w:tplc="30D609D8">
      <w:numFmt w:val="bullet"/>
      <w:lvlText w:val="•"/>
      <w:lvlJc w:val="left"/>
      <w:pPr>
        <w:ind w:left="1814" w:hanging="425"/>
      </w:pPr>
      <w:rPr>
        <w:rFonts w:hint="default"/>
        <w:lang w:val="pl-PL" w:eastAsia="en-US" w:bidi="ar-SA"/>
      </w:rPr>
    </w:lvl>
    <w:lvl w:ilvl="2" w:tplc="F182A9EA">
      <w:numFmt w:val="bullet"/>
      <w:lvlText w:val="•"/>
      <w:lvlJc w:val="left"/>
      <w:pPr>
        <w:ind w:left="2649" w:hanging="425"/>
      </w:pPr>
      <w:rPr>
        <w:rFonts w:hint="default"/>
        <w:lang w:val="pl-PL" w:eastAsia="en-US" w:bidi="ar-SA"/>
      </w:rPr>
    </w:lvl>
    <w:lvl w:ilvl="3" w:tplc="0B7629EE">
      <w:numFmt w:val="bullet"/>
      <w:lvlText w:val="•"/>
      <w:lvlJc w:val="left"/>
      <w:pPr>
        <w:ind w:left="3483" w:hanging="425"/>
      </w:pPr>
      <w:rPr>
        <w:rFonts w:hint="default"/>
        <w:lang w:val="pl-PL" w:eastAsia="en-US" w:bidi="ar-SA"/>
      </w:rPr>
    </w:lvl>
    <w:lvl w:ilvl="4" w:tplc="D9FAF442">
      <w:numFmt w:val="bullet"/>
      <w:lvlText w:val="•"/>
      <w:lvlJc w:val="left"/>
      <w:pPr>
        <w:ind w:left="4318" w:hanging="425"/>
      </w:pPr>
      <w:rPr>
        <w:rFonts w:hint="default"/>
        <w:lang w:val="pl-PL" w:eastAsia="en-US" w:bidi="ar-SA"/>
      </w:rPr>
    </w:lvl>
    <w:lvl w:ilvl="5" w:tplc="457ADC2C">
      <w:numFmt w:val="bullet"/>
      <w:lvlText w:val="•"/>
      <w:lvlJc w:val="left"/>
      <w:pPr>
        <w:ind w:left="5153" w:hanging="425"/>
      </w:pPr>
      <w:rPr>
        <w:rFonts w:hint="default"/>
        <w:lang w:val="pl-PL" w:eastAsia="en-US" w:bidi="ar-SA"/>
      </w:rPr>
    </w:lvl>
    <w:lvl w:ilvl="6" w:tplc="133655B4">
      <w:numFmt w:val="bullet"/>
      <w:lvlText w:val="•"/>
      <w:lvlJc w:val="left"/>
      <w:pPr>
        <w:ind w:left="5987" w:hanging="425"/>
      </w:pPr>
      <w:rPr>
        <w:rFonts w:hint="default"/>
        <w:lang w:val="pl-PL" w:eastAsia="en-US" w:bidi="ar-SA"/>
      </w:rPr>
    </w:lvl>
    <w:lvl w:ilvl="7" w:tplc="2AB82760">
      <w:numFmt w:val="bullet"/>
      <w:lvlText w:val="•"/>
      <w:lvlJc w:val="left"/>
      <w:pPr>
        <w:ind w:left="6822" w:hanging="425"/>
      </w:pPr>
      <w:rPr>
        <w:rFonts w:hint="default"/>
        <w:lang w:val="pl-PL" w:eastAsia="en-US" w:bidi="ar-SA"/>
      </w:rPr>
    </w:lvl>
    <w:lvl w:ilvl="8" w:tplc="0B7A98D6">
      <w:numFmt w:val="bullet"/>
      <w:lvlText w:val="•"/>
      <w:lvlJc w:val="left"/>
      <w:pPr>
        <w:ind w:left="7657" w:hanging="425"/>
      </w:pPr>
      <w:rPr>
        <w:rFonts w:hint="default"/>
        <w:lang w:val="pl-PL" w:eastAsia="en-US" w:bidi="ar-SA"/>
      </w:rPr>
    </w:lvl>
  </w:abstractNum>
  <w:abstractNum w:abstractNumId="4" w15:restartNumberingAfterBreak="0">
    <w:nsid w:val="2E0B1AA6"/>
    <w:multiLevelType w:val="hybridMultilevel"/>
    <w:tmpl w:val="19BE0ED0"/>
    <w:lvl w:ilvl="0" w:tplc="AF78187C">
      <w:start w:val="1"/>
      <w:numFmt w:val="decimal"/>
      <w:lvlText w:val="%1."/>
      <w:lvlJc w:val="left"/>
      <w:pPr>
        <w:ind w:left="401" w:hanging="284"/>
      </w:pPr>
      <w:rPr>
        <w:rFonts w:ascii="Times New Roman" w:eastAsia="Times New Roman" w:hAnsi="Times New Roman" w:cs="Times New Roman" w:hint="default"/>
        <w:w w:val="100"/>
        <w:sz w:val="22"/>
        <w:szCs w:val="22"/>
        <w:lang w:val="pl-PL" w:eastAsia="en-US" w:bidi="ar-SA"/>
      </w:rPr>
    </w:lvl>
    <w:lvl w:ilvl="1" w:tplc="C1EE42AA">
      <w:numFmt w:val="bullet"/>
      <w:lvlText w:val="•"/>
      <w:lvlJc w:val="left"/>
      <w:pPr>
        <w:ind w:left="1292" w:hanging="284"/>
      </w:pPr>
      <w:rPr>
        <w:rFonts w:hint="default"/>
        <w:lang w:val="pl-PL" w:eastAsia="en-US" w:bidi="ar-SA"/>
      </w:rPr>
    </w:lvl>
    <w:lvl w:ilvl="2" w:tplc="D6BC6756">
      <w:numFmt w:val="bullet"/>
      <w:lvlText w:val="•"/>
      <w:lvlJc w:val="left"/>
      <w:pPr>
        <w:ind w:left="2185" w:hanging="284"/>
      </w:pPr>
      <w:rPr>
        <w:rFonts w:hint="default"/>
        <w:lang w:val="pl-PL" w:eastAsia="en-US" w:bidi="ar-SA"/>
      </w:rPr>
    </w:lvl>
    <w:lvl w:ilvl="3" w:tplc="E624B910">
      <w:numFmt w:val="bullet"/>
      <w:lvlText w:val="•"/>
      <w:lvlJc w:val="left"/>
      <w:pPr>
        <w:ind w:left="3077" w:hanging="284"/>
      </w:pPr>
      <w:rPr>
        <w:rFonts w:hint="default"/>
        <w:lang w:val="pl-PL" w:eastAsia="en-US" w:bidi="ar-SA"/>
      </w:rPr>
    </w:lvl>
    <w:lvl w:ilvl="4" w:tplc="39C25B7C">
      <w:numFmt w:val="bullet"/>
      <w:lvlText w:val="•"/>
      <w:lvlJc w:val="left"/>
      <w:pPr>
        <w:ind w:left="3970" w:hanging="284"/>
      </w:pPr>
      <w:rPr>
        <w:rFonts w:hint="default"/>
        <w:lang w:val="pl-PL" w:eastAsia="en-US" w:bidi="ar-SA"/>
      </w:rPr>
    </w:lvl>
    <w:lvl w:ilvl="5" w:tplc="31DAC566">
      <w:numFmt w:val="bullet"/>
      <w:lvlText w:val="•"/>
      <w:lvlJc w:val="left"/>
      <w:pPr>
        <w:ind w:left="4863" w:hanging="284"/>
      </w:pPr>
      <w:rPr>
        <w:rFonts w:hint="default"/>
        <w:lang w:val="pl-PL" w:eastAsia="en-US" w:bidi="ar-SA"/>
      </w:rPr>
    </w:lvl>
    <w:lvl w:ilvl="6" w:tplc="75642214">
      <w:numFmt w:val="bullet"/>
      <w:lvlText w:val="•"/>
      <w:lvlJc w:val="left"/>
      <w:pPr>
        <w:ind w:left="5755" w:hanging="284"/>
      </w:pPr>
      <w:rPr>
        <w:rFonts w:hint="default"/>
        <w:lang w:val="pl-PL" w:eastAsia="en-US" w:bidi="ar-SA"/>
      </w:rPr>
    </w:lvl>
    <w:lvl w:ilvl="7" w:tplc="C3422E5C">
      <w:numFmt w:val="bullet"/>
      <w:lvlText w:val="•"/>
      <w:lvlJc w:val="left"/>
      <w:pPr>
        <w:ind w:left="6648" w:hanging="284"/>
      </w:pPr>
      <w:rPr>
        <w:rFonts w:hint="default"/>
        <w:lang w:val="pl-PL" w:eastAsia="en-US" w:bidi="ar-SA"/>
      </w:rPr>
    </w:lvl>
    <w:lvl w:ilvl="8" w:tplc="FC5AC03A">
      <w:numFmt w:val="bullet"/>
      <w:lvlText w:val="•"/>
      <w:lvlJc w:val="left"/>
      <w:pPr>
        <w:ind w:left="7541" w:hanging="284"/>
      </w:pPr>
      <w:rPr>
        <w:rFonts w:hint="default"/>
        <w:lang w:val="pl-PL" w:eastAsia="en-US" w:bidi="ar-SA"/>
      </w:rPr>
    </w:lvl>
  </w:abstractNum>
  <w:abstractNum w:abstractNumId="5" w15:restartNumberingAfterBreak="0">
    <w:nsid w:val="39900F79"/>
    <w:multiLevelType w:val="hybridMultilevel"/>
    <w:tmpl w:val="AF6081C4"/>
    <w:lvl w:ilvl="0" w:tplc="9A6458B6">
      <w:start w:val="1"/>
      <w:numFmt w:val="decimal"/>
      <w:lvlText w:val="%1."/>
      <w:lvlJc w:val="left"/>
      <w:pPr>
        <w:ind w:left="401" w:hanging="284"/>
      </w:pPr>
      <w:rPr>
        <w:rFonts w:ascii="Times New Roman" w:eastAsia="Times New Roman" w:hAnsi="Times New Roman" w:cs="Times New Roman" w:hint="default"/>
        <w:w w:val="100"/>
        <w:sz w:val="21"/>
        <w:szCs w:val="21"/>
        <w:lang w:val="pl-PL" w:eastAsia="en-US" w:bidi="ar-SA"/>
      </w:rPr>
    </w:lvl>
    <w:lvl w:ilvl="1" w:tplc="A29CC3E6">
      <w:numFmt w:val="bullet"/>
      <w:lvlText w:val="•"/>
      <w:lvlJc w:val="left"/>
      <w:pPr>
        <w:ind w:left="1292" w:hanging="284"/>
      </w:pPr>
      <w:rPr>
        <w:rFonts w:hint="default"/>
        <w:lang w:val="pl-PL" w:eastAsia="en-US" w:bidi="ar-SA"/>
      </w:rPr>
    </w:lvl>
    <w:lvl w:ilvl="2" w:tplc="C0B20644">
      <w:numFmt w:val="bullet"/>
      <w:lvlText w:val="•"/>
      <w:lvlJc w:val="left"/>
      <w:pPr>
        <w:ind w:left="2185" w:hanging="284"/>
      </w:pPr>
      <w:rPr>
        <w:rFonts w:hint="default"/>
        <w:lang w:val="pl-PL" w:eastAsia="en-US" w:bidi="ar-SA"/>
      </w:rPr>
    </w:lvl>
    <w:lvl w:ilvl="3" w:tplc="D60C1FE2">
      <w:numFmt w:val="bullet"/>
      <w:lvlText w:val="•"/>
      <w:lvlJc w:val="left"/>
      <w:pPr>
        <w:ind w:left="3077" w:hanging="284"/>
      </w:pPr>
      <w:rPr>
        <w:rFonts w:hint="default"/>
        <w:lang w:val="pl-PL" w:eastAsia="en-US" w:bidi="ar-SA"/>
      </w:rPr>
    </w:lvl>
    <w:lvl w:ilvl="4" w:tplc="64F6C46C">
      <w:numFmt w:val="bullet"/>
      <w:lvlText w:val="•"/>
      <w:lvlJc w:val="left"/>
      <w:pPr>
        <w:ind w:left="3970" w:hanging="284"/>
      </w:pPr>
      <w:rPr>
        <w:rFonts w:hint="default"/>
        <w:lang w:val="pl-PL" w:eastAsia="en-US" w:bidi="ar-SA"/>
      </w:rPr>
    </w:lvl>
    <w:lvl w:ilvl="5" w:tplc="D63EC2FC">
      <w:numFmt w:val="bullet"/>
      <w:lvlText w:val="•"/>
      <w:lvlJc w:val="left"/>
      <w:pPr>
        <w:ind w:left="4863" w:hanging="284"/>
      </w:pPr>
      <w:rPr>
        <w:rFonts w:hint="default"/>
        <w:lang w:val="pl-PL" w:eastAsia="en-US" w:bidi="ar-SA"/>
      </w:rPr>
    </w:lvl>
    <w:lvl w:ilvl="6" w:tplc="D584E352">
      <w:numFmt w:val="bullet"/>
      <w:lvlText w:val="•"/>
      <w:lvlJc w:val="left"/>
      <w:pPr>
        <w:ind w:left="5755" w:hanging="284"/>
      </w:pPr>
      <w:rPr>
        <w:rFonts w:hint="default"/>
        <w:lang w:val="pl-PL" w:eastAsia="en-US" w:bidi="ar-SA"/>
      </w:rPr>
    </w:lvl>
    <w:lvl w:ilvl="7" w:tplc="4AD2F034">
      <w:numFmt w:val="bullet"/>
      <w:lvlText w:val="•"/>
      <w:lvlJc w:val="left"/>
      <w:pPr>
        <w:ind w:left="6648" w:hanging="284"/>
      </w:pPr>
      <w:rPr>
        <w:rFonts w:hint="default"/>
        <w:lang w:val="pl-PL" w:eastAsia="en-US" w:bidi="ar-SA"/>
      </w:rPr>
    </w:lvl>
    <w:lvl w:ilvl="8" w:tplc="BE2640D4">
      <w:numFmt w:val="bullet"/>
      <w:lvlText w:val="•"/>
      <w:lvlJc w:val="left"/>
      <w:pPr>
        <w:ind w:left="7541" w:hanging="284"/>
      </w:pPr>
      <w:rPr>
        <w:rFonts w:hint="default"/>
        <w:lang w:val="pl-PL" w:eastAsia="en-US" w:bidi="ar-SA"/>
      </w:rPr>
    </w:lvl>
  </w:abstractNum>
  <w:abstractNum w:abstractNumId="6" w15:restartNumberingAfterBreak="0">
    <w:nsid w:val="3A3D778F"/>
    <w:multiLevelType w:val="hybridMultilevel"/>
    <w:tmpl w:val="F9329A10"/>
    <w:lvl w:ilvl="0" w:tplc="EE2CB940">
      <w:start w:val="1"/>
      <w:numFmt w:val="decimal"/>
      <w:lvlText w:val="%1."/>
      <w:lvlJc w:val="left"/>
      <w:pPr>
        <w:ind w:left="401" w:hanging="284"/>
      </w:pPr>
      <w:rPr>
        <w:rFonts w:ascii="Times New Roman" w:eastAsia="Times New Roman" w:hAnsi="Times New Roman" w:cs="Times New Roman" w:hint="default"/>
        <w:w w:val="100"/>
        <w:sz w:val="22"/>
        <w:szCs w:val="22"/>
        <w:lang w:val="pl-PL" w:eastAsia="en-US" w:bidi="ar-SA"/>
      </w:rPr>
    </w:lvl>
    <w:lvl w:ilvl="1" w:tplc="74905B26">
      <w:start w:val="1"/>
      <w:numFmt w:val="decimal"/>
      <w:lvlText w:val="%2)"/>
      <w:lvlJc w:val="left"/>
      <w:pPr>
        <w:ind w:left="1112" w:hanging="428"/>
      </w:pPr>
      <w:rPr>
        <w:rFonts w:ascii="Times New Roman" w:eastAsia="Times New Roman" w:hAnsi="Times New Roman" w:cs="Times New Roman" w:hint="default"/>
        <w:w w:val="100"/>
        <w:sz w:val="22"/>
        <w:szCs w:val="22"/>
        <w:lang w:val="pl-PL" w:eastAsia="en-US" w:bidi="ar-SA"/>
      </w:rPr>
    </w:lvl>
    <w:lvl w:ilvl="2" w:tplc="377263E8">
      <w:numFmt w:val="bullet"/>
      <w:lvlText w:val="•"/>
      <w:lvlJc w:val="left"/>
      <w:pPr>
        <w:ind w:left="2031" w:hanging="428"/>
      </w:pPr>
      <w:rPr>
        <w:rFonts w:hint="default"/>
        <w:lang w:val="pl-PL" w:eastAsia="en-US" w:bidi="ar-SA"/>
      </w:rPr>
    </w:lvl>
    <w:lvl w:ilvl="3" w:tplc="519C3402">
      <w:numFmt w:val="bullet"/>
      <w:lvlText w:val="•"/>
      <w:lvlJc w:val="left"/>
      <w:pPr>
        <w:ind w:left="2943" w:hanging="428"/>
      </w:pPr>
      <w:rPr>
        <w:rFonts w:hint="default"/>
        <w:lang w:val="pl-PL" w:eastAsia="en-US" w:bidi="ar-SA"/>
      </w:rPr>
    </w:lvl>
    <w:lvl w:ilvl="4" w:tplc="AF34D27C">
      <w:numFmt w:val="bullet"/>
      <w:lvlText w:val="•"/>
      <w:lvlJc w:val="left"/>
      <w:pPr>
        <w:ind w:left="3855" w:hanging="428"/>
      </w:pPr>
      <w:rPr>
        <w:rFonts w:hint="default"/>
        <w:lang w:val="pl-PL" w:eastAsia="en-US" w:bidi="ar-SA"/>
      </w:rPr>
    </w:lvl>
    <w:lvl w:ilvl="5" w:tplc="55505224">
      <w:numFmt w:val="bullet"/>
      <w:lvlText w:val="•"/>
      <w:lvlJc w:val="left"/>
      <w:pPr>
        <w:ind w:left="4767" w:hanging="428"/>
      </w:pPr>
      <w:rPr>
        <w:rFonts w:hint="default"/>
        <w:lang w:val="pl-PL" w:eastAsia="en-US" w:bidi="ar-SA"/>
      </w:rPr>
    </w:lvl>
    <w:lvl w:ilvl="6" w:tplc="94AC01B0">
      <w:numFmt w:val="bullet"/>
      <w:lvlText w:val="•"/>
      <w:lvlJc w:val="left"/>
      <w:pPr>
        <w:ind w:left="5679" w:hanging="428"/>
      </w:pPr>
      <w:rPr>
        <w:rFonts w:hint="default"/>
        <w:lang w:val="pl-PL" w:eastAsia="en-US" w:bidi="ar-SA"/>
      </w:rPr>
    </w:lvl>
    <w:lvl w:ilvl="7" w:tplc="1EFCF524">
      <w:numFmt w:val="bullet"/>
      <w:lvlText w:val="•"/>
      <w:lvlJc w:val="left"/>
      <w:pPr>
        <w:ind w:left="6590" w:hanging="428"/>
      </w:pPr>
      <w:rPr>
        <w:rFonts w:hint="default"/>
        <w:lang w:val="pl-PL" w:eastAsia="en-US" w:bidi="ar-SA"/>
      </w:rPr>
    </w:lvl>
    <w:lvl w:ilvl="8" w:tplc="2E606486">
      <w:numFmt w:val="bullet"/>
      <w:lvlText w:val="•"/>
      <w:lvlJc w:val="left"/>
      <w:pPr>
        <w:ind w:left="7502" w:hanging="428"/>
      </w:pPr>
      <w:rPr>
        <w:rFonts w:hint="default"/>
        <w:lang w:val="pl-PL" w:eastAsia="en-US" w:bidi="ar-SA"/>
      </w:rPr>
    </w:lvl>
  </w:abstractNum>
  <w:abstractNum w:abstractNumId="7" w15:restartNumberingAfterBreak="0">
    <w:nsid w:val="45A17696"/>
    <w:multiLevelType w:val="hybridMultilevel"/>
    <w:tmpl w:val="76A2BC62"/>
    <w:lvl w:ilvl="0" w:tplc="86C234DC">
      <w:start w:val="5"/>
      <w:numFmt w:val="decimal"/>
      <w:lvlText w:val="%1)"/>
      <w:lvlJc w:val="left"/>
      <w:pPr>
        <w:ind w:left="792" w:hanging="248"/>
      </w:pPr>
      <w:rPr>
        <w:rFonts w:ascii="Times New Roman" w:eastAsia="Times New Roman" w:hAnsi="Times New Roman" w:cs="Times New Roman" w:hint="default"/>
        <w:w w:val="100"/>
        <w:sz w:val="22"/>
        <w:szCs w:val="22"/>
        <w:lang w:val="pl-PL" w:eastAsia="en-US" w:bidi="ar-SA"/>
      </w:rPr>
    </w:lvl>
    <w:lvl w:ilvl="1" w:tplc="590A6178">
      <w:start w:val="1"/>
      <w:numFmt w:val="lowerLetter"/>
      <w:lvlText w:val="%2)"/>
      <w:lvlJc w:val="left"/>
      <w:pPr>
        <w:ind w:left="1532" w:hanging="300"/>
      </w:pPr>
      <w:rPr>
        <w:rFonts w:ascii="Times New Roman" w:eastAsia="Times New Roman" w:hAnsi="Times New Roman" w:cs="Times New Roman" w:hint="default"/>
        <w:spacing w:val="0"/>
        <w:w w:val="100"/>
        <w:sz w:val="22"/>
        <w:szCs w:val="22"/>
        <w:lang w:val="pl-PL" w:eastAsia="en-US" w:bidi="ar-SA"/>
      </w:rPr>
    </w:lvl>
    <w:lvl w:ilvl="2" w:tplc="A768B718">
      <w:numFmt w:val="bullet"/>
      <w:lvlText w:val="•"/>
      <w:lvlJc w:val="left"/>
      <w:pPr>
        <w:ind w:left="2405" w:hanging="300"/>
      </w:pPr>
      <w:rPr>
        <w:rFonts w:hint="default"/>
        <w:lang w:val="pl-PL" w:eastAsia="en-US" w:bidi="ar-SA"/>
      </w:rPr>
    </w:lvl>
    <w:lvl w:ilvl="3" w:tplc="AD08C28A">
      <w:numFmt w:val="bullet"/>
      <w:lvlText w:val="•"/>
      <w:lvlJc w:val="left"/>
      <w:pPr>
        <w:ind w:left="3270" w:hanging="300"/>
      </w:pPr>
      <w:rPr>
        <w:rFonts w:hint="default"/>
        <w:lang w:val="pl-PL" w:eastAsia="en-US" w:bidi="ar-SA"/>
      </w:rPr>
    </w:lvl>
    <w:lvl w:ilvl="4" w:tplc="B8E6F898">
      <w:numFmt w:val="bullet"/>
      <w:lvlText w:val="•"/>
      <w:lvlJc w:val="left"/>
      <w:pPr>
        <w:ind w:left="4135" w:hanging="300"/>
      </w:pPr>
      <w:rPr>
        <w:rFonts w:hint="default"/>
        <w:lang w:val="pl-PL" w:eastAsia="en-US" w:bidi="ar-SA"/>
      </w:rPr>
    </w:lvl>
    <w:lvl w:ilvl="5" w:tplc="8698F5DA">
      <w:numFmt w:val="bullet"/>
      <w:lvlText w:val="•"/>
      <w:lvlJc w:val="left"/>
      <w:pPr>
        <w:ind w:left="5000" w:hanging="300"/>
      </w:pPr>
      <w:rPr>
        <w:rFonts w:hint="default"/>
        <w:lang w:val="pl-PL" w:eastAsia="en-US" w:bidi="ar-SA"/>
      </w:rPr>
    </w:lvl>
    <w:lvl w:ilvl="6" w:tplc="37124080">
      <w:numFmt w:val="bullet"/>
      <w:lvlText w:val="•"/>
      <w:lvlJc w:val="left"/>
      <w:pPr>
        <w:ind w:left="5865" w:hanging="300"/>
      </w:pPr>
      <w:rPr>
        <w:rFonts w:hint="default"/>
        <w:lang w:val="pl-PL" w:eastAsia="en-US" w:bidi="ar-SA"/>
      </w:rPr>
    </w:lvl>
    <w:lvl w:ilvl="7" w:tplc="E7AC2E72">
      <w:numFmt w:val="bullet"/>
      <w:lvlText w:val="•"/>
      <w:lvlJc w:val="left"/>
      <w:pPr>
        <w:ind w:left="6730" w:hanging="300"/>
      </w:pPr>
      <w:rPr>
        <w:rFonts w:hint="default"/>
        <w:lang w:val="pl-PL" w:eastAsia="en-US" w:bidi="ar-SA"/>
      </w:rPr>
    </w:lvl>
    <w:lvl w:ilvl="8" w:tplc="4C3C154E">
      <w:numFmt w:val="bullet"/>
      <w:lvlText w:val="•"/>
      <w:lvlJc w:val="left"/>
      <w:pPr>
        <w:ind w:left="7596" w:hanging="300"/>
      </w:pPr>
      <w:rPr>
        <w:rFonts w:hint="default"/>
        <w:lang w:val="pl-PL" w:eastAsia="en-US" w:bidi="ar-SA"/>
      </w:rPr>
    </w:lvl>
  </w:abstractNum>
  <w:abstractNum w:abstractNumId="8" w15:restartNumberingAfterBreak="0">
    <w:nsid w:val="4F280456"/>
    <w:multiLevelType w:val="hybridMultilevel"/>
    <w:tmpl w:val="EC365B0C"/>
    <w:lvl w:ilvl="0" w:tplc="3E7C76AA">
      <w:start w:val="1"/>
      <w:numFmt w:val="decimal"/>
      <w:lvlText w:val="%1."/>
      <w:lvlJc w:val="left"/>
      <w:pPr>
        <w:ind w:left="545" w:hanging="428"/>
      </w:pPr>
      <w:rPr>
        <w:rFonts w:ascii="Times New Roman" w:eastAsia="Times New Roman" w:hAnsi="Times New Roman" w:cs="Times New Roman" w:hint="default"/>
        <w:w w:val="100"/>
        <w:sz w:val="22"/>
        <w:szCs w:val="22"/>
        <w:lang w:val="pl-PL" w:eastAsia="en-US" w:bidi="ar-SA"/>
      </w:rPr>
    </w:lvl>
    <w:lvl w:ilvl="1" w:tplc="CFAA5814">
      <w:numFmt w:val="bullet"/>
      <w:lvlText w:val="•"/>
      <w:lvlJc w:val="left"/>
      <w:pPr>
        <w:ind w:left="1418" w:hanging="428"/>
      </w:pPr>
      <w:rPr>
        <w:rFonts w:hint="default"/>
        <w:lang w:val="pl-PL" w:eastAsia="en-US" w:bidi="ar-SA"/>
      </w:rPr>
    </w:lvl>
    <w:lvl w:ilvl="2" w:tplc="6090F74E">
      <w:numFmt w:val="bullet"/>
      <w:lvlText w:val="•"/>
      <w:lvlJc w:val="left"/>
      <w:pPr>
        <w:ind w:left="2297" w:hanging="428"/>
      </w:pPr>
      <w:rPr>
        <w:rFonts w:hint="default"/>
        <w:lang w:val="pl-PL" w:eastAsia="en-US" w:bidi="ar-SA"/>
      </w:rPr>
    </w:lvl>
    <w:lvl w:ilvl="3" w:tplc="35F0C69C">
      <w:numFmt w:val="bullet"/>
      <w:lvlText w:val="•"/>
      <w:lvlJc w:val="left"/>
      <w:pPr>
        <w:ind w:left="3175" w:hanging="428"/>
      </w:pPr>
      <w:rPr>
        <w:rFonts w:hint="default"/>
        <w:lang w:val="pl-PL" w:eastAsia="en-US" w:bidi="ar-SA"/>
      </w:rPr>
    </w:lvl>
    <w:lvl w:ilvl="4" w:tplc="DD8E1286">
      <w:numFmt w:val="bullet"/>
      <w:lvlText w:val="•"/>
      <w:lvlJc w:val="left"/>
      <w:pPr>
        <w:ind w:left="4054" w:hanging="428"/>
      </w:pPr>
      <w:rPr>
        <w:rFonts w:hint="default"/>
        <w:lang w:val="pl-PL" w:eastAsia="en-US" w:bidi="ar-SA"/>
      </w:rPr>
    </w:lvl>
    <w:lvl w:ilvl="5" w:tplc="26F296E4">
      <w:numFmt w:val="bullet"/>
      <w:lvlText w:val="•"/>
      <w:lvlJc w:val="left"/>
      <w:pPr>
        <w:ind w:left="4933" w:hanging="428"/>
      </w:pPr>
      <w:rPr>
        <w:rFonts w:hint="default"/>
        <w:lang w:val="pl-PL" w:eastAsia="en-US" w:bidi="ar-SA"/>
      </w:rPr>
    </w:lvl>
    <w:lvl w:ilvl="6" w:tplc="5582D906">
      <w:numFmt w:val="bullet"/>
      <w:lvlText w:val="•"/>
      <w:lvlJc w:val="left"/>
      <w:pPr>
        <w:ind w:left="5811" w:hanging="428"/>
      </w:pPr>
      <w:rPr>
        <w:rFonts w:hint="default"/>
        <w:lang w:val="pl-PL" w:eastAsia="en-US" w:bidi="ar-SA"/>
      </w:rPr>
    </w:lvl>
    <w:lvl w:ilvl="7" w:tplc="6D3866B4">
      <w:numFmt w:val="bullet"/>
      <w:lvlText w:val="•"/>
      <w:lvlJc w:val="left"/>
      <w:pPr>
        <w:ind w:left="6690" w:hanging="428"/>
      </w:pPr>
      <w:rPr>
        <w:rFonts w:hint="default"/>
        <w:lang w:val="pl-PL" w:eastAsia="en-US" w:bidi="ar-SA"/>
      </w:rPr>
    </w:lvl>
    <w:lvl w:ilvl="8" w:tplc="78969778">
      <w:numFmt w:val="bullet"/>
      <w:lvlText w:val="•"/>
      <w:lvlJc w:val="left"/>
      <w:pPr>
        <w:ind w:left="7569" w:hanging="428"/>
      </w:pPr>
      <w:rPr>
        <w:rFonts w:hint="default"/>
        <w:lang w:val="pl-PL" w:eastAsia="en-US" w:bidi="ar-SA"/>
      </w:rPr>
    </w:lvl>
  </w:abstractNum>
  <w:abstractNum w:abstractNumId="9" w15:restartNumberingAfterBreak="0">
    <w:nsid w:val="53F93064"/>
    <w:multiLevelType w:val="hybridMultilevel"/>
    <w:tmpl w:val="6860A2D0"/>
    <w:lvl w:ilvl="0" w:tplc="8290688E">
      <w:start w:val="1"/>
      <w:numFmt w:val="decimal"/>
      <w:lvlText w:val="%1."/>
      <w:lvlJc w:val="left"/>
      <w:pPr>
        <w:ind w:left="545" w:hanging="428"/>
      </w:pPr>
      <w:rPr>
        <w:rFonts w:ascii="Times New Roman" w:eastAsia="Times New Roman" w:hAnsi="Times New Roman" w:cs="Times New Roman" w:hint="default"/>
        <w:b w:val="0"/>
        <w:bCs w:val="0"/>
        <w:w w:val="100"/>
        <w:sz w:val="22"/>
        <w:szCs w:val="22"/>
        <w:lang w:val="pl-PL" w:eastAsia="en-US" w:bidi="ar-SA"/>
      </w:rPr>
    </w:lvl>
    <w:lvl w:ilvl="1" w:tplc="862CBB46">
      <w:start w:val="1"/>
      <w:numFmt w:val="decimal"/>
      <w:lvlText w:val="%2)"/>
      <w:lvlJc w:val="left"/>
      <w:pPr>
        <w:ind w:left="970" w:hanging="425"/>
      </w:pPr>
      <w:rPr>
        <w:rFonts w:ascii="Times New Roman" w:eastAsia="Times New Roman" w:hAnsi="Times New Roman" w:cs="Times New Roman" w:hint="default"/>
        <w:w w:val="100"/>
        <w:sz w:val="22"/>
        <w:szCs w:val="22"/>
        <w:lang w:val="pl-PL" w:eastAsia="en-US" w:bidi="ar-SA"/>
      </w:rPr>
    </w:lvl>
    <w:lvl w:ilvl="2" w:tplc="0470BA88">
      <w:start w:val="1"/>
      <w:numFmt w:val="lowerLetter"/>
      <w:lvlText w:val="%3)"/>
      <w:lvlJc w:val="left"/>
      <w:pPr>
        <w:ind w:left="1534" w:hanging="564"/>
      </w:pPr>
      <w:rPr>
        <w:rFonts w:ascii="Times New Roman" w:eastAsia="Times New Roman" w:hAnsi="Times New Roman" w:cs="Times New Roman" w:hint="default"/>
        <w:spacing w:val="0"/>
        <w:w w:val="100"/>
        <w:sz w:val="22"/>
        <w:szCs w:val="22"/>
        <w:lang w:val="pl-PL" w:eastAsia="en-US" w:bidi="ar-SA"/>
      </w:rPr>
    </w:lvl>
    <w:lvl w:ilvl="3" w:tplc="8F3424B8">
      <w:numFmt w:val="bullet"/>
      <w:lvlText w:val="•"/>
      <w:lvlJc w:val="left"/>
      <w:pPr>
        <w:ind w:left="980" w:hanging="564"/>
      </w:pPr>
      <w:rPr>
        <w:rFonts w:hint="default"/>
        <w:lang w:val="pl-PL" w:eastAsia="en-US" w:bidi="ar-SA"/>
      </w:rPr>
    </w:lvl>
    <w:lvl w:ilvl="4" w:tplc="091A6732">
      <w:numFmt w:val="bullet"/>
      <w:lvlText w:val="•"/>
      <w:lvlJc w:val="left"/>
      <w:pPr>
        <w:ind w:left="1540" w:hanging="564"/>
      </w:pPr>
      <w:rPr>
        <w:rFonts w:hint="default"/>
        <w:lang w:val="pl-PL" w:eastAsia="en-US" w:bidi="ar-SA"/>
      </w:rPr>
    </w:lvl>
    <w:lvl w:ilvl="5" w:tplc="80221090">
      <w:numFmt w:val="bullet"/>
      <w:lvlText w:val="•"/>
      <w:lvlJc w:val="left"/>
      <w:pPr>
        <w:ind w:left="2837" w:hanging="564"/>
      </w:pPr>
      <w:rPr>
        <w:rFonts w:hint="default"/>
        <w:lang w:val="pl-PL" w:eastAsia="en-US" w:bidi="ar-SA"/>
      </w:rPr>
    </w:lvl>
    <w:lvl w:ilvl="6" w:tplc="B7EC87C8">
      <w:numFmt w:val="bullet"/>
      <w:lvlText w:val="•"/>
      <w:lvlJc w:val="left"/>
      <w:pPr>
        <w:ind w:left="4135" w:hanging="564"/>
      </w:pPr>
      <w:rPr>
        <w:rFonts w:hint="default"/>
        <w:lang w:val="pl-PL" w:eastAsia="en-US" w:bidi="ar-SA"/>
      </w:rPr>
    </w:lvl>
    <w:lvl w:ilvl="7" w:tplc="A7ACE1A2">
      <w:numFmt w:val="bullet"/>
      <w:lvlText w:val="•"/>
      <w:lvlJc w:val="left"/>
      <w:pPr>
        <w:ind w:left="5433" w:hanging="564"/>
      </w:pPr>
      <w:rPr>
        <w:rFonts w:hint="default"/>
        <w:lang w:val="pl-PL" w:eastAsia="en-US" w:bidi="ar-SA"/>
      </w:rPr>
    </w:lvl>
    <w:lvl w:ilvl="8" w:tplc="B8D4288A">
      <w:numFmt w:val="bullet"/>
      <w:lvlText w:val="•"/>
      <w:lvlJc w:val="left"/>
      <w:pPr>
        <w:ind w:left="6730" w:hanging="564"/>
      </w:pPr>
      <w:rPr>
        <w:rFonts w:hint="default"/>
        <w:lang w:val="pl-PL" w:eastAsia="en-US" w:bidi="ar-SA"/>
      </w:rPr>
    </w:lvl>
  </w:abstractNum>
  <w:abstractNum w:abstractNumId="10" w15:restartNumberingAfterBreak="0">
    <w:nsid w:val="60197567"/>
    <w:multiLevelType w:val="hybridMultilevel"/>
    <w:tmpl w:val="46988FD0"/>
    <w:lvl w:ilvl="0" w:tplc="4CF27590">
      <w:start w:val="1"/>
      <w:numFmt w:val="decimal"/>
      <w:lvlText w:val="%1)"/>
      <w:lvlJc w:val="left"/>
      <w:pPr>
        <w:ind w:left="1198" w:hanging="360"/>
      </w:pPr>
      <w:rPr>
        <w:rFonts w:ascii="Times New Roman" w:eastAsia="Times New Roman" w:hAnsi="Times New Roman" w:cs="Times New Roman" w:hint="default"/>
        <w:w w:val="100"/>
        <w:sz w:val="22"/>
        <w:szCs w:val="22"/>
        <w:lang w:val="pl-PL" w:eastAsia="en-US" w:bidi="ar-SA"/>
      </w:rPr>
    </w:lvl>
    <w:lvl w:ilvl="1" w:tplc="B2F052E6">
      <w:numFmt w:val="bullet"/>
      <w:lvlText w:val="•"/>
      <w:lvlJc w:val="left"/>
      <w:pPr>
        <w:ind w:left="2012" w:hanging="360"/>
      </w:pPr>
      <w:rPr>
        <w:rFonts w:hint="default"/>
        <w:lang w:val="pl-PL" w:eastAsia="en-US" w:bidi="ar-SA"/>
      </w:rPr>
    </w:lvl>
    <w:lvl w:ilvl="2" w:tplc="A154949A">
      <w:numFmt w:val="bullet"/>
      <w:lvlText w:val="•"/>
      <w:lvlJc w:val="left"/>
      <w:pPr>
        <w:ind w:left="2825" w:hanging="360"/>
      </w:pPr>
      <w:rPr>
        <w:rFonts w:hint="default"/>
        <w:lang w:val="pl-PL" w:eastAsia="en-US" w:bidi="ar-SA"/>
      </w:rPr>
    </w:lvl>
    <w:lvl w:ilvl="3" w:tplc="61D0082E">
      <w:numFmt w:val="bullet"/>
      <w:lvlText w:val="•"/>
      <w:lvlJc w:val="left"/>
      <w:pPr>
        <w:ind w:left="3637" w:hanging="360"/>
      </w:pPr>
      <w:rPr>
        <w:rFonts w:hint="default"/>
        <w:lang w:val="pl-PL" w:eastAsia="en-US" w:bidi="ar-SA"/>
      </w:rPr>
    </w:lvl>
    <w:lvl w:ilvl="4" w:tplc="28968308">
      <w:numFmt w:val="bullet"/>
      <w:lvlText w:val="•"/>
      <w:lvlJc w:val="left"/>
      <w:pPr>
        <w:ind w:left="4450" w:hanging="360"/>
      </w:pPr>
      <w:rPr>
        <w:rFonts w:hint="default"/>
        <w:lang w:val="pl-PL" w:eastAsia="en-US" w:bidi="ar-SA"/>
      </w:rPr>
    </w:lvl>
    <w:lvl w:ilvl="5" w:tplc="4334A9E8">
      <w:numFmt w:val="bullet"/>
      <w:lvlText w:val="•"/>
      <w:lvlJc w:val="left"/>
      <w:pPr>
        <w:ind w:left="5263" w:hanging="360"/>
      </w:pPr>
      <w:rPr>
        <w:rFonts w:hint="default"/>
        <w:lang w:val="pl-PL" w:eastAsia="en-US" w:bidi="ar-SA"/>
      </w:rPr>
    </w:lvl>
    <w:lvl w:ilvl="6" w:tplc="C7AA5762">
      <w:numFmt w:val="bullet"/>
      <w:lvlText w:val="•"/>
      <w:lvlJc w:val="left"/>
      <w:pPr>
        <w:ind w:left="6075" w:hanging="360"/>
      </w:pPr>
      <w:rPr>
        <w:rFonts w:hint="default"/>
        <w:lang w:val="pl-PL" w:eastAsia="en-US" w:bidi="ar-SA"/>
      </w:rPr>
    </w:lvl>
    <w:lvl w:ilvl="7" w:tplc="AC804D28">
      <w:numFmt w:val="bullet"/>
      <w:lvlText w:val="•"/>
      <w:lvlJc w:val="left"/>
      <w:pPr>
        <w:ind w:left="6888" w:hanging="360"/>
      </w:pPr>
      <w:rPr>
        <w:rFonts w:hint="default"/>
        <w:lang w:val="pl-PL" w:eastAsia="en-US" w:bidi="ar-SA"/>
      </w:rPr>
    </w:lvl>
    <w:lvl w:ilvl="8" w:tplc="5CE43418">
      <w:numFmt w:val="bullet"/>
      <w:lvlText w:val="•"/>
      <w:lvlJc w:val="left"/>
      <w:pPr>
        <w:ind w:left="7701" w:hanging="360"/>
      </w:pPr>
      <w:rPr>
        <w:rFonts w:hint="default"/>
        <w:lang w:val="pl-PL" w:eastAsia="en-US" w:bidi="ar-SA"/>
      </w:rPr>
    </w:lvl>
  </w:abstractNum>
  <w:abstractNum w:abstractNumId="11" w15:restartNumberingAfterBreak="0">
    <w:nsid w:val="658F68E8"/>
    <w:multiLevelType w:val="hybridMultilevel"/>
    <w:tmpl w:val="AB1AA674"/>
    <w:lvl w:ilvl="0" w:tplc="2FCC1F2C">
      <w:start w:val="1"/>
      <w:numFmt w:val="decimal"/>
      <w:lvlText w:val="%1."/>
      <w:lvlJc w:val="left"/>
      <w:pPr>
        <w:ind w:left="545" w:hanging="428"/>
      </w:pPr>
      <w:rPr>
        <w:rFonts w:ascii="Times New Roman" w:eastAsia="Times New Roman" w:hAnsi="Times New Roman" w:cs="Times New Roman" w:hint="default"/>
        <w:w w:val="100"/>
        <w:sz w:val="22"/>
        <w:szCs w:val="22"/>
        <w:lang w:val="pl-PL" w:eastAsia="en-US" w:bidi="ar-SA"/>
      </w:rPr>
    </w:lvl>
    <w:lvl w:ilvl="1" w:tplc="2B06F298">
      <w:start w:val="1"/>
      <w:numFmt w:val="decimal"/>
      <w:lvlText w:val="%2)"/>
      <w:lvlJc w:val="left"/>
      <w:pPr>
        <w:ind w:left="792" w:hanging="248"/>
      </w:pPr>
      <w:rPr>
        <w:rFonts w:ascii="Times New Roman" w:eastAsia="Times New Roman" w:hAnsi="Times New Roman" w:cs="Times New Roman" w:hint="default"/>
        <w:w w:val="100"/>
        <w:sz w:val="22"/>
        <w:szCs w:val="22"/>
        <w:lang w:val="pl-PL" w:eastAsia="en-US" w:bidi="ar-SA"/>
      </w:rPr>
    </w:lvl>
    <w:lvl w:ilvl="2" w:tplc="4C20F7BC">
      <w:start w:val="1"/>
      <w:numFmt w:val="lowerLetter"/>
      <w:lvlText w:val="%3)"/>
      <w:lvlJc w:val="left"/>
      <w:pPr>
        <w:ind w:left="1558" w:hanging="360"/>
      </w:pPr>
      <w:rPr>
        <w:rFonts w:ascii="Times New Roman" w:eastAsia="Times New Roman" w:hAnsi="Times New Roman" w:cs="Times New Roman" w:hint="default"/>
        <w:spacing w:val="0"/>
        <w:w w:val="100"/>
        <w:sz w:val="22"/>
        <w:szCs w:val="22"/>
        <w:lang w:val="pl-PL" w:eastAsia="en-US" w:bidi="ar-SA"/>
      </w:rPr>
    </w:lvl>
    <w:lvl w:ilvl="3" w:tplc="6F8A898C">
      <w:numFmt w:val="bullet"/>
      <w:lvlText w:val="•"/>
      <w:lvlJc w:val="left"/>
      <w:pPr>
        <w:ind w:left="2530" w:hanging="360"/>
      </w:pPr>
      <w:rPr>
        <w:rFonts w:hint="default"/>
        <w:lang w:val="pl-PL" w:eastAsia="en-US" w:bidi="ar-SA"/>
      </w:rPr>
    </w:lvl>
    <w:lvl w:ilvl="4" w:tplc="31304368">
      <w:numFmt w:val="bullet"/>
      <w:lvlText w:val="•"/>
      <w:lvlJc w:val="left"/>
      <w:pPr>
        <w:ind w:left="3501" w:hanging="360"/>
      </w:pPr>
      <w:rPr>
        <w:rFonts w:hint="default"/>
        <w:lang w:val="pl-PL" w:eastAsia="en-US" w:bidi="ar-SA"/>
      </w:rPr>
    </w:lvl>
    <w:lvl w:ilvl="5" w:tplc="79CAB0D2">
      <w:numFmt w:val="bullet"/>
      <w:lvlText w:val="•"/>
      <w:lvlJc w:val="left"/>
      <w:pPr>
        <w:ind w:left="4472" w:hanging="360"/>
      </w:pPr>
      <w:rPr>
        <w:rFonts w:hint="default"/>
        <w:lang w:val="pl-PL" w:eastAsia="en-US" w:bidi="ar-SA"/>
      </w:rPr>
    </w:lvl>
    <w:lvl w:ilvl="6" w:tplc="16BA53AE">
      <w:numFmt w:val="bullet"/>
      <w:lvlText w:val="•"/>
      <w:lvlJc w:val="left"/>
      <w:pPr>
        <w:ind w:left="5443" w:hanging="360"/>
      </w:pPr>
      <w:rPr>
        <w:rFonts w:hint="default"/>
        <w:lang w:val="pl-PL" w:eastAsia="en-US" w:bidi="ar-SA"/>
      </w:rPr>
    </w:lvl>
    <w:lvl w:ilvl="7" w:tplc="AD122E4C">
      <w:numFmt w:val="bullet"/>
      <w:lvlText w:val="•"/>
      <w:lvlJc w:val="left"/>
      <w:pPr>
        <w:ind w:left="6414" w:hanging="360"/>
      </w:pPr>
      <w:rPr>
        <w:rFonts w:hint="default"/>
        <w:lang w:val="pl-PL" w:eastAsia="en-US" w:bidi="ar-SA"/>
      </w:rPr>
    </w:lvl>
    <w:lvl w:ilvl="8" w:tplc="9ABC9068">
      <w:numFmt w:val="bullet"/>
      <w:lvlText w:val="•"/>
      <w:lvlJc w:val="left"/>
      <w:pPr>
        <w:ind w:left="7384" w:hanging="360"/>
      </w:pPr>
      <w:rPr>
        <w:rFonts w:hint="default"/>
        <w:lang w:val="pl-PL" w:eastAsia="en-US" w:bidi="ar-SA"/>
      </w:rPr>
    </w:lvl>
  </w:abstractNum>
  <w:abstractNum w:abstractNumId="12" w15:restartNumberingAfterBreak="0">
    <w:nsid w:val="7AD51574"/>
    <w:multiLevelType w:val="hybridMultilevel"/>
    <w:tmpl w:val="92CADF46"/>
    <w:lvl w:ilvl="0" w:tplc="301AE2E8">
      <w:start w:val="1"/>
      <w:numFmt w:val="decimal"/>
      <w:lvlText w:val="%1."/>
      <w:lvlJc w:val="left"/>
      <w:pPr>
        <w:ind w:left="545" w:hanging="428"/>
      </w:pPr>
      <w:rPr>
        <w:rFonts w:ascii="Times New Roman" w:eastAsia="Times New Roman" w:hAnsi="Times New Roman" w:cs="Times New Roman" w:hint="default"/>
        <w:w w:val="100"/>
        <w:sz w:val="22"/>
        <w:szCs w:val="22"/>
        <w:lang w:val="pl-PL" w:eastAsia="en-US" w:bidi="ar-SA"/>
      </w:rPr>
    </w:lvl>
    <w:lvl w:ilvl="1" w:tplc="95A0BAC4">
      <w:numFmt w:val="bullet"/>
      <w:lvlText w:val="•"/>
      <w:lvlJc w:val="left"/>
      <w:pPr>
        <w:ind w:left="1418" w:hanging="428"/>
      </w:pPr>
      <w:rPr>
        <w:rFonts w:hint="default"/>
        <w:lang w:val="pl-PL" w:eastAsia="en-US" w:bidi="ar-SA"/>
      </w:rPr>
    </w:lvl>
    <w:lvl w:ilvl="2" w:tplc="9850BF8A">
      <w:numFmt w:val="bullet"/>
      <w:lvlText w:val="•"/>
      <w:lvlJc w:val="left"/>
      <w:pPr>
        <w:ind w:left="2297" w:hanging="428"/>
      </w:pPr>
      <w:rPr>
        <w:rFonts w:hint="default"/>
        <w:lang w:val="pl-PL" w:eastAsia="en-US" w:bidi="ar-SA"/>
      </w:rPr>
    </w:lvl>
    <w:lvl w:ilvl="3" w:tplc="AC4EA2DC">
      <w:numFmt w:val="bullet"/>
      <w:lvlText w:val="•"/>
      <w:lvlJc w:val="left"/>
      <w:pPr>
        <w:ind w:left="3175" w:hanging="428"/>
      </w:pPr>
      <w:rPr>
        <w:rFonts w:hint="default"/>
        <w:lang w:val="pl-PL" w:eastAsia="en-US" w:bidi="ar-SA"/>
      </w:rPr>
    </w:lvl>
    <w:lvl w:ilvl="4" w:tplc="48402432">
      <w:numFmt w:val="bullet"/>
      <w:lvlText w:val="•"/>
      <w:lvlJc w:val="left"/>
      <w:pPr>
        <w:ind w:left="4054" w:hanging="428"/>
      </w:pPr>
      <w:rPr>
        <w:rFonts w:hint="default"/>
        <w:lang w:val="pl-PL" w:eastAsia="en-US" w:bidi="ar-SA"/>
      </w:rPr>
    </w:lvl>
    <w:lvl w:ilvl="5" w:tplc="03D6A816">
      <w:numFmt w:val="bullet"/>
      <w:lvlText w:val="•"/>
      <w:lvlJc w:val="left"/>
      <w:pPr>
        <w:ind w:left="4933" w:hanging="428"/>
      </w:pPr>
      <w:rPr>
        <w:rFonts w:hint="default"/>
        <w:lang w:val="pl-PL" w:eastAsia="en-US" w:bidi="ar-SA"/>
      </w:rPr>
    </w:lvl>
    <w:lvl w:ilvl="6" w:tplc="06D430DA">
      <w:numFmt w:val="bullet"/>
      <w:lvlText w:val="•"/>
      <w:lvlJc w:val="left"/>
      <w:pPr>
        <w:ind w:left="5811" w:hanging="428"/>
      </w:pPr>
      <w:rPr>
        <w:rFonts w:hint="default"/>
        <w:lang w:val="pl-PL" w:eastAsia="en-US" w:bidi="ar-SA"/>
      </w:rPr>
    </w:lvl>
    <w:lvl w:ilvl="7" w:tplc="70F02D20">
      <w:numFmt w:val="bullet"/>
      <w:lvlText w:val="•"/>
      <w:lvlJc w:val="left"/>
      <w:pPr>
        <w:ind w:left="6690" w:hanging="428"/>
      </w:pPr>
      <w:rPr>
        <w:rFonts w:hint="default"/>
        <w:lang w:val="pl-PL" w:eastAsia="en-US" w:bidi="ar-SA"/>
      </w:rPr>
    </w:lvl>
    <w:lvl w:ilvl="8" w:tplc="83D4FAFC">
      <w:numFmt w:val="bullet"/>
      <w:lvlText w:val="•"/>
      <w:lvlJc w:val="left"/>
      <w:pPr>
        <w:ind w:left="7569" w:hanging="428"/>
      </w:pPr>
      <w:rPr>
        <w:rFonts w:hint="default"/>
        <w:lang w:val="pl-PL" w:eastAsia="en-US" w:bidi="ar-SA"/>
      </w:rPr>
    </w:lvl>
  </w:abstractNum>
  <w:abstractNum w:abstractNumId="13" w15:restartNumberingAfterBreak="0">
    <w:nsid w:val="7BD56B1F"/>
    <w:multiLevelType w:val="hybridMultilevel"/>
    <w:tmpl w:val="9D22C544"/>
    <w:lvl w:ilvl="0" w:tplc="46A0EAE6">
      <w:start w:val="5"/>
      <w:numFmt w:val="decimal"/>
      <w:lvlText w:val="%1)"/>
      <w:lvlJc w:val="left"/>
      <w:pPr>
        <w:ind w:left="792" w:hanging="248"/>
      </w:pPr>
      <w:rPr>
        <w:rFonts w:ascii="Times New Roman" w:eastAsia="Times New Roman" w:hAnsi="Times New Roman" w:cs="Times New Roman" w:hint="default"/>
        <w:w w:val="100"/>
        <w:sz w:val="22"/>
        <w:szCs w:val="22"/>
        <w:lang w:val="pl-PL" w:eastAsia="en-US" w:bidi="ar-SA"/>
      </w:rPr>
    </w:lvl>
    <w:lvl w:ilvl="1" w:tplc="31CA5D00">
      <w:start w:val="1"/>
      <w:numFmt w:val="lowerLetter"/>
      <w:lvlText w:val="%2)"/>
      <w:lvlJc w:val="left"/>
      <w:pPr>
        <w:ind w:left="1532" w:hanging="322"/>
      </w:pPr>
      <w:rPr>
        <w:rFonts w:ascii="Times New Roman" w:eastAsia="Times New Roman" w:hAnsi="Times New Roman" w:cs="Times New Roman" w:hint="default"/>
        <w:spacing w:val="0"/>
        <w:w w:val="100"/>
        <w:sz w:val="22"/>
        <w:szCs w:val="22"/>
        <w:lang w:val="pl-PL" w:eastAsia="en-US" w:bidi="ar-SA"/>
      </w:rPr>
    </w:lvl>
    <w:lvl w:ilvl="2" w:tplc="1BB67200">
      <w:numFmt w:val="bullet"/>
      <w:lvlText w:val="•"/>
      <w:lvlJc w:val="left"/>
      <w:pPr>
        <w:ind w:left="2405" w:hanging="322"/>
      </w:pPr>
      <w:rPr>
        <w:rFonts w:hint="default"/>
        <w:lang w:val="pl-PL" w:eastAsia="en-US" w:bidi="ar-SA"/>
      </w:rPr>
    </w:lvl>
    <w:lvl w:ilvl="3" w:tplc="DB363830">
      <w:numFmt w:val="bullet"/>
      <w:lvlText w:val="•"/>
      <w:lvlJc w:val="left"/>
      <w:pPr>
        <w:ind w:left="3270" w:hanging="322"/>
      </w:pPr>
      <w:rPr>
        <w:rFonts w:hint="default"/>
        <w:lang w:val="pl-PL" w:eastAsia="en-US" w:bidi="ar-SA"/>
      </w:rPr>
    </w:lvl>
    <w:lvl w:ilvl="4" w:tplc="101086A6">
      <w:numFmt w:val="bullet"/>
      <w:lvlText w:val="•"/>
      <w:lvlJc w:val="left"/>
      <w:pPr>
        <w:ind w:left="4135" w:hanging="322"/>
      </w:pPr>
      <w:rPr>
        <w:rFonts w:hint="default"/>
        <w:lang w:val="pl-PL" w:eastAsia="en-US" w:bidi="ar-SA"/>
      </w:rPr>
    </w:lvl>
    <w:lvl w:ilvl="5" w:tplc="1EC02306">
      <w:numFmt w:val="bullet"/>
      <w:lvlText w:val="•"/>
      <w:lvlJc w:val="left"/>
      <w:pPr>
        <w:ind w:left="5000" w:hanging="322"/>
      </w:pPr>
      <w:rPr>
        <w:rFonts w:hint="default"/>
        <w:lang w:val="pl-PL" w:eastAsia="en-US" w:bidi="ar-SA"/>
      </w:rPr>
    </w:lvl>
    <w:lvl w:ilvl="6" w:tplc="F8A0D994">
      <w:numFmt w:val="bullet"/>
      <w:lvlText w:val="•"/>
      <w:lvlJc w:val="left"/>
      <w:pPr>
        <w:ind w:left="5865" w:hanging="322"/>
      </w:pPr>
      <w:rPr>
        <w:rFonts w:hint="default"/>
        <w:lang w:val="pl-PL" w:eastAsia="en-US" w:bidi="ar-SA"/>
      </w:rPr>
    </w:lvl>
    <w:lvl w:ilvl="7" w:tplc="B27E03D0">
      <w:numFmt w:val="bullet"/>
      <w:lvlText w:val="•"/>
      <w:lvlJc w:val="left"/>
      <w:pPr>
        <w:ind w:left="6730" w:hanging="322"/>
      </w:pPr>
      <w:rPr>
        <w:rFonts w:hint="default"/>
        <w:lang w:val="pl-PL" w:eastAsia="en-US" w:bidi="ar-SA"/>
      </w:rPr>
    </w:lvl>
    <w:lvl w:ilvl="8" w:tplc="B8B21C58">
      <w:numFmt w:val="bullet"/>
      <w:lvlText w:val="•"/>
      <w:lvlJc w:val="left"/>
      <w:pPr>
        <w:ind w:left="7596" w:hanging="322"/>
      </w:pPr>
      <w:rPr>
        <w:rFonts w:hint="default"/>
        <w:lang w:val="pl-PL" w:eastAsia="en-US" w:bidi="ar-SA"/>
      </w:rPr>
    </w:lvl>
  </w:abstractNum>
  <w:num w:numId="1">
    <w:abstractNumId w:val="5"/>
  </w:num>
  <w:num w:numId="2">
    <w:abstractNumId w:val="3"/>
  </w:num>
  <w:num w:numId="3">
    <w:abstractNumId w:val="13"/>
  </w:num>
  <w:num w:numId="4">
    <w:abstractNumId w:val="9"/>
  </w:num>
  <w:num w:numId="5">
    <w:abstractNumId w:val="8"/>
  </w:num>
  <w:num w:numId="6">
    <w:abstractNumId w:val="4"/>
  </w:num>
  <w:num w:numId="7">
    <w:abstractNumId w:val="0"/>
  </w:num>
  <w:num w:numId="8">
    <w:abstractNumId w:val="2"/>
  </w:num>
  <w:num w:numId="9">
    <w:abstractNumId w:val="10"/>
  </w:num>
  <w:num w:numId="10">
    <w:abstractNumId w:val="12"/>
  </w:num>
  <w:num w:numId="11">
    <w:abstractNumId w:val="1"/>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79"/>
    <w:rsid w:val="00007355"/>
    <w:rsid w:val="000744AC"/>
    <w:rsid w:val="001108FD"/>
    <w:rsid w:val="00113C86"/>
    <w:rsid w:val="001445CE"/>
    <w:rsid w:val="00192929"/>
    <w:rsid w:val="001A0FC7"/>
    <w:rsid w:val="00246C79"/>
    <w:rsid w:val="0027797F"/>
    <w:rsid w:val="004C09DD"/>
    <w:rsid w:val="006248CF"/>
    <w:rsid w:val="00662BAC"/>
    <w:rsid w:val="00695E87"/>
    <w:rsid w:val="006D7927"/>
    <w:rsid w:val="00704EF0"/>
    <w:rsid w:val="0074490B"/>
    <w:rsid w:val="00750D8E"/>
    <w:rsid w:val="00762269"/>
    <w:rsid w:val="00786D92"/>
    <w:rsid w:val="008460FE"/>
    <w:rsid w:val="008A7B43"/>
    <w:rsid w:val="008B27DA"/>
    <w:rsid w:val="008E37F0"/>
    <w:rsid w:val="00917F88"/>
    <w:rsid w:val="0097577E"/>
    <w:rsid w:val="0098037F"/>
    <w:rsid w:val="00994F37"/>
    <w:rsid w:val="00995D7E"/>
    <w:rsid w:val="00A37A7F"/>
    <w:rsid w:val="00A7213F"/>
    <w:rsid w:val="00A92251"/>
    <w:rsid w:val="00B1408B"/>
    <w:rsid w:val="00B24B2D"/>
    <w:rsid w:val="00B258BE"/>
    <w:rsid w:val="00B46601"/>
    <w:rsid w:val="00C11CAF"/>
    <w:rsid w:val="00CF1995"/>
    <w:rsid w:val="00DF2560"/>
    <w:rsid w:val="00E03137"/>
    <w:rsid w:val="00EB362C"/>
    <w:rsid w:val="00EB7716"/>
    <w:rsid w:val="00EC17F3"/>
    <w:rsid w:val="00F26B08"/>
    <w:rsid w:val="00FC0F24"/>
    <w:rsid w:val="00FD6A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4D2C"/>
  <w15:docId w15:val="{624892BB-E80B-4B17-A258-8F9869BC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347"/>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59"/>
      <w:ind w:left="545" w:hanging="428"/>
      <w:jc w:val="both"/>
    </w:pPr>
  </w:style>
  <w:style w:type="paragraph" w:styleId="Akapitzlist">
    <w:name w:val="List Paragraph"/>
    <w:basedOn w:val="Normalny"/>
    <w:uiPriority w:val="1"/>
    <w:qFormat/>
    <w:pPr>
      <w:spacing w:before="59"/>
      <w:ind w:left="545" w:hanging="428"/>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0744AC"/>
    <w:rPr>
      <w:sz w:val="16"/>
      <w:szCs w:val="16"/>
    </w:rPr>
  </w:style>
  <w:style w:type="paragraph" w:styleId="Tekstkomentarza">
    <w:name w:val="annotation text"/>
    <w:basedOn w:val="Normalny"/>
    <w:link w:val="TekstkomentarzaZnak"/>
    <w:uiPriority w:val="99"/>
    <w:semiHidden/>
    <w:unhideWhenUsed/>
    <w:rsid w:val="000744AC"/>
    <w:rPr>
      <w:sz w:val="20"/>
      <w:szCs w:val="20"/>
    </w:rPr>
  </w:style>
  <w:style w:type="character" w:customStyle="1" w:styleId="TekstkomentarzaZnak">
    <w:name w:val="Tekst komentarza Znak"/>
    <w:basedOn w:val="Domylnaczcionkaakapitu"/>
    <w:link w:val="Tekstkomentarza"/>
    <w:uiPriority w:val="99"/>
    <w:semiHidden/>
    <w:rsid w:val="000744A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0744AC"/>
    <w:rPr>
      <w:b/>
      <w:bCs/>
    </w:rPr>
  </w:style>
  <w:style w:type="character" w:customStyle="1" w:styleId="TematkomentarzaZnak">
    <w:name w:val="Temat komentarza Znak"/>
    <w:basedOn w:val="TekstkomentarzaZnak"/>
    <w:link w:val="Tematkomentarza"/>
    <w:uiPriority w:val="99"/>
    <w:semiHidden/>
    <w:rsid w:val="000744AC"/>
    <w:rPr>
      <w:rFonts w:ascii="Times New Roman" w:eastAsia="Times New Roman" w:hAnsi="Times New Roman" w:cs="Times New Roman"/>
      <w:b/>
      <w:bCs/>
      <w:sz w:val="20"/>
      <w:szCs w:val="20"/>
      <w:lang w:val="pl-PL"/>
    </w:rPr>
  </w:style>
  <w:style w:type="character" w:styleId="Hipercze">
    <w:name w:val="Hyperlink"/>
    <w:basedOn w:val="Domylnaczcionkaakapitu"/>
    <w:uiPriority w:val="99"/>
    <w:unhideWhenUsed/>
    <w:rsid w:val="00FD6A3F"/>
    <w:rPr>
      <w:color w:val="0000FF" w:themeColor="hyperlink"/>
      <w:u w:val="single"/>
    </w:rPr>
  </w:style>
  <w:style w:type="character" w:styleId="Nierozpoznanawzmianka">
    <w:name w:val="Unresolved Mention"/>
    <w:basedOn w:val="Domylnaczcionkaakapitu"/>
    <w:uiPriority w:val="99"/>
    <w:semiHidden/>
    <w:unhideWhenUsed/>
    <w:rsid w:val="00FD6A3F"/>
    <w:rPr>
      <w:color w:val="605E5C"/>
      <w:shd w:val="clear" w:color="auto" w:fill="E1DFDD"/>
    </w:rPr>
  </w:style>
  <w:style w:type="paragraph" w:styleId="Bezodstpw">
    <w:name w:val="No Spacing"/>
    <w:uiPriority w:val="1"/>
    <w:qFormat/>
    <w:rsid w:val="004C09DD"/>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iuro@ga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teusz.kielczynski@phh.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FEA6F-2C31-465E-8E8C-80F6C24B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1572</Words>
  <Characters>9438</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Microsoft Word - URN 42 z dnia 30.09.2021 r.</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URN 42 z dnia 30.09.2021 r.</dc:title>
  <dc:creator>piotr.jablonka</dc:creator>
  <cp:lastModifiedBy>GAT GAT</cp:lastModifiedBy>
  <cp:revision>2</cp:revision>
  <cp:lastPrinted>2021-11-25T20:26:00Z</cp:lastPrinted>
  <dcterms:created xsi:type="dcterms:W3CDTF">2021-11-25T20:31:00Z</dcterms:created>
  <dcterms:modified xsi:type="dcterms:W3CDTF">2021-11-25T20:31:00Z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LastSaved">
    <vt:filetime>2021-10-01T00:00:00Z</vt:filetime>
  </property>
</Properties>
</file>