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39041" w14:textId="77777777" w:rsidR="00876A3F" w:rsidRDefault="005F3A98" w:rsidP="000F1F7A">
      <w:pPr>
        <w:tabs>
          <w:tab w:val="left" w:pos="284"/>
        </w:tabs>
        <w:spacing w:after="0" w:line="240" w:lineRule="auto"/>
        <w:rPr>
          <w:rFonts w:ascii="Calibri" w:hAnsi="Calibri" w:cs="Calibri"/>
          <w:b/>
          <w:sz w:val="24"/>
          <w:szCs w:val="24"/>
        </w:rPr>
      </w:pP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p>
    <w:p w14:paraId="4F6A06DE" w14:textId="160B22D2" w:rsidR="005F3A98" w:rsidRPr="006A657F" w:rsidRDefault="005F3A98" w:rsidP="00704AA9">
      <w:pPr>
        <w:spacing w:after="0" w:line="240" w:lineRule="auto"/>
        <w:jc w:val="center"/>
        <w:rPr>
          <w:rFonts w:ascii="Calibri" w:hAnsi="Calibri" w:cs="Calibri"/>
          <w:b/>
          <w:color w:val="2E74B5" w:themeColor="accent1" w:themeShade="BF"/>
          <w:sz w:val="28"/>
          <w:szCs w:val="28"/>
        </w:rPr>
      </w:pPr>
      <w:r w:rsidRPr="006A657F">
        <w:rPr>
          <w:rFonts w:ascii="Calibri" w:hAnsi="Calibri" w:cs="Calibri"/>
          <w:b/>
          <w:color w:val="2E74B5" w:themeColor="accent1" w:themeShade="BF"/>
          <w:sz w:val="28"/>
          <w:szCs w:val="28"/>
        </w:rPr>
        <w:t xml:space="preserve">Istotne postanowienia umowy dotacji </w:t>
      </w:r>
      <w:r w:rsidRPr="006A657F">
        <w:rPr>
          <w:rFonts w:ascii="Calibri" w:hAnsi="Calibri" w:cs="Calibri"/>
          <w:b/>
          <w:color w:val="2E74B5" w:themeColor="accent1" w:themeShade="BF"/>
          <w:sz w:val="28"/>
          <w:szCs w:val="28"/>
          <w:vertAlign w:val="superscript"/>
        </w:rPr>
        <w:footnoteReference w:id="1"/>
      </w:r>
    </w:p>
    <w:p w14:paraId="31965B53" w14:textId="77777777" w:rsidR="005F3A98" w:rsidRPr="005F3A98" w:rsidRDefault="005F3A98" w:rsidP="005F3A98">
      <w:pPr>
        <w:tabs>
          <w:tab w:val="left" w:pos="284"/>
        </w:tabs>
        <w:spacing w:after="0" w:line="240" w:lineRule="auto"/>
        <w:ind w:hanging="709"/>
        <w:jc w:val="center"/>
        <w:rPr>
          <w:rFonts w:ascii="Calibri" w:hAnsi="Calibri" w:cs="Calibri"/>
          <w:b/>
          <w:sz w:val="24"/>
          <w:szCs w:val="24"/>
        </w:rPr>
      </w:pPr>
    </w:p>
    <w:p w14:paraId="235557B9" w14:textId="24E57BEC" w:rsidR="000F1F7A" w:rsidRPr="005F3A98" w:rsidRDefault="005F3A98" w:rsidP="00704AA9">
      <w:pPr>
        <w:spacing w:after="0" w:line="276" w:lineRule="auto"/>
        <w:jc w:val="center"/>
        <w:rPr>
          <w:rFonts w:ascii="Calibri" w:hAnsi="Calibri" w:cs="Calibri"/>
          <w:b/>
          <w:sz w:val="24"/>
          <w:szCs w:val="24"/>
        </w:rPr>
      </w:pPr>
      <w:r>
        <w:rPr>
          <w:rFonts w:ascii="Calibri" w:hAnsi="Calibri" w:cs="Calibri"/>
          <w:b/>
          <w:sz w:val="24"/>
          <w:szCs w:val="24"/>
        </w:rPr>
        <w:t>§</w:t>
      </w:r>
      <w:r w:rsidR="001B1DBA">
        <w:rPr>
          <w:rFonts w:ascii="Calibri" w:hAnsi="Calibri" w:cs="Calibri"/>
          <w:b/>
          <w:sz w:val="24"/>
          <w:szCs w:val="24"/>
        </w:rPr>
        <w:t xml:space="preserve"> </w:t>
      </w:r>
      <w:r>
        <w:rPr>
          <w:rFonts w:ascii="Calibri" w:hAnsi="Calibri" w:cs="Calibri"/>
          <w:b/>
          <w:sz w:val="24"/>
          <w:szCs w:val="24"/>
        </w:rPr>
        <w:t>1</w:t>
      </w:r>
      <w:r w:rsidR="00C10B43">
        <w:rPr>
          <w:rFonts w:ascii="Calibri" w:hAnsi="Calibri" w:cs="Calibri"/>
          <w:b/>
          <w:sz w:val="24"/>
          <w:szCs w:val="24"/>
        </w:rPr>
        <w:t>.</w:t>
      </w:r>
      <w:r>
        <w:rPr>
          <w:rFonts w:ascii="Calibri" w:hAnsi="Calibri" w:cs="Calibri"/>
          <w:b/>
          <w:sz w:val="24"/>
          <w:szCs w:val="24"/>
        </w:rPr>
        <w:t xml:space="preserve"> </w:t>
      </w:r>
      <w:r w:rsidRPr="005F3A98">
        <w:rPr>
          <w:rFonts w:ascii="Calibri" w:hAnsi="Calibri" w:cs="Calibri"/>
          <w:b/>
          <w:sz w:val="24"/>
          <w:szCs w:val="24"/>
        </w:rPr>
        <w:t>Przedmiot umowy</w:t>
      </w:r>
    </w:p>
    <w:p w14:paraId="0807CA60" w14:textId="30460299" w:rsidR="005F3A98" w:rsidRPr="00704AA9" w:rsidRDefault="005F3A98" w:rsidP="00704AA9">
      <w:pPr>
        <w:numPr>
          <w:ilvl w:val="0"/>
          <w:numId w:val="31"/>
        </w:numPr>
        <w:spacing w:after="0" w:line="240" w:lineRule="auto"/>
        <w:ind w:left="0" w:hanging="568"/>
        <w:jc w:val="both"/>
        <w:rPr>
          <w:rFonts w:ascii="Calibri" w:eastAsia="Times New Roman" w:hAnsi="Calibri" w:cs="Calibri"/>
          <w:sz w:val="24"/>
          <w:szCs w:val="24"/>
          <w:lang w:eastAsia="pl-PL"/>
        </w:rPr>
      </w:pPr>
      <w:r w:rsidRPr="005F3A98">
        <w:rPr>
          <w:rFonts w:ascii="Calibri" w:hAnsi="Calibri" w:cs="Calibri"/>
          <w:sz w:val="24"/>
          <w:szCs w:val="24"/>
        </w:rPr>
        <w:t xml:space="preserve">MSZ zleca </w:t>
      </w:r>
      <w:r w:rsidRPr="00704AA9">
        <w:rPr>
          <w:rFonts w:ascii="Calibri" w:eastAsia="Times New Roman" w:hAnsi="Calibri" w:cs="Calibri"/>
          <w:sz w:val="24"/>
          <w:szCs w:val="24"/>
          <w:lang w:eastAsia="pl-PL"/>
        </w:rPr>
        <w:t xml:space="preserve">Zleceniobiorcy, zgodnie z przepisami ustawy z dnia 24 kwietnia 2003 r. </w:t>
      </w:r>
      <w:r w:rsidRPr="00704AA9">
        <w:rPr>
          <w:rFonts w:ascii="Calibri" w:eastAsia="Times New Roman" w:hAnsi="Calibri" w:cs="Calibri"/>
          <w:sz w:val="24"/>
          <w:szCs w:val="24"/>
          <w:lang w:eastAsia="pl-PL"/>
        </w:rPr>
        <w:br/>
        <w:t>o działalności pożytku publicznego i o</w:t>
      </w:r>
      <w:r w:rsidR="00684568">
        <w:rPr>
          <w:rFonts w:ascii="Calibri" w:eastAsia="Times New Roman" w:hAnsi="Calibri" w:cs="Calibri"/>
          <w:sz w:val="24"/>
          <w:szCs w:val="24"/>
          <w:lang w:eastAsia="pl-PL"/>
        </w:rPr>
        <w:t xml:space="preserve"> wolontariacie </w:t>
      </w:r>
      <w:r w:rsidR="00FE3329" w:rsidRPr="00704AA9">
        <w:rPr>
          <w:rFonts w:ascii="Calibri" w:eastAsia="Times New Roman" w:hAnsi="Calibri" w:cs="Calibri"/>
          <w:sz w:val="24"/>
          <w:szCs w:val="24"/>
          <w:lang w:eastAsia="pl-PL"/>
        </w:rPr>
        <w:t>(Dz. U.</w:t>
      </w:r>
      <w:r w:rsidR="005008E3">
        <w:rPr>
          <w:rFonts w:ascii="Calibri" w:eastAsia="Times New Roman" w:hAnsi="Calibri" w:cs="Calibri"/>
          <w:sz w:val="24"/>
          <w:szCs w:val="24"/>
          <w:lang w:eastAsia="pl-PL"/>
        </w:rPr>
        <w:t xml:space="preserve"> z 2020 r. poz. 1057 z późn.</w:t>
      </w:r>
      <w:bookmarkStart w:id="0" w:name="_GoBack"/>
      <w:bookmarkEnd w:id="0"/>
      <w:r w:rsidR="00684C9B" w:rsidRPr="00704AA9">
        <w:rPr>
          <w:rFonts w:ascii="Calibri" w:eastAsia="Times New Roman" w:hAnsi="Calibri" w:cs="Calibri"/>
          <w:sz w:val="24"/>
          <w:szCs w:val="24"/>
          <w:lang w:eastAsia="pl-PL"/>
        </w:rPr>
        <w:t>zm.</w:t>
      </w:r>
      <w:r w:rsidR="00FE3329" w:rsidRPr="00704AA9">
        <w:rPr>
          <w:rFonts w:ascii="Calibri" w:eastAsia="Times New Roman" w:hAnsi="Calibri" w:cs="Calibri"/>
          <w:sz w:val="24"/>
          <w:szCs w:val="24"/>
          <w:lang w:eastAsia="pl-PL"/>
        </w:rPr>
        <w:t>)</w:t>
      </w:r>
      <w:r w:rsidRPr="00704AA9">
        <w:rPr>
          <w:rFonts w:ascii="Calibri" w:eastAsia="Times New Roman" w:hAnsi="Calibri" w:cs="Calibri"/>
          <w:sz w:val="24"/>
          <w:szCs w:val="24"/>
          <w:lang w:eastAsia="pl-PL"/>
        </w:rPr>
        <w:t xml:space="preserve"> oraz ustawy z dnia 27 sierpnia 2009 r. o finansach publiczn</w:t>
      </w:r>
      <w:r w:rsidR="00684C9B" w:rsidRPr="00704AA9">
        <w:rPr>
          <w:rFonts w:ascii="Calibri" w:eastAsia="Times New Roman" w:hAnsi="Calibri" w:cs="Calibri"/>
          <w:sz w:val="24"/>
          <w:szCs w:val="24"/>
          <w:lang w:eastAsia="pl-PL"/>
        </w:rPr>
        <w:t>ych (Dz. U. z 2021</w:t>
      </w:r>
      <w:r w:rsidR="00FE3329" w:rsidRPr="00704AA9">
        <w:rPr>
          <w:rFonts w:ascii="Calibri" w:eastAsia="Times New Roman" w:hAnsi="Calibri" w:cs="Calibri"/>
          <w:sz w:val="24"/>
          <w:szCs w:val="24"/>
          <w:lang w:eastAsia="pl-PL"/>
        </w:rPr>
        <w:t xml:space="preserve"> r. poz. </w:t>
      </w:r>
      <w:r w:rsidR="00684C9B" w:rsidRPr="00704AA9">
        <w:rPr>
          <w:rFonts w:ascii="Calibri" w:eastAsia="Times New Roman" w:hAnsi="Calibri" w:cs="Calibri"/>
          <w:sz w:val="24"/>
          <w:szCs w:val="24"/>
          <w:lang w:eastAsia="pl-PL"/>
        </w:rPr>
        <w:t>305</w:t>
      </w:r>
      <w:r w:rsidR="005F203B">
        <w:rPr>
          <w:rFonts w:ascii="Calibri" w:eastAsia="Times New Roman" w:hAnsi="Calibri" w:cs="Calibri"/>
          <w:sz w:val="24"/>
          <w:szCs w:val="24"/>
          <w:lang w:eastAsia="pl-PL"/>
        </w:rPr>
        <w:t xml:space="preserve"> z późn.zm.</w:t>
      </w:r>
      <w:r w:rsidRPr="00704AA9">
        <w:rPr>
          <w:rFonts w:ascii="Calibri" w:eastAsia="Times New Roman" w:hAnsi="Calibri" w:cs="Calibri"/>
          <w:sz w:val="24"/>
          <w:szCs w:val="24"/>
          <w:lang w:eastAsia="pl-PL"/>
        </w:rPr>
        <w:t>), realizację zadania publicznego pod nazwą:</w:t>
      </w:r>
      <w:r w:rsidR="00312C03" w:rsidRPr="00704AA9">
        <w:rPr>
          <w:rFonts w:ascii="Calibri" w:eastAsia="Times New Roman" w:hAnsi="Calibri" w:cs="Calibri"/>
          <w:sz w:val="24"/>
          <w:szCs w:val="24"/>
          <w:lang w:eastAsia="pl-PL"/>
        </w:rPr>
        <w:t xml:space="preserve"> „</w:t>
      </w:r>
      <w:r w:rsidRPr="00704AA9">
        <w:rPr>
          <w:rFonts w:ascii="Calibri" w:eastAsia="Times New Roman" w:hAnsi="Calibri" w:cs="Calibri"/>
          <w:sz w:val="24"/>
          <w:szCs w:val="24"/>
          <w:lang w:eastAsia="pl-PL"/>
        </w:rPr>
        <w:t>…....</w:t>
      </w:r>
      <w:r w:rsidR="00312C03" w:rsidRPr="00704AA9">
        <w:rPr>
          <w:rFonts w:ascii="Calibri" w:eastAsia="Times New Roman" w:hAnsi="Calibri" w:cs="Calibri"/>
          <w:sz w:val="24"/>
          <w:szCs w:val="24"/>
          <w:lang w:eastAsia="pl-PL"/>
        </w:rPr>
        <w:t>”</w:t>
      </w:r>
      <w:r w:rsidRPr="00704AA9">
        <w:rPr>
          <w:rFonts w:ascii="Calibri" w:eastAsia="Times New Roman" w:hAnsi="Calibri" w:cs="Calibri"/>
          <w:sz w:val="24"/>
          <w:szCs w:val="24"/>
          <w:lang w:eastAsia="pl-PL"/>
        </w:rPr>
        <w:t xml:space="preserve"> zwanego dalej „zadaniem publicznym”, określonego szczegółowo w ofercie złoż</w:t>
      </w:r>
      <w:r w:rsidR="00FE3329" w:rsidRPr="00704AA9">
        <w:rPr>
          <w:rFonts w:ascii="Calibri" w:eastAsia="Times New Roman" w:hAnsi="Calibri" w:cs="Calibri"/>
          <w:sz w:val="24"/>
          <w:szCs w:val="24"/>
          <w:lang w:eastAsia="pl-PL"/>
        </w:rPr>
        <w:t xml:space="preserve">onej przez Zleceniobiorcę(-ów) </w:t>
      </w:r>
      <w:r w:rsidRPr="00704AA9">
        <w:rPr>
          <w:rFonts w:ascii="Calibri" w:eastAsia="Times New Roman" w:hAnsi="Calibri" w:cs="Calibri"/>
          <w:sz w:val="24"/>
          <w:szCs w:val="24"/>
          <w:lang w:eastAsia="pl-PL"/>
        </w:rPr>
        <w:t>w terminie składania ofert, a Zleceniobiorca(-</w:t>
      </w:r>
      <w:proofErr w:type="spellStart"/>
      <w:r w:rsidRPr="00704AA9">
        <w:rPr>
          <w:rFonts w:ascii="Calibri" w:eastAsia="Times New Roman" w:hAnsi="Calibri" w:cs="Calibri"/>
          <w:sz w:val="24"/>
          <w:szCs w:val="24"/>
          <w:lang w:eastAsia="pl-PL"/>
        </w:rPr>
        <w:t>cy</w:t>
      </w:r>
      <w:proofErr w:type="spellEnd"/>
      <w:r w:rsidRPr="00704AA9">
        <w:rPr>
          <w:rFonts w:ascii="Calibri" w:eastAsia="Times New Roman" w:hAnsi="Calibri" w:cs="Calibri"/>
          <w:sz w:val="24"/>
          <w:szCs w:val="24"/>
          <w:lang w:eastAsia="pl-PL"/>
        </w:rPr>
        <w:t>) zobowiązuje się wykonać zadanie publiczne w zakresie i na warunkach określonych w niniejszej umowie.</w:t>
      </w:r>
    </w:p>
    <w:p w14:paraId="2DEB6A44" w14:textId="77777777" w:rsidR="005F3A98" w:rsidRPr="00704AA9" w:rsidRDefault="005F3A98" w:rsidP="00704AA9">
      <w:pPr>
        <w:spacing w:after="0" w:line="240" w:lineRule="auto"/>
        <w:jc w:val="both"/>
        <w:rPr>
          <w:rFonts w:ascii="Calibri" w:eastAsia="Times New Roman" w:hAnsi="Calibri" w:cs="Calibri"/>
          <w:sz w:val="24"/>
          <w:szCs w:val="24"/>
          <w:lang w:eastAsia="pl-PL"/>
        </w:rPr>
      </w:pPr>
    </w:p>
    <w:p w14:paraId="3B587EAE" w14:textId="505B2B9E" w:rsidR="005F3A98" w:rsidRPr="00704AA9" w:rsidRDefault="005F3A98" w:rsidP="00704AA9">
      <w:pPr>
        <w:numPr>
          <w:ilvl w:val="0"/>
          <w:numId w:val="31"/>
        </w:numPr>
        <w:spacing w:after="0" w:line="240" w:lineRule="auto"/>
        <w:ind w:left="0" w:hanging="568"/>
        <w:jc w:val="both"/>
        <w:rPr>
          <w:rFonts w:ascii="Calibri" w:eastAsia="Times New Roman" w:hAnsi="Calibri" w:cs="Calibri"/>
          <w:sz w:val="24"/>
          <w:szCs w:val="24"/>
          <w:lang w:eastAsia="pl-PL"/>
        </w:rPr>
      </w:pPr>
      <w:r w:rsidRPr="00704AA9">
        <w:rPr>
          <w:rFonts w:ascii="Calibri" w:eastAsia="Times New Roman" w:hAnsi="Calibri" w:cs="Calibri"/>
          <w:sz w:val="24"/>
          <w:szCs w:val="24"/>
          <w:lang w:eastAsia="pl-PL"/>
        </w:rPr>
        <w:t>MSZ przyznaje Zleceniobiorcy środki finansowe, o których mowa w § 3 ust. 1, w formie dotacji, której celem jest realizacja zadania publicznego w sposób zgodny z postanowieniami tej umowy.</w:t>
      </w:r>
    </w:p>
    <w:p w14:paraId="4D00BA18" w14:textId="77777777" w:rsidR="005F3A98" w:rsidRPr="00704AA9" w:rsidRDefault="005F3A98" w:rsidP="00704AA9">
      <w:pPr>
        <w:spacing w:after="0" w:line="240" w:lineRule="auto"/>
        <w:jc w:val="both"/>
        <w:rPr>
          <w:rFonts w:ascii="Calibri" w:eastAsia="Times New Roman" w:hAnsi="Calibri" w:cs="Calibri"/>
          <w:sz w:val="24"/>
          <w:szCs w:val="24"/>
          <w:lang w:eastAsia="pl-PL"/>
        </w:rPr>
      </w:pPr>
    </w:p>
    <w:p w14:paraId="2FEFFF3D" w14:textId="77777777" w:rsidR="005F3A98" w:rsidRPr="00704AA9" w:rsidRDefault="005F3A98" w:rsidP="00704AA9">
      <w:pPr>
        <w:numPr>
          <w:ilvl w:val="0"/>
          <w:numId w:val="31"/>
        </w:numPr>
        <w:spacing w:after="0" w:line="240" w:lineRule="auto"/>
        <w:ind w:left="0" w:hanging="568"/>
        <w:jc w:val="both"/>
        <w:rPr>
          <w:rFonts w:ascii="Calibri" w:eastAsia="Times New Roman" w:hAnsi="Calibri" w:cs="Calibri"/>
          <w:sz w:val="24"/>
          <w:szCs w:val="24"/>
          <w:lang w:eastAsia="pl-PL"/>
        </w:rPr>
      </w:pPr>
      <w:r w:rsidRPr="00704AA9">
        <w:rPr>
          <w:rFonts w:ascii="Calibri" w:eastAsia="Times New Roman" w:hAnsi="Calibri" w:cs="Calibri"/>
          <w:sz w:val="24"/>
          <w:szCs w:val="24"/>
          <w:lang w:eastAsia="pl-PL"/>
        </w:rPr>
        <w:t xml:space="preserve">Niniejsza umowa jest </w:t>
      </w:r>
      <w:r w:rsidRPr="00704AA9">
        <w:rPr>
          <w:rFonts w:ascii="Calibri" w:eastAsia="Times New Roman" w:hAnsi="Calibri" w:cs="Calibri"/>
          <w:b/>
          <w:sz w:val="24"/>
          <w:szCs w:val="24"/>
          <w:lang w:eastAsia="pl-PL"/>
        </w:rPr>
        <w:t>umową o wsparcie</w:t>
      </w:r>
      <w:r w:rsidRPr="00704AA9">
        <w:rPr>
          <w:rFonts w:ascii="Calibri" w:eastAsia="Times New Roman" w:hAnsi="Calibri" w:cs="Calibri"/>
          <w:sz w:val="24"/>
          <w:szCs w:val="24"/>
          <w:lang w:eastAsia="pl-PL"/>
        </w:rPr>
        <w:t xml:space="preserve"> realizacji zadania publicznego, w rozumieniu art. 16 ust. 1 ustawy o działalności pożytku publicznego i o wolontariacie przywołanej </w:t>
      </w:r>
      <w:r w:rsidRPr="00704AA9">
        <w:rPr>
          <w:rFonts w:ascii="Calibri" w:eastAsia="Times New Roman" w:hAnsi="Calibri" w:cs="Calibri"/>
          <w:sz w:val="24"/>
          <w:szCs w:val="24"/>
          <w:lang w:eastAsia="pl-PL"/>
        </w:rPr>
        <w:br/>
        <w:t>w ust. 1.</w:t>
      </w:r>
    </w:p>
    <w:p w14:paraId="251F9CCE" w14:textId="77777777" w:rsidR="005F3A98" w:rsidRPr="00704AA9" w:rsidRDefault="005F3A98" w:rsidP="00704AA9">
      <w:pPr>
        <w:spacing w:after="0" w:line="240" w:lineRule="auto"/>
        <w:jc w:val="both"/>
        <w:rPr>
          <w:rFonts w:ascii="Calibri" w:eastAsia="Times New Roman" w:hAnsi="Calibri" w:cs="Calibri"/>
          <w:sz w:val="24"/>
          <w:szCs w:val="24"/>
          <w:lang w:eastAsia="pl-PL"/>
        </w:rPr>
      </w:pPr>
    </w:p>
    <w:p w14:paraId="48CF55EA" w14:textId="1C771D30" w:rsidR="005F3A98" w:rsidRPr="00704AA9" w:rsidRDefault="005F3A98" w:rsidP="00704AA9">
      <w:pPr>
        <w:numPr>
          <w:ilvl w:val="0"/>
          <w:numId w:val="31"/>
        </w:numPr>
        <w:spacing w:after="0" w:line="240" w:lineRule="auto"/>
        <w:ind w:left="0" w:hanging="568"/>
        <w:jc w:val="both"/>
        <w:rPr>
          <w:rFonts w:ascii="Calibri" w:eastAsia="Times New Roman" w:hAnsi="Calibri" w:cs="Calibri"/>
          <w:sz w:val="24"/>
          <w:szCs w:val="24"/>
          <w:lang w:eastAsia="pl-PL"/>
        </w:rPr>
      </w:pPr>
      <w:r w:rsidRPr="00704AA9">
        <w:rPr>
          <w:rFonts w:ascii="Calibri" w:eastAsia="Times New Roman" w:hAnsi="Calibri" w:cs="Calibri"/>
          <w:sz w:val="24"/>
          <w:szCs w:val="24"/>
          <w:lang w:eastAsia="pl-PL"/>
        </w:rPr>
        <w:t xml:space="preserve">Wykonanie umowy nastąpi z dniem zaakceptowania przez MSZ sprawozdania końcowego, o którym mowa w </w:t>
      </w:r>
      <w:r w:rsidR="00C10B43" w:rsidRPr="00704AA9">
        <w:rPr>
          <w:rFonts w:ascii="Calibri" w:eastAsia="Times New Roman" w:hAnsi="Calibri" w:cs="Calibri"/>
          <w:sz w:val="24"/>
          <w:szCs w:val="24"/>
          <w:lang w:eastAsia="pl-PL"/>
        </w:rPr>
        <w:t>§ 12</w:t>
      </w:r>
      <w:r w:rsidRPr="00704AA9">
        <w:rPr>
          <w:rFonts w:ascii="Calibri" w:eastAsia="Times New Roman" w:hAnsi="Calibri" w:cs="Calibri"/>
          <w:sz w:val="24"/>
          <w:szCs w:val="24"/>
          <w:lang w:eastAsia="pl-PL"/>
        </w:rPr>
        <w:t xml:space="preserve"> ust. 1.</w:t>
      </w:r>
    </w:p>
    <w:p w14:paraId="551FCBFF" w14:textId="77777777" w:rsidR="005F3A98" w:rsidRPr="00704AA9" w:rsidRDefault="005F3A98" w:rsidP="00704AA9">
      <w:pPr>
        <w:spacing w:after="0" w:line="240" w:lineRule="auto"/>
        <w:jc w:val="both"/>
        <w:rPr>
          <w:rFonts w:ascii="Calibri" w:eastAsia="Times New Roman" w:hAnsi="Calibri" w:cs="Calibri"/>
          <w:sz w:val="24"/>
          <w:szCs w:val="24"/>
          <w:lang w:eastAsia="pl-PL"/>
        </w:rPr>
      </w:pPr>
    </w:p>
    <w:p w14:paraId="3FE1D53F" w14:textId="66F00CC0" w:rsidR="005F3A98" w:rsidRPr="005F3A98" w:rsidRDefault="000A26C1" w:rsidP="00704AA9">
      <w:pPr>
        <w:numPr>
          <w:ilvl w:val="0"/>
          <w:numId w:val="31"/>
        </w:numPr>
        <w:spacing w:after="0" w:line="240" w:lineRule="auto"/>
        <w:ind w:left="0" w:hanging="568"/>
        <w:jc w:val="both"/>
        <w:rPr>
          <w:rFonts w:ascii="Calibri" w:hAnsi="Calibri" w:cs="Calibri"/>
          <w:sz w:val="24"/>
          <w:szCs w:val="24"/>
        </w:rPr>
      </w:pPr>
      <w:r w:rsidRPr="00704AA9">
        <w:rPr>
          <w:rFonts w:ascii="Calibri" w:eastAsia="Times New Roman" w:hAnsi="Calibri" w:cs="Calibri"/>
          <w:sz w:val="24"/>
          <w:szCs w:val="24"/>
          <w:lang w:eastAsia="pl-PL"/>
        </w:rPr>
        <w:t>D</w:t>
      </w:r>
      <w:r w:rsidR="005F3A98" w:rsidRPr="00704AA9">
        <w:rPr>
          <w:rFonts w:ascii="Calibri" w:eastAsia="Times New Roman" w:hAnsi="Calibri" w:cs="Calibri"/>
          <w:sz w:val="24"/>
          <w:szCs w:val="24"/>
          <w:lang w:eastAsia="pl-PL"/>
        </w:rPr>
        <w:t xml:space="preserve">o kontaktów </w:t>
      </w:r>
      <w:r w:rsidRPr="00704AA9">
        <w:rPr>
          <w:rFonts w:ascii="Calibri" w:eastAsia="Times New Roman" w:hAnsi="Calibri" w:cs="Calibri"/>
          <w:sz w:val="24"/>
          <w:szCs w:val="24"/>
          <w:lang w:eastAsia="pl-PL"/>
        </w:rPr>
        <w:t>roboczych</w:t>
      </w:r>
      <w:r>
        <w:rPr>
          <w:rFonts w:ascii="Calibri" w:hAnsi="Calibri" w:cs="Calibri"/>
          <w:sz w:val="24"/>
          <w:szCs w:val="24"/>
        </w:rPr>
        <w:t xml:space="preserve"> Strony wyznaczają</w:t>
      </w:r>
      <w:r w:rsidR="005F3A98" w:rsidRPr="005F3A98">
        <w:rPr>
          <w:rFonts w:ascii="Calibri" w:hAnsi="Calibri" w:cs="Calibri"/>
          <w:sz w:val="24"/>
          <w:szCs w:val="24"/>
        </w:rPr>
        <w:t>:</w:t>
      </w:r>
    </w:p>
    <w:p w14:paraId="55BEA30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D815F3F" w14:textId="6823EE93" w:rsidR="005F3A98" w:rsidRPr="005F3A98" w:rsidRDefault="005F3A98" w:rsidP="00704AA9">
      <w:pPr>
        <w:spacing w:after="0" w:line="240" w:lineRule="auto"/>
        <w:jc w:val="both"/>
        <w:rPr>
          <w:rFonts w:ascii="Calibri" w:hAnsi="Calibri" w:cs="Calibri"/>
          <w:sz w:val="24"/>
          <w:szCs w:val="24"/>
        </w:rPr>
      </w:pPr>
      <w:r w:rsidRPr="005F3A98">
        <w:rPr>
          <w:rFonts w:ascii="Calibri" w:hAnsi="Calibri" w:cs="Calibri"/>
          <w:sz w:val="24"/>
          <w:szCs w:val="24"/>
        </w:rPr>
        <w:t>Ze strony MSZ: Departament Współpracy z Polonią i Po</w:t>
      </w:r>
      <w:r w:rsidR="00C10B43">
        <w:rPr>
          <w:rFonts w:ascii="Calibri" w:hAnsi="Calibri" w:cs="Calibri"/>
          <w:sz w:val="24"/>
          <w:szCs w:val="24"/>
        </w:rPr>
        <w:t>lakami za Granicą,</w:t>
      </w:r>
      <w:r w:rsidR="00070750">
        <w:rPr>
          <w:rFonts w:ascii="Calibri" w:hAnsi="Calibri" w:cs="Calibri"/>
          <w:sz w:val="24"/>
          <w:szCs w:val="24"/>
        </w:rPr>
        <w:t xml:space="preserve"> Wydział</w:t>
      </w:r>
      <w:r w:rsidR="00C10B43">
        <w:rPr>
          <w:rFonts w:ascii="Calibri" w:hAnsi="Calibri" w:cs="Calibri"/>
          <w:sz w:val="24"/>
          <w:szCs w:val="24"/>
        </w:rPr>
        <w:t xml:space="preserve"> D</w:t>
      </w:r>
      <w:r w:rsidRPr="005F3A98">
        <w:rPr>
          <w:rFonts w:ascii="Calibri" w:hAnsi="Calibri" w:cs="Calibri"/>
          <w:sz w:val="24"/>
          <w:szCs w:val="24"/>
        </w:rPr>
        <w:t>otacji,</w:t>
      </w:r>
      <w:r w:rsidR="00414B92">
        <w:rPr>
          <w:rFonts w:ascii="Calibri" w:hAnsi="Calibri" w:cs="Calibri"/>
          <w:sz w:val="24"/>
          <w:szCs w:val="24"/>
        </w:rPr>
        <w:t xml:space="preserve"> </w:t>
      </w:r>
      <w:r w:rsidRPr="005F3A98">
        <w:rPr>
          <w:rFonts w:ascii="Calibri" w:hAnsi="Calibri" w:cs="Calibri"/>
          <w:sz w:val="24"/>
          <w:szCs w:val="24"/>
        </w:rPr>
        <w:t>adre</w:t>
      </w:r>
      <w:r w:rsidR="00414B92">
        <w:rPr>
          <w:rFonts w:ascii="Calibri" w:hAnsi="Calibri" w:cs="Calibri"/>
          <w:sz w:val="24"/>
          <w:szCs w:val="24"/>
        </w:rPr>
        <w:t xml:space="preserve">s </w:t>
      </w:r>
      <w:r w:rsidRPr="005F3A98">
        <w:rPr>
          <w:rFonts w:ascii="Calibri" w:hAnsi="Calibri" w:cs="Calibri"/>
          <w:sz w:val="24"/>
          <w:szCs w:val="24"/>
        </w:rPr>
        <w:t xml:space="preserve">poczty elektronicznej: </w:t>
      </w:r>
      <w:hyperlink r:id="rId8" w:history="1">
        <w:r w:rsidR="000A26C1" w:rsidRPr="004410F1">
          <w:rPr>
            <w:rStyle w:val="Hipercze"/>
            <w:rFonts w:ascii="Calibri" w:hAnsi="Calibri" w:cs="Calibri"/>
            <w:sz w:val="24"/>
            <w:szCs w:val="24"/>
          </w:rPr>
          <w:t>dwppg.dotacje@msz.gov.pl</w:t>
        </w:r>
      </w:hyperlink>
      <w:r w:rsidRPr="005F3A98">
        <w:rPr>
          <w:rFonts w:ascii="Calibri" w:hAnsi="Calibri" w:cs="Calibri"/>
          <w:sz w:val="24"/>
          <w:szCs w:val="24"/>
        </w:rPr>
        <w:t>;</w:t>
      </w:r>
    </w:p>
    <w:p w14:paraId="372FB899" w14:textId="77777777" w:rsidR="005F3A98" w:rsidRPr="005F3A98" w:rsidRDefault="005F3A98" w:rsidP="00704AA9">
      <w:pPr>
        <w:tabs>
          <w:tab w:val="left" w:pos="284"/>
        </w:tabs>
        <w:spacing w:after="0" w:line="240" w:lineRule="auto"/>
        <w:ind w:hanging="709"/>
        <w:jc w:val="both"/>
        <w:rPr>
          <w:rFonts w:ascii="Calibri" w:hAnsi="Calibri" w:cs="Calibri"/>
          <w:sz w:val="24"/>
          <w:szCs w:val="24"/>
        </w:rPr>
      </w:pPr>
    </w:p>
    <w:p w14:paraId="3CC98EB6" w14:textId="752DFC2C" w:rsidR="005F3A98" w:rsidRDefault="005F3A98" w:rsidP="00704AA9">
      <w:pPr>
        <w:spacing w:after="0" w:line="240" w:lineRule="auto"/>
        <w:jc w:val="both"/>
        <w:rPr>
          <w:rFonts w:ascii="Calibri" w:hAnsi="Calibri" w:cs="Calibri"/>
          <w:sz w:val="24"/>
          <w:szCs w:val="24"/>
        </w:rPr>
      </w:pPr>
      <w:r w:rsidRPr="005F3A98">
        <w:rPr>
          <w:rFonts w:ascii="Calibri" w:hAnsi="Calibri" w:cs="Calibri"/>
          <w:sz w:val="24"/>
          <w:szCs w:val="24"/>
        </w:rPr>
        <w:t>Ze strony Zleceniobiorcy:……………………………………………………..., tel. ……………………………..., adres poczty elektronicznej: ………………………………..</w:t>
      </w:r>
    </w:p>
    <w:p w14:paraId="00300D1D" w14:textId="77777777" w:rsidR="00070750" w:rsidRDefault="00070750" w:rsidP="00070750">
      <w:pPr>
        <w:tabs>
          <w:tab w:val="left" w:pos="-284"/>
        </w:tabs>
        <w:spacing w:after="0" w:line="240" w:lineRule="auto"/>
        <w:ind w:left="284"/>
        <w:jc w:val="both"/>
        <w:rPr>
          <w:rFonts w:ascii="Calibri" w:hAnsi="Calibri" w:cs="Calibri"/>
          <w:sz w:val="24"/>
          <w:szCs w:val="24"/>
        </w:rPr>
      </w:pPr>
    </w:p>
    <w:p w14:paraId="2217AD4B" w14:textId="77322215" w:rsidR="00203D5E" w:rsidRPr="00070750" w:rsidRDefault="00203D5E" w:rsidP="00704AA9">
      <w:pPr>
        <w:numPr>
          <w:ilvl w:val="0"/>
          <w:numId w:val="31"/>
        </w:numPr>
        <w:spacing w:after="0" w:line="240" w:lineRule="auto"/>
        <w:ind w:left="0" w:hanging="568"/>
        <w:jc w:val="both"/>
        <w:rPr>
          <w:rFonts w:ascii="Calibri" w:eastAsia="Times New Roman" w:hAnsi="Calibri" w:cs="Calibri"/>
          <w:sz w:val="24"/>
          <w:szCs w:val="24"/>
          <w:lang w:eastAsia="pl-PL"/>
        </w:rPr>
      </w:pPr>
      <w:r w:rsidRPr="00070750">
        <w:rPr>
          <w:rFonts w:ascii="Calibri" w:eastAsia="Times New Roman" w:hAnsi="Calibri" w:cs="Calibri"/>
          <w:sz w:val="24"/>
          <w:szCs w:val="24"/>
          <w:lang w:eastAsia="pl-PL"/>
        </w:rPr>
        <w:t>Zleceniobiorcy składający ofertę wspólną w rozumieniu ustawy ponoszą odpowiedzialność solidarną za zobowiązania, o których mowa w niniejszej umowie. Prawa i obowiązki każdego ze Zleceniobiorców, w tym zakres ich świadczeń składających się na realizację projektu określa umowa pomiędzy Zleceniobiorcami, stanowiąca załącznik nr …...</w:t>
      </w:r>
      <w:r w:rsidR="001F2AAC" w:rsidRPr="00070750">
        <w:rPr>
          <w:rStyle w:val="Odwoanieprzypisudolnego"/>
          <w:rFonts w:eastAsia="Times New Roman"/>
          <w:szCs w:val="24"/>
          <w:lang w:eastAsia="pl-PL"/>
        </w:rPr>
        <w:footnoteReference w:id="2"/>
      </w:r>
      <w:r w:rsidRPr="00070750">
        <w:rPr>
          <w:rFonts w:ascii="Calibri" w:eastAsia="Times New Roman" w:hAnsi="Calibri" w:cs="Calibri"/>
          <w:sz w:val="24"/>
          <w:szCs w:val="24"/>
          <w:lang w:eastAsia="pl-PL"/>
        </w:rPr>
        <w:t xml:space="preserve"> </w:t>
      </w:r>
    </w:p>
    <w:p w14:paraId="1B74C0C0" w14:textId="77777777" w:rsidR="005F3A98" w:rsidRPr="005F3A98" w:rsidRDefault="005F3A98" w:rsidP="005F3A98">
      <w:pPr>
        <w:tabs>
          <w:tab w:val="left" w:pos="284"/>
        </w:tabs>
        <w:spacing w:after="0" w:line="240" w:lineRule="auto"/>
        <w:ind w:left="284" w:hanging="709"/>
        <w:jc w:val="both"/>
        <w:rPr>
          <w:rFonts w:ascii="Calibri" w:hAnsi="Calibri" w:cs="Calibri"/>
          <w:sz w:val="24"/>
          <w:szCs w:val="24"/>
        </w:rPr>
      </w:pPr>
    </w:p>
    <w:p w14:paraId="2EA82FD2" w14:textId="3AAB263A" w:rsidR="006A657F" w:rsidRPr="005F3A98" w:rsidRDefault="005F3A98" w:rsidP="00704AA9">
      <w:pPr>
        <w:spacing w:after="0" w:line="276" w:lineRule="auto"/>
        <w:jc w:val="center"/>
        <w:rPr>
          <w:rFonts w:ascii="Calibri" w:hAnsi="Calibri" w:cs="Calibri"/>
          <w:b/>
          <w:sz w:val="24"/>
          <w:szCs w:val="24"/>
        </w:rPr>
      </w:pPr>
      <w:r>
        <w:rPr>
          <w:rFonts w:ascii="Calibri" w:hAnsi="Calibri" w:cs="Calibri"/>
          <w:b/>
          <w:sz w:val="24"/>
          <w:szCs w:val="24"/>
        </w:rPr>
        <w:t>§</w:t>
      </w:r>
      <w:r w:rsidR="00C10B43">
        <w:rPr>
          <w:rFonts w:ascii="Calibri" w:hAnsi="Calibri" w:cs="Calibri"/>
          <w:b/>
          <w:sz w:val="24"/>
          <w:szCs w:val="24"/>
        </w:rPr>
        <w:t xml:space="preserve"> </w:t>
      </w:r>
      <w:r>
        <w:rPr>
          <w:rFonts w:ascii="Calibri" w:hAnsi="Calibri" w:cs="Calibri"/>
          <w:b/>
          <w:sz w:val="24"/>
          <w:szCs w:val="24"/>
        </w:rPr>
        <w:t>2</w:t>
      </w:r>
      <w:r w:rsidR="00C10B43">
        <w:rPr>
          <w:rFonts w:ascii="Calibri" w:hAnsi="Calibri" w:cs="Calibri"/>
          <w:b/>
          <w:sz w:val="24"/>
          <w:szCs w:val="24"/>
        </w:rPr>
        <w:t>.</w:t>
      </w:r>
      <w:r>
        <w:rPr>
          <w:rFonts w:ascii="Calibri" w:hAnsi="Calibri" w:cs="Calibri"/>
          <w:b/>
          <w:sz w:val="24"/>
          <w:szCs w:val="24"/>
        </w:rPr>
        <w:t xml:space="preserve"> </w:t>
      </w:r>
      <w:r w:rsidRPr="005F3A98">
        <w:rPr>
          <w:rFonts w:ascii="Calibri" w:hAnsi="Calibri" w:cs="Calibri"/>
          <w:b/>
          <w:sz w:val="24"/>
          <w:szCs w:val="24"/>
        </w:rPr>
        <w:t>Sposób wykonania zadania publicznego</w:t>
      </w:r>
    </w:p>
    <w:p w14:paraId="2133DB7F" w14:textId="2AAC8A88" w:rsidR="005F3A98" w:rsidRP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t>Termin realizacji zadania publicznego ustala się od dnia</w:t>
      </w:r>
      <w:r w:rsidR="00A9742F">
        <w:rPr>
          <w:rFonts w:ascii="Calibri" w:hAnsi="Calibri" w:cs="Calibri"/>
          <w:sz w:val="24"/>
          <w:szCs w:val="24"/>
        </w:rPr>
        <w:t xml:space="preserve"> ……..</w:t>
      </w:r>
      <w:r w:rsidR="00F118C2">
        <w:rPr>
          <w:rFonts w:ascii="Calibri" w:hAnsi="Calibri" w:cs="Calibri"/>
          <w:sz w:val="24"/>
          <w:szCs w:val="24"/>
        </w:rPr>
        <w:t xml:space="preserve"> </w:t>
      </w:r>
      <w:r w:rsidR="00684C9B">
        <w:rPr>
          <w:rFonts w:ascii="Calibri" w:hAnsi="Calibri" w:cs="Calibri"/>
          <w:sz w:val="24"/>
          <w:szCs w:val="24"/>
        </w:rPr>
        <w:t>2022</w:t>
      </w:r>
      <w:r w:rsidR="00AC28AD">
        <w:rPr>
          <w:rFonts w:ascii="Calibri" w:hAnsi="Calibri" w:cs="Calibri"/>
          <w:sz w:val="24"/>
          <w:szCs w:val="24"/>
        </w:rPr>
        <w:t xml:space="preserve"> r.</w:t>
      </w:r>
      <w:r w:rsidR="00AC28AD">
        <w:rPr>
          <w:rStyle w:val="Odwoanieprzypisudolnego"/>
          <w:szCs w:val="24"/>
        </w:rPr>
        <w:footnoteReference w:id="3"/>
      </w:r>
      <w:r w:rsidRPr="005F3A98">
        <w:rPr>
          <w:rFonts w:ascii="Calibri" w:hAnsi="Calibri" w:cs="Calibri"/>
          <w:sz w:val="24"/>
          <w:szCs w:val="24"/>
        </w:rPr>
        <w:t xml:space="preserve"> do dnia </w:t>
      </w:r>
      <w:r w:rsidR="00C10B43" w:rsidRPr="005F3A98">
        <w:rPr>
          <w:rFonts w:ascii="Calibri" w:hAnsi="Calibri" w:cs="Calibri"/>
          <w:sz w:val="24"/>
          <w:szCs w:val="24"/>
        </w:rPr>
        <w:t xml:space="preserve">……… </w:t>
      </w:r>
      <w:r w:rsidR="00684C9B">
        <w:rPr>
          <w:rFonts w:ascii="Calibri" w:hAnsi="Calibri" w:cs="Calibri"/>
          <w:sz w:val="24"/>
          <w:szCs w:val="24"/>
        </w:rPr>
        <w:t>2022</w:t>
      </w:r>
      <w:r w:rsidR="00AC28AD">
        <w:rPr>
          <w:rFonts w:ascii="Calibri" w:hAnsi="Calibri" w:cs="Calibri"/>
          <w:sz w:val="24"/>
          <w:szCs w:val="24"/>
        </w:rPr>
        <w:t xml:space="preserve"> r.</w:t>
      </w:r>
      <w:r w:rsidR="00AC28AD">
        <w:rPr>
          <w:rStyle w:val="Odwoanieprzypisudolnego"/>
          <w:szCs w:val="24"/>
        </w:rPr>
        <w:footnoteReference w:id="4"/>
      </w:r>
      <w:r w:rsidR="00AC28AD">
        <w:rPr>
          <w:rFonts w:ascii="Calibri" w:hAnsi="Calibri" w:cs="Calibri"/>
          <w:sz w:val="24"/>
          <w:szCs w:val="24"/>
        </w:rPr>
        <w:t xml:space="preserve"> </w:t>
      </w:r>
    </w:p>
    <w:p w14:paraId="5D784E95" w14:textId="77777777" w:rsidR="005F3A98" w:rsidRPr="005F3A98" w:rsidRDefault="005F3A98" w:rsidP="005F3A98">
      <w:pPr>
        <w:tabs>
          <w:tab w:val="left" w:pos="284"/>
        </w:tabs>
        <w:spacing w:after="0" w:line="240" w:lineRule="auto"/>
        <w:ind w:left="284" w:hanging="709"/>
        <w:jc w:val="both"/>
        <w:rPr>
          <w:rFonts w:ascii="Calibri" w:hAnsi="Calibri" w:cs="Calibri"/>
          <w:sz w:val="24"/>
          <w:szCs w:val="24"/>
        </w:rPr>
      </w:pPr>
    </w:p>
    <w:p w14:paraId="6B6B93DA" w14:textId="3E7DAFE8" w:rsidR="005F3A98" w:rsidRP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lastRenderedPageBreak/>
        <w:t>Termin poniesienia wydatków ze środków dotacji ustala się od dnia</w:t>
      </w:r>
      <w:r w:rsidR="00C10B43">
        <w:rPr>
          <w:rFonts w:ascii="Calibri" w:hAnsi="Calibri" w:cs="Calibri"/>
          <w:sz w:val="24"/>
          <w:szCs w:val="24"/>
        </w:rPr>
        <w:t xml:space="preserve"> </w:t>
      </w:r>
      <w:r w:rsidR="00C10B43" w:rsidRPr="005F3A98">
        <w:rPr>
          <w:rFonts w:ascii="Calibri" w:hAnsi="Calibri" w:cs="Calibri"/>
          <w:sz w:val="24"/>
          <w:szCs w:val="24"/>
        </w:rPr>
        <w:t xml:space="preserve">……… </w:t>
      </w:r>
      <w:r w:rsidRPr="005F3A98">
        <w:rPr>
          <w:rFonts w:ascii="Calibri" w:hAnsi="Calibri" w:cs="Calibri"/>
          <w:sz w:val="24"/>
          <w:szCs w:val="24"/>
        </w:rPr>
        <w:t xml:space="preserve"> </w:t>
      </w:r>
      <w:r w:rsidR="00684C9B">
        <w:rPr>
          <w:rFonts w:ascii="Calibri" w:hAnsi="Calibri" w:cs="Calibri"/>
          <w:sz w:val="24"/>
          <w:szCs w:val="24"/>
        </w:rPr>
        <w:t>2022</w:t>
      </w:r>
      <w:r w:rsidR="00AC28AD">
        <w:rPr>
          <w:rFonts w:ascii="Calibri" w:hAnsi="Calibri" w:cs="Calibri"/>
          <w:sz w:val="24"/>
          <w:szCs w:val="24"/>
        </w:rPr>
        <w:t xml:space="preserve"> r.</w:t>
      </w:r>
      <w:r w:rsidR="00AC28AD" w:rsidRPr="00D05868">
        <w:rPr>
          <w:rFonts w:ascii="Calibri" w:hAnsi="Calibri" w:cs="Calibri"/>
          <w:sz w:val="24"/>
          <w:vertAlign w:val="superscript"/>
        </w:rPr>
        <w:footnoteReference w:id="5"/>
      </w:r>
      <w:r w:rsidR="00AC28AD" w:rsidRPr="005F3A98">
        <w:rPr>
          <w:rFonts w:ascii="Calibri" w:hAnsi="Calibri" w:cs="Calibri"/>
          <w:sz w:val="24"/>
          <w:szCs w:val="24"/>
        </w:rPr>
        <w:t xml:space="preserve"> </w:t>
      </w:r>
      <w:r w:rsidR="00684C9B">
        <w:rPr>
          <w:rFonts w:ascii="Calibri" w:hAnsi="Calibri" w:cs="Calibri"/>
          <w:sz w:val="24"/>
          <w:szCs w:val="24"/>
        </w:rPr>
        <w:t>do dnia…….. 2022</w:t>
      </w:r>
      <w:r w:rsidRPr="005F3A98">
        <w:rPr>
          <w:rFonts w:ascii="Calibri" w:hAnsi="Calibri" w:cs="Calibri"/>
          <w:sz w:val="24"/>
          <w:szCs w:val="24"/>
        </w:rPr>
        <w:t xml:space="preserve"> r.</w:t>
      </w:r>
      <w:r w:rsidR="00F118C2" w:rsidRPr="00684568">
        <w:rPr>
          <w:rFonts w:ascii="Calibri" w:hAnsi="Calibri" w:cs="Calibri"/>
          <w:sz w:val="24"/>
          <w:vertAlign w:val="superscript"/>
        </w:rPr>
        <w:footnoteReference w:id="6"/>
      </w:r>
      <w:r w:rsidRPr="00684568">
        <w:rPr>
          <w:rFonts w:ascii="Calibri" w:hAnsi="Calibri" w:cs="Calibri"/>
          <w:sz w:val="24"/>
          <w:szCs w:val="24"/>
          <w:vertAlign w:val="superscript"/>
        </w:rPr>
        <w:t xml:space="preserve"> </w:t>
      </w:r>
    </w:p>
    <w:p w14:paraId="1913F75A" w14:textId="77777777" w:rsidR="005F3A98" w:rsidRPr="005F3A98" w:rsidRDefault="005F3A98" w:rsidP="00704AA9">
      <w:pPr>
        <w:spacing w:after="0" w:line="240" w:lineRule="auto"/>
        <w:jc w:val="both"/>
        <w:rPr>
          <w:rFonts w:ascii="Calibri" w:hAnsi="Calibri" w:cs="Calibri"/>
          <w:sz w:val="24"/>
          <w:szCs w:val="24"/>
        </w:rPr>
      </w:pPr>
    </w:p>
    <w:p w14:paraId="2E04F390" w14:textId="77777777" w:rsidR="005F3A98" w:rsidRP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t>Wykorzystanie dotacji następuje przez zapłatę za zrealizowane zadania, na które została udzielona dotacja.</w:t>
      </w:r>
    </w:p>
    <w:p w14:paraId="4C32CA2B" w14:textId="6B417C8D" w:rsidR="003E2233" w:rsidRPr="005F3A98" w:rsidRDefault="003E2233" w:rsidP="00704AA9">
      <w:pPr>
        <w:spacing w:after="0" w:line="240" w:lineRule="auto"/>
        <w:jc w:val="both"/>
        <w:rPr>
          <w:rFonts w:ascii="Calibri" w:hAnsi="Calibri" w:cs="Calibri"/>
          <w:sz w:val="24"/>
          <w:szCs w:val="24"/>
        </w:rPr>
      </w:pPr>
    </w:p>
    <w:p w14:paraId="6AA74A2B" w14:textId="4A109C6C" w:rsidR="005F3A98" w:rsidRDefault="005F3A98" w:rsidP="00704AA9">
      <w:pPr>
        <w:numPr>
          <w:ilvl w:val="0"/>
          <w:numId w:val="33"/>
        </w:numPr>
        <w:spacing w:after="0" w:line="240" w:lineRule="auto"/>
        <w:ind w:left="0" w:hanging="568"/>
        <w:jc w:val="both"/>
        <w:rPr>
          <w:rFonts w:ascii="Calibri" w:hAnsi="Calibri" w:cs="Calibri"/>
          <w:sz w:val="24"/>
          <w:szCs w:val="24"/>
        </w:rPr>
      </w:pPr>
      <w:r w:rsidRPr="00F118C2">
        <w:rPr>
          <w:rFonts w:ascii="Calibri" w:hAnsi="Calibri" w:cs="Calibri"/>
          <w:sz w:val="24"/>
          <w:szCs w:val="24"/>
        </w:rPr>
        <w:t>Termin poniesienia wydatków z wkładu własnego ustala się od dnia</w:t>
      </w:r>
      <w:r w:rsidR="00684C9B">
        <w:rPr>
          <w:rFonts w:ascii="Calibri" w:hAnsi="Calibri" w:cs="Calibri"/>
          <w:sz w:val="24"/>
          <w:szCs w:val="24"/>
        </w:rPr>
        <w:t xml:space="preserve"> …….. 2022</w:t>
      </w:r>
      <w:r w:rsidR="00F118C2" w:rsidRPr="00F118C2">
        <w:rPr>
          <w:rFonts w:ascii="Calibri" w:hAnsi="Calibri" w:cs="Calibri"/>
          <w:sz w:val="24"/>
          <w:szCs w:val="24"/>
        </w:rPr>
        <w:t xml:space="preserve"> r.</w:t>
      </w:r>
      <w:r w:rsidR="00F118C2" w:rsidRPr="00684568">
        <w:rPr>
          <w:rFonts w:ascii="Calibri" w:hAnsi="Calibri" w:cs="Calibri"/>
          <w:sz w:val="24"/>
          <w:vertAlign w:val="superscript"/>
        </w:rPr>
        <w:footnoteReference w:id="7"/>
      </w:r>
      <w:r w:rsidRPr="00F118C2">
        <w:rPr>
          <w:rFonts w:ascii="Calibri" w:hAnsi="Calibri" w:cs="Calibri"/>
          <w:sz w:val="24"/>
          <w:szCs w:val="24"/>
        </w:rPr>
        <w:t xml:space="preserve"> do dnia</w:t>
      </w:r>
      <w:r w:rsidR="00F118C2" w:rsidRPr="00F118C2">
        <w:rPr>
          <w:rFonts w:ascii="Calibri" w:hAnsi="Calibri" w:cs="Calibri"/>
          <w:sz w:val="24"/>
          <w:szCs w:val="24"/>
        </w:rPr>
        <w:t xml:space="preserve"> </w:t>
      </w:r>
      <w:r w:rsidR="00684C9B">
        <w:rPr>
          <w:rFonts w:ascii="Calibri" w:hAnsi="Calibri" w:cs="Calibri"/>
          <w:sz w:val="24"/>
          <w:szCs w:val="24"/>
        </w:rPr>
        <w:t>…… 2022</w:t>
      </w:r>
      <w:r w:rsidRPr="00F118C2">
        <w:rPr>
          <w:rFonts w:ascii="Calibri" w:hAnsi="Calibri" w:cs="Calibri"/>
          <w:sz w:val="24"/>
          <w:szCs w:val="24"/>
        </w:rPr>
        <w:t xml:space="preserve"> r.</w:t>
      </w:r>
      <w:r w:rsidR="00F118C2" w:rsidRPr="00684568">
        <w:rPr>
          <w:rFonts w:ascii="Calibri" w:hAnsi="Calibri" w:cs="Calibri"/>
          <w:sz w:val="24"/>
          <w:vertAlign w:val="superscript"/>
        </w:rPr>
        <w:footnoteReference w:id="8"/>
      </w:r>
      <w:r w:rsidRPr="00F118C2">
        <w:rPr>
          <w:rFonts w:ascii="Calibri" w:hAnsi="Calibri" w:cs="Calibri"/>
          <w:sz w:val="24"/>
          <w:szCs w:val="24"/>
        </w:rPr>
        <w:t xml:space="preserve"> </w:t>
      </w:r>
    </w:p>
    <w:p w14:paraId="5E608C7F" w14:textId="7949CF41" w:rsidR="00F118C2" w:rsidRPr="00F118C2" w:rsidRDefault="00F118C2" w:rsidP="00AE08F2">
      <w:pPr>
        <w:tabs>
          <w:tab w:val="left" w:pos="284"/>
        </w:tabs>
        <w:spacing w:after="0" w:line="240" w:lineRule="auto"/>
        <w:jc w:val="both"/>
        <w:rPr>
          <w:rFonts w:ascii="Calibri" w:hAnsi="Calibri" w:cs="Calibri"/>
          <w:sz w:val="24"/>
          <w:szCs w:val="24"/>
        </w:rPr>
      </w:pPr>
    </w:p>
    <w:p w14:paraId="2ED53AF3" w14:textId="45CF316A" w:rsidR="005F3A98" w:rsidRPr="00613A19" w:rsidRDefault="005F3A98" w:rsidP="00704AA9">
      <w:pPr>
        <w:numPr>
          <w:ilvl w:val="0"/>
          <w:numId w:val="33"/>
        </w:numPr>
        <w:spacing w:after="0" w:line="240" w:lineRule="auto"/>
        <w:ind w:left="0" w:hanging="568"/>
        <w:jc w:val="both"/>
        <w:rPr>
          <w:rFonts w:ascii="Calibri" w:hAnsi="Calibri" w:cs="Calibri"/>
          <w:sz w:val="24"/>
          <w:szCs w:val="24"/>
        </w:rPr>
      </w:pPr>
      <w:r w:rsidRPr="00613A19">
        <w:rPr>
          <w:rFonts w:ascii="Calibri" w:hAnsi="Calibri" w:cs="Calibri"/>
          <w:sz w:val="24"/>
          <w:szCs w:val="24"/>
        </w:rPr>
        <w:t xml:space="preserve">Zleceniobiorca zobowiązuje się wykonać zadanie publiczne zgodnie z </w:t>
      </w:r>
      <w:r w:rsidRPr="00613A19">
        <w:rPr>
          <w:rFonts w:ascii="Calibri" w:hAnsi="Calibri" w:cs="Calibri"/>
          <w:i/>
          <w:sz w:val="24"/>
          <w:szCs w:val="24"/>
        </w:rPr>
        <w:t>ofertą stanowiącą załą</w:t>
      </w:r>
      <w:r w:rsidR="00D022BF" w:rsidRPr="00613A19">
        <w:rPr>
          <w:rFonts w:ascii="Calibri" w:hAnsi="Calibri" w:cs="Calibri"/>
          <w:i/>
          <w:sz w:val="24"/>
          <w:szCs w:val="24"/>
        </w:rPr>
        <w:t xml:space="preserve">cznik nr 1 do umowy </w:t>
      </w:r>
      <w:r w:rsidR="00A6475D" w:rsidRPr="00A6475D">
        <w:rPr>
          <w:rFonts w:ascii="Calibri" w:hAnsi="Calibri" w:cs="Calibri"/>
          <w:i/>
          <w:sz w:val="24"/>
          <w:szCs w:val="24"/>
        </w:rPr>
        <w:t xml:space="preserve">/ i zaktualizowanym zakresem zadania  </w:t>
      </w:r>
      <w:r w:rsidRPr="00613A19">
        <w:rPr>
          <w:rFonts w:ascii="Calibri" w:hAnsi="Calibri" w:cs="Calibri"/>
          <w:i/>
          <w:sz w:val="24"/>
          <w:szCs w:val="24"/>
        </w:rPr>
        <w:t>i/lub zaktualizowanym, stosownie do przyznanej dotacji, kosztorysem zadania publicznego, stanowiących odpowiednio załączniki nr 2 i 3 do umowy.</w:t>
      </w:r>
      <w:r w:rsidRPr="00613A19">
        <w:rPr>
          <w:rFonts w:ascii="Calibri" w:hAnsi="Calibri" w:cs="Calibri"/>
          <w:i/>
          <w:sz w:val="24"/>
          <w:szCs w:val="24"/>
          <w:vertAlign w:val="superscript"/>
        </w:rPr>
        <w:footnoteReference w:id="9"/>
      </w:r>
    </w:p>
    <w:p w14:paraId="45434243" w14:textId="77777777" w:rsidR="005F3A98" w:rsidRPr="005F3A98" w:rsidRDefault="005F3A98" w:rsidP="00AB50F4">
      <w:pPr>
        <w:tabs>
          <w:tab w:val="left" w:pos="284"/>
        </w:tabs>
        <w:spacing w:after="0" w:line="240" w:lineRule="auto"/>
        <w:ind w:hanging="568"/>
        <w:jc w:val="both"/>
        <w:rPr>
          <w:rFonts w:ascii="Calibri" w:hAnsi="Calibri" w:cs="Calibri"/>
          <w:sz w:val="24"/>
          <w:szCs w:val="24"/>
        </w:rPr>
      </w:pPr>
    </w:p>
    <w:p w14:paraId="4051D0D8" w14:textId="78FF5A87" w:rsidR="005F3A98" w:rsidRP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t xml:space="preserve">Zleceniobiorca zobowiązuje się do wykorzystania środków, o których mowa w </w:t>
      </w:r>
      <w:r w:rsidRPr="002911E5">
        <w:rPr>
          <w:rFonts w:ascii="Calibri" w:hAnsi="Calibri" w:cs="Calibri"/>
          <w:sz w:val="24"/>
          <w:szCs w:val="24"/>
        </w:rPr>
        <w:t>§ 3 ust. 1</w:t>
      </w:r>
      <w:r w:rsidRPr="002911E5">
        <w:rPr>
          <w:rFonts w:ascii="Calibri" w:hAnsi="Calibri" w:cs="Calibri"/>
          <w:sz w:val="24"/>
          <w:szCs w:val="24"/>
        </w:rPr>
        <w:br/>
        <w:t xml:space="preserve">i </w:t>
      </w:r>
      <w:r w:rsidR="00D61227">
        <w:rPr>
          <w:rFonts w:ascii="Calibri" w:hAnsi="Calibri" w:cs="Calibri"/>
          <w:sz w:val="24"/>
          <w:szCs w:val="24"/>
        </w:rPr>
        <w:t>5</w:t>
      </w:r>
      <w:r w:rsidRPr="002911E5">
        <w:rPr>
          <w:rFonts w:ascii="Calibri" w:hAnsi="Calibri" w:cs="Calibri"/>
          <w:sz w:val="24"/>
          <w:szCs w:val="24"/>
        </w:rPr>
        <w:t>, zgodnie z celem, na jaki je uzyskał i na warunkach określonych niniejszą</w:t>
      </w:r>
      <w:r w:rsidRPr="005F3A98">
        <w:rPr>
          <w:rFonts w:ascii="Calibri" w:hAnsi="Calibri" w:cs="Calibri"/>
          <w:sz w:val="24"/>
          <w:szCs w:val="24"/>
        </w:rPr>
        <w:t xml:space="preserve"> umową. Dopuszcza się wydatkowanie przychodów uzyskanych przy realizacji umowy, w tym także odsetek bankowych od środków przekazanych przez MSZ, na realizację zadania publicznego wyłącznie na zasadach określonych w umowie. </w:t>
      </w:r>
    </w:p>
    <w:p w14:paraId="1DC5B368" w14:textId="77777777" w:rsidR="005F3A98" w:rsidRPr="005F3A98" w:rsidRDefault="005F3A98" w:rsidP="00704AA9">
      <w:pPr>
        <w:spacing w:after="0" w:line="240" w:lineRule="auto"/>
        <w:jc w:val="both"/>
        <w:rPr>
          <w:rFonts w:ascii="Calibri" w:hAnsi="Calibri" w:cs="Calibri"/>
          <w:sz w:val="24"/>
          <w:szCs w:val="24"/>
        </w:rPr>
      </w:pPr>
    </w:p>
    <w:p w14:paraId="44805474" w14:textId="0B06E92B" w:rsidR="005F3A98" w:rsidRP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t xml:space="preserve">Niewykorzystane przychody Zleceniobiorca zwraca MSZ na zasadach określonych </w:t>
      </w:r>
      <w:r w:rsidRPr="002911E5">
        <w:rPr>
          <w:rFonts w:ascii="Calibri" w:hAnsi="Calibri" w:cs="Calibri"/>
          <w:sz w:val="24"/>
          <w:szCs w:val="24"/>
        </w:rPr>
        <w:t>w § 1</w:t>
      </w:r>
      <w:r w:rsidR="002911E5">
        <w:rPr>
          <w:rFonts w:ascii="Calibri" w:hAnsi="Calibri" w:cs="Calibri"/>
          <w:sz w:val="24"/>
          <w:szCs w:val="24"/>
        </w:rPr>
        <w:t>3</w:t>
      </w:r>
      <w:r w:rsidRPr="005F3A98">
        <w:rPr>
          <w:rFonts w:ascii="Calibri" w:hAnsi="Calibri" w:cs="Calibri"/>
          <w:sz w:val="24"/>
          <w:szCs w:val="24"/>
        </w:rPr>
        <w:t xml:space="preserve"> niniejszej umowy.</w:t>
      </w:r>
    </w:p>
    <w:p w14:paraId="0A34BE69" w14:textId="77777777" w:rsidR="005F3A98" w:rsidRPr="005F3A98" w:rsidRDefault="005F3A98" w:rsidP="00AE08F2">
      <w:pPr>
        <w:tabs>
          <w:tab w:val="left" w:pos="284"/>
        </w:tabs>
        <w:spacing w:after="0" w:line="240" w:lineRule="auto"/>
        <w:ind w:left="284" w:hanging="568"/>
        <w:jc w:val="both"/>
        <w:rPr>
          <w:rFonts w:ascii="Calibri" w:hAnsi="Calibri" w:cs="Calibri"/>
          <w:sz w:val="24"/>
          <w:szCs w:val="24"/>
        </w:rPr>
      </w:pPr>
    </w:p>
    <w:p w14:paraId="24797493" w14:textId="140FFBF5" w:rsidR="005F3A98" w:rsidRDefault="005F3A98" w:rsidP="00704AA9">
      <w:pPr>
        <w:numPr>
          <w:ilvl w:val="0"/>
          <w:numId w:val="33"/>
        </w:numPr>
        <w:spacing w:after="0" w:line="240" w:lineRule="auto"/>
        <w:ind w:left="0" w:hanging="568"/>
        <w:jc w:val="both"/>
        <w:rPr>
          <w:rFonts w:ascii="Calibri" w:hAnsi="Calibri" w:cs="Calibri"/>
          <w:sz w:val="24"/>
          <w:szCs w:val="24"/>
        </w:rPr>
      </w:pPr>
      <w:r w:rsidRPr="005F3A98">
        <w:rPr>
          <w:rFonts w:ascii="Calibri" w:hAnsi="Calibri" w:cs="Calibri"/>
          <w:sz w:val="24"/>
          <w:szCs w:val="24"/>
        </w:rPr>
        <w:t>Wydatkowanie osiągniętych przychodów, w tym także odsetek bankowych od środków przekazanych przez MSZ, z naruszeniem postanowień ust. 5 uznaje się za dotację pobraną w nadmiernej wysokości.</w:t>
      </w:r>
    </w:p>
    <w:p w14:paraId="4441A851" w14:textId="4A355E5A" w:rsidR="00312C03" w:rsidRPr="005F3A98" w:rsidRDefault="00312C03" w:rsidP="00312C03">
      <w:pPr>
        <w:tabs>
          <w:tab w:val="left" w:pos="284"/>
        </w:tabs>
        <w:spacing w:after="0" w:line="240" w:lineRule="auto"/>
        <w:jc w:val="both"/>
        <w:rPr>
          <w:rFonts w:ascii="Calibri" w:hAnsi="Calibri" w:cs="Calibri"/>
          <w:sz w:val="24"/>
          <w:szCs w:val="24"/>
        </w:rPr>
      </w:pPr>
    </w:p>
    <w:p w14:paraId="5E17FFAE" w14:textId="78356DFE" w:rsidR="00704AA9" w:rsidRPr="005F3A98" w:rsidRDefault="006D5D4A" w:rsidP="00704AA9">
      <w:pPr>
        <w:spacing w:after="0" w:line="276" w:lineRule="auto"/>
        <w:jc w:val="center"/>
        <w:rPr>
          <w:rFonts w:ascii="Calibri" w:hAnsi="Calibri" w:cs="Calibri"/>
          <w:b/>
          <w:sz w:val="24"/>
          <w:szCs w:val="24"/>
        </w:rPr>
      </w:pPr>
      <w:r>
        <w:rPr>
          <w:rFonts w:ascii="Calibri" w:hAnsi="Calibri" w:cs="Calibri"/>
          <w:b/>
          <w:sz w:val="24"/>
          <w:szCs w:val="24"/>
        </w:rPr>
        <w:t xml:space="preserve">§ 3 </w:t>
      </w:r>
      <w:r w:rsidR="005F3A98" w:rsidRPr="005F3A98">
        <w:rPr>
          <w:rFonts w:ascii="Calibri" w:hAnsi="Calibri" w:cs="Calibri"/>
          <w:b/>
          <w:sz w:val="24"/>
          <w:szCs w:val="24"/>
        </w:rPr>
        <w:t>Finansowanie zadania publicznego</w:t>
      </w:r>
    </w:p>
    <w:p w14:paraId="79CF7F3E" w14:textId="6709030F" w:rsidR="005F3A98" w:rsidRPr="00704AA9" w:rsidRDefault="005F3A98" w:rsidP="00704AA9">
      <w:pPr>
        <w:pStyle w:val="Akapitzlist"/>
        <w:numPr>
          <w:ilvl w:val="0"/>
          <w:numId w:val="3"/>
        </w:numPr>
        <w:spacing w:after="0" w:line="240" w:lineRule="auto"/>
        <w:ind w:left="0" w:hanging="568"/>
        <w:jc w:val="both"/>
        <w:rPr>
          <w:sz w:val="24"/>
          <w:szCs w:val="24"/>
        </w:rPr>
      </w:pPr>
      <w:r w:rsidRPr="005F3A98">
        <w:rPr>
          <w:rFonts w:cs="Calibri"/>
          <w:sz w:val="24"/>
          <w:szCs w:val="24"/>
        </w:rPr>
        <w:t xml:space="preserve">MSZ </w:t>
      </w:r>
      <w:r w:rsidRPr="00704AA9">
        <w:rPr>
          <w:sz w:val="24"/>
          <w:szCs w:val="24"/>
        </w:rPr>
        <w:t xml:space="preserve">zobowiązuje się do przekazania na realizację zadania publicznego środków finansowych w wysokości ............ zł (słownie: ............... złotych), na rachunek bankowy Zleceniobiorcy nr xx </w:t>
      </w:r>
      <w:proofErr w:type="spellStart"/>
      <w:r w:rsidRPr="00704AA9">
        <w:rPr>
          <w:sz w:val="24"/>
          <w:szCs w:val="24"/>
        </w:rPr>
        <w:t>xxxx</w:t>
      </w:r>
      <w:proofErr w:type="spellEnd"/>
      <w:r w:rsidRPr="00704AA9">
        <w:rPr>
          <w:sz w:val="24"/>
          <w:szCs w:val="24"/>
        </w:rPr>
        <w:t xml:space="preserve"> </w:t>
      </w:r>
      <w:proofErr w:type="spellStart"/>
      <w:r w:rsidRPr="00704AA9">
        <w:rPr>
          <w:sz w:val="24"/>
          <w:szCs w:val="24"/>
        </w:rPr>
        <w:t>xxxx</w:t>
      </w:r>
      <w:proofErr w:type="spellEnd"/>
      <w:r w:rsidRPr="00704AA9">
        <w:rPr>
          <w:sz w:val="24"/>
          <w:szCs w:val="24"/>
        </w:rPr>
        <w:t xml:space="preserve"> </w:t>
      </w:r>
      <w:proofErr w:type="spellStart"/>
      <w:r w:rsidRPr="00704AA9">
        <w:rPr>
          <w:sz w:val="24"/>
          <w:szCs w:val="24"/>
        </w:rPr>
        <w:t>xxxx</w:t>
      </w:r>
      <w:proofErr w:type="spellEnd"/>
      <w:r w:rsidRPr="00704AA9">
        <w:rPr>
          <w:sz w:val="24"/>
          <w:szCs w:val="24"/>
        </w:rPr>
        <w:t xml:space="preserve"> </w:t>
      </w:r>
      <w:proofErr w:type="spellStart"/>
      <w:r w:rsidRPr="00704AA9">
        <w:rPr>
          <w:sz w:val="24"/>
          <w:szCs w:val="24"/>
        </w:rPr>
        <w:t>xxxx</w:t>
      </w:r>
      <w:proofErr w:type="spellEnd"/>
      <w:r w:rsidRPr="00704AA9">
        <w:rPr>
          <w:sz w:val="24"/>
          <w:szCs w:val="24"/>
        </w:rPr>
        <w:t xml:space="preserve"> </w:t>
      </w:r>
      <w:proofErr w:type="spellStart"/>
      <w:r w:rsidRPr="00704AA9">
        <w:rPr>
          <w:sz w:val="24"/>
          <w:szCs w:val="24"/>
        </w:rPr>
        <w:t>xxxx</w:t>
      </w:r>
      <w:proofErr w:type="spellEnd"/>
      <w:r w:rsidRPr="00704AA9">
        <w:rPr>
          <w:sz w:val="24"/>
          <w:szCs w:val="24"/>
        </w:rPr>
        <w:t xml:space="preserve"> </w:t>
      </w:r>
      <w:proofErr w:type="spellStart"/>
      <w:r w:rsidRPr="00704AA9">
        <w:rPr>
          <w:sz w:val="24"/>
          <w:szCs w:val="24"/>
        </w:rPr>
        <w:t>xxxx</w:t>
      </w:r>
      <w:proofErr w:type="spellEnd"/>
      <w:r w:rsidRPr="00704AA9">
        <w:rPr>
          <w:sz w:val="24"/>
          <w:szCs w:val="24"/>
        </w:rPr>
        <w:t>, w terminie 30 dni od dnia wejścia</w:t>
      </w:r>
      <w:r w:rsidRPr="00704AA9">
        <w:rPr>
          <w:sz w:val="24"/>
          <w:szCs w:val="24"/>
        </w:rPr>
        <w:br/>
        <w:t>w życie niniejszej umowy.</w:t>
      </w:r>
    </w:p>
    <w:p w14:paraId="5FC73A07" w14:textId="77777777" w:rsidR="00CF0223" w:rsidRPr="00704AA9" w:rsidRDefault="00CF0223" w:rsidP="00704AA9">
      <w:pPr>
        <w:pStyle w:val="Akapitzlist"/>
        <w:spacing w:after="0" w:line="240" w:lineRule="auto"/>
        <w:ind w:left="0"/>
        <w:jc w:val="both"/>
        <w:rPr>
          <w:sz w:val="24"/>
          <w:szCs w:val="24"/>
        </w:rPr>
      </w:pPr>
    </w:p>
    <w:p w14:paraId="5464877D" w14:textId="3D6FBBA5" w:rsidR="005F3A98" w:rsidRPr="00704AA9" w:rsidRDefault="005F3A98" w:rsidP="00704AA9">
      <w:pPr>
        <w:pStyle w:val="Akapitzlist"/>
        <w:numPr>
          <w:ilvl w:val="0"/>
          <w:numId w:val="3"/>
        </w:numPr>
        <w:spacing w:after="0" w:line="240" w:lineRule="auto"/>
        <w:ind w:left="0" w:hanging="568"/>
        <w:jc w:val="both"/>
        <w:rPr>
          <w:sz w:val="24"/>
          <w:szCs w:val="24"/>
        </w:rPr>
      </w:pPr>
      <w:r w:rsidRPr="00704AA9">
        <w:rPr>
          <w:sz w:val="24"/>
          <w:szCs w:val="24"/>
        </w:rPr>
        <w:t>Za dzień przekazania dotacji uznaje się dzień obciążenia rachunku MSZ.</w:t>
      </w:r>
    </w:p>
    <w:p w14:paraId="73D36740" w14:textId="77777777" w:rsidR="00704AA9" w:rsidRPr="00704AA9" w:rsidRDefault="00704AA9" w:rsidP="00704AA9">
      <w:pPr>
        <w:pStyle w:val="Akapitzlist"/>
        <w:spacing w:after="0" w:line="240" w:lineRule="auto"/>
        <w:ind w:left="0"/>
        <w:jc w:val="both"/>
        <w:rPr>
          <w:rFonts w:cs="Calibri"/>
          <w:sz w:val="24"/>
          <w:szCs w:val="24"/>
        </w:rPr>
      </w:pPr>
    </w:p>
    <w:p w14:paraId="3B630CB3" w14:textId="6FC1AB3E" w:rsidR="00CF0223" w:rsidRPr="00704AA9" w:rsidRDefault="00CF0223" w:rsidP="0062677F">
      <w:pPr>
        <w:pStyle w:val="Akapitzlist"/>
        <w:numPr>
          <w:ilvl w:val="0"/>
          <w:numId w:val="3"/>
        </w:numPr>
        <w:spacing w:after="0" w:line="240" w:lineRule="auto"/>
        <w:ind w:left="0" w:hanging="568"/>
        <w:jc w:val="both"/>
        <w:rPr>
          <w:rFonts w:cs="Calibri"/>
          <w:sz w:val="24"/>
          <w:szCs w:val="24"/>
        </w:rPr>
      </w:pPr>
      <w:r w:rsidRPr="00704AA9">
        <w:rPr>
          <w:sz w:val="24"/>
          <w:szCs w:val="24"/>
        </w:rPr>
        <w:t xml:space="preserve">Zleceniobiorca </w:t>
      </w:r>
      <w:r w:rsidRPr="00704AA9">
        <w:rPr>
          <w:rFonts w:cs="Calibri"/>
          <w:sz w:val="24"/>
          <w:szCs w:val="24"/>
        </w:rPr>
        <w:t>zobowiązany</w:t>
      </w:r>
      <w:r w:rsidRPr="00704AA9">
        <w:rPr>
          <w:sz w:val="24"/>
          <w:szCs w:val="24"/>
        </w:rPr>
        <w:t xml:space="preserve"> jest do dokonania operacji </w:t>
      </w:r>
      <w:r w:rsidR="00CB03AF" w:rsidRPr="00704AA9">
        <w:rPr>
          <w:sz w:val="24"/>
          <w:szCs w:val="24"/>
        </w:rPr>
        <w:t xml:space="preserve">wymiany </w:t>
      </w:r>
      <w:r w:rsidRPr="00704AA9">
        <w:rPr>
          <w:sz w:val="24"/>
          <w:szCs w:val="24"/>
        </w:rPr>
        <w:t xml:space="preserve">kwoty dotacji </w:t>
      </w:r>
      <w:r w:rsidR="00CB03AF" w:rsidRPr="00704AA9">
        <w:rPr>
          <w:sz w:val="24"/>
          <w:szCs w:val="24"/>
        </w:rPr>
        <w:t xml:space="preserve">otrzymanej w PLN </w:t>
      </w:r>
      <w:r w:rsidRPr="00704AA9">
        <w:rPr>
          <w:sz w:val="24"/>
          <w:szCs w:val="24"/>
        </w:rPr>
        <w:t xml:space="preserve">na walutę kraju realizacji zadania niezwłocznie po uznaniu środków dotacji na rachunku bankowym Zleceniobiorcy, w wysokości odpowiadającej zaplanowanym kosztom realizacji zadania publicznego, których sfinansowanie </w:t>
      </w:r>
      <w:r w:rsidR="00CB03AF" w:rsidRPr="00704AA9">
        <w:rPr>
          <w:sz w:val="24"/>
          <w:szCs w:val="24"/>
        </w:rPr>
        <w:t xml:space="preserve">nastąpi w tej </w:t>
      </w:r>
      <w:r w:rsidRPr="00704AA9">
        <w:rPr>
          <w:sz w:val="24"/>
          <w:szCs w:val="24"/>
        </w:rPr>
        <w:t>walucie</w:t>
      </w:r>
      <w:r w:rsidR="00070750" w:rsidRPr="00704AA9">
        <w:rPr>
          <w:sz w:val="24"/>
          <w:szCs w:val="24"/>
        </w:rPr>
        <w:t>.</w:t>
      </w:r>
      <w:r w:rsidRPr="00704AA9">
        <w:rPr>
          <w:sz w:val="24"/>
          <w:szCs w:val="24"/>
        </w:rPr>
        <w:t xml:space="preserve"> </w:t>
      </w:r>
      <w:r w:rsidR="00CB03AF" w:rsidRPr="00704AA9">
        <w:rPr>
          <w:sz w:val="24"/>
          <w:szCs w:val="24"/>
        </w:rPr>
        <w:t xml:space="preserve"> W przypadku, gdy nie ma </w:t>
      </w:r>
      <w:r w:rsidR="00CB03AF" w:rsidRPr="00704AA9">
        <w:rPr>
          <w:sz w:val="24"/>
          <w:szCs w:val="24"/>
        </w:rPr>
        <w:lastRenderedPageBreak/>
        <w:t xml:space="preserve">możliwości dokonania tej operacji, Zleceniobiorca może dokonać wymiany tej kwoty na walutę, która pozwoli na zminimalizowanie ryzyka wynikającego z różnic </w:t>
      </w:r>
      <w:r w:rsidR="00CB03AF" w:rsidRPr="00704AA9">
        <w:rPr>
          <w:rFonts w:cs="Calibri"/>
          <w:sz w:val="24"/>
          <w:szCs w:val="24"/>
        </w:rPr>
        <w:t xml:space="preserve">kursowych w czasie. </w:t>
      </w:r>
    </w:p>
    <w:p w14:paraId="1BBEF538" w14:textId="77777777" w:rsidR="00CF0223" w:rsidRPr="00704AA9" w:rsidRDefault="00CF0223" w:rsidP="0062677F">
      <w:pPr>
        <w:pStyle w:val="Akapitzlist"/>
        <w:spacing w:after="0" w:line="240" w:lineRule="auto"/>
        <w:ind w:left="0"/>
        <w:jc w:val="both"/>
        <w:rPr>
          <w:rFonts w:cs="Calibri"/>
          <w:sz w:val="24"/>
          <w:szCs w:val="24"/>
        </w:rPr>
      </w:pPr>
    </w:p>
    <w:p w14:paraId="5C460664" w14:textId="0EDD655F" w:rsidR="005F3A98" w:rsidRDefault="005F3A98" w:rsidP="0062677F">
      <w:pPr>
        <w:pStyle w:val="Akapitzlist"/>
        <w:numPr>
          <w:ilvl w:val="0"/>
          <w:numId w:val="3"/>
        </w:numPr>
        <w:spacing w:after="0" w:line="240" w:lineRule="auto"/>
        <w:ind w:left="0" w:hanging="568"/>
        <w:jc w:val="both"/>
        <w:rPr>
          <w:rFonts w:cs="Calibri"/>
          <w:sz w:val="24"/>
          <w:szCs w:val="24"/>
        </w:rPr>
      </w:pPr>
      <w:r w:rsidRPr="005F3A98">
        <w:rPr>
          <w:rFonts w:cs="Calibri"/>
          <w:sz w:val="24"/>
          <w:szCs w:val="24"/>
        </w:rPr>
        <w:t xml:space="preserve">Zleceniobiorca oświadcza, że jest jedynym posiadaczem wskazanego w ust. 1 rachunku bankowego i zobowiązuje się do utrzymania go nie krócej niż do chwili dokonania ostatecznych rozliczeń z MSZ, wynikających z umowy, tj. do dnia ostatniej transakcji bankowej wynikającej z akceptacji sprawozdania końcowego, o którym mowa </w:t>
      </w:r>
      <w:r w:rsidRPr="006A57C4">
        <w:rPr>
          <w:rFonts w:cs="Calibri"/>
          <w:sz w:val="24"/>
          <w:szCs w:val="24"/>
        </w:rPr>
        <w:t>w § 12 ust. 1</w:t>
      </w:r>
      <w:r w:rsidRPr="005F3A98">
        <w:rPr>
          <w:rFonts w:cs="Calibri"/>
          <w:sz w:val="24"/>
          <w:szCs w:val="24"/>
        </w:rPr>
        <w:t xml:space="preserve"> niniejszej umowy. W przypadku braku możliwości utrzymania rachunku, o którym mowa </w:t>
      </w:r>
      <w:r w:rsidR="00312C03">
        <w:rPr>
          <w:rFonts w:cs="Calibri"/>
          <w:sz w:val="24"/>
          <w:szCs w:val="24"/>
        </w:rPr>
        <w:br/>
      </w:r>
      <w:r w:rsidRPr="005F3A98">
        <w:rPr>
          <w:rFonts w:cs="Calibri"/>
          <w:sz w:val="24"/>
          <w:szCs w:val="24"/>
        </w:rPr>
        <w:t>w ust. 1, Zleceniobiorca zobowiązuje się do niezwłocznego poinformowania Zleceniodawcy o nowym rachunku i jego numerze.</w:t>
      </w:r>
    </w:p>
    <w:p w14:paraId="5FA714F6" w14:textId="77777777" w:rsidR="002911E5" w:rsidRDefault="002911E5" w:rsidP="002911E5">
      <w:pPr>
        <w:pStyle w:val="Akapitzlist"/>
        <w:spacing w:after="0" w:line="240" w:lineRule="auto"/>
        <w:ind w:left="709"/>
        <w:rPr>
          <w:rFonts w:cs="Calibri"/>
          <w:sz w:val="24"/>
          <w:szCs w:val="24"/>
        </w:rPr>
      </w:pPr>
    </w:p>
    <w:p w14:paraId="048F52D4" w14:textId="40BBF46D" w:rsidR="00AE08F2" w:rsidRPr="00CF0223" w:rsidRDefault="005F3A98" w:rsidP="0062677F">
      <w:pPr>
        <w:pStyle w:val="Akapitzlist"/>
        <w:numPr>
          <w:ilvl w:val="0"/>
          <w:numId w:val="3"/>
        </w:numPr>
        <w:spacing w:after="0" w:line="240" w:lineRule="auto"/>
        <w:ind w:left="0" w:hanging="568"/>
        <w:jc w:val="both"/>
        <w:rPr>
          <w:rFonts w:cs="Calibri"/>
          <w:sz w:val="24"/>
          <w:szCs w:val="24"/>
        </w:rPr>
      </w:pPr>
      <w:r w:rsidRPr="005F3A98">
        <w:rPr>
          <w:rFonts w:cs="Calibri"/>
          <w:sz w:val="24"/>
          <w:szCs w:val="24"/>
        </w:rPr>
        <w:t>Zleceniobiorca zobowiązuje się do przeznaczenia na realizację zadania publicznego wkładu własnego, tj.:</w:t>
      </w:r>
    </w:p>
    <w:p w14:paraId="5BA3538C" w14:textId="77777777" w:rsidR="00E463E2" w:rsidRPr="00AE08F2" w:rsidRDefault="00E463E2" w:rsidP="00AE08F2">
      <w:pPr>
        <w:tabs>
          <w:tab w:val="left" w:pos="284"/>
        </w:tabs>
        <w:spacing w:after="0" w:line="240" w:lineRule="auto"/>
        <w:jc w:val="both"/>
        <w:rPr>
          <w:rFonts w:ascii="Calibri" w:hAnsi="Calibri" w:cs="Calibri"/>
          <w:sz w:val="24"/>
          <w:szCs w:val="24"/>
        </w:rPr>
      </w:pPr>
    </w:p>
    <w:p w14:paraId="48CD453D" w14:textId="367AFE43" w:rsidR="00A60721" w:rsidRPr="00A60721" w:rsidRDefault="00035800" w:rsidP="0062677F">
      <w:pPr>
        <w:pStyle w:val="Akapitzlist"/>
        <w:numPr>
          <w:ilvl w:val="0"/>
          <w:numId w:val="36"/>
        </w:numPr>
        <w:spacing w:after="0" w:line="240" w:lineRule="auto"/>
        <w:ind w:left="426" w:hanging="426"/>
        <w:jc w:val="both"/>
        <w:rPr>
          <w:rFonts w:cs="Calibri"/>
          <w:sz w:val="24"/>
          <w:szCs w:val="24"/>
        </w:rPr>
      </w:pPr>
      <w:r w:rsidRPr="00A60721">
        <w:rPr>
          <w:rFonts w:cs="Calibri"/>
          <w:sz w:val="24"/>
          <w:szCs w:val="24"/>
        </w:rPr>
        <w:t xml:space="preserve">wkładu </w:t>
      </w:r>
      <w:r w:rsidR="006A57C4" w:rsidRPr="00A60721">
        <w:rPr>
          <w:rFonts w:cs="Calibri"/>
          <w:sz w:val="24"/>
          <w:szCs w:val="24"/>
        </w:rPr>
        <w:t>finansowego w wysokości: ……</w:t>
      </w:r>
      <w:r w:rsidR="00A60721" w:rsidRPr="00A60721">
        <w:rPr>
          <w:rFonts w:cs="Calibri"/>
          <w:sz w:val="24"/>
          <w:szCs w:val="24"/>
        </w:rPr>
        <w:t>……………</w:t>
      </w:r>
      <w:r w:rsidR="005F3A98" w:rsidRPr="00A60721">
        <w:rPr>
          <w:rFonts w:cs="Calibri"/>
          <w:sz w:val="24"/>
          <w:szCs w:val="24"/>
        </w:rPr>
        <w:t xml:space="preserve"> zł (słownie: …</w:t>
      </w:r>
      <w:r w:rsidR="00A60721" w:rsidRPr="00A60721">
        <w:rPr>
          <w:rFonts w:cs="Calibri"/>
          <w:sz w:val="24"/>
          <w:szCs w:val="24"/>
        </w:rPr>
        <w:t>………</w:t>
      </w:r>
      <w:r w:rsidR="005F3A98" w:rsidRPr="00A60721">
        <w:rPr>
          <w:rFonts w:cs="Calibri"/>
          <w:sz w:val="24"/>
          <w:szCs w:val="24"/>
        </w:rPr>
        <w:t>…</w:t>
      </w:r>
      <w:r w:rsidR="006A57C4" w:rsidRPr="00A60721">
        <w:rPr>
          <w:rFonts w:cs="Calibri"/>
          <w:sz w:val="24"/>
          <w:szCs w:val="24"/>
        </w:rPr>
        <w:t xml:space="preserve">. </w:t>
      </w:r>
      <w:r w:rsidR="005F3A98" w:rsidRPr="00A60721">
        <w:rPr>
          <w:rFonts w:cs="Calibri"/>
          <w:sz w:val="24"/>
          <w:szCs w:val="24"/>
        </w:rPr>
        <w:t>złotych);</w:t>
      </w:r>
    </w:p>
    <w:p w14:paraId="621F8278" w14:textId="7B280178" w:rsidR="005F3A98" w:rsidRPr="00A60721" w:rsidRDefault="005F3A98" w:rsidP="0062677F">
      <w:pPr>
        <w:pStyle w:val="Akapitzlist"/>
        <w:spacing w:after="0" w:line="240" w:lineRule="auto"/>
        <w:ind w:left="426" w:hanging="426"/>
        <w:jc w:val="both"/>
        <w:rPr>
          <w:rFonts w:cs="Calibri"/>
          <w:sz w:val="24"/>
          <w:szCs w:val="24"/>
        </w:rPr>
      </w:pPr>
      <w:r w:rsidRPr="00A60721">
        <w:rPr>
          <w:rFonts w:cs="Calibri"/>
          <w:sz w:val="24"/>
          <w:szCs w:val="24"/>
        </w:rPr>
        <w:t xml:space="preserve"> </w:t>
      </w:r>
    </w:p>
    <w:p w14:paraId="2F47D738" w14:textId="17B2D684" w:rsidR="00A60721" w:rsidRPr="00A60721" w:rsidRDefault="005F3A98" w:rsidP="0062677F">
      <w:pPr>
        <w:pStyle w:val="Akapitzlist"/>
        <w:numPr>
          <w:ilvl w:val="0"/>
          <w:numId w:val="36"/>
        </w:numPr>
        <w:spacing w:after="0" w:line="240" w:lineRule="auto"/>
        <w:ind w:left="426" w:hanging="426"/>
        <w:jc w:val="both"/>
        <w:rPr>
          <w:rFonts w:cs="Calibri"/>
          <w:sz w:val="24"/>
          <w:szCs w:val="24"/>
        </w:rPr>
      </w:pPr>
      <w:r w:rsidRPr="00A60721">
        <w:rPr>
          <w:rFonts w:cs="Calibri"/>
          <w:sz w:val="24"/>
          <w:szCs w:val="24"/>
        </w:rPr>
        <w:t>wkładu osobowego o wartości …</w:t>
      </w:r>
      <w:r w:rsidR="006A57C4" w:rsidRPr="00A60721">
        <w:rPr>
          <w:rFonts w:cs="Calibri"/>
          <w:sz w:val="24"/>
          <w:szCs w:val="24"/>
        </w:rPr>
        <w:t>…</w:t>
      </w:r>
      <w:r w:rsidR="00A60721" w:rsidRPr="00A60721">
        <w:rPr>
          <w:rFonts w:cs="Calibri"/>
          <w:sz w:val="24"/>
          <w:szCs w:val="24"/>
        </w:rPr>
        <w:t>………………</w:t>
      </w:r>
      <w:r w:rsidR="006A57C4" w:rsidRPr="00A60721">
        <w:rPr>
          <w:rFonts w:cs="Calibri"/>
          <w:sz w:val="24"/>
          <w:szCs w:val="24"/>
        </w:rPr>
        <w:t xml:space="preserve"> </w:t>
      </w:r>
      <w:r w:rsidRPr="00A60721">
        <w:rPr>
          <w:rFonts w:cs="Calibri"/>
          <w:sz w:val="24"/>
          <w:szCs w:val="24"/>
        </w:rPr>
        <w:t xml:space="preserve">zł (słownie: </w:t>
      </w:r>
      <w:r w:rsidR="00A60721" w:rsidRPr="00A60721">
        <w:rPr>
          <w:rFonts w:cs="Calibri"/>
          <w:sz w:val="24"/>
          <w:szCs w:val="24"/>
        </w:rPr>
        <w:t>………….</w:t>
      </w:r>
      <w:r w:rsidRPr="00A60721">
        <w:rPr>
          <w:rFonts w:cs="Calibri"/>
          <w:sz w:val="24"/>
          <w:szCs w:val="24"/>
        </w:rPr>
        <w:t>….</w:t>
      </w:r>
      <w:r w:rsidR="006A57C4" w:rsidRPr="00A60721">
        <w:rPr>
          <w:rFonts w:cs="Calibri"/>
          <w:sz w:val="24"/>
          <w:szCs w:val="24"/>
        </w:rPr>
        <w:t>.</w:t>
      </w:r>
      <w:r w:rsidRPr="00A60721">
        <w:rPr>
          <w:rFonts w:cs="Calibri"/>
          <w:sz w:val="24"/>
          <w:szCs w:val="24"/>
        </w:rPr>
        <w:t>.</w:t>
      </w:r>
      <w:r w:rsidR="006A57C4" w:rsidRPr="00A60721">
        <w:rPr>
          <w:rFonts w:cs="Calibri"/>
          <w:sz w:val="24"/>
          <w:szCs w:val="24"/>
        </w:rPr>
        <w:t xml:space="preserve"> </w:t>
      </w:r>
      <w:r w:rsidRPr="00A60721">
        <w:rPr>
          <w:rFonts w:cs="Calibri"/>
          <w:sz w:val="24"/>
          <w:szCs w:val="24"/>
        </w:rPr>
        <w:t>złotych);</w:t>
      </w:r>
    </w:p>
    <w:p w14:paraId="6E6FC491" w14:textId="77777777" w:rsidR="00A60721" w:rsidRPr="00A60721" w:rsidRDefault="00A60721" w:rsidP="0062677F">
      <w:pPr>
        <w:pStyle w:val="Akapitzlist"/>
        <w:spacing w:after="0" w:line="240" w:lineRule="auto"/>
        <w:ind w:left="426" w:hanging="426"/>
        <w:jc w:val="both"/>
        <w:rPr>
          <w:rFonts w:cs="Calibri"/>
          <w:sz w:val="24"/>
          <w:szCs w:val="24"/>
        </w:rPr>
      </w:pPr>
    </w:p>
    <w:p w14:paraId="55F917BC" w14:textId="191AA0B0" w:rsidR="005F3A98" w:rsidRPr="005F3A98" w:rsidRDefault="005F3A98" w:rsidP="0062677F">
      <w:pPr>
        <w:spacing w:after="0" w:line="240" w:lineRule="auto"/>
        <w:ind w:left="426" w:hanging="426"/>
        <w:jc w:val="both"/>
        <w:rPr>
          <w:rFonts w:ascii="Calibri" w:hAnsi="Calibri" w:cs="Calibri"/>
          <w:sz w:val="24"/>
          <w:szCs w:val="24"/>
        </w:rPr>
      </w:pPr>
      <w:r w:rsidRPr="005F3A98">
        <w:rPr>
          <w:rFonts w:ascii="Calibri" w:hAnsi="Calibri" w:cs="Calibri"/>
          <w:sz w:val="24"/>
          <w:szCs w:val="24"/>
        </w:rPr>
        <w:t>3)</w:t>
      </w:r>
      <w:r w:rsidRPr="005F3A98">
        <w:rPr>
          <w:rFonts w:ascii="Calibri" w:hAnsi="Calibri" w:cs="Calibri"/>
          <w:sz w:val="24"/>
          <w:szCs w:val="24"/>
        </w:rPr>
        <w:tab/>
        <w:t>wkładu rzeczowego o wartości …</w:t>
      </w:r>
      <w:r w:rsidR="006A57C4">
        <w:rPr>
          <w:rFonts w:ascii="Calibri" w:hAnsi="Calibri" w:cs="Calibri"/>
          <w:sz w:val="24"/>
          <w:szCs w:val="24"/>
        </w:rPr>
        <w:t>..</w:t>
      </w:r>
      <w:r w:rsidRPr="005F3A98">
        <w:rPr>
          <w:rFonts w:ascii="Calibri" w:hAnsi="Calibri" w:cs="Calibri"/>
          <w:sz w:val="24"/>
          <w:szCs w:val="24"/>
        </w:rPr>
        <w:t>.</w:t>
      </w:r>
      <w:r w:rsidR="006A57C4">
        <w:rPr>
          <w:rFonts w:ascii="Calibri" w:hAnsi="Calibri" w:cs="Calibri"/>
          <w:sz w:val="24"/>
          <w:szCs w:val="24"/>
        </w:rPr>
        <w:t xml:space="preserve"> </w:t>
      </w:r>
      <w:r w:rsidRPr="005F3A98">
        <w:rPr>
          <w:rFonts w:ascii="Calibri" w:hAnsi="Calibri" w:cs="Calibri"/>
          <w:sz w:val="24"/>
          <w:szCs w:val="24"/>
        </w:rPr>
        <w:t>zł (słownie: ……</w:t>
      </w:r>
      <w:r w:rsidR="006A57C4">
        <w:rPr>
          <w:rFonts w:ascii="Calibri" w:hAnsi="Calibri" w:cs="Calibri"/>
          <w:sz w:val="24"/>
          <w:szCs w:val="24"/>
        </w:rPr>
        <w:t xml:space="preserve"> </w:t>
      </w:r>
      <w:r w:rsidRPr="005F3A98">
        <w:rPr>
          <w:rFonts w:ascii="Calibri" w:hAnsi="Calibri" w:cs="Calibri"/>
          <w:sz w:val="24"/>
          <w:szCs w:val="24"/>
        </w:rPr>
        <w:t>złotych).</w:t>
      </w:r>
    </w:p>
    <w:p w14:paraId="50106D20"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213738B2" w14:textId="07DE2E07" w:rsidR="006D5D4A" w:rsidRDefault="005F3A98" w:rsidP="0062677F">
      <w:pPr>
        <w:pStyle w:val="Akapitzlist"/>
        <w:numPr>
          <w:ilvl w:val="0"/>
          <w:numId w:val="3"/>
        </w:numPr>
        <w:spacing w:after="0" w:line="240" w:lineRule="auto"/>
        <w:ind w:left="0" w:hanging="568"/>
        <w:jc w:val="both"/>
        <w:rPr>
          <w:rFonts w:cs="Calibri"/>
          <w:sz w:val="24"/>
          <w:szCs w:val="24"/>
        </w:rPr>
      </w:pPr>
      <w:r w:rsidRPr="005F3A98">
        <w:rPr>
          <w:rFonts w:cs="Calibri"/>
          <w:sz w:val="24"/>
          <w:szCs w:val="24"/>
        </w:rPr>
        <w:t>Całkowity koszt zadania publicznego stanowi sumę kwot</w:t>
      </w:r>
      <w:r w:rsidR="006D5D4A">
        <w:rPr>
          <w:rFonts w:cs="Calibri"/>
          <w:sz w:val="24"/>
          <w:szCs w:val="24"/>
        </w:rPr>
        <w:t xml:space="preserve">y dotacji oraz wkładu własnego, </w:t>
      </w:r>
      <w:r w:rsidRPr="005F3A98">
        <w:rPr>
          <w:rFonts w:cs="Calibri"/>
          <w:sz w:val="24"/>
          <w:szCs w:val="24"/>
        </w:rPr>
        <w:t xml:space="preserve">o których mowa w ust. 1 i ust. </w:t>
      </w:r>
      <w:r w:rsidR="00D61227">
        <w:rPr>
          <w:rFonts w:cs="Calibri"/>
          <w:sz w:val="24"/>
          <w:szCs w:val="24"/>
        </w:rPr>
        <w:t>5</w:t>
      </w:r>
      <w:r w:rsidR="006A57C4">
        <w:rPr>
          <w:rFonts w:cs="Calibri"/>
          <w:sz w:val="24"/>
          <w:szCs w:val="24"/>
        </w:rPr>
        <w:t xml:space="preserve"> i wynosi ……… zł (słownie: ……. </w:t>
      </w:r>
      <w:r w:rsidRPr="005F3A98">
        <w:rPr>
          <w:rFonts w:cs="Calibri"/>
          <w:sz w:val="24"/>
          <w:szCs w:val="24"/>
        </w:rPr>
        <w:t>złotych).</w:t>
      </w:r>
    </w:p>
    <w:p w14:paraId="5E86D6DC" w14:textId="77777777" w:rsidR="006D5D4A" w:rsidRDefault="006D5D4A" w:rsidP="0062677F">
      <w:pPr>
        <w:pStyle w:val="Akapitzlist"/>
        <w:spacing w:after="0" w:line="240" w:lineRule="auto"/>
        <w:ind w:left="0"/>
        <w:jc w:val="both"/>
        <w:rPr>
          <w:rFonts w:cs="Calibri"/>
          <w:sz w:val="24"/>
          <w:szCs w:val="24"/>
        </w:rPr>
      </w:pPr>
    </w:p>
    <w:p w14:paraId="75ED99B9" w14:textId="77777777" w:rsidR="005F3A98" w:rsidRPr="006D5D4A" w:rsidRDefault="005F3A98" w:rsidP="0062677F">
      <w:pPr>
        <w:pStyle w:val="Akapitzlist"/>
        <w:numPr>
          <w:ilvl w:val="0"/>
          <w:numId w:val="3"/>
        </w:numPr>
        <w:spacing w:after="0" w:line="240" w:lineRule="auto"/>
        <w:ind w:left="0" w:hanging="568"/>
        <w:jc w:val="both"/>
        <w:rPr>
          <w:rFonts w:cs="Calibri"/>
          <w:sz w:val="24"/>
          <w:szCs w:val="24"/>
        </w:rPr>
      </w:pPr>
      <w:r w:rsidRPr="006D5D4A">
        <w:rPr>
          <w:rFonts w:cs="Calibri"/>
          <w:sz w:val="24"/>
          <w:szCs w:val="24"/>
        </w:rPr>
        <w:t>Procentowy udział środków wkładu własnego w stosunku do otrzymanej kwoty dotacji wynosi:</w:t>
      </w:r>
    </w:p>
    <w:p w14:paraId="372F4C50" w14:textId="27BFCEE3" w:rsidR="005F3A98" w:rsidRPr="005F3A98" w:rsidRDefault="005F3A98" w:rsidP="00AE08F2">
      <w:pPr>
        <w:numPr>
          <w:ilvl w:val="0"/>
          <w:numId w:val="29"/>
        </w:numPr>
        <w:tabs>
          <w:tab w:val="left" w:pos="284"/>
        </w:tabs>
        <w:spacing w:before="120" w:after="0" w:line="240" w:lineRule="auto"/>
        <w:ind w:hanging="709"/>
        <w:jc w:val="both"/>
        <w:rPr>
          <w:rFonts w:ascii="Calibri" w:hAnsi="Calibri" w:cs="Calibri"/>
          <w:sz w:val="24"/>
          <w:szCs w:val="24"/>
        </w:rPr>
      </w:pPr>
      <w:r w:rsidRPr="005F3A98">
        <w:rPr>
          <w:rFonts w:ascii="Calibri" w:hAnsi="Calibri" w:cs="Calibri"/>
          <w:sz w:val="24"/>
          <w:szCs w:val="24"/>
        </w:rPr>
        <w:t xml:space="preserve">nie mniej niż ......... % w przypadku środków, o których mowa w ust. </w:t>
      </w:r>
      <w:r w:rsidR="00203D5E">
        <w:rPr>
          <w:rFonts w:ascii="Calibri" w:hAnsi="Calibri" w:cs="Calibri"/>
          <w:sz w:val="24"/>
          <w:szCs w:val="24"/>
        </w:rPr>
        <w:t>5</w:t>
      </w:r>
      <w:r w:rsidRPr="005F3A98">
        <w:rPr>
          <w:rFonts w:ascii="Calibri" w:hAnsi="Calibri" w:cs="Calibri"/>
          <w:sz w:val="24"/>
          <w:szCs w:val="24"/>
        </w:rPr>
        <w:t>, pkt 1;</w:t>
      </w:r>
    </w:p>
    <w:p w14:paraId="7F5F8EB5" w14:textId="7DBF6F7A" w:rsidR="00414B92" w:rsidRPr="00414B92" w:rsidRDefault="005F3A98" w:rsidP="0027245D">
      <w:pPr>
        <w:numPr>
          <w:ilvl w:val="0"/>
          <w:numId w:val="29"/>
        </w:numPr>
        <w:tabs>
          <w:tab w:val="left" w:pos="284"/>
        </w:tabs>
        <w:spacing w:after="0" w:line="240" w:lineRule="auto"/>
        <w:ind w:hanging="709"/>
        <w:jc w:val="both"/>
        <w:rPr>
          <w:rFonts w:ascii="Calibri" w:hAnsi="Calibri" w:cs="Calibri"/>
          <w:sz w:val="24"/>
          <w:szCs w:val="24"/>
        </w:rPr>
      </w:pPr>
      <w:r w:rsidRPr="005F3A98">
        <w:rPr>
          <w:rFonts w:ascii="Calibri" w:hAnsi="Calibri" w:cs="Calibri"/>
          <w:sz w:val="24"/>
          <w:szCs w:val="24"/>
        </w:rPr>
        <w:t xml:space="preserve">nie mniej niż ......... % w przypadku środków, o których mowa w ust. </w:t>
      </w:r>
      <w:r w:rsidR="00203D5E">
        <w:rPr>
          <w:rFonts w:ascii="Calibri" w:hAnsi="Calibri" w:cs="Calibri"/>
          <w:sz w:val="24"/>
          <w:szCs w:val="24"/>
        </w:rPr>
        <w:t>5</w:t>
      </w:r>
      <w:r w:rsidRPr="005F3A98">
        <w:rPr>
          <w:rFonts w:ascii="Calibri" w:hAnsi="Calibri" w:cs="Calibri"/>
          <w:sz w:val="24"/>
          <w:szCs w:val="24"/>
        </w:rPr>
        <w:t>, pkt 2 i 3,</w:t>
      </w:r>
      <w:r w:rsidR="006D5D4A">
        <w:rPr>
          <w:rFonts w:ascii="Calibri" w:hAnsi="Calibri" w:cs="Calibri"/>
          <w:sz w:val="24"/>
          <w:szCs w:val="24"/>
        </w:rPr>
        <w:br/>
      </w:r>
      <w:r w:rsidRPr="005F3A98">
        <w:rPr>
          <w:rFonts w:ascii="Calibri" w:hAnsi="Calibri" w:cs="Calibri"/>
          <w:sz w:val="24"/>
          <w:szCs w:val="24"/>
        </w:rPr>
        <w:t xml:space="preserve">z uwzględnieniem ust. </w:t>
      </w:r>
      <w:r w:rsidR="00203D5E">
        <w:rPr>
          <w:rFonts w:ascii="Calibri" w:hAnsi="Calibri" w:cs="Calibri"/>
          <w:sz w:val="24"/>
          <w:szCs w:val="24"/>
        </w:rPr>
        <w:t>6</w:t>
      </w:r>
      <w:r w:rsidRPr="005F3A98">
        <w:rPr>
          <w:rFonts w:ascii="Calibri" w:hAnsi="Calibri" w:cs="Calibri"/>
          <w:sz w:val="24"/>
          <w:szCs w:val="24"/>
        </w:rPr>
        <w:t>.</w:t>
      </w:r>
    </w:p>
    <w:p w14:paraId="67F8A349" w14:textId="77777777" w:rsidR="00414B92" w:rsidRDefault="00414B92" w:rsidP="00414B92">
      <w:pPr>
        <w:pStyle w:val="Akapitzlist"/>
        <w:tabs>
          <w:tab w:val="left" w:pos="284"/>
        </w:tabs>
        <w:spacing w:after="0" w:line="240" w:lineRule="auto"/>
        <w:ind w:left="284"/>
        <w:jc w:val="both"/>
        <w:rPr>
          <w:rFonts w:cs="Calibri"/>
          <w:sz w:val="24"/>
          <w:szCs w:val="24"/>
        </w:rPr>
      </w:pPr>
    </w:p>
    <w:p w14:paraId="1482ED40" w14:textId="399DE0C6" w:rsidR="006D5D4A" w:rsidRDefault="005F3A98" w:rsidP="0062677F">
      <w:pPr>
        <w:pStyle w:val="Akapitzlist"/>
        <w:numPr>
          <w:ilvl w:val="0"/>
          <w:numId w:val="3"/>
        </w:numPr>
        <w:spacing w:after="0" w:line="240" w:lineRule="auto"/>
        <w:ind w:left="0" w:hanging="568"/>
        <w:jc w:val="both"/>
        <w:rPr>
          <w:rFonts w:cs="Calibri"/>
          <w:sz w:val="24"/>
          <w:szCs w:val="24"/>
        </w:rPr>
      </w:pPr>
      <w:r w:rsidRPr="006D5D4A">
        <w:rPr>
          <w:rFonts w:cs="Calibri"/>
          <w:sz w:val="24"/>
          <w:szCs w:val="24"/>
        </w:rPr>
        <w:t xml:space="preserve">Wysokość środków </w:t>
      </w:r>
      <w:r w:rsidR="00E325A9">
        <w:rPr>
          <w:rFonts w:cs="Calibri"/>
          <w:sz w:val="24"/>
          <w:szCs w:val="24"/>
        </w:rPr>
        <w:t>z poszczególnych</w:t>
      </w:r>
      <w:r w:rsidRPr="006D5D4A">
        <w:rPr>
          <w:rFonts w:cs="Calibri"/>
          <w:sz w:val="24"/>
          <w:szCs w:val="24"/>
        </w:rPr>
        <w:t xml:space="preserve"> źródeł, </w:t>
      </w:r>
      <w:r w:rsidR="00312C03">
        <w:rPr>
          <w:rFonts w:cs="Calibri"/>
          <w:sz w:val="24"/>
          <w:szCs w:val="24"/>
        </w:rPr>
        <w:t xml:space="preserve">o których mowa w ust. </w:t>
      </w:r>
      <w:r w:rsidR="00EE4328">
        <w:rPr>
          <w:rFonts w:cs="Calibri"/>
          <w:sz w:val="24"/>
          <w:szCs w:val="24"/>
        </w:rPr>
        <w:t>5</w:t>
      </w:r>
      <w:r w:rsidR="00312C03">
        <w:rPr>
          <w:rFonts w:cs="Calibri"/>
          <w:sz w:val="24"/>
          <w:szCs w:val="24"/>
        </w:rPr>
        <w:t>,</w:t>
      </w:r>
      <w:r w:rsidRPr="006D5D4A">
        <w:rPr>
          <w:rFonts w:cs="Calibri"/>
          <w:sz w:val="24"/>
          <w:szCs w:val="24"/>
        </w:rPr>
        <w:t xml:space="preserve"> może się zmienić, </w:t>
      </w:r>
      <w:r w:rsidR="00CA1CC0">
        <w:rPr>
          <w:rFonts w:cs="Calibri"/>
          <w:sz w:val="24"/>
          <w:szCs w:val="24"/>
        </w:rPr>
        <w:br/>
      </w:r>
      <w:r w:rsidRPr="006D5D4A">
        <w:rPr>
          <w:rFonts w:cs="Calibri"/>
          <w:sz w:val="24"/>
          <w:szCs w:val="24"/>
        </w:rPr>
        <w:t>o ile nie zmniejszy się wartość tych środków w stosunku do wydatkowanej kwoty dotacji.</w:t>
      </w:r>
    </w:p>
    <w:p w14:paraId="7DD46FDC" w14:textId="77777777" w:rsidR="006D5D4A" w:rsidRDefault="006D5D4A" w:rsidP="006D5D4A">
      <w:pPr>
        <w:pStyle w:val="Akapitzlist"/>
        <w:tabs>
          <w:tab w:val="left" w:pos="284"/>
        </w:tabs>
        <w:spacing w:after="0" w:line="240" w:lineRule="auto"/>
        <w:ind w:left="284"/>
        <w:jc w:val="both"/>
        <w:rPr>
          <w:rFonts w:cs="Calibri"/>
          <w:sz w:val="24"/>
          <w:szCs w:val="24"/>
        </w:rPr>
      </w:pPr>
    </w:p>
    <w:p w14:paraId="59D4534A" w14:textId="77777777" w:rsidR="006D5D4A" w:rsidRDefault="005F3A98" w:rsidP="0062677F">
      <w:pPr>
        <w:pStyle w:val="Akapitzlist"/>
        <w:numPr>
          <w:ilvl w:val="0"/>
          <w:numId w:val="3"/>
        </w:numPr>
        <w:spacing w:after="0" w:line="240" w:lineRule="auto"/>
        <w:ind w:left="0" w:hanging="568"/>
        <w:jc w:val="both"/>
        <w:rPr>
          <w:rFonts w:cs="Calibri"/>
          <w:sz w:val="24"/>
          <w:szCs w:val="24"/>
        </w:rPr>
      </w:pPr>
      <w:r w:rsidRPr="006D5D4A">
        <w:rPr>
          <w:rFonts w:cs="Calibri"/>
          <w:sz w:val="24"/>
          <w:szCs w:val="24"/>
        </w:rPr>
        <w:t xml:space="preserve">Za wydatkowaną kwotę dotacji uznaje się środki dotacji poniesione na realizację zadania publicznego zaakceptowane przez MSZ na etapie weryfikacji sprawozdania końcowego, </w:t>
      </w:r>
      <w:r w:rsidRPr="006D5D4A">
        <w:rPr>
          <w:rFonts w:cs="Calibri"/>
          <w:sz w:val="24"/>
          <w:szCs w:val="24"/>
        </w:rPr>
        <w:br/>
        <w:t>o którym mowa w § 12 ust. 1 niniejszej umowy.</w:t>
      </w:r>
    </w:p>
    <w:p w14:paraId="418C2E33" w14:textId="77777777" w:rsidR="006D5D4A" w:rsidRPr="006D5D4A" w:rsidRDefault="006D5D4A" w:rsidP="0062677F">
      <w:pPr>
        <w:pStyle w:val="Akapitzlist"/>
        <w:spacing w:after="0" w:line="240" w:lineRule="auto"/>
        <w:ind w:left="0"/>
        <w:jc w:val="both"/>
        <w:rPr>
          <w:rFonts w:cs="Calibri"/>
          <w:sz w:val="24"/>
          <w:szCs w:val="24"/>
        </w:rPr>
      </w:pPr>
    </w:p>
    <w:p w14:paraId="39D53F15" w14:textId="2F924171" w:rsidR="006D5D4A" w:rsidRDefault="005F3A98" w:rsidP="0062677F">
      <w:pPr>
        <w:pStyle w:val="Akapitzlist"/>
        <w:numPr>
          <w:ilvl w:val="0"/>
          <w:numId w:val="3"/>
        </w:numPr>
        <w:spacing w:after="0" w:line="240" w:lineRule="auto"/>
        <w:ind w:left="0" w:hanging="568"/>
        <w:jc w:val="both"/>
        <w:rPr>
          <w:rFonts w:cs="Calibri"/>
          <w:sz w:val="24"/>
          <w:szCs w:val="24"/>
        </w:rPr>
      </w:pPr>
      <w:r w:rsidRPr="006D5D4A">
        <w:rPr>
          <w:rFonts w:cs="Calibri"/>
          <w:sz w:val="24"/>
          <w:szCs w:val="24"/>
        </w:rPr>
        <w:t>Naruszenie postanowień, o których mowa w ust. 6-</w:t>
      </w:r>
      <w:r w:rsidR="00EE4328">
        <w:rPr>
          <w:rFonts w:cs="Calibri"/>
          <w:sz w:val="24"/>
          <w:szCs w:val="24"/>
        </w:rPr>
        <w:t>8</w:t>
      </w:r>
      <w:r w:rsidRPr="006D5D4A">
        <w:rPr>
          <w:rFonts w:cs="Calibri"/>
          <w:sz w:val="24"/>
          <w:szCs w:val="24"/>
        </w:rPr>
        <w:t xml:space="preserve">, uważa się za pobranie dotacji </w:t>
      </w:r>
      <w:r w:rsidRPr="006D5D4A">
        <w:rPr>
          <w:rFonts w:cs="Calibri"/>
          <w:sz w:val="24"/>
          <w:szCs w:val="24"/>
        </w:rPr>
        <w:br/>
        <w:t>w nadmiernej</w:t>
      </w:r>
      <w:r w:rsidR="006D5D4A">
        <w:rPr>
          <w:rFonts w:cs="Calibri"/>
          <w:sz w:val="24"/>
          <w:szCs w:val="24"/>
        </w:rPr>
        <w:t xml:space="preserve"> wysokości.</w:t>
      </w:r>
    </w:p>
    <w:p w14:paraId="44E1D954" w14:textId="77777777" w:rsidR="006D5D4A" w:rsidRPr="006D5D4A" w:rsidRDefault="006D5D4A" w:rsidP="0062677F">
      <w:pPr>
        <w:pStyle w:val="Akapitzlist"/>
        <w:spacing w:after="0" w:line="240" w:lineRule="auto"/>
        <w:ind w:left="0"/>
        <w:jc w:val="both"/>
        <w:rPr>
          <w:rFonts w:cs="Calibri"/>
          <w:sz w:val="24"/>
          <w:szCs w:val="24"/>
        </w:rPr>
      </w:pPr>
    </w:p>
    <w:p w14:paraId="275B370C" w14:textId="77777777" w:rsidR="005F3A98" w:rsidRDefault="005F3A98" w:rsidP="0062677F">
      <w:pPr>
        <w:pStyle w:val="Akapitzlist"/>
        <w:numPr>
          <w:ilvl w:val="0"/>
          <w:numId w:val="3"/>
        </w:numPr>
        <w:spacing w:after="0" w:line="240" w:lineRule="auto"/>
        <w:ind w:left="0" w:hanging="568"/>
        <w:jc w:val="both"/>
        <w:rPr>
          <w:rFonts w:cs="Calibri"/>
          <w:sz w:val="24"/>
          <w:szCs w:val="24"/>
        </w:rPr>
      </w:pPr>
      <w:r w:rsidRPr="006D5D4A">
        <w:rPr>
          <w:rFonts w:cs="Calibri"/>
          <w:sz w:val="24"/>
          <w:szCs w:val="24"/>
        </w:rPr>
        <w:t xml:space="preserve">Wydatkowanie odsetek narosłych na rachunku bankowym Zleceniobiorcy od środków przekazanych przez MSZ lub ewentualnych przychodów uzyskanych przy realizacji umowy nie zwiększa wydatkowanej kwoty dotacji, a tym samym nie wpływa na procentowy udział wkładu własnego do wydatkowanej kwoty dotacji. </w:t>
      </w:r>
    </w:p>
    <w:p w14:paraId="715B7E6E" w14:textId="77777777" w:rsidR="006D5D4A" w:rsidRPr="006D5D4A" w:rsidRDefault="006D5D4A" w:rsidP="006D5D4A">
      <w:pPr>
        <w:tabs>
          <w:tab w:val="left" w:pos="284"/>
        </w:tabs>
        <w:spacing w:after="0" w:line="240" w:lineRule="auto"/>
        <w:jc w:val="both"/>
        <w:rPr>
          <w:rFonts w:cs="Calibri"/>
          <w:sz w:val="24"/>
          <w:szCs w:val="24"/>
        </w:rPr>
      </w:pPr>
    </w:p>
    <w:p w14:paraId="01F13660" w14:textId="04620589" w:rsidR="00414B92" w:rsidRPr="005F3A98" w:rsidRDefault="006D5D4A" w:rsidP="008C45FE">
      <w:pPr>
        <w:tabs>
          <w:tab w:val="left" w:pos="284"/>
        </w:tabs>
        <w:spacing w:after="0" w:line="240" w:lineRule="auto"/>
        <w:ind w:hanging="709"/>
        <w:jc w:val="center"/>
        <w:rPr>
          <w:rFonts w:ascii="Calibri" w:hAnsi="Calibri" w:cs="Calibri"/>
          <w:b/>
          <w:sz w:val="24"/>
          <w:szCs w:val="24"/>
        </w:rPr>
      </w:pPr>
      <w:r>
        <w:rPr>
          <w:rFonts w:ascii="Calibri" w:hAnsi="Calibri" w:cs="Calibri"/>
          <w:b/>
          <w:sz w:val="24"/>
          <w:szCs w:val="24"/>
        </w:rPr>
        <w:t xml:space="preserve">§ 4 </w:t>
      </w:r>
      <w:r w:rsidR="005F3A98" w:rsidRPr="005F3A98">
        <w:rPr>
          <w:rFonts w:ascii="Calibri" w:hAnsi="Calibri" w:cs="Calibri"/>
          <w:b/>
          <w:sz w:val="24"/>
          <w:szCs w:val="24"/>
        </w:rPr>
        <w:t>Kwalifikowalność kosztów i wydatków</w:t>
      </w:r>
    </w:p>
    <w:p w14:paraId="6135D7CC" w14:textId="6AD7F7BA" w:rsidR="005F3A98" w:rsidRDefault="005F3A98" w:rsidP="0062677F">
      <w:pPr>
        <w:numPr>
          <w:ilvl w:val="0"/>
          <w:numId w:val="30"/>
        </w:numPr>
        <w:spacing w:after="0" w:line="240" w:lineRule="auto"/>
        <w:ind w:left="0" w:hanging="568"/>
        <w:jc w:val="both"/>
        <w:rPr>
          <w:rFonts w:ascii="Calibri" w:hAnsi="Calibri" w:cs="Calibri"/>
          <w:sz w:val="24"/>
          <w:szCs w:val="24"/>
        </w:rPr>
      </w:pPr>
      <w:r w:rsidRPr="005F3A98">
        <w:rPr>
          <w:rFonts w:ascii="Calibri" w:hAnsi="Calibri" w:cs="Calibri"/>
          <w:sz w:val="24"/>
          <w:szCs w:val="24"/>
        </w:rPr>
        <w:lastRenderedPageBreak/>
        <w:t>Wszystkie wydatki i koszty</w:t>
      </w:r>
      <w:r w:rsidR="00FE3329">
        <w:rPr>
          <w:rFonts w:ascii="Calibri" w:hAnsi="Calibri" w:cs="Calibri"/>
          <w:sz w:val="24"/>
          <w:szCs w:val="24"/>
        </w:rPr>
        <w:t xml:space="preserve"> kwalifikowane projektu, w tym finansowane z uzyskanych przychodów</w:t>
      </w:r>
      <w:r w:rsidRPr="005F3A98">
        <w:rPr>
          <w:rFonts w:ascii="Calibri" w:hAnsi="Calibri" w:cs="Calibri"/>
          <w:sz w:val="24"/>
          <w:szCs w:val="24"/>
        </w:rPr>
        <w:t xml:space="preserve"> projektu</w:t>
      </w:r>
      <w:r w:rsidR="00FE3329">
        <w:rPr>
          <w:rFonts w:ascii="Calibri" w:hAnsi="Calibri" w:cs="Calibri"/>
          <w:sz w:val="24"/>
          <w:szCs w:val="24"/>
        </w:rPr>
        <w:t>, muszą</w:t>
      </w:r>
      <w:r w:rsidRPr="006D5D4A">
        <w:rPr>
          <w:rFonts w:ascii="Calibri" w:hAnsi="Calibri" w:cs="Calibri"/>
          <w:sz w:val="24"/>
          <w:szCs w:val="24"/>
        </w:rPr>
        <w:t>:</w:t>
      </w:r>
    </w:p>
    <w:p w14:paraId="03B5E878" w14:textId="77777777" w:rsidR="00CA1CC0" w:rsidRPr="006D5D4A" w:rsidRDefault="00CA1CC0" w:rsidP="00CA1CC0">
      <w:pPr>
        <w:tabs>
          <w:tab w:val="left" w:pos="142"/>
        </w:tabs>
        <w:spacing w:after="0" w:line="240" w:lineRule="auto"/>
        <w:ind w:left="284"/>
        <w:jc w:val="both"/>
        <w:rPr>
          <w:rFonts w:ascii="Calibri" w:hAnsi="Calibri" w:cs="Calibri"/>
          <w:sz w:val="24"/>
          <w:szCs w:val="24"/>
        </w:rPr>
      </w:pPr>
    </w:p>
    <w:p w14:paraId="69A49B40" w14:textId="5F37F367" w:rsidR="005F3A98" w:rsidRPr="005F3A98" w:rsidRDefault="00EA24AA" w:rsidP="0062677F">
      <w:pPr>
        <w:numPr>
          <w:ilvl w:val="0"/>
          <w:numId w:val="4"/>
        </w:numPr>
        <w:spacing w:after="0" w:line="240" w:lineRule="auto"/>
        <w:ind w:left="426" w:hanging="425"/>
        <w:jc w:val="both"/>
        <w:rPr>
          <w:rFonts w:ascii="Calibri" w:hAnsi="Calibri" w:cs="Calibri"/>
          <w:sz w:val="24"/>
          <w:szCs w:val="24"/>
        </w:rPr>
      </w:pPr>
      <w:r w:rsidRPr="006D5D4A">
        <w:rPr>
          <w:rFonts w:ascii="Calibri" w:hAnsi="Calibri" w:cs="Calibri"/>
          <w:sz w:val="24"/>
          <w:szCs w:val="24"/>
        </w:rPr>
        <w:t>być</w:t>
      </w:r>
      <w:r w:rsidRPr="005F3A98">
        <w:rPr>
          <w:rFonts w:ascii="Calibri" w:hAnsi="Calibri" w:cs="Calibri"/>
          <w:sz w:val="24"/>
          <w:szCs w:val="24"/>
        </w:rPr>
        <w:t xml:space="preserve"> </w:t>
      </w:r>
      <w:r w:rsidR="005F3A98" w:rsidRPr="005F3A98">
        <w:rPr>
          <w:rFonts w:ascii="Calibri" w:hAnsi="Calibri" w:cs="Calibri"/>
          <w:sz w:val="24"/>
          <w:szCs w:val="24"/>
        </w:rPr>
        <w:t>poniesione w terminie, o którym mowa w § 2 ust. 2 dla środ</w:t>
      </w:r>
      <w:r w:rsidR="00684C9B">
        <w:rPr>
          <w:rFonts w:ascii="Calibri" w:hAnsi="Calibri" w:cs="Calibri"/>
          <w:sz w:val="24"/>
          <w:szCs w:val="24"/>
        </w:rPr>
        <w:t>ków dotacji i w § 2 ust. 4</w:t>
      </w:r>
      <w:r w:rsidR="005F3A98" w:rsidRPr="005F3A98">
        <w:rPr>
          <w:rFonts w:ascii="Calibri" w:hAnsi="Calibri" w:cs="Calibri"/>
          <w:sz w:val="24"/>
          <w:szCs w:val="24"/>
        </w:rPr>
        <w:t xml:space="preserve"> dla środków z wkładu własnego oraz związane z działaniami przewidzianymi do realizacji w terminie, o którym mowa w § 2 ust. 1 umowy,</w:t>
      </w:r>
    </w:p>
    <w:p w14:paraId="6AE4E6E6" w14:textId="77777777" w:rsidR="005F3A98" w:rsidRPr="005F3A98" w:rsidRDefault="005F3A98" w:rsidP="0062677F">
      <w:pPr>
        <w:spacing w:after="0" w:line="240" w:lineRule="auto"/>
        <w:ind w:left="426" w:hanging="425"/>
        <w:jc w:val="both"/>
        <w:rPr>
          <w:rFonts w:ascii="Calibri" w:hAnsi="Calibri" w:cs="Calibri"/>
          <w:sz w:val="24"/>
          <w:szCs w:val="24"/>
        </w:rPr>
      </w:pPr>
    </w:p>
    <w:p w14:paraId="6A7B0109" w14:textId="34474F10" w:rsidR="005F3A98" w:rsidRPr="005F3A98" w:rsidRDefault="00EA24AA" w:rsidP="0062677F">
      <w:pPr>
        <w:numPr>
          <w:ilvl w:val="0"/>
          <w:numId w:val="4"/>
        </w:numPr>
        <w:spacing w:after="0" w:line="240" w:lineRule="auto"/>
        <w:ind w:left="426" w:hanging="425"/>
        <w:jc w:val="both"/>
        <w:rPr>
          <w:rFonts w:ascii="Calibri" w:hAnsi="Calibri" w:cs="Calibri"/>
          <w:sz w:val="24"/>
          <w:szCs w:val="24"/>
        </w:rPr>
      </w:pPr>
      <w:r w:rsidRPr="00EA24AA">
        <w:rPr>
          <w:rFonts w:ascii="Calibri" w:hAnsi="Calibri" w:cs="Calibri"/>
          <w:sz w:val="24"/>
          <w:szCs w:val="24"/>
        </w:rPr>
        <w:t xml:space="preserve">być </w:t>
      </w:r>
      <w:r w:rsidR="005F3A98" w:rsidRPr="005F3A98">
        <w:rPr>
          <w:rFonts w:ascii="Calibri" w:hAnsi="Calibri" w:cs="Calibri"/>
          <w:sz w:val="24"/>
          <w:szCs w:val="24"/>
        </w:rPr>
        <w:t>niezbędne do realizacji zadania publicznego i osiągnięcia jego rezultatów,</w:t>
      </w:r>
    </w:p>
    <w:p w14:paraId="0BE39D4D" w14:textId="77777777" w:rsidR="005F3A98" w:rsidRPr="005F3A98" w:rsidRDefault="005F3A98" w:rsidP="0062677F">
      <w:pPr>
        <w:spacing w:after="0" w:line="240" w:lineRule="auto"/>
        <w:ind w:left="426" w:hanging="425"/>
        <w:jc w:val="both"/>
        <w:rPr>
          <w:rFonts w:ascii="Calibri" w:hAnsi="Calibri" w:cs="Calibri"/>
          <w:sz w:val="24"/>
          <w:szCs w:val="24"/>
        </w:rPr>
      </w:pPr>
    </w:p>
    <w:p w14:paraId="36163D15" w14:textId="693C0838" w:rsidR="006D5D4A" w:rsidRDefault="00414B92" w:rsidP="0062677F">
      <w:pPr>
        <w:numPr>
          <w:ilvl w:val="0"/>
          <w:numId w:val="4"/>
        </w:numPr>
        <w:tabs>
          <w:tab w:val="left" w:pos="567"/>
        </w:tabs>
        <w:spacing w:after="0" w:line="240" w:lineRule="auto"/>
        <w:ind w:left="426" w:hanging="425"/>
        <w:jc w:val="both"/>
        <w:rPr>
          <w:rFonts w:ascii="Calibri" w:hAnsi="Calibri" w:cs="Calibri"/>
          <w:sz w:val="24"/>
          <w:szCs w:val="24"/>
        </w:rPr>
      </w:pPr>
      <w:r>
        <w:rPr>
          <w:rFonts w:ascii="Calibri" w:hAnsi="Calibri" w:cs="Calibri"/>
          <w:sz w:val="24"/>
          <w:szCs w:val="24"/>
        </w:rPr>
        <w:t xml:space="preserve">   </w:t>
      </w:r>
      <w:r w:rsidR="005F3A98" w:rsidRPr="005F3A98">
        <w:rPr>
          <w:rFonts w:ascii="Calibri" w:hAnsi="Calibri" w:cs="Calibri"/>
          <w:sz w:val="24"/>
          <w:szCs w:val="24"/>
        </w:rPr>
        <w:t>spełnia</w:t>
      </w:r>
      <w:r w:rsidR="00EA24AA">
        <w:rPr>
          <w:rFonts w:ascii="Calibri" w:hAnsi="Calibri" w:cs="Calibri"/>
          <w:sz w:val="24"/>
          <w:szCs w:val="24"/>
        </w:rPr>
        <w:t>ć</w:t>
      </w:r>
      <w:r w:rsidR="005F3A98" w:rsidRPr="005F3A98">
        <w:rPr>
          <w:rFonts w:ascii="Calibri" w:hAnsi="Calibri" w:cs="Calibri"/>
          <w:sz w:val="24"/>
          <w:szCs w:val="24"/>
        </w:rPr>
        <w:t xml:space="preserve"> wymogi efektywnego zarządzania finan</w:t>
      </w:r>
      <w:r w:rsidR="006D5D4A">
        <w:rPr>
          <w:rFonts w:ascii="Calibri" w:hAnsi="Calibri" w:cs="Calibri"/>
          <w:sz w:val="24"/>
          <w:szCs w:val="24"/>
        </w:rPr>
        <w:t xml:space="preserve">sami, w szczególności osiągania </w:t>
      </w:r>
      <w:r w:rsidR="005F3A98" w:rsidRPr="005F3A98">
        <w:rPr>
          <w:rFonts w:ascii="Calibri" w:hAnsi="Calibri" w:cs="Calibri"/>
          <w:sz w:val="24"/>
          <w:szCs w:val="24"/>
        </w:rPr>
        <w:t>wysokiej jakości za daną cenę,</w:t>
      </w:r>
    </w:p>
    <w:p w14:paraId="0E322B9E" w14:textId="77777777" w:rsidR="006D5D4A" w:rsidRPr="006D5D4A" w:rsidRDefault="006D5D4A" w:rsidP="0062677F">
      <w:pPr>
        <w:tabs>
          <w:tab w:val="left" w:pos="567"/>
        </w:tabs>
        <w:spacing w:after="0" w:line="240" w:lineRule="auto"/>
        <w:ind w:left="426" w:hanging="425"/>
        <w:jc w:val="both"/>
        <w:rPr>
          <w:rFonts w:ascii="Calibri" w:hAnsi="Calibri" w:cs="Calibri"/>
          <w:sz w:val="24"/>
          <w:szCs w:val="24"/>
        </w:rPr>
      </w:pPr>
    </w:p>
    <w:p w14:paraId="35C00FD6" w14:textId="14AAE3DE" w:rsidR="006D5D4A" w:rsidRDefault="000F1F7A" w:rsidP="0062677F">
      <w:pPr>
        <w:numPr>
          <w:ilvl w:val="0"/>
          <w:numId w:val="4"/>
        </w:numPr>
        <w:tabs>
          <w:tab w:val="left" w:pos="567"/>
        </w:tabs>
        <w:spacing w:after="0" w:line="240" w:lineRule="auto"/>
        <w:ind w:left="426" w:hanging="425"/>
        <w:jc w:val="both"/>
        <w:rPr>
          <w:rFonts w:ascii="Calibri" w:hAnsi="Calibri" w:cs="Calibri"/>
          <w:sz w:val="24"/>
          <w:szCs w:val="24"/>
        </w:rPr>
      </w:pPr>
      <w:r>
        <w:rPr>
          <w:rFonts w:ascii="Calibri" w:hAnsi="Calibri" w:cs="Calibri"/>
          <w:sz w:val="24"/>
          <w:szCs w:val="24"/>
        </w:rPr>
        <w:t xml:space="preserve">   </w:t>
      </w:r>
      <w:r w:rsidR="00EA24AA" w:rsidRPr="00EA24AA">
        <w:rPr>
          <w:rFonts w:ascii="Calibri" w:hAnsi="Calibri" w:cs="Calibri"/>
          <w:sz w:val="24"/>
          <w:szCs w:val="24"/>
        </w:rPr>
        <w:t xml:space="preserve">być </w:t>
      </w:r>
      <w:r w:rsidR="005F3A98" w:rsidRPr="006D5D4A">
        <w:rPr>
          <w:rFonts w:ascii="Calibri" w:hAnsi="Calibri" w:cs="Calibri"/>
          <w:sz w:val="24"/>
          <w:szCs w:val="24"/>
        </w:rPr>
        <w:t>identyfikowalne i weryfikowalne, a zwłaszcza zarejestrowane w zapisach księgowych Zleceniobiorcy i określone zgodnie z zasadami rachunkowości,</w:t>
      </w:r>
    </w:p>
    <w:p w14:paraId="242C4A81" w14:textId="77777777" w:rsidR="006D5D4A" w:rsidRPr="006D5D4A" w:rsidRDefault="006D5D4A" w:rsidP="0062677F">
      <w:pPr>
        <w:tabs>
          <w:tab w:val="left" w:pos="567"/>
        </w:tabs>
        <w:spacing w:after="0" w:line="240" w:lineRule="auto"/>
        <w:ind w:left="426" w:hanging="425"/>
        <w:jc w:val="both"/>
        <w:rPr>
          <w:rFonts w:ascii="Calibri" w:hAnsi="Calibri" w:cs="Calibri"/>
          <w:sz w:val="24"/>
          <w:szCs w:val="24"/>
        </w:rPr>
      </w:pPr>
    </w:p>
    <w:p w14:paraId="5232EE76" w14:textId="0C0658DD" w:rsidR="006D5D4A" w:rsidRDefault="005F3A98" w:rsidP="0062677F">
      <w:pPr>
        <w:numPr>
          <w:ilvl w:val="0"/>
          <w:numId w:val="4"/>
        </w:numPr>
        <w:spacing w:after="0" w:line="240" w:lineRule="auto"/>
        <w:ind w:left="426" w:hanging="425"/>
        <w:jc w:val="both"/>
        <w:rPr>
          <w:rFonts w:ascii="Calibri" w:hAnsi="Calibri" w:cs="Calibri"/>
          <w:sz w:val="24"/>
          <w:szCs w:val="24"/>
        </w:rPr>
      </w:pPr>
      <w:r w:rsidRPr="006D5D4A">
        <w:rPr>
          <w:rFonts w:ascii="Calibri" w:hAnsi="Calibri" w:cs="Calibri"/>
          <w:sz w:val="24"/>
          <w:szCs w:val="24"/>
        </w:rPr>
        <w:t>spełnia</w:t>
      </w:r>
      <w:r w:rsidR="00EA24AA">
        <w:rPr>
          <w:rFonts w:ascii="Calibri" w:hAnsi="Calibri" w:cs="Calibri"/>
          <w:sz w:val="24"/>
          <w:szCs w:val="24"/>
        </w:rPr>
        <w:t>ć</w:t>
      </w:r>
      <w:r w:rsidRPr="006D5D4A">
        <w:rPr>
          <w:rFonts w:ascii="Calibri" w:hAnsi="Calibri" w:cs="Calibri"/>
          <w:sz w:val="24"/>
          <w:szCs w:val="24"/>
        </w:rPr>
        <w:t xml:space="preserve"> wymogi mającego zastosowanie prawa podatkowego i prawa właściwego dla zabezpieczenia społecznego,</w:t>
      </w:r>
    </w:p>
    <w:p w14:paraId="26FB0669" w14:textId="77777777" w:rsidR="009D4C48" w:rsidRDefault="009D4C48" w:rsidP="0062677F">
      <w:pPr>
        <w:pStyle w:val="Akapitzlist"/>
        <w:spacing w:after="0" w:line="240" w:lineRule="auto"/>
        <w:ind w:left="426"/>
        <w:rPr>
          <w:rFonts w:cs="Calibri"/>
          <w:sz w:val="24"/>
          <w:szCs w:val="24"/>
        </w:rPr>
      </w:pPr>
    </w:p>
    <w:p w14:paraId="31DA862C" w14:textId="2B885978" w:rsidR="005F3A98" w:rsidRPr="006D5D4A" w:rsidRDefault="00EA24AA" w:rsidP="0062677F">
      <w:pPr>
        <w:numPr>
          <w:ilvl w:val="0"/>
          <w:numId w:val="4"/>
        </w:numPr>
        <w:spacing w:after="0" w:line="240" w:lineRule="auto"/>
        <w:ind w:left="426" w:hanging="425"/>
        <w:jc w:val="both"/>
        <w:rPr>
          <w:rFonts w:ascii="Calibri" w:hAnsi="Calibri" w:cs="Calibri"/>
          <w:sz w:val="24"/>
          <w:szCs w:val="24"/>
        </w:rPr>
      </w:pPr>
      <w:r w:rsidRPr="00EA24AA">
        <w:rPr>
          <w:rFonts w:ascii="Calibri" w:hAnsi="Calibri" w:cs="Calibri"/>
          <w:sz w:val="24"/>
          <w:szCs w:val="24"/>
        </w:rPr>
        <w:t xml:space="preserve">być </w:t>
      </w:r>
      <w:r w:rsidR="005F3A98" w:rsidRPr="006D5D4A">
        <w:rPr>
          <w:rFonts w:ascii="Calibri" w:hAnsi="Calibri" w:cs="Calibri"/>
          <w:sz w:val="24"/>
          <w:szCs w:val="24"/>
        </w:rPr>
        <w:t xml:space="preserve">udokumentowane w sposób umożliwiający ocenę realizacji zadania publicznego </w:t>
      </w:r>
      <w:r w:rsidR="005F3A98" w:rsidRPr="006D5D4A">
        <w:rPr>
          <w:rFonts w:ascii="Calibri" w:hAnsi="Calibri" w:cs="Calibri"/>
          <w:sz w:val="24"/>
          <w:szCs w:val="24"/>
        </w:rPr>
        <w:br/>
        <w:t>pod względem merytorycznym i finansowym.</w:t>
      </w:r>
      <w:r w:rsidR="005F3A98" w:rsidRPr="006D5D4A" w:rsidDel="00621D3E">
        <w:rPr>
          <w:rFonts w:ascii="Calibri" w:hAnsi="Calibri" w:cs="Calibri"/>
          <w:sz w:val="24"/>
          <w:szCs w:val="24"/>
        </w:rPr>
        <w:t xml:space="preserve"> </w:t>
      </w:r>
    </w:p>
    <w:p w14:paraId="275A0274"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431CE605" w14:textId="77777777" w:rsidR="005F3A98" w:rsidRPr="005F3A98" w:rsidRDefault="005F3A98" w:rsidP="0062677F">
      <w:pPr>
        <w:numPr>
          <w:ilvl w:val="0"/>
          <w:numId w:val="30"/>
        </w:numPr>
        <w:spacing w:after="0" w:line="240" w:lineRule="auto"/>
        <w:ind w:left="0" w:hanging="568"/>
        <w:jc w:val="both"/>
        <w:rPr>
          <w:rFonts w:ascii="Calibri" w:hAnsi="Calibri" w:cs="Calibri"/>
          <w:sz w:val="24"/>
          <w:szCs w:val="24"/>
        </w:rPr>
      </w:pPr>
      <w:r w:rsidRPr="005F3A98">
        <w:rPr>
          <w:rFonts w:ascii="Calibri" w:hAnsi="Calibri" w:cs="Calibri"/>
          <w:sz w:val="24"/>
          <w:szCs w:val="24"/>
        </w:rPr>
        <w:t>Kwalifikowane koszty i wydatki zadania publicznego obejmują dwie kategorie: koszty administracyjne i koszty merytoryczne.</w:t>
      </w:r>
    </w:p>
    <w:p w14:paraId="46B12B67" w14:textId="77777777" w:rsidR="005F3A98" w:rsidRPr="005F3A98" w:rsidRDefault="005F3A98" w:rsidP="0062677F">
      <w:pPr>
        <w:numPr>
          <w:ilvl w:val="0"/>
          <w:numId w:val="5"/>
        </w:numPr>
        <w:spacing w:after="0" w:line="240" w:lineRule="auto"/>
        <w:ind w:left="426" w:hanging="426"/>
        <w:jc w:val="both"/>
        <w:rPr>
          <w:rFonts w:ascii="Calibri" w:hAnsi="Calibri" w:cs="Calibri"/>
          <w:sz w:val="24"/>
          <w:szCs w:val="24"/>
        </w:rPr>
      </w:pPr>
      <w:r w:rsidRPr="005F3A98">
        <w:rPr>
          <w:rFonts w:ascii="Calibri" w:hAnsi="Calibri" w:cs="Calibri"/>
          <w:sz w:val="24"/>
          <w:szCs w:val="24"/>
        </w:rPr>
        <w:t>Koszty administracyjne to koszty związane z prowadzeniem projektu od strony administracyjno-finansowej.</w:t>
      </w:r>
    </w:p>
    <w:p w14:paraId="15DAE33D" w14:textId="77777777" w:rsidR="005F3A98" w:rsidRPr="005F3A98" w:rsidRDefault="005F3A98" w:rsidP="0062677F">
      <w:pPr>
        <w:spacing w:after="0" w:line="240" w:lineRule="auto"/>
        <w:ind w:left="426" w:hanging="426"/>
        <w:jc w:val="both"/>
        <w:rPr>
          <w:rFonts w:ascii="Calibri" w:hAnsi="Calibri" w:cs="Calibri"/>
          <w:sz w:val="24"/>
          <w:szCs w:val="24"/>
        </w:rPr>
      </w:pPr>
    </w:p>
    <w:p w14:paraId="094C6651" w14:textId="77777777" w:rsidR="005F3A98" w:rsidRPr="000F1F7A" w:rsidRDefault="005F3A98" w:rsidP="0062677F">
      <w:pPr>
        <w:numPr>
          <w:ilvl w:val="0"/>
          <w:numId w:val="5"/>
        </w:numPr>
        <w:spacing w:after="0" w:line="240" w:lineRule="auto"/>
        <w:ind w:left="426" w:hanging="426"/>
        <w:jc w:val="both"/>
        <w:rPr>
          <w:rFonts w:ascii="Calibri" w:hAnsi="Calibri" w:cs="Calibri"/>
          <w:sz w:val="24"/>
          <w:szCs w:val="24"/>
        </w:rPr>
      </w:pPr>
      <w:r w:rsidRPr="000F1F7A">
        <w:rPr>
          <w:rFonts w:ascii="Calibri" w:hAnsi="Calibri" w:cs="Calibri"/>
          <w:sz w:val="24"/>
          <w:szCs w:val="24"/>
        </w:rPr>
        <w:t xml:space="preserve">Koszty administracyjne mogą obejmować w szczególności: </w:t>
      </w:r>
    </w:p>
    <w:p w14:paraId="52FDEC05" w14:textId="77777777" w:rsidR="005F3A98" w:rsidRP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wynagrodzenie koordynatora projektu, </w:t>
      </w:r>
    </w:p>
    <w:p w14:paraId="7254574D" w14:textId="77777777" w:rsidR="005F3A98" w:rsidRP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koszty bankowe,</w:t>
      </w:r>
    </w:p>
    <w:p w14:paraId="28A61CDC" w14:textId="77777777" w:rsidR="005F3A98" w:rsidRP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koszty wynajmu i utrzymania biura (w tym czynsz), opłaty za media, </w:t>
      </w:r>
    </w:p>
    <w:p w14:paraId="07ADEF61" w14:textId="77777777" w:rsidR="005F3A98" w:rsidRP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 xml:space="preserve">usługi księgowe i/lub usługi prawne, </w:t>
      </w:r>
    </w:p>
    <w:p w14:paraId="36C50C58" w14:textId="77777777" w:rsidR="005F3A98" w:rsidRP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usługi pocztowe i kurierskie, koszty korzystania z telefonu (stacjonarnego, komórkowego), Internetu oraz rozmowy prowadzone przy wykorzystaniu technologii VOIP,</w:t>
      </w:r>
    </w:p>
    <w:p w14:paraId="407756F9" w14:textId="70F20257" w:rsidR="005F3A98" w:rsidRDefault="005F3A98" w:rsidP="0027245D">
      <w:pPr>
        <w:numPr>
          <w:ilvl w:val="0"/>
          <w:numId w:val="26"/>
        </w:numPr>
        <w:tabs>
          <w:tab w:val="left" w:pos="284"/>
        </w:tabs>
        <w:spacing w:after="0" w:line="240" w:lineRule="auto"/>
        <w:ind w:left="1276" w:hanging="357"/>
        <w:jc w:val="both"/>
        <w:rPr>
          <w:rFonts w:ascii="Calibri" w:hAnsi="Calibri" w:cs="Calibri"/>
          <w:sz w:val="24"/>
          <w:szCs w:val="24"/>
        </w:rPr>
      </w:pPr>
      <w:r w:rsidRPr="005F3A98">
        <w:rPr>
          <w:rFonts w:ascii="Calibri" w:hAnsi="Calibri" w:cs="Calibri"/>
          <w:sz w:val="24"/>
          <w:szCs w:val="24"/>
        </w:rPr>
        <w:t>materiały biurowe.</w:t>
      </w:r>
    </w:p>
    <w:p w14:paraId="0F50BC9E" w14:textId="77777777" w:rsidR="00CF0223" w:rsidRDefault="00CF0223" w:rsidP="00CF0223">
      <w:pPr>
        <w:tabs>
          <w:tab w:val="left" w:pos="284"/>
        </w:tabs>
        <w:spacing w:after="0" w:line="240" w:lineRule="auto"/>
        <w:ind w:left="1276"/>
        <w:jc w:val="both"/>
        <w:rPr>
          <w:rFonts w:ascii="Calibri" w:hAnsi="Calibri" w:cs="Calibri"/>
          <w:sz w:val="24"/>
          <w:szCs w:val="24"/>
        </w:rPr>
      </w:pPr>
    </w:p>
    <w:p w14:paraId="783EDD48" w14:textId="45C64745" w:rsidR="00CF0223" w:rsidRPr="0062677F" w:rsidRDefault="00CF0223" w:rsidP="0062677F">
      <w:pPr>
        <w:numPr>
          <w:ilvl w:val="0"/>
          <w:numId w:val="5"/>
        </w:numPr>
        <w:spacing w:after="0" w:line="240" w:lineRule="auto"/>
        <w:ind w:left="426" w:hanging="426"/>
        <w:jc w:val="both"/>
        <w:rPr>
          <w:rFonts w:ascii="Calibri" w:hAnsi="Calibri" w:cs="Calibri"/>
          <w:sz w:val="24"/>
          <w:szCs w:val="24"/>
        </w:rPr>
      </w:pPr>
      <w:r w:rsidRPr="0062677F">
        <w:rPr>
          <w:rFonts w:ascii="Calibri" w:hAnsi="Calibri" w:cs="Calibri"/>
          <w:sz w:val="24"/>
          <w:szCs w:val="24"/>
        </w:rPr>
        <w:t>Koszty administracyjne zadania publicznego mogą być ujęte w kosztorysie zdania</w:t>
      </w:r>
      <w:r w:rsidRPr="0062677F">
        <w:rPr>
          <w:rFonts w:ascii="Calibri" w:hAnsi="Calibri" w:cs="Calibri"/>
          <w:sz w:val="24"/>
          <w:szCs w:val="24"/>
        </w:rPr>
        <w:br/>
        <w:t>w kwotach brutto (z VAT) jedynie w tej części, która może być przypisana do nieodpłatnej działalności oferenta.</w:t>
      </w:r>
    </w:p>
    <w:p w14:paraId="3D50617A" w14:textId="3064EE47" w:rsidR="005F3A98" w:rsidRPr="005F3A98" w:rsidRDefault="005F3A98" w:rsidP="0062677F">
      <w:pPr>
        <w:spacing w:after="0" w:line="240" w:lineRule="auto"/>
        <w:ind w:left="426"/>
        <w:jc w:val="both"/>
        <w:rPr>
          <w:rFonts w:ascii="Calibri" w:hAnsi="Calibri" w:cs="Calibri"/>
          <w:sz w:val="24"/>
          <w:szCs w:val="24"/>
        </w:rPr>
      </w:pPr>
    </w:p>
    <w:p w14:paraId="4FB8690D" w14:textId="6BEE7F9C" w:rsidR="005F3A98" w:rsidRPr="005F3A98" w:rsidRDefault="005F3A98" w:rsidP="0062677F">
      <w:pPr>
        <w:numPr>
          <w:ilvl w:val="0"/>
          <w:numId w:val="5"/>
        </w:numPr>
        <w:spacing w:after="0" w:line="240" w:lineRule="auto"/>
        <w:ind w:left="426" w:hanging="426"/>
        <w:jc w:val="both"/>
        <w:rPr>
          <w:rFonts w:ascii="Calibri" w:hAnsi="Calibri" w:cs="Calibri"/>
          <w:sz w:val="24"/>
          <w:szCs w:val="24"/>
        </w:rPr>
      </w:pPr>
      <w:r w:rsidRPr="005F3A98">
        <w:rPr>
          <w:rFonts w:ascii="Calibri" w:hAnsi="Calibri" w:cs="Calibri"/>
          <w:sz w:val="24"/>
          <w:szCs w:val="24"/>
        </w:rPr>
        <w:t xml:space="preserve">Koszty </w:t>
      </w:r>
      <w:r w:rsidR="002B6505">
        <w:rPr>
          <w:rFonts w:ascii="Calibri" w:hAnsi="Calibri" w:cs="Calibri"/>
          <w:sz w:val="24"/>
          <w:szCs w:val="24"/>
        </w:rPr>
        <w:t xml:space="preserve">i wydatki </w:t>
      </w:r>
      <w:r w:rsidRPr="005F3A98">
        <w:rPr>
          <w:rFonts w:ascii="Calibri" w:hAnsi="Calibri" w:cs="Calibri"/>
          <w:sz w:val="24"/>
          <w:szCs w:val="24"/>
        </w:rPr>
        <w:t>administracyjne mogą zostać uznane za kwalifikowane tylko w części bezpośrednio dotyczącej realizowanego zadania publicznego.</w:t>
      </w:r>
    </w:p>
    <w:p w14:paraId="70A2E87E" w14:textId="51460EE6" w:rsidR="005F3A98" w:rsidRPr="005F3A98" w:rsidRDefault="005F3A98" w:rsidP="0062677F">
      <w:pPr>
        <w:spacing w:after="0" w:line="240" w:lineRule="auto"/>
        <w:ind w:left="426"/>
        <w:jc w:val="both"/>
        <w:rPr>
          <w:rFonts w:ascii="Calibri" w:hAnsi="Calibri" w:cs="Calibri"/>
          <w:sz w:val="24"/>
          <w:szCs w:val="24"/>
        </w:rPr>
      </w:pPr>
    </w:p>
    <w:p w14:paraId="34BE22A2" w14:textId="6C5C564A" w:rsidR="005F3A98" w:rsidRPr="000F1F7A" w:rsidRDefault="00D02A91" w:rsidP="0062677F">
      <w:pPr>
        <w:numPr>
          <w:ilvl w:val="0"/>
          <w:numId w:val="5"/>
        </w:numPr>
        <w:spacing w:after="0" w:line="240" w:lineRule="auto"/>
        <w:ind w:left="426" w:hanging="426"/>
        <w:jc w:val="both"/>
        <w:rPr>
          <w:rFonts w:ascii="Calibri" w:hAnsi="Calibri" w:cs="Calibri"/>
          <w:sz w:val="24"/>
          <w:szCs w:val="24"/>
        </w:rPr>
      </w:pPr>
      <w:r w:rsidRPr="000F1F7A">
        <w:rPr>
          <w:rFonts w:ascii="Calibri" w:hAnsi="Calibri" w:cs="Calibri"/>
          <w:sz w:val="24"/>
          <w:szCs w:val="24"/>
        </w:rPr>
        <w:t>Wysokość</w:t>
      </w:r>
      <w:r w:rsidR="005F3A98" w:rsidRPr="000F1F7A">
        <w:rPr>
          <w:rFonts w:ascii="Calibri" w:hAnsi="Calibri" w:cs="Calibri"/>
          <w:sz w:val="24"/>
          <w:szCs w:val="24"/>
        </w:rPr>
        <w:t xml:space="preserve"> kosztów </w:t>
      </w:r>
      <w:r w:rsidRPr="000F1F7A">
        <w:rPr>
          <w:rFonts w:ascii="Calibri" w:hAnsi="Calibri" w:cs="Calibri"/>
          <w:sz w:val="24"/>
          <w:szCs w:val="24"/>
        </w:rPr>
        <w:t xml:space="preserve">i wydatków </w:t>
      </w:r>
      <w:r w:rsidR="00E70AA6">
        <w:rPr>
          <w:rFonts w:ascii="Calibri" w:hAnsi="Calibri" w:cs="Calibri"/>
          <w:sz w:val="24"/>
          <w:szCs w:val="24"/>
        </w:rPr>
        <w:t>administracyjnych może wynieść</w:t>
      </w:r>
      <w:r w:rsidR="005F3A98" w:rsidRPr="000F1F7A">
        <w:rPr>
          <w:rFonts w:ascii="Calibri" w:hAnsi="Calibri" w:cs="Calibri"/>
          <w:sz w:val="24"/>
          <w:szCs w:val="24"/>
        </w:rPr>
        <w:t xml:space="preserve"> </w:t>
      </w:r>
      <w:r w:rsidR="00E70AA6">
        <w:rPr>
          <w:rFonts w:ascii="Calibri" w:hAnsi="Calibri" w:cs="Calibri"/>
          <w:sz w:val="24"/>
          <w:szCs w:val="24"/>
        </w:rPr>
        <w:t xml:space="preserve">nie więcej niż </w:t>
      </w:r>
      <w:r w:rsidR="005F3A98" w:rsidRPr="000F1F7A">
        <w:rPr>
          <w:rFonts w:ascii="Calibri" w:hAnsi="Calibri" w:cs="Calibri"/>
          <w:sz w:val="24"/>
          <w:szCs w:val="24"/>
        </w:rPr>
        <w:t>10 % kwoty dotacji.</w:t>
      </w:r>
    </w:p>
    <w:p w14:paraId="7D437A3D" w14:textId="77777777" w:rsidR="005F3A98" w:rsidRPr="005F3A98" w:rsidRDefault="005F3A98" w:rsidP="00CF0223">
      <w:pPr>
        <w:tabs>
          <w:tab w:val="left" w:pos="284"/>
        </w:tabs>
        <w:spacing w:after="0" w:line="240" w:lineRule="auto"/>
        <w:ind w:left="851" w:hanging="567"/>
        <w:jc w:val="both"/>
        <w:rPr>
          <w:rFonts w:ascii="Calibri" w:hAnsi="Calibri" w:cs="Calibri"/>
          <w:sz w:val="24"/>
          <w:szCs w:val="24"/>
        </w:rPr>
      </w:pPr>
    </w:p>
    <w:p w14:paraId="6A6065AE" w14:textId="6C381215" w:rsidR="006B4186" w:rsidRDefault="005F3A98" w:rsidP="0062677F">
      <w:pPr>
        <w:numPr>
          <w:ilvl w:val="0"/>
          <w:numId w:val="5"/>
        </w:numPr>
        <w:spacing w:after="0" w:line="240" w:lineRule="auto"/>
        <w:ind w:left="426" w:hanging="426"/>
        <w:jc w:val="both"/>
        <w:rPr>
          <w:rFonts w:ascii="Calibri" w:hAnsi="Calibri" w:cs="Calibri"/>
          <w:sz w:val="24"/>
          <w:szCs w:val="24"/>
        </w:rPr>
      </w:pPr>
      <w:r w:rsidRPr="005F3A98">
        <w:rPr>
          <w:rFonts w:ascii="Calibri" w:hAnsi="Calibri" w:cs="Calibri"/>
          <w:sz w:val="24"/>
          <w:szCs w:val="24"/>
        </w:rPr>
        <w:lastRenderedPageBreak/>
        <w:t>Koszty związane z zarządzaniem i obsługą inwestycji realizowanej w ramach zadania publicznego nie stanowią kosztów administracyjnych, są kosztami merytorycznymi projektu</w:t>
      </w:r>
      <w:r w:rsidR="006B4186">
        <w:rPr>
          <w:rFonts w:ascii="Calibri" w:hAnsi="Calibri" w:cs="Calibri"/>
          <w:sz w:val="24"/>
          <w:szCs w:val="24"/>
        </w:rPr>
        <w:t>.</w:t>
      </w:r>
    </w:p>
    <w:p w14:paraId="7998FD63" w14:textId="6323BA5A" w:rsidR="003E2233" w:rsidRPr="003E2233" w:rsidRDefault="003E2233" w:rsidP="0062677F">
      <w:pPr>
        <w:spacing w:after="0" w:line="240" w:lineRule="auto"/>
        <w:ind w:left="426"/>
        <w:jc w:val="both"/>
        <w:rPr>
          <w:rFonts w:ascii="Calibri" w:hAnsi="Calibri" w:cs="Calibri"/>
          <w:sz w:val="24"/>
          <w:szCs w:val="24"/>
        </w:rPr>
      </w:pPr>
    </w:p>
    <w:p w14:paraId="587207D7" w14:textId="2A9036F4" w:rsidR="005F3A98" w:rsidRPr="006B4186" w:rsidRDefault="00D23C15" w:rsidP="0062677F">
      <w:pPr>
        <w:numPr>
          <w:ilvl w:val="0"/>
          <w:numId w:val="5"/>
        </w:numPr>
        <w:spacing w:after="0" w:line="240" w:lineRule="auto"/>
        <w:ind w:left="426" w:hanging="426"/>
        <w:jc w:val="both"/>
        <w:rPr>
          <w:rFonts w:ascii="Calibri" w:hAnsi="Calibri" w:cs="Calibri"/>
          <w:sz w:val="24"/>
          <w:szCs w:val="24"/>
        </w:rPr>
      </w:pPr>
      <w:r w:rsidRPr="0062677F">
        <w:rPr>
          <w:rFonts w:ascii="Calibri" w:hAnsi="Calibri" w:cs="Calibri"/>
          <w:sz w:val="24"/>
          <w:szCs w:val="24"/>
        </w:rPr>
        <w:t>Koszty</w:t>
      </w:r>
      <w:r w:rsidRPr="006B4186">
        <w:rPr>
          <w:rFonts w:cstheme="minorHAnsi"/>
          <w:sz w:val="24"/>
          <w:szCs w:val="24"/>
        </w:rPr>
        <w:t xml:space="preserve"> merytoryczne to koszty bezpośrednio związane z rezultatami realizowanego projektu i mogą obejmować w szczególności:</w:t>
      </w:r>
    </w:p>
    <w:p w14:paraId="2CF0FBC2" w14:textId="3FC8900A" w:rsidR="000F1F7A" w:rsidRPr="006B4186" w:rsidRDefault="005F3A98" w:rsidP="00AE08F2">
      <w:pPr>
        <w:pStyle w:val="Akapitzlist"/>
        <w:numPr>
          <w:ilvl w:val="0"/>
          <w:numId w:val="39"/>
        </w:numPr>
        <w:tabs>
          <w:tab w:val="left" w:pos="284"/>
        </w:tabs>
        <w:spacing w:before="120" w:after="0" w:line="240" w:lineRule="auto"/>
        <w:ind w:left="1276" w:hanging="357"/>
        <w:jc w:val="both"/>
        <w:rPr>
          <w:rFonts w:cs="Calibri"/>
          <w:sz w:val="24"/>
          <w:szCs w:val="24"/>
        </w:rPr>
      </w:pPr>
      <w:r w:rsidRPr="006B4186">
        <w:rPr>
          <w:rFonts w:cs="Calibri"/>
          <w:sz w:val="24"/>
          <w:szCs w:val="24"/>
        </w:rPr>
        <w:t>koszty projektowe i nadzoru budowlanego</w:t>
      </w:r>
      <w:r w:rsidR="00004B7D" w:rsidRPr="006B4186">
        <w:rPr>
          <w:rFonts w:cs="Calibri"/>
          <w:sz w:val="24"/>
          <w:szCs w:val="24"/>
        </w:rPr>
        <w:t>,</w:t>
      </w:r>
    </w:p>
    <w:p w14:paraId="29A3A424" w14:textId="0FD4CB32" w:rsidR="005F3A98" w:rsidRPr="006B4186" w:rsidRDefault="000F1F7A"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studia wykonalności</w:t>
      </w:r>
      <w:r w:rsidR="00004B7D" w:rsidRPr="006B4186">
        <w:rPr>
          <w:rFonts w:cs="Calibri"/>
          <w:sz w:val="24"/>
          <w:szCs w:val="24"/>
        </w:rPr>
        <w:t>,</w:t>
      </w:r>
    </w:p>
    <w:p w14:paraId="05DCB52D" w14:textId="62EEAD19"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 xml:space="preserve">koszty wynikające ze specyfiki działań podejmowanych w ramach zadania, </w:t>
      </w:r>
      <w:r w:rsidRPr="006B4186">
        <w:rPr>
          <w:rFonts w:cs="Calibri"/>
          <w:sz w:val="24"/>
          <w:szCs w:val="24"/>
        </w:rPr>
        <w:br/>
        <w:t xml:space="preserve">w tym, </w:t>
      </w:r>
      <w:r w:rsidR="00684C9B">
        <w:rPr>
          <w:rFonts w:cs="Calibri"/>
          <w:sz w:val="24"/>
          <w:szCs w:val="24"/>
        </w:rPr>
        <w:t xml:space="preserve">materiałów, </w:t>
      </w:r>
      <w:r w:rsidRPr="006B4186">
        <w:rPr>
          <w:rFonts w:cs="Calibri"/>
          <w:sz w:val="24"/>
          <w:szCs w:val="24"/>
        </w:rPr>
        <w:t>usług budowlanych i remontowych, ob</w:t>
      </w:r>
      <w:r w:rsidR="00684C9B">
        <w:rPr>
          <w:rFonts w:cs="Calibri"/>
          <w:sz w:val="24"/>
          <w:szCs w:val="24"/>
        </w:rPr>
        <w:t xml:space="preserve">sługi i zarządzania inwestycją </w:t>
      </w:r>
      <w:r w:rsidRPr="006B4186">
        <w:rPr>
          <w:rFonts w:cs="Calibri"/>
          <w:sz w:val="24"/>
          <w:szCs w:val="24"/>
        </w:rPr>
        <w:t>obiektu infrastruktury,  nieruchomości</w:t>
      </w:r>
      <w:r w:rsidR="00004B7D" w:rsidRPr="006B4186">
        <w:rPr>
          <w:rFonts w:cs="Calibri"/>
          <w:sz w:val="24"/>
          <w:szCs w:val="24"/>
        </w:rPr>
        <w:t>,</w:t>
      </w:r>
    </w:p>
    <w:p w14:paraId="7F1F2662" w14:textId="621EAEF6"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 xml:space="preserve">koszty wynajmu pomieszczeń i sprzętu/urządzeń (z wyjątkiem kosztów wynajmu </w:t>
      </w:r>
      <w:r w:rsidR="006B4186" w:rsidRPr="006B4186">
        <w:rPr>
          <w:rFonts w:cs="Calibri"/>
          <w:sz w:val="24"/>
          <w:szCs w:val="24"/>
        </w:rPr>
        <w:br/>
      </w:r>
      <w:r w:rsidRPr="006B4186">
        <w:rPr>
          <w:rFonts w:cs="Calibri"/>
          <w:sz w:val="24"/>
          <w:szCs w:val="24"/>
        </w:rPr>
        <w:t xml:space="preserve">z </w:t>
      </w:r>
      <w:r w:rsidR="002C142A" w:rsidRPr="006B4186">
        <w:rPr>
          <w:rFonts w:cs="Calibri"/>
          <w:sz w:val="24"/>
          <w:szCs w:val="24"/>
        </w:rPr>
        <w:t>wyposażeniem i utrzymania biura</w:t>
      </w:r>
      <w:r w:rsidRPr="006B4186">
        <w:rPr>
          <w:rFonts w:cs="Calibri"/>
          <w:sz w:val="24"/>
          <w:szCs w:val="24"/>
        </w:rPr>
        <w:t xml:space="preserve">, o których mowa w ust. 2 pkt </w:t>
      </w:r>
      <w:r w:rsidR="00CD78D1" w:rsidRPr="006B4186">
        <w:rPr>
          <w:rFonts w:cs="Calibri"/>
          <w:sz w:val="24"/>
          <w:szCs w:val="24"/>
        </w:rPr>
        <w:t>2</w:t>
      </w:r>
      <w:r w:rsidRPr="006B4186">
        <w:rPr>
          <w:rFonts w:cs="Calibri"/>
          <w:sz w:val="24"/>
          <w:szCs w:val="24"/>
        </w:rPr>
        <w:t>), lit. c)</w:t>
      </w:r>
      <w:r w:rsidR="00004B7D" w:rsidRPr="006B4186">
        <w:rPr>
          <w:rFonts w:cs="Calibri"/>
          <w:sz w:val="24"/>
          <w:szCs w:val="24"/>
        </w:rPr>
        <w:t>,</w:t>
      </w:r>
      <w:r w:rsidRPr="006B4186">
        <w:rPr>
          <w:rFonts w:cs="Calibri"/>
          <w:sz w:val="24"/>
          <w:szCs w:val="24"/>
        </w:rPr>
        <w:t xml:space="preserve"> </w:t>
      </w:r>
    </w:p>
    <w:p w14:paraId="69106FCA" w14:textId="32DFC08A"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koszty ewaluacji działań realizowanych w ramach zadania publicznego</w:t>
      </w:r>
      <w:r w:rsidR="00004B7D" w:rsidRPr="006B4186">
        <w:rPr>
          <w:rFonts w:cs="Calibri"/>
          <w:sz w:val="24"/>
          <w:szCs w:val="24"/>
        </w:rPr>
        <w:t>,</w:t>
      </w:r>
      <w:r w:rsidRPr="006B4186">
        <w:rPr>
          <w:rFonts w:cs="Calibri"/>
          <w:sz w:val="24"/>
          <w:szCs w:val="24"/>
        </w:rPr>
        <w:t xml:space="preserve">  </w:t>
      </w:r>
    </w:p>
    <w:p w14:paraId="369D91B1" w14:textId="23153087"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koszty osobowe - wynagrodzenia os</w:t>
      </w:r>
      <w:r w:rsidR="006B4186">
        <w:rPr>
          <w:rFonts w:cs="Calibri"/>
          <w:sz w:val="24"/>
          <w:szCs w:val="24"/>
        </w:rPr>
        <w:t xml:space="preserve">ób merytorycznie zaangażowanych </w:t>
      </w:r>
      <w:r w:rsidR="006B4186">
        <w:rPr>
          <w:rFonts w:cs="Calibri"/>
          <w:sz w:val="24"/>
          <w:szCs w:val="24"/>
        </w:rPr>
        <w:br/>
      </w:r>
      <w:r w:rsidRPr="006B4186">
        <w:rPr>
          <w:rFonts w:cs="Calibri"/>
          <w:sz w:val="24"/>
          <w:szCs w:val="24"/>
        </w:rPr>
        <w:t>w realizację  zadania publicznego</w:t>
      </w:r>
      <w:r w:rsidR="00004B7D" w:rsidRPr="006B4186">
        <w:rPr>
          <w:rFonts w:cs="Calibri"/>
          <w:sz w:val="24"/>
          <w:szCs w:val="24"/>
        </w:rPr>
        <w:t>,</w:t>
      </w:r>
      <w:r w:rsidRPr="006B4186">
        <w:rPr>
          <w:rFonts w:cs="Calibri"/>
          <w:sz w:val="24"/>
          <w:szCs w:val="24"/>
        </w:rPr>
        <w:t xml:space="preserve"> </w:t>
      </w:r>
    </w:p>
    <w:p w14:paraId="55EB1010" w14:textId="158961FC"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koszty zakupu usług tłumaczeniowych,</w:t>
      </w:r>
    </w:p>
    <w:p w14:paraId="166B8F8F" w14:textId="06497922" w:rsidR="00AE08F2" w:rsidRPr="003E2233" w:rsidRDefault="005F3A98" w:rsidP="003E2233">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 xml:space="preserve">koszty podróży/transportu, w tym wydatki na zakup biletów - w zakresie  dotyczącym kosztów delegacji służbowych - koszty wyjazdów służbowych osób </w:t>
      </w:r>
    </w:p>
    <w:p w14:paraId="35D40AB5" w14:textId="2F136738" w:rsidR="005F3A98" w:rsidRPr="006B4186" w:rsidRDefault="005F3A98" w:rsidP="0027245D">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zaangażowanych w realizację zadania na p</w:t>
      </w:r>
      <w:r w:rsidR="006B4186">
        <w:rPr>
          <w:rFonts w:cs="Calibri"/>
          <w:sz w:val="24"/>
          <w:szCs w:val="24"/>
        </w:rPr>
        <w:t xml:space="preserve">odstawie umowy cywilnoprawnej, </w:t>
      </w:r>
      <w:r w:rsidR="00E50EDE">
        <w:rPr>
          <w:rFonts w:cs="Calibri"/>
          <w:sz w:val="24"/>
          <w:szCs w:val="24"/>
        </w:rPr>
        <w:br/>
      </w:r>
      <w:r w:rsidRPr="006B4186">
        <w:rPr>
          <w:rFonts w:cs="Calibri"/>
          <w:sz w:val="24"/>
          <w:szCs w:val="24"/>
        </w:rPr>
        <w:t>w umowie tej należy określić zasady i sposób rozliczenia kosztów podróży służbowych</w:t>
      </w:r>
      <w:r w:rsidR="00004B7D" w:rsidRPr="006B4186">
        <w:rPr>
          <w:rFonts w:cs="Calibri"/>
          <w:sz w:val="24"/>
          <w:szCs w:val="24"/>
        </w:rPr>
        <w:t>,</w:t>
      </w:r>
    </w:p>
    <w:p w14:paraId="2B54D536" w14:textId="78930BF0" w:rsidR="005F3A98" w:rsidRPr="00E463E2" w:rsidRDefault="005F3A98" w:rsidP="00E463E2">
      <w:pPr>
        <w:pStyle w:val="Akapitzlist"/>
        <w:numPr>
          <w:ilvl w:val="0"/>
          <w:numId w:val="39"/>
        </w:numPr>
        <w:tabs>
          <w:tab w:val="left" w:pos="284"/>
        </w:tabs>
        <w:spacing w:after="0" w:line="240" w:lineRule="auto"/>
        <w:ind w:left="1276"/>
        <w:jc w:val="both"/>
        <w:rPr>
          <w:rFonts w:cs="Calibri"/>
          <w:sz w:val="24"/>
          <w:szCs w:val="24"/>
        </w:rPr>
      </w:pPr>
      <w:r w:rsidRPr="006B4186">
        <w:rPr>
          <w:rFonts w:cs="Calibri"/>
          <w:sz w:val="24"/>
          <w:szCs w:val="24"/>
        </w:rPr>
        <w:t xml:space="preserve">koszty wynajmu środka transportu, koszty paliwa, opłaty parkingowe, </w:t>
      </w:r>
      <w:r w:rsidRPr="00E463E2">
        <w:rPr>
          <w:rFonts w:cs="Calibri"/>
          <w:sz w:val="24"/>
          <w:szCs w:val="24"/>
        </w:rPr>
        <w:t xml:space="preserve">myto, wizy, ubezpieczenie, cło, </w:t>
      </w:r>
    </w:p>
    <w:p w14:paraId="7084547A" w14:textId="028315B1" w:rsidR="005F3A98" w:rsidRPr="005F3A98" w:rsidRDefault="00D23C15" w:rsidP="006B4186">
      <w:pPr>
        <w:tabs>
          <w:tab w:val="left" w:pos="284"/>
        </w:tabs>
        <w:spacing w:after="0" w:line="240" w:lineRule="auto"/>
        <w:ind w:left="1276" w:hanging="425"/>
        <w:jc w:val="both"/>
        <w:rPr>
          <w:rFonts w:ascii="Calibri" w:hAnsi="Calibri" w:cs="Calibri"/>
          <w:sz w:val="24"/>
          <w:szCs w:val="24"/>
        </w:rPr>
      </w:pPr>
      <w:r>
        <w:rPr>
          <w:rFonts w:ascii="Calibri" w:hAnsi="Calibri" w:cs="Calibri"/>
          <w:sz w:val="24"/>
          <w:szCs w:val="24"/>
        </w:rPr>
        <w:t>k</w:t>
      </w:r>
      <w:r w:rsidR="005F3A98" w:rsidRPr="005F3A98">
        <w:rPr>
          <w:rFonts w:ascii="Calibri" w:hAnsi="Calibri" w:cs="Calibri"/>
          <w:sz w:val="24"/>
          <w:szCs w:val="24"/>
        </w:rPr>
        <w:t xml:space="preserve">) </w:t>
      </w:r>
      <w:r w:rsidR="005F3A98" w:rsidRPr="005F3A98">
        <w:rPr>
          <w:rFonts w:ascii="Calibri" w:hAnsi="Calibri" w:cs="Calibri"/>
          <w:sz w:val="24"/>
          <w:szCs w:val="24"/>
        </w:rPr>
        <w:tab/>
        <w:t>koszty promocji projektu i konkursu „WSPÓŁPRACA Z POL</w:t>
      </w:r>
      <w:r w:rsidR="008C45FE">
        <w:rPr>
          <w:rFonts w:ascii="Calibri" w:hAnsi="Calibri" w:cs="Calibri"/>
          <w:sz w:val="24"/>
          <w:szCs w:val="24"/>
        </w:rPr>
        <w:t xml:space="preserve">ONIĄ I POLAKAMI ZA GRANICĄ - </w:t>
      </w:r>
      <w:r w:rsidR="005F3A98" w:rsidRPr="005F3A98">
        <w:rPr>
          <w:rFonts w:ascii="Calibri" w:hAnsi="Calibri" w:cs="Calibri"/>
          <w:sz w:val="24"/>
          <w:szCs w:val="24"/>
        </w:rPr>
        <w:t>INFRASTRUKTURA POLONIJNA</w:t>
      </w:r>
      <w:r w:rsidR="008C45FE">
        <w:rPr>
          <w:rFonts w:ascii="Calibri" w:hAnsi="Calibri" w:cs="Calibri"/>
          <w:sz w:val="24"/>
          <w:szCs w:val="24"/>
        </w:rPr>
        <w:t xml:space="preserve"> 2022</w:t>
      </w:r>
      <w:r w:rsidR="005F3A98" w:rsidRPr="005F3A98">
        <w:rPr>
          <w:rFonts w:ascii="Calibri" w:hAnsi="Calibri" w:cs="Calibri"/>
          <w:sz w:val="24"/>
          <w:szCs w:val="24"/>
        </w:rPr>
        <w:t xml:space="preserve">”, w tym zakup materiałów promocyjnych, </w:t>
      </w:r>
      <w:proofErr w:type="spellStart"/>
      <w:r w:rsidR="005F3A98" w:rsidRPr="005F3A98">
        <w:rPr>
          <w:rFonts w:ascii="Calibri" w:hAnsi="Calibri" w:cs="Calibri"/>
          <w:sz w:val="24"/>
          <w:szCs w:val="24"/>
        </w:rPr>
        <w:t>outdoor</w:t>
      </w:r>
      <w:proofErr w:type="spellEnd"/>
      <w:r w:rsidR="005F3A98" w:rsidRPr="005F3A98">
        <w:rPr>
          <w:rFonts w:ascii="Calibri" w:hAnsi="Calibri" w:cs="Calibri"/>
          <w:sz w:val="24"/>
          <w:szCs w:val="24"/>
        </w:rPr>
        <w:t xml:space="preserve">,  </w:t>
      </w:r>
    </w:p>
    <w:p w14:paraId="1FA9C0B0" w14:textId="7DE4E04C" w:rsidR="005F3A98" w:rsidRPr="005F3A98" w:rsidRDefault="00D23C15" w:rsidP="000C38F2">
      <w:pPr>
        <w:tabs>
          <w:tab w:val="left" w:pos="284"/>
        </w:tabs>
        <w:spacing w:after="0" w:line="240" w:lineRule="auto"/>
        <w:ind w:left="1276" w:hanging="425"/>
        <w:jc w:val="both"/>
        <w:rPr>
          <w:rFonts w:ascii="Calibri" w:hAnsi="Calibri" w:cs="Calibri"/>
          <w:sz w:val="24"/>
          <w:szCs w:val="24"/>
        </w:rPr>
      </w:pPr>
      <w:r>
        <w:rPr>
          <w:rFonts w:ascii="Calibri" w:hAnsi="Calibri" w:cs="Calibri"/>
          <w:sz w:val="24"/>
          <w:szCs w:val="24"/>
        </w:rPr>
        <w:t>l</w:t>
      </w:r>
      <w:r w:rsidR="005F3A98" w:rsidRPr="005F3A98">
        <w:rPr>
          <w:rFonts w:ascii="Calibri" w:hAnsi="Calibri" w:cs="Calibri"/>
          <w:sz w:val="24"/>
          <w:szCs w:val="24"/>
        </w:rPr>
        <w:t xml:space="preserve">) </w:t>
      </w:r>
      <w:r w:rsidR="005F3A98" w:rsidRPr="005F3A98">
        <w:rPr>
          <w:rFonts w:ascii="Calibri" w:hAnsi="Calibri" w:cs="Calibri"/>
          <w:sz w:val="24"/>
          <w:szCs w:val="24"/>
        </w:rPr>
        <w:tab/>
        <w:t xml:space="preserve">zakup środków trwałych w rozumieniu art. 3 ust. 1 pkt 15 ustawy z dnia </w:t>
      </w:r>
      <w:r w:rsidR="008C45FE">
        <w:rPr>
          <w:rFonts w:ascii="Calibri" w:hAnsi="Calibri" w:cs="Calibri"/>
          <w:sz w:val="24"/>
          <w:szCs w:val="24"/>
        </w:rPr>
        <w:br/>
      </w:r>
      <w:r w:rsidR="005F3A98" w:rsidRPr="005F3A98">
        <w:rPr>
          <w:rFonts w:ascii="Calibri" w:hAnsi="Calibri" w:cs="Calibri"/>
          <w:sz w:val="24"/>
          <w:szCs w:val="24"/>
        </w:rPr>
        <w:t xml:space="preserve">29 września 1994 </w:t>
      </w:r>
      <w:r w:rsidR="000C38F2">
        <w:rPr>
          <w:rFonts w:ascii="Calibri" w:hAnsi="Calibri" w:cs="Calibri"/>
          <w:sz w:val="24"/>
          <w:szCs w:val="24"/>
        </w:rPr>
        <w:t>r. o rachunkowości (Dz.U. z 2021</w:t>
      </w:r>
      <w:r w:rsidR="005F3A98" w:rsidRPr="005F3A98">
        <w:rPr>
          <w:rFonts w:ascii="Calibri" w:hAnsi="Calibri" w:cs="Calibri"/>
          <w:sz w:val="24"/>
          <w:szCs w:val="24"/>
        </w:rPr>
        <w:t xml:space="preserve"> r. </w:t>
      </w:r>
      <w:r>
        <w:rPr>
          <w:rFonts w:ascii="Calibri" w:hAnsi="Calibri" w:cs="Calibri"/>
          <w:sz w:val="24"/>
          <w:szCs w:val="24"/>
        </w:rPr>
        <w:t xml:space="preserve">poz. </w:t>
      </w:r>
      <w:r w:rsidR="000C38F2">
        <w:rPr>
          <w:rFonts w:ascii="Calibri" w:hAnsi="Calibri" w:cs="Calibri"/>
          <w:sz w:val="24"/>
          <w:szCs w:val="24"/>
        </w:rPr>
        <w:t>217</w:t>
      </w:r>
      <w:r>
        <w:rPr>
          <w:rFonts w:ascii="Calibri" w:hAnsi="Calibri" w:cs="Calibri"/>
          <w:sz w:val="24"/>
          <w:szCs w:val="24"/>
        </w:rPr>
        <w:t xml:space="preserve">), jeżeli środki trwałe  służą wyłącznie osiągnięciu rezultatów </w:t>
      </w:r>
      <w:r w:rsidR="005F3A98" w:rsidRPr="00004B7D">
        <w:rPr>
          <w:rFonts w:ascii="Calibri" w:hAnsi="Calibri" w:cs="Calibri"/>
          <w:sz w:val="24"/>
          <w:szCs w:val="24"/>
        </w:rPr>
        <w:t>tego zadania.</w:t>
      </w:r>
    </w:p>
    <w:p w14:paraId="4E51D6DC" w14:textId="77777777" w:rsidR="005F3A98" w:rsidRPr="005F3A98" w:rsidRDefault="005F3A98" w:rsidP="006B4186">
      <w:pPr>
        <w:tabs>
          <w:tab w:val="left" w:pos="284"/>
        </w:tabs>
        <w:spacing w:after="0" w:line="240" w:lineRule="auto"/>
        <w:ind w:left="1134" w:hanging="709"/>
        <w:jc w:val="both"/>
        <w:rPr>
          <w:rFonts w:ascii="Calibri" w:hAnsi="Calibri" w:cs="Calibri"/>
          <w:sz w:val="24"/>
          <w:szCs w:val="24"/>
        </w:rPr>
      </w:pPr>
    </w:p>
    <w:p w14:paraId="34AC953B" w14:textId="12A70AC4" w:rsidR="005F3A98" w:rsidRPr="005F3A98" w:rsidRDefault="005F3A98" w:rsidP="0062677F">
      <w:pPr>
        <w:numPr>
          <w:ilvl w:val="0"/>
          <w:numId w:val="30"/>
        </w:numPr>
        <w:spacing w:after="0" w:line="240" w:lineRule="auto"/>
        <w:ind w:left="0" w:hanging="568"/>
        <w:jc w:val="both"/>
        <w:rPr>
          <w:rFonts w:ascii="Calibri" w:hAnsi="Calibri" w:cs="Calibri"/>
          <w:sz w:val="24"/>
          <w:szCs w:val="24"/>
        </w:rPr>
      </w:pPr>
      <w:r w:rsidRPr="005F3A98">
        <w:rPr>
          <w:rFonts w:ascii="Calibri" w:hAnsi="Calibri" w:cs="Calibri"/>
          <w:sz w:val="24"/>
          <w:szCs w:val="24"/>
        </w:rPr>
        <w:t xml:space="preserve">Za </w:t>
      </w:r>
      <w:r w:rsidR="00C8178B">
        <w:rPr>
          <w:rFonts w:ascii="Calibri" w:hAnsi="Calibri" w:cs="Calibri"/>
          <w:sz w:val="24"/>
          <w:szCs w:val="24"/>
        </w:rPr>
        <w:t>koszty</w:t>
      </w:r>
      <w:r w:rsidRPr="005F3A98">
        <w:rPr>
          <w:rFonts w:ascii="Calibri" w:hAnsi="Calibri" w:cs="Calibri"/>
          <w:sz w:val="24"/>
          <w:szCs w:val="24"/>
        </w:rPr>
        <w:t xml:space="preserve"> niekwalifikowane uważa się w szczególności wydatki z tytułu:</w:t>
      </w:r>
    </w:p>
    <w:p w14:paraId="5BE5D412" w14:textId="77777777" w:rsidR="005F3A98" w:rsidRPr="005F3A98" w:rsidRDefault="005F3A98" w:rsidP="0062677F">
      <w:pPr>
        <w:numPr>
          <w:ilvl w:val="0"/>
          <w:numId w:val="6"/>
        </w:numPr>
        <w:spacing w:before="120" w:after="0" w:line="240" w:lineRule="auto"/>
        <w:ind w:left="426" w:hanging="426"/>
        <w:jc w:val="both"/>
        <w:rPr>
          <w:rFonts w:ascii="Calibri" w:hAnsi="Calibri" w:cs="Calibri"/>
          <w:sz w:val="24"/>
          <w:szCs w:val="24"/>
        </w:rPr>
      </w:pPr>
      <w:r w:rsidRPr="005F3A98">
        <w:rPr>
          <w:rFonts w:ascii="Calibri" w:hAnsi="Calibri" w:cs="Calibri"/>
          <w:sz w:val="24"/>
          <w:szCs w:val="24"/>
        </w:rPr>
        <w:t>zadłużenia i kosztów obsługi zadłużenia,</w:t>
      </w:r>
    </w:p>
    <w:p w14:paraId="1B059600"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rezerw na straty i ewentualne przyszłe zobowiązania,</w:t>
      </w:r>
    </w:p>
    <w:p w14:paraId="40584136"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odsetek od zadłużenia,</w:t>
      </w:r>
    </w:p>
    <w:p w14:paraId="14CA8BD6"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 xml:space="preserve">strat związanych z wymianą walut, </w:t>
      </w:r>
    </w:p>
    <w:p w14:paraId="396354B4"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kar i grzywien,</w:t>
      </w:r>
    </w:p>
    <w:p w14:paraId="32B54D91" w14:textId="1CD1497D"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 xml:space="preserve">zakupu środków trwałych w rozumieniu art. 3 ust. 1 pkt 15 ustawy z dnia 29 września 1994 r. o rachunkowości, </w:t>
      </w:r>
      <w:r w:rsidR="00D61227">
        <w:rPr>
          <w:rFonts w:ascii="Calibri" w:hAnsi="Calibri" w:cs="Calibri"/>
          <w:sz w:val="24"/>
          <w:szCs w:val="24"/>
        </w:rPr>
        <w:t>z zastrzeżeniem § 4 ust. 2 pkt 7</w:t>
      </w:r>
      <w:r w:rsidRPr="005F3A98">
        <w:rPr>
          <w:rFonts w:ascii="Calibri" w:hAnsi="Calibri" w:cs="Calibri"/>
          <w:sz w:val="24"/>
          <w:szCs w:val="24"/>
        </w:rPr>
        <w:t xml:space="preserve">) lit. </w:t>
      </w:r>
      <w:r w:rsidR="00004B7D">
        <w:rPr>
          <w:rFonts w:ascii="Calibri" w:hAnsi="Calibri" w:cs="Calibri"/>
          <w:sz w:val="24"/>
          <w:szCs w:val="24"/>
        </w:rPr>
        <w:t>l</w:t>
      </w:r>
      <w:r w:rsidRPr="005F3A98">
        <w:rPr>
          <w:rFonts w:ascii="Calibri" w:hAnsi="Calibri" w:cs="Calibri"/>
          <w:sz w:val="24"/>
          <w:szCs w:val="24"/>
        </w:rPr>
        <w:t>) niniejszej umowy,</w:t>
      </w:r>
    </w:p>
    <w:p w14:paraId="706D74C9" w14:textId="24448D01"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 xml:space="preserve">podatku od towarów i usług (VAT), jeżeli może zostać odliczony w oparciu </w:t>
      </w:r>
      <w:r w:rsidRPr="005F3A98">
        <w:rPr>
          <w:rFonts w:ascii="Calibri" w:hAnsi="Calibri" w:cs="Calibri"/>
          <w:sz w:val="24"/>
          <w:szCs w:val="24"/>
        </w:rPr>
        <w:br/>
        <w:t xml:space="preserve">o ustawę z dnia 11 marca 2004 </w:t>
      </w:r>
      <w:r w:rsidR="003E4448">
        <w:rPr>
          <w:rFonts w:ascii="Calibri" w:hAnsi="Calibri" w:cs="Calibri"/>
          <w:sz w:val="24"/>
          <w:szCs w:val="24"/>
        </w:rPr>
        <w:t>r. o podatku od towarów i usług (</w:t>
      </w:r>
      <w:r w:rsidR="003E4448" w:rsidRPr="003E4448">
        <w:rPr>
          <w:rFonts w:ascii="Calibri" w:hAnsi="Calibri" w:cs="Calibri"/>
          <w:sz w:val="24"/>
          <w:szCs w:val="24"/>
        </w:rPr>
        <w:t>Dz. U. z 2020 r. poz. 106)</w:t>
      </w:r>
      <w:r w:rsidR="003E4448">
        <w:rPr>
          <w:rFonts w:ascii="Calibri" w:hAnsi="Calibri" w:cs="Calibri"/>
          <w:sz w:val="24"/>
          <w:szCs w:val="24"/>
        </w:rPr>
        <w:t>,</w:t>
      </w:r>
    </w:p>
    <w:p w14:paraId="32263D4E"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kosztów leczenia indywidualnych osób bądź pracowników Zleceniobiorcy,</w:t>
      </w:r>
    </w:p>
    <w:p w14:paraId="324CBC44" w14:textId="6A124CB3" w:rsidR="005F3A98" w:rsidRPr="00004B7D"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koszty zakupu napojów alkoholowych,</w:t>
      </w:r>
    </w:p>
    <w:p w14:paraId="44DF53B2" w14:textId="77777777" w:rsidR="005F3A98" w:rsidRP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t>nagród, premii i innych form bonifikaty rzeczowej lub finansowej dla osób związanych z obsługą zadania publicznego i jego zarządzaniem,</w:t>
      </w:r>
    </w:p>
    <w:p w14:paraId="38608FA1" w14:textId="77777777" w:rsidR="005F3A98" w:rsidRDefault="005F3A98" w:rsidP="0062677F">
      <w:pPr>
        <w:numPr>
          <w:ilvl w:val="0"/>
          <w:numId w:val="6"/>
        </w:numPr>
        <w:spacing w:after="0" w:line="240" w:lineRule="auto"/>
        <w:ind w:left="426" w:hanging="426"/>
        <w:jc w:val="both"/>
        <w:rPr>
          <w:rFonts w:ascii="Calibri" w:hAnsi="Calibri" w:cs="Calibri"/>
          <w:sz w:val="24"/>
          <w:szCs w:val="24"/>
        </w:rPr>
      </w:pPr>
      <w:r w:rsidRPr="005F3A98">
        <w:rPr>
          <w:rFonts w:ascii="Calibri" w:hAnsi="Calibri" w:cs="Calibri"/>
          <w:sz w:val="24"/>
          <w:szCs w:val="24"/>
        </w:rPr>
        <w:lastRenderedPageBreak/>
        <w:t>kosztów wydatkowanych niezgodnie z warunkami niniejszej umowy.</w:t>
      </w:r>
    </w:p>
    <w:p w14:paraId="6B72E4B5" w14:textId="77777777" w:rsidR="00D02A91" w:rsidRPr="005F3A98" w:rsidRDefault="00D02A91" w:rsidP="00C90993">
      <w:pPr>
        <w:tabs>
          <w:tab w:val="left" w:pos="284"/>
        </w:tabs>
        <w:spacing w:after="0" w:line="240" w:lineRule="auto"/>
        <w:ind w:left="851"/>
        <w:jc w:val="both"/>
        <w:rPr>
          <w:rFonts w:ascii="Calibri" w:hAnsi="Calibri" w:cs="Calibri"/>
          <w:sz w:val="24"/>
          <w:szCs w:val="24"/>
        </w:rPr>
      </w:pPr>
    </w:p>
    <w:p w14:paraId="30C79FCE" w14:textId="5F1C33DD" w:rsidR="00B87CC5" w:rsidRDefault="005F3A98" w:rsidP="0062677F">
      <w:pPr>
        <w:tabs>
          <w:tab w:val="left" w:pos="284"/>
        </w:tabs>
        <w:spacing w:after="0" w:line="240" w:lineRule="auto"/>
        <w:jc w:val="center"/>
        <w:rPr>
          <w:rFonts w:ascii="Calibri" w:hAnsi="Calibri" w:cs="Calibri"/>
          <w:b/>
          <w:sz w:val="24"/>
          <w:szCs w:val="24"/>
        </w:rPr>
      </w:pPr>
      <w:r w:rsidRPr="005F3A98">
        <w:rPr>
          <w:rFonts w:ascii="Calibri" w:hAnsi="Calibri" w:cs="Calibri"/>
          <w:b/>
          <w:sz w:val="24"/>
          <w:szCs w:val="24"/>
        </w:rPr>
        <w:t>§ 5. Wydatkowanie środków i dokonywanie przesunięć</w:t>
      </w:r>
      <w:r w:rsidR="00B87CC5">
        <w:rPr>
          <w:rFonts w:ascii="Calibri" w:hAnsi="Calibri" w:cs="Calibri"/>
          <w:b/>
          <w:sz w:val="24"/>
          <w:szCs w:val="24"/>
        </w:rPr>
        <w:t xml:space="preserve"> </w:t>
      </w:r>
      <w:r w:rsidRPr="005F3A98">
        <w:rPr>
          <w:rFonts w:ascii="Calibri" w:hAnsi="Calibri" w:cs="Calibri"/>
          <w:b/>
          <w:sz w:val="24"/>
          <w:szCs w:val="24"/>
        </w:rPr>
        <w:t>w zakresie ponoszonych wydatków</w:t>
      </w:r>
    </w:p>
    <w:p w14:paraId="57FE8052" w14:textId="77777777" w:rsidR="0062677F" w:rsidRPr="005F3A98" w:rsidRDefault="0062677F" w:rsidP="00AA6724">
      <w:pPr>
        <w:tabs>
          <w:tab w:val="left" w:pos="284"/>
        </w:tabs>
        <w:spacing w:after="0" w:line="240" w:lineRule="auto"/>
        <w:ind w:hanging="284"/>
        <w:jc w:val="center"/>
        <w:rPr>
          <w:rFonts w:ascii="Calibri" w:hAnsi="Calibri" w:cs="Calibri"/>
          <w:b/>
          <w:sz w:val="24"/>
          <w:szCs w:val="24"/>
        </w:rPr>
      </w:pPr>
    </w:p>
    <w:p w14:paraId="3852567A" w14:textId="71CCA56F" w:rsidR="005F3A98" w:rsidRPr="000C38F2" w:rsidRDefault="000C38F2" w:rsidP="0062677F">
      <w:pPr>
        <w:pStyle w:val="Akapitzlist"/>
        <w:numPr>
          <w:ilvl w:val="0"/>
          <w:numId w:val="7"/>
        </w:numPr>
        <w:spacing w:after="0" w:line="240" w:lineRule="auto"/>
        <w:ind w:left="0" w:hanging="567"/>
        <w:jc w:val="both"/>
        <w:rPr>
          <w:rFonts w:cs="Calibri"/>
          <w:sz w:val="24"/>
          <w:szCs w:val="24"/>
        </w:rPr>
      </w:pPr>
      <w:r w:rsidRPr="001D77F3">
        <w:rPr>
          <w:rFonts w:cs="Calibri"/>
          <w:sz w:val="24"/>
          <w:szCs w:val="24"/>
        </w:rPr>
        <w:t xml:space="preserve">Do zamówień na dostawy, usługi i roboty budowlane finansowanych </w:t>
      </w:r>
      <w:r>
        <w:rPr>
          <w:rFonts w:cs="Calibri"/>
          <w:sz w:val="24"/>
          <w:szCs w:val="24"/>
        </w:rPr>
        <w:t xml:space="preserve">albo </w:t>
      </w:r>
      <w:r w:rsidRPr="001D77F3">
        <w:rPr>
          <w:rFonts w:cs="Calibri"/>
          <w:sz w:val="24"/>
          <w:szCs w:val="24"/>
        </w:rPr>
        <w:t xml:space="preserve">współfinansowanych ze środków pochodzących z dotacji, Zleceniobiorca  zobowiązany jest stosować przepisy </w:t>
      </w:r>
      <w:r>
        <w:rPr>
          <w:rFonts w:cs="Calibri"/>
          <w:sz w:val="24"/>
          <w:szCs w:val="24"/>
        </w:rPr>
        <w:t>ustawy z dnia 11 września 2019 r</w:t>
      </w:r>
      <w:r w:rsidRPr="001D77F3">
        <w:rPr>
          <w:rFonts w:cs="Calibri"/>
          <w:sz w:val="24"/>
          <w:szCs w:val="24"/>
        </w:rPr>
        <w:t xml:space="preserve">. – Prawo zamówień publicznych (Dz. U </w:t>
      </w:r>
      <w:r>
        <w:rPr>
          <w:rFonts w:cs="Calibri"/>
          <w:sz w:val="24"/>
          <w:szCs w:val="24"/>
        </w:rPr>
        <w:br/>
        <w:t>z 20</w:t>
      </w:r>
      <w:r w:rsidR="00D61227">
        <w:rPr>
          <w:rFonts w:cs="Calibri"/>
          <w:sz w:val="24"/>
          <w:szCs w:val="24"/>
        </w:rPr>
        <w:t>2</w:t>
      </w:r>
      <w:r>
        <w:rPr>
          <w:rFonts w:cs="Calibri"/>
          <w:sz w:val="24"/>
          <w:szCs w:val="24"/>
        </w:rPr>
        <w:t xml:space="preserve">1 r. poz. </w:t>
      </w:r>
      <w:r w:rsidR="00D61227">
        <w:rPr>
          <w:rFonts w:cs="Calibri"/>
          <w:sz w:val="24"/>
          <w:szCs w:val="24"/>
        </w:rPr>
        <w:t>1129</w:t>
      </w:r>
      <w:r w:rsidR="005F203B">
        <w:rPr>
          <w:rFonts w:cs="Calibri"/>
          <w:sz w:val="24"/>
          <w:szCs w:val="24"/>
        </w:rPr>
        <w:t xml:space="preserve"> z późn.zm.</w:t>
      </w:r>
      <w:r w:rsidR="00D61227">
        <w:rPr>
          <w:rFonts w:cs="Calibri"/>
          <w:sz w:val="24"/>
          <w:szCs w:val="24"/>
        </w:rPr>
        <w:t>)</w:t>
      </w:r>
      <w:r w:rsidRPr="001D77F3">
        <w:rPr>
          <w:rFonts w:cs="Calibri"/>
          <w:sz w:val="24"/>
          <w:szCs w:val="24"/>
        </w:rPr>
        <w:t>, w przypadkach przewidzianych tą ustawą oraz w każdym wypadku - zasady równego traktowania, uczciwej konkurencji i przejrzystości.</w:t>
      </w:r>
    </w:p>
    <w:p w14:paraId="3F2A86BC" w14:textId="77777777" w:rsidR="005F3A98" w:rsidRPr="005F3A98" w:rsidRDefault="005F3A98" w:rsidP="0062677F">
      <w:pPr>
        <w:pStyle w:val="Akapitzlist"/>
        <w:spacing w:after="0" w:line="240" w:lineRule="auto"/>
        <w:ind w:left="0"/>
        <w:jc w:val="both"/>
        <w:rPr>
          <w:rFonts w:cs="Calibri"/>
          <w:sz w:val="24"/>
          <w:szCs w:val="24"/>
        </w:rPr>
      </w:pPr>
    </w:p>
    <w:p w14:paraId="27D377B1" w14:textId="77777777" w:rsidR="0062677F" w:rsidRDefault="005F3A98" w:rsidP="00C516E6">
      <w:pPr>
        <w:pStyle w:val="Akapitzlist"/>
        <w:numPr>
          <w:ilvl w:val="0"/>
          <w:numId w:val="7"/>
        </w:numPr>
        <w:spacing w:after="0" w:line="240" w:lineRule="auto"/>
        <w:ind w:left="0" w:hanging="567"/>
        <w:jc w:val="both"/>
        <w:rPr>
          <w:rFonts w:cs="Calibri"/>
          <w:sz w:val="24"/>
          <w:szCs w:val="24"/>
        </w:rPr>
      </w:pPr>
      <w:r w:rsidRPr="0062677F">
        <w:rPr>
          <w:rFonts w:cs="Calibri"/>
          <w:sz w:val="24"/>
          <w:szCs w:val="24"/>
        </w:rPr>
        <w:t xml:space="preserve">Zleceniobiorca zobowiązany jest do zabezpieczenia przed podwójnym finansowaniem tych samych wydatków równocześnie ze środków dotacji i z innych źródeł. </w:t>
      </w:r>
    </w:p>
    <w:p w14:paraId="6D9AFF36" w14:textId="77777777" w:rsidR="0062677F" w:rsidRDefault="0062677F" w:rsidP="0062677F">
      <w:pPr>
        <w:pStyle w:val="Akapitzlist"/>
        <w:spacing w:after="0" w:line="240" w:lineRule="auto"/>
        <w:ind w:left="0"/>
        <w:jc w:val="both"/>
        <w:rPr>
          <w:rFonts w:cs="Calibri"/>
          <w:sz w:val="24"/>
          <w:szCs w:val="24"/>
        </w:rPr>
      </w:pPr>
    </w:p>
    <w:p w14:paraId="66D7824A" w14:textId="751CD16B" w:rsidR="00AE08F2" w:rsidRPr="0062677F" w:rsidRDefault="005F3A98" w:rsidP="00C516E6">
      <w:pPr>
        <w:pStyle w:val="Akapitzlist"/>
        <w:numPr>
          <w:ilvl w:val="0"/>
          <w:numId w:val="7"/>
        </w:numPr>
        <w:spacing w:after="0" w:line="240" w:lineRule="auto"/>
        <w:ind w:left="0" w:hanging="567"/>
        <w:jc w:val="both"/>
        <w:rPr>
          <w:rFonts w:cs="Calibri"/>
          <w:sz w:val="24"/>
          <w:szCs w:val="24"/>
        </w:rPr>
      </w:pPr>
      <w:r w:rsidRPr="0062677F">
        <w:rPr>
          <w:rFonts w:cs="Calibri"/>
          <w:sz w:val="24"/>
          <w:szCs w:val="24"/>
        </w:rPr>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p>
    <w:p w14:paraId="2E19B561" w14:textId="77777777" w:rsidR="0062677F" w:rsidRDefault="0062677F" w:rsidP="0062677F">
      <w:pPr>
        <w:pStyle w:val="Akapitzlist"/>
        <w:spacing w:after="0" w:line="240" w:lineRule="auto"/>
        <w:ind w:left="0"/>
        <w:jc w:val="both"/>
        <w:rPr>
          <w:rFonts w:cs="Calibri"/>
          <w:sz w:val="24"/>
          <w:szCs w:val="24"/>
        </w:rPr>
      </w:pPr>
    </w:p>
    <w:p w14:paraId="4FF6260C" w14:textId="563799F2" w:rsidR="005F3A98" w:rsidRPr="00004B7D" w:rsidRDefault="005F3A98" w:rsidP="0062677F">
      <w:pPr>
        <w:pStyle w:val="Akapitzlist"/>
        <w:numPr>
          <w:ilvl w:val="0"/>
          <w:numId w:val="7"/>
        </w:numPr>
        <w:spacing w:after="0" w:line="240" w:lineRule="auto"/>
        <w:ind w:left="0" w:hanging="567"/>
        <w:jc w:val="both"/>
        <w:rPr>
          <w:rFonts w:cs="Calibri"/>
          <w:sz w:val="24"/>
          <w:szCs w:val="24"/>
        </w:rPr>
      </w:pPr>
      <w:r w:rsidRPr="00004B7D">
        <w:rPr>
          <w:rFonts w:cs="Calibri"/>
          <w:sz w:val="24"/>
          <w:szCs w:val="24"/>
        </w:rPr>
        <w:t xml:space="preserve">Powyższy zapis ma również zastosowanie w przypadku dokonywania przez Zleceniobiorcę refundacji. Refundacji mogą podlegać jedynie koszty ponoszone/wydatkowane zgodnie </w:t>
      </w:r>
      <w:r w:rsidR="002B6505" w:rsidRPr="00004B7D">
        <w:rPr>
          <w:rFonts w:cs="Calibri"/>
          <w:sz w:val="24"/>
          <w:szCs w:val="24"/>
        </w:rPr>
        <w:br/>
      </w:r>
      <w:r w:rsidRPr="00004B7D">
        <w:rPr>
          <w:rFonts w:cs="Calibr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04B7D">
        <w:rPr>
          <w:rFonts w:cs="Calibri"/>
          <w:sz w:val="24"/>
          <w:szCs w:val="24"/>
          <w:vertAlign w:val="superscript"/>
        </w:rPr>
        <w:footnoteReference w:id="10"/>
      </w:r>
      <w:r w:rsidRPr="00004B7D">
        <w:rPr>
          <w:rFonts w:cs="Calibri"/>
          <w:sz w:val="24"/>
          <w:szCs w:val="24"/>
        </w:rPr>
        <w:t>.</w:t>
      </w:r>
    </w:p>
    <w:p w14:paraId="311E6BA8"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7714E8F0" w14:textId="64B7D1B2" w:rsidR="005F3A98" w:rsidRDefault="005F3A98" w:rsidP="0062677F">
      <w:pPr>
        <w:pStyle w:val="Akapitzlist"/>
        <w:numPr>
          <w:ilvl w:val="0"/>
          <w:numId w:val="7"/>
        </w:numPr>
        <w:spacing w:after="0" w:line="240" w:lineRule="auto"/>
        <w:ind w:left="0" w:hanging="567"/>
        <w:jc w:val="both"/>
        <w:rPr>
          <w:rFonts w:cs="Calibri"/>
          <w:sz w:val="24"/>
          <w:szCs w:val="24"/>
        </w:rPr>
      </w:pPr>
      <w:r w:rsidRPr="005F3A98">
        <w:rPr>
          <w:rFonts w:cs="Calibri"/>
          <w:sz w:val="24"/>
          <w:szCs w:val="24"/>
        </w:rPr>
        <w:t>Dopuszcza się zmianę wysokości kosztów poszczególnych pozycji budżetowych</w:t>
      </w:r>
      <w:r w:rsidR="0006174F">
        <w:rPr>
          <w:rFonts w:cs="Calibri"/>
          <w:sz w:val="24"/>
          <w:szCs w:val="24"/>
        </w:rPr>
        <w:t xml:space="preserve">, </w:t>
      </w:r>
      <w:r w:rsidRPr="005F3A98">
        <w:rPr>
          <w:rFonts w:cs="Calibri"/>
          <w:sz w:val="24"/>
          <w:szCs w:val="24"/>
        </w:rPr>
        <w:t>jeżeli jest to niezbęd</w:t>
      </w:r>
      <w:r w:rsidR="009D7B2A">
        <w:rPr>
          <w:rFonts w:cs="Calibri"/>
          <w:sz w:val="24"/>
          <w:szCs w:val="24"/>
        </w:rPr>
        <w:t>ne do zrealizowania projektu, na następujących warunkach</w:t>
      </w:r>
      <w:r w:rsidRPr="005F3A98">
        <w:rPr>
          <w:rFonts w:cs="Calibri"/>
          <w:sz w:val="24"/>
          <w:szCs w:val="24"/>
        </w:rPr>
        <w:t>:</w:t>
      </w:r>
    </w:p>
    <w:p w14:paraId="62D37A71" w14:textId="13291815" w:rsidR="000077EA" w:rsidRPr="005F3A98" w:rsidRDefault="000077EA" w:rsidP="000077EA">
      <w:pPr>
        <w:tabs>
          <w:tab w:val="left" w:pos="284"/>
        </w:tabs>
        <w:spacing w:after="0" w:line="240" w:lineRule="auto"/>
        <w:jc w:val="both"/>
        <w:rPr>
          <w:rFonts w:ascii="Calibri" w:hAnsi="Calibri" w:cs="Calibri"/>
          <w:sz w:val="24"/>
          <w:szCs w:val="24"/>
        </w:rPr>
      </w:pPr>
    </w:p>
    <w:p w14:paraId="489AA18E" w14:textId="73767D9C" w:rsidR="00D02A91" w:rsidRPr="0062677F" w:rsidRDefault="005F3A98" w:rsidP="0062677F">
      <w:pPr>
        <w:pStyle w:val="Akapitzlist"/>
        <w:numPr>
          <w:ilvl w:val="0"/>
          <w:numId w:val="32"/>
        </w:numPr>
        <w:spacing w:after="0" w:line="240" w:lineRule="auto"/>
        <w:ind w:left="426" w:hanging="426"/>
        <w:jc w:val="both"/>
        <w:rPr>
          <w:rFonts w:cs="Calibri"/>
          <w:sz w:val="24"/>
          <w:szCs w:val="24"/>
        </w:rPr>
      </w:pPr>
      <w:r w:rsidRPr="0062677F">
        <w:rPr>
          <w:rFonts w:cs="Calibri"/>
          <w:sz w:val="24"/>
          <w:szCs w:val="24"/>
        </w:rPr>
        <w:t>suma wydatków w kategorii kosztów administracyjnych wykazana w sprawozdaniu</w:t>
      </w:r>
      <w:r w:rsidR="0062677F" w:rsidRPr="0062677F">
        <w:rPr>
          <w:rFonts w:cs="Calibri"/>
          <w:sz w:val="24"/>
          <w:szCs w:val="24"/>
        </w:rPr>
        <w:t xml:space="preserve">  </w:t>
      </w:r>
      <w:r w:rsidRPr="0062677F">
        <w:rPr>
          <w:rFonts w:cs="Calibri"/>
          <w:sz w:val="24"/>
          <w:szCs w:val="24"/>
        </w:rPr>
        <w:t>z wykonania projektu</w:t>
      </w:r>
      <w:r w:rsidR="0006174F" w:rsidRPr="0062677F">
        <w:rPr>
          <w:rFonts w:cs="Calibri"/>
          <w:sz w:val="24"/>
          <w:szCs w:val="24"/>
        </w:rPr>
        <w:t>, finansowana z dotacji,</w:t>
      </w:r>
      <w:r w:rsidRPr="0062677F">
        <w:rPr>
          <w:rFonts w:cs="Calibri"/>
          <w:sz w:val="24"/>
          <w:szCs w:val="24"/>
        </w:rPr>
        <w:t xml:space="preserve"> nie może być większa od sumy kosztów administracyjnych</w:t>
      </w:r>
      <w:r w:rsidR="0006174F" w:rsidRPr="0062677F">
        <w:rPr>
          <w:rFonts w:cs="Calibri"/>
          <w:sz w:val="24"/>
          <w:szCs w:val="24"/>
        </w:rPr>
        <w:t xml:space="preserve"> finansowanych z dotacji,</w:t>
      </w:r>
      <w:r w:rsidRPr="0062677F">
        <w:rPr>
          <w:rFonts w:cs="Calibri"/>
          <w:sz w:val="24"/>
          <w:szCs w:val="24"/>
        </w:rPr>
        <w:t xml:space="preserve"> określonej w umowie;</w:t>
      </w:r>
    </w:p>
    <w:p w14:paraId="69530001" w14:textId="3CEF9469" w:rsidR="009D7B2A" w:rsidRPr="0062677F" w:rsidRDefault="005F3A98" w:rsidP="0062677F">
      <w:pPr>
        <w:pStyle w:val="Akapitzlist"/>
        <w:numPr>
          <w:ilvl w:val="0"/>
          <w:numId w:val="32"/>
        </w:numPr>
        <w:spacing w:after="0" w:line="240" w:lineRule="auto"/>
        <w:ind w:left="426" w:hanging="426"/>
        <w:jc w:val="both"/>
        <w:rPr>
          <w:rFonts w:cs="Calibri"/>
          <w:sz w:val="24"/>
          <w:szCs w:val="24"/>
        </w:rPr>
      </w:pPr>
      <w:r w:rsidRPr="00D02A91">
        <w:rPr>
          <w:rFonts w:cs="Calibri"/>
          <w:sz w:val="24"/>
          <w:szCs w:val="24"/>
        </w:rPr>
        <w:t>wkład własn</w:t>
      </w:r>
      <w:r w:rsidR="00004B7D">
        <w:rPr>
          <w:rFonts w:cs="Calibri"/>
          <w:sz w:val="24"/>
          <w:szCs w:val="24"/>
        </w:rPr>
        <w:t>y</w:t>
      </w:r>
      <w:r w:rsidRPr="00D02A91">
        <w:rPr>
          <w:rFonts w:cs="Calibri"/>
          <w:sz w:val="24"/>
          <w:szCs w:val="24"/>
        </w:rPr>
        <w:t xml:space="preserve"> wykazan</w:t>
      </w:r>
      <w:r w:rsidR="00004B7D">
        <w:rPr>
          <w:rFonts w:cs="Calibri"/>
          <w:sz w:val="24"/>
          <w:szCs w:val="24"/>
        </w:rPr>
        <w:t>y</w:t>
      </w:r>
      <w:r w:rsidRPr="00D02A91">
        <w:rPr>
          <w:rFonts w:cs="Calibri"/>
          <w:sz w:val="24"/>
          <w:szCs w:val="24"/>
        </w:rPr>
        <w:t xml:space="preserve"> w s</w:t>
      </w:r>
      <w:r w:rsidR="002B6505">
        <w:rPr>
          <w:rFonts w:cs="Calibri"/>
          <w:sz w:val="24"/>
          <w:szCs w:val="24"/>
        </w:rPr>
        <w:t>prawozdaniu z wykonania zadania</w:t>
      </w:r>
      <w:r w:rsidRPr="00D02A91">
        <w:rPr>
          <w:rFonts w:cs="Calibri"/>
          <w:sz w:val="24"/>
          <w:szCs w:val="24"/>
        </w:rPr>
        <w:t xml:space="preserve"> nie może </w:t>
      </w:r>
      <w:r w:rsidR="00004B7D">
        <w:rPr>
          <w:rFonts w:cs="Calibri"/>
          <w:sz w:val="24"/>
          <w:szCs w:val="24"/>
        </w:rPr>
        <w:t>być niższy niż</w:t>
      </w:r>
      <w:r w:rsidR="0062677F">
        <w:rPr>
          <w:rFonts w:cs="Calibri"/>
          <w:sz w:val="24"/>
          <w:szCs w:val="24"/>
        </w:rPr>
        <w:t xml:space="preserve"> </w:t>
      </w:r>
      <w:r w:rsidRPr="0062677F">
        <w:rPr>
          <w:rFonts w:cs="Calibri"/>
          <w:sz w:val="24"/>
          <w:szCs w:val="24"/>
        </w:rPr>
        <w:t>określon</w:t>
      </w:r>
      <w:r w:rsidR="00004B7D" w:rsidRPr="0062677F">
        <w:rPr>
          <w:rFonts w:cs="Calibri"/>
          <w:sz w:val="24"/>
          <w:szCs w:val="24"/>
        </w:rPr>
        <w:t>y</w:t>
      </w:r>
      <w:r w:rsidRPr="0062677F">
        <w:rPr>
          <w:rFonts w:cs="Calibri"/>
          <w:sz w:val="24"/>
          <w:szCs w:val="24"/>
        </w:rPr>
        <w:t xml:space="preserve"> w § 3 ust</w:t>
      </w:r>
      <w:r w:rsidR="00EA24AA" w:rsidRPr="0062677F">
        <w:rPr>
          <w:rFonts w:cs="Calibri"/>
          <w:sz w:val="24"/>
          <w:szCs w:val="24"/>
        </w:rPr>
        <w:t>.</w:t>
      </w:r>
      <w:r w:rsidRPr="0062677F">
        <w:rPr>
          <w:rFonts w:cs="Calibri"/>
          <w:sz w:val="24"/>
          <w:szCs w:val="24"/>
        </w:rPr>
        <w:t xml:space="preserve"> </w:t>
      </w:r>
      <w:r w:rsidR="00EA24AA" w:rsidRPr="0062677F">
        <w:rPr>
          <w:rFonts w:cs="Calibri"/>
          <w:sz w:val="24"/>
          <w:szCs w:val="24"/>
        </w:rPr>
        <w:t>5</w:t>
      </w:r>
      <w:r w:rsidRPr="0062677F">
        <w:rPr>
          <w:rFonts w:cs="Calibri"/>
          <w:sz w:val="24"/>
          <w:szCs w:val="24"/>
        </w:rPr>
        <w:t xml:space="preserve"> niniejszej umowy</w:t>
      </w:r>
      <w:r w:rsidR="001A3C5A" w:rsidRPr="0062677F">
        <w:rPr>
          <w:rFonts w:cs="Calibri"/>
          <w:sz w:val="24"/>
          <w:szCs w:val="24"/>
        </w:rPr>
        <w:t xml:space="preserve"> w związku z §</w:t>
      </w:r>
      <w:r w:rsidR="000077EA" w:rsidRPr="0062677F">
        <w:rPr>
          <w:rFonts w:cs="Calibri"/>
          <w:sz w:val="24"/>
          <w:szCs w:val="24"/>
        </w:rPr>
        <w:t xml:space="preserve"> </w:t>
      </w:r>
      <w:r w:rsidR="009D7B2A" w:rsidRPr="0062677F">
        <w:rPr>
          <w:rFonts w:cs="Calibri"/>
          <w:sz w:val="24"/>
          <w:szCs w:val="24"/>
        </w:rPr>
        <w:t xml:space="preserve">3 ust 6 – </w:t>
      </w:r>
      <w:r w:rsidR="00EA24AA" w:rsidRPr="0062677F">
        <w:rPr>
          <w:rFonts w:cs="Calibri"/>
          <w:sz w:val="24"/>
          <w:szCs w:val="24"/>
        </w:rPr>
        <w:t>8</w:t>
      </w:r>
      <w:r w:rsidR="009D7B2A" w:rsidRPr="0062677F">
        <w:rPr>
          <w:rFonts w:cs="Calibri"/>
          <w:sz w:val="24"/>
          <w:szCs w:val="24"/>
        </w:rPr>
        <w:t>;</w:t>
      </w:r>
      <w:r w:rsidR="009D7B2A" w:rsidRPr="009D7B2A">
        <w:t xml:space="preserve"> </w:t>
      </w:r>
    </w:p>
    <w:p w14:paraId="7F099147" w14:textId="77777777" w:rsidR="009D7B2A" w:rsidRDefault="009D7B2A" w:rsidP="009D7B2A">
      <w:pPr>
        <w:tabs>
          <w:tab w:val="left" w:pos="284"/>
        </w:tabs>
        <w:spacing w:after="0" w:line="240" w:lineRule="auto"/>
        <w:ind w:left="284"/>
        <w:jc w:val="both"/>
        <w:rPr>
          <w:rFonts w:ascii="Calibri" w:hAnsi="Calibri" w:cs="Calibri"/>
          <w:sz w:val="24"/>
          <w:szCs w:val="24"/>
        </w:rPr>
      </w:pPr>
    </w:p>
    <w:p w14:paraId="43DE5E6B" w14:textId="1C2D0908" w:rsidR="009D7B2A" w:rsidRDefault="009D7B2A" w:rsidP="0062677F">
      <w:pPr>
        <w:tabs>
          <w:tab w:val="left" w:pos="284"/>
        </w:tabs>
        <w:spacing w:after="0" w:line="240" w:lineRule="auto"/>
        <w:jc w:val="both"/>
        <w:rPr>
          <w:rFonts w:ascii="Calibri" w:hAnsi="Calibri" w:cs="Calibri"/>
          <w:sz w:val="24"/>
          <w:szCs w:val="24"/>
        </w:rPr>
      </w:pPr>
      <w:r w:rsidRPr="009D7B2A">
        <w:rPr>
          <w:rFonts w:ascii="Calibri" w:hAnsi="Calibri" w:cs="Calibri"/>
          <w:sz w:val="24"/>
          <w:szCs w:val="24"/>
        </w:rPr>
        <w:t>z zastrzeż</w:t>
      </w:r>
      <w:r>
        <w:rPr>
          <w:rFonts w:ascii="Calibri" w:hAnsi="Calibri" w:cs="Calibri"/>
          <w:sz w:val="24"/>
          <w:szCs w:val="24"/>
        </w:rPr>
        <w:t>eniem zapisów § 18 umowy.</w:t>
      </w:r>
    </w:p>
    <w:p w14:paraId="5B09F9DC" w14:textId="77777777" w:rsidR="00C90993" w:rsidRDefault="00C90993" w:rsidP="00C90993">
      <w:pPr>
        <w:tabs>
          <w:tab w:val="left" w:pos="284"/>
        </w:tabs>
        <w:spacing w:after="0" w:line="240" w:lineRule="auto"/>
        <w:ind w:left="284"/>
        <w:jc w:val="both"/>
        <w:rPr>
          <w:rFonts w:ascii="Calibri" w:hAnsi="Calibri" w:cs="Calibri"/>
          <w:sz w:val="24"/>
          <w:szCs w:val="24"/>
        </w:rPr>
      </w:pPr>
    </w:p>
    <w:p w14:paraId="692D799A" w14:textId="75B475C4" w:rsidR="005F3A98" w:rsidRPr="002B6505" w:rsidRDefault="005F3A98" w:rsidP="0062677F">
      <w:pPr>
        <w:pStyle w:val="Akapitzlist"/>
        <w:numPr>
          <w:ilvl w:val="0"/>
          <w:numId w:val="7"/>
        </w:numPr>
        <w:spacing w:after="0" w:line="240" w:lineRule="auto"/>
        <w:ind w:left="0" w:hanging="567"/>
        <w:jc w:val="both"/>
        <w:rPr>
          <w:rFonts w:cs="Calibri"/>
          <w:sz w:val="24"/>
          <w:szCs w:val="24"/>
        </w:rPr>
      </w:pPr>
      <w:r w:rsidRPr="00C90993">
        <w:rPr>
          <w:rFonts w:cs="Calibri"/>
          <w:sz w:val="24"/>
          <w:szCs w:val="24"/>
        </w:rPr>
        <w:t>Naruszenie postanowienia, o którym mowa w ust. 4</w:t>
      </w:r>
      <w:r w:rsidR="002B6505">
        <w:rPr>
          <w:rFonts w:cs="Calibri"/>
          <w:sz w:val="24"/>
          <w:szCs w:val="24"/>
        </w:rPr>
        <w:t xml:space="preserve"> pkt 1)</w:t>
      </w:r>
      <w:r w:rsidRPr="00C90993">
        <w:rPr>
          <w:rFonts w:cs="Calibri"/>
          <w:sz w:val="24"/>
          <w:szCs w:val="24"/>
        </w:rPr>
        <w:t xml:space="preserve">, uważa </w:t>
      </w:r>
      <w:r w:rsidR="00C90993">
        <w:rPr>
          <w:rFonts w:cs="Calibri"/>
          <w:sz w:val="24"/>
          <w:szCs w:val="24"/>
        </w:rPr>
        <w:t>się za pobranie części dotacji</w:t>
      </w:r>
      <w:r w:rsidR="002B6505">
        <w:rPr>
          <w:rFonts w:cs="Calibri"/>
          <w:sz w:val="24"/>
          <w:szCs w:val="24"/>
        </w:rPr>
        <w:t xml:space="preserve"> </w:t>
      </w:r>
      <w:r w:rsidRPr="002B6505">
        <w:rPr>
          <w:rFonts w:cs="Calibri"/>
          <w:sz w:val="24"/>
          <w:szCs w:val="24"/>
        </w:rPr>
        <w:t>w nadmiernej wysokości</w:t>
      </w:r>
      <w:r w:rsidR="001A3C5A">
        <w:rPr>
          <w:rFonts w:cs="Calibri"/>
          <w:sz w:val="24"/>
          <w:szCs w:val="24"/>
        </w:rPr>
        <w:t>.</w:t>
      </w:r>
    </w:p>
    <w:p w14:paraId="109EEEDA" w14:textId="77777777" w:rsidR="00C90993" w:rsidRPr="00C90993" w:rsidRDefault="00C90993" w:rsidP="00C90993">
      <w:pPr>
        <w:tabs>
          <w:tab w:val="left" w:pos="284"/>
        </w:tabs>
        <w:spacing w:after="0" w:line="240" w:lineRule="auto"/>
        <w:ind w:left="-284"/>
        <w:jc w:val="both"/>
        <w:rPr>
          <w:rFonts w:cs="Calibri"/>
          <w:sz w:val="24"/>
          <w:szCs w:val="24"/>
        </w:rPr>
      </w:pPr>
    </w:p>
    <w:p w14:paraId="5237D931" w14:textId="48511F89" w:rsidR="00B87CC5" w:rsidRPr="005F3A98" w:rsidRDefault="005F3A98" w:rsidP="00AA6724">
      <w:pPr>
        <w:tabs>
          <w:tab w:val="left" w:pos="284"/>
        </w:tabs>
        <w:spacing w:after="0" w:line="240" w:lineRule="auto"/>
        <w:ind w:hanging="284"/>
        <w:jc w:val="center"/>
        <w:rPr>
          <w:rFonts w:ascii="Calibri" w:hAnsi="Calibri" w:cs="Calibri"/>
          <w:b/>
          <w:sz w:val="24"/>
          <w:szCs w:val="24"/>
        </w:rPr>
      </w:pPr>
      <w:r w:rsidRPr="005F3A98">
        <w:rPr>
          <w:rFonts w:ascii="Calibri" w:hAnsi="Calibri" w:cs="Calibri"/>
          <w:b/>
          <w:sz w:val="24"/>
          <w:szCs w:val="24"/>
        </w:rPr>
        <w:t>§ 6. Sposób dokumentowania kosztów</w:t>
      </w:r>
    </w:p>
    <w:p w14:paraId="2B429A17" w14:textId="3F7A952D" w:rsidR="005F3A98" w:rsidRDefault="005F3A98" w:rsidP="0062677F">
      <w:pPr>
        <w:pStyle w:val="Akapitzlist"/>
        <w:numPr>
          <w:ilvl w:val="0"/>
          <w:numId w:val="34"/>
        </w:numPr>
        <w:spacing w:after="0" w:line="240" w:lineRule="auto"/>
        <w:ind w:left="0" w:hanging="567"/>
        <w:jc w:val="both"/>
        <w:rPr>
          <w:rFonts w:cs="Calibri"/>
          <w:sz w:val="24"/>
          <w:szCs w:val="24"/>
        </w:rPr>
      </w:pPr>
      <w:r w:rsidRPr="005F3A98">
        <w:rPr>
          <w:rFonts w:cs="Calibri"/>
          <w:sz w:val="24"/>
          <w:szCs w:val="24"/>
        </w:rPr>
        <w:t>Koszty wynagrodzeń są ponoszone na podstawie pisemne</w:t>
      </w:r>
      <w:r w:rsidR="00C90993">
        <w:rPr>
          <w:rFonts w:cs="Calibri"/>
          <w:sz w:val="24"/>
          <w:szCs w:val="24"/>
        </w:rPr>
        <w:t xml:space="preserve">j umowy o pracę, umowy  zlecenia </w:t>
      </w:r>
      <w:r w:rsidRPr="005F3A98">
        <w:rPr>
          <w:rFonts w:cs="Calibri"/>
          <w:sz w:val="24"/>
          <w:szCs w:val="24"/>
        </w:rPr>
        <w:t>lub innej umowy cywilno-prawnej.</w:t>
      </w:r>
    </w:p>
    <w:p w14:paraId="5CB9B524" w14:textId="77777777" w:rsidR="00C96CD1" w:rsidRPr="005F3A98" w:rsidRDefault="00C96CD1" w:rsidP="00C96CD1">
      <w:pPr>
        <w:tabs>
          <w:tab w:val="left" w:pos="284"/>
        </w:tabs>
        <w:spacing w:after="0" w:line="240" w:lineRule="auto"/>
        <w:ind w:left="284"/>
        <w:jc w:val="both"/>
        <w:rPr>
          <w:rFonts w:ascii="Calibri" w:hAnsi="Calibri" w:cs="Calibri"/>
          <w:sz w:val="24"/>
          <w:szCs w:val="24"/>
        </w:rPr>
      </w:pPr>
    </w:p>
    <w:p w14:paraId="351E222C" w14:textId="00E44C07" w:rsidR="005F3A98" w:rsidRDefault="005F3A98" w:rsidP="0062677F">
      <w:pPr>
        <w:numPr>
          <w:ilvl w:val="0"/>
          <w:numId w:val="8"/>
        </w:numPr>
        <w:spacing w:after="0" w:line="240" w:lineRule="auto"/>
        <w:ind w:left="426" w:hanging="426"/>
        <w:jc w:val="both"/>
        <w:rPr>
          <w:rFonts w:ascii="Calibri" w:hAnsi="Calibri" w:cs="Calibri"/>
          <w:sz w:val="24"/>
          <w:szCs w:val="24"/>
        </w:rPr>
      </w:pPr>
      <w:r w:rsidRPr="005F3A98">
        <w:rPr>
          <w:rFonts w:ascii="Calibri" w:hAnsi="Calibri" w:cs="Calibri"/>
          <w:sz w:val="24"/>
          <w:szCs w:val="24"/>
        </w:rPr>
        <w:lastRenderedPageBreak/>
        <w:t xml:space="preserve">przy umowach o pracę koszty wynagrodzeń dokumentowane są kartami czasu pracy potwierdzającymi udział osób w realizacji projektu i listami płac z wyodrębnieniem kwot pochodzących z dotacji MSZ, </w:t>
      </w:r>
    </w:p>
    <w:p w14:paraId="6011C634" w14:textId="77777777" w:rsidR="005F3A98" w:rsidRPr="005F3A98" w:rsidRDefault="005F3A98" w:rsidP="0062677F">
      <w:pPr>
        <w:numPr>
          <w:ilvl w:val="0"/>
          <w:numId w:val="8"/>
        </w:numPr>
        <w:spacing w:after="0" w:line="240" w:lineRule="auto"/>
        <w:ind w:left="426" w:hanging="426"/>
        <w:jc w:val="both"/>
        <w:rPr>
          <w:rFonts w:ascii="Calibri" w:hAnsi="Calibri" w:cs="Calibri"/>
          <w:sz w:val="24"/>
          <w:szCs w:val="24"/>
        </w:rPr>
      </w:pPr>
      <w:r w:rsidRPr="005F3A98">
        <w:rPr>
          <w:rFonts w:ascii="Calibri" w:hAnsi="Calibri" w:cs="Calibri"/>
          <w:sz w:val="24"/>
          <w:szCs w:val="24"/>
        </w:rPr>
        <w:t>przy umowach zlecenia i innych umowach cywilno-prawnych koszty wynagrodzeń dokumentowane są umowami oraz rachunkami do tych umów,</w:t>
      </w:r>
    </w:p>
    <w:p w14:paraId="24ED9907" w14:textId="4D80C0AF" w:rsidR="005F3A98" w:rsidRPr="005F3A98" w:rsidRDefault="005F3A98" w:rsidP="0062677F">
      <w:pPr>
        <w:numPr>
          <w:ilvl w:val="0"/>
          <w:numId w:val="8"/>
        </w:numPr>
        <w:spacing w:after="0" w:line="240" w:lineRule="auto"/>
        <w:ind w:left="426" w:hanging="426"/>
        <w:jc w:val="both"/>
        <w:rPr>
          <w:rFonts w:ascii="Calibri" w:hAnsi="Calibri" w:cs="Calibri"/>
          <w:sz w:val="24"/>
          <w:szCs w:val="24"/>
        </w:rPr>
      </w:pPr>
      <w:r w:rsidRPr="005F3A98">
        <w:rPr>
          <w:rFonts w:ascii="Calibri" w:hAnsi="Calibri" w:cs="Calibri"/>
          <w:sz w:val="24"/>
          <w:szCs w:val="24"/>
        </w:rPr>
        <w:t>wymagane przez prawo podatki, ubezpieczenia społeczne i zdrowotne</w:t>
      </w:r>
      <w:r w:rsidR="0094542D">
        <w:rPr>
          <w:rFonts w:ascii="Calibri" w:hAnsi="Calibri" w:cs="Calibri"/>
          <w:sz w:val="24"/>
          <w:szCs w:val="24"/>
        </w:rPr>
        <w:t xml:space="preserve"> i inne koszty ponoszone obowiązkowo przez pracodawcę</w:t>
      </w:r>
      <w:r w:rsidRPr="005F3A98">
        <w:rPr>
          <w:rFonts w:ascii="Calibri" w:hAnsi="Calibri" w:cs="Calibri"/>
          <w:sz w:val="24"/>
          <w:szCs w:val="24"/>
        </w:rPr>
        <w:t xml:space="preserve"> są traktowane jako część wynagrodzenia. </w:t>
      </w:r>
    </w:p>
    <w:p w14:paraId="4A1456BE" w14:textId="77777777" w:rsidR="005F3A98" w:rsidRPr="005F3A98" w:rsidRDefault="005F3A98" w:rsidP="00C90993">
      <w:pPr>
        <w:tabs>
          <w:tab w:val="left" w:pos="284"/>
        </w:tabs>
        <w:spacing w:after="0" w:line="240" w:lineRule="auto"/>
        <w:ind w:hanging="360"/>
        <w:jc w:val="both"/>
        <w:rPr>
          <w:rFonts w:ascii="Calibri" w:hAnsi="Calibri" w:cs="Calibri"/>
          <w:sz w:val="24"/>
          <w:szCs w:val="24"/>
        </w:rPr>
      </w:pPr>
      <w:r w:rsidRPr="005F3A98">
        <w:rPr>
          <w:rFonts w:ascii="Calibri" w:hAnsi="Calibri" w:cs="Calibri"/>
          <w:sz w:val="24"/>
          <w:szCs w:val="24"/>
        </w:rPr>
        <w:t xml:space="preserve"> </w:t>
      </w:r>
    </w:p>
    <w:p w14:paraId="09508F84" w14:textId="279FBBD6" w:rsidR="005F3A98" w:rsidRPr="00C90993" w:rsidRDefault="005F3A98" w:rsidP="0062677F">
      <w:pPr>
        <w:pStyle w:val="Akapitzlist"/>
        <w:numPr>
          <w:ilvl w:val="0"/>
          <w:numId w:val="34"/>
        </w:numPr>
        <w:spacing w:after="0" w:line="240" w:lineRule="auto"/>
        <w:ind w:left="0" w:hanging="567"/>
        <w:jc w:val="both"/>
        <w:rPr>
          <w:rFonts w:cs="Calibri"/>
          <w:sz w:val="24"/>
          <w:szCs w:val="24"/>
        </w:rPr>
      </w:pPr>
      <w:r w:rsidRPr="00C90993">
        <w:rPr>
          <w:rFonts w:cs="Calibri"/>
          <w:sz w:val="24"/>
          <w:szCs w:val="24"/>
        </w:rPr>
        <w:t>Pozostałe koszty na realizację projektu są ponoszone na podstawie dokumentów źródłowych, w szczególności faktur, rachunk</w:t>
      </w:r>
      <w:r w:rsidR="00C96CD1">
        <w:rPr>
          <w:rFonts w:cs="Calibri"/>
          <w:sz w:val="24"/>
          <w:szCs w:val="24"/>
        </w:rPr>
        <w:t>ów, not księgowych wystawionych</w:t>
      </w:r>
      <w:r w:rsidR="00C96CD1">
        <w:rPr>
          <w:rFonts w:cs="Calibri"/>
          <w:sz w:val="24"/>
          <w:szCs w:val="24"/>
        </w:rPr>
        <w:br/>
      </w:r>
      <w:r w:rsidRPr="00C90993">
        <w:rPr>
          <w:rFonts w:cs="Calibri"/>
          <w:sz w:val="24"/>
          <w:szCs w:val="24"/>
        </w:rPr>
        <w:t>przez kontrahentów, biletów, dokumentów rozlicze</w:t>
      </w:r>
      <w:r w:rsidR="00C96CD1">
        <w:rPr>
          <w:rFonts w:cs="Calibri"/>
          <w:sz w:val="24"/>
          <w:szCs w:val="24"/>
        </w:rPr>
        <w:t xml:space="preserve">nia podróży służbowych, polis </w:t>
      </w:r>
      <w:r w:rsidRPr="00C90993">
        <w:rPr>
          <w:rFonts w:cs="Calibri"/>
          <w:sz w:val="24"/>
          <w:szCs w:val="24"/>
        </w:rPr>
        <w:t>ubezpieczeniowych, deklaracji celnych. Koszty bankowe dokumentowane są na podstawie wyciągów bankowych.</w:t>
      </w:r>
    </w:p>
    <w:p w14:paraId="729E8248" w14:textId="77777777" w:rsidR="005F3A98" w:rsidRPr="005F3A98" w:rsidRDefault="005F3A98" w:rsidP="00A6637B">
      <w:pPr>
        <w:tabs>
          <w:tab w:val="left" w:pos="284"/>
        </w:tabs>
        <w:spacing w:after="0" w:line="240" w:lineRule="auto"/>
        <w:ind w:left="284" w:hanging="568"/>
        <w:jc w:val="both"/>
        <w:rPr>
          <w:rFonts w:ascii="Calibri" w:hAnsi="Calibri" w:cs="Calibri"/>
          <w:sz w:val="24"/>
          <w:szCs w:val="24"/>
        </w:rPr>
      </w:pPr>
    </w:p>
    <w:p w14:paraId="45F9015D" w14:textId="3B2D965D" w:rsidR="00C90993" w:rsidRPr="00E463E2" w:rsidRDefault="005F3A98" w:rsidP="0062677F">
      <w:pPr>
        <w:pStyle w:val="Akapitzlist"/>
        <w:numPr>
          <w:ilvl w:val="0"/>
          <w:numId w:val="34"/>
        </w:numPr>
        <w:spacing w:after="0" w:line="240" w:lineRule="auto"/>
        <w:ind w:left="0" w:hanging="567"/>
        <w:jc w:val="both"/>
        <w:rPr>
          <w:rFonts w:cs="Calibri"/>
          <w:sz w:val="24"/>
          <w:szCs w:val="24"/>
        </w:rPr>
      </w:pPr>
      <w:r w:rsidRPr="00C90993">
        <w:rPr>
          <w:rFonts w:cs="Calibri"/>
          <w:sz w:val="24"/>
          <w:szCs w:val="24"/>
        </w:rPr>
        <w:t>W szczególnych przypadkach, kiedy uzyskanie faktury lub rachunku jest niemożliwe lub znacznie utrudnione, wydatek może zostać udokumentowany na podstawie oświadczenia, uwzględniającego elementy, o któryc</w:t>
      </w:r>
      <w:r w:rsidR="0006174F">
        <w:rPr>
          <w:rFonts w:cs="Calibri"/>
          <w:sz w:val="24"/>
          <w:szCs w:val="24"/>
        </w:rPr>
        <w:t xml:space="preserve">h mowa w art. 21 ust. 1 ustawy </w:t>
      </w:r>
      <w:r w:rsidRPr="00C90993">
        <w:rPr>
          <w:rFonts w:cs="Calibri"/>
          <w:sz w:val="24"/>
          <w:szCs w:val="24"/>
        </w:rPr>
        <w:t>z dnia 29 września 1994 r. o rachunkowości</w:t>
      </w:r>
      <w:r w:rsidRPr="00C90993">
        <w:rPr>
          <w:rFonts w:cs="Calibri"/>
          <w:bCs/>
          <w:sz w:val="24"/>
          <w:szCs w:val="24"/>
        </w:rPr>
        <w:t xml:space="preserve"> lub innego dokumentu zawierającego ww. elementy.</w:t>
      </w:r>
    </w:p>
    <w:p w14:paraId="7CB61457" w14:textId="2876B6AE" w:rsidR="00C90993" w:rsidRPr="00C90993" w:rsidRDefault="00C90993" w:rsidP="00C90993">
      <w:pPr>
        <w:tabs>
          <w:tab w:val="left" w:pos="284"/>
        </w:tabs>
        <w:spacing w:after="0" w:line="240" w:lineRule="auto"/>
        <w:jc w:val="both"/>
        <w:rPr>
          <w:rFonts w:cs="Calibri"/>
          <w:sz w:val="24"/>
          <w:szCs w:val="24"/>
        </w:rPr>
      </w:pPr>
    </w:p>
    <w:p w14:paraId="0FF4B300" w14:textId="14E503AC" w:rsidR="008C45FE" w:rsidRPr="00E463E2" w:rsidRDefault="005F3A98" w:rsidP="0062677F">
      <w:pPr>
        <w:pStyle w:val="Akapitzlist"/>
        <w:numPr>
          <w:ilvl w:val="0"/>
          <w:numId w:val="34"/>
        </w:numPr>
        <w:spacing w:after="0" w:line="240" w:lineRule="auto"/>
        <w:ind w:left="0" w:hanging="567"/>
        <w:jc w:val="both"/>
        <w:rPr>
          <w:rFonts w:cs="Calibri"/>
          <w:sz w:val="24"/>
          <w:szCs w:val="24"/>
        </w:rPr>
      </w:pPr>
      <w:r w:rsidRPr="00C90993">
        <w:rPr>
          <w:rFonts w:cs="Calibri"/>
          <w:sz w:val="24"/>
          <w:szCs w:val="24"/>
        </w:rPr>
        <w:t xml:space="preserve">Wkład własny niefinansowy (osobowy i/lub rzeczowy) może zostać rozliczony </w:t>
      </w:r>
      <w:r w:rsidRPr="00C90993">
        <w:rPr>
          <w:rFonts w:cs="Calibri"/>
          <w:sz w:val="24"/>
          <w:szCs w:val="24"/>
        </w:rPr>
        <w:br/>
        <w:t>w szczególności na podstawie:</w:t>
      </w:r>
    </w:p>
    <w:p w14:paraId="11A01354" w14:textId="3234001A" w:rsidR="005F3A98" w:rsidRPr="005F3A98" w:rsidRDefault="005F3A98" w:rsidP="0062677F">
      <w:pPr>
        <w:numPr>
          <w:ilvl w:val="7"/>
          <w:numId w:val="24"/>
        </w:numPr>
        <w:spacing w:before="120" w:after="0" w:line="240" w:lineRule="auto"/>
        <w:ind w:left="567" w:hanging="567"/>
        <w:jc w:val="both"/>
        <w:rPr>
          <w:rFonts w:ascii="Calibri" w:hAnsi="Calibri" w:cs="Calibri"/>
          <w:sz w:val="24"/>
          <w:szCs w:val="24"/>
        </w:rPr>
      </w:pPr>
      <w:r w:rsidRPr="005F3A98">
        <w:rPr>
          <w:rFonts w:ascii="Calibri" w:hAnsi="Calibri" w:cs="Calibri"/>
          <w:sz w:val="24"/>
          <w:szCs w:val="24"/>
        </w:rPr>
        <w:t>umowy użyczenia (wkład rzeczowy),</w:t>
      </w:r>
    </w:p>
    <w:p w14:paraId="45124B11" w14:textId="77777777" w:rsidR="005F3A98" w:rsidRPr="005F3A98" w:rsidRDefault="005F3A98" w:rsidP="0062677F">
      <w:pPr>
        <w:numPr>
          <w:ilvl w:val="7"/>
          <w:numId w:val="24"/>
        </w:numPr>
        <w:spacing w:after="0" w:line="240" w:lineRule="auto"/>
        <w:ind w:left="567" w:hanging="567"/>
        <w:jc w:val="both"/>
        <w:rPr>
          <w:rFonts w:ascii="Calibri" w:hAnsi="Calibri" w:cs="Calibri"/>
          <w:sz w:val="24"/>
          <w:szCs w:val="24"/>
        </w:rPr>
      </w:pPr>
      <w:r w:rsidRPr="005F3A98">
        <w:rPr>
          <w:rFonts w:ascii="Calibri" w:hAnsi="Calibri" w:cs="Calibri"/>
          <w:sz w:val="24"/>
          <w:szCs w:val="24"/>
        </w:rPr>
        <w:t xml:space="preserve">oświadczenia Zleceniobiorcy i/lub partnera/beneficjenta o wykorzystanych </w:t>
      </w:r>
      <w:r w:rsidRPr="005F3A98">
        <w:rPr>
          <w:rFonts w:ascii="Calibri" w:hAnsi="Calibri" w:cs="Calibri"/>
          <w:sz w:val="24"/>
          <w:szCs w:val="24"/>
        </w:rPr>
        <w:br/>
        <w:t xml:space="preserve">w realizacji zadania publicznego zasobach rzeczowych wraz z ich aktualną wyceną (wkład rzeczowy), </w:t>
      </w:r>
    </w:p>
    <w:p w14:paraId="69D6A4F0" w14:textId="77777777" w:rsidR="005F3A98" w:rsidRPr="005F3A98" w:rsidRDefault="005F3A98" w:rsidP="0062677F">
      <w:pPr>
        <w:numPr>
          <w:ilvl w:val="7"/>
          <w:numId w:val="24"/>
        </w:numPr>
        <w:spacing w:after="0" w:line="240" w:lineRule="auto"/>
        <w:ind w:left="567" w:hanging="567"/>
        <w:jc w:val="both"/>
        <w:rPr>
          <w:rFonts w:ascii="Calibri" w:hAnsi="Calibri" w:cs="Calibri"/>
          <w:sz w:val="24"/>
          <w:szCs w:val="24"/>
        </w:rPr>
      </w:pPr>
      <w:r w:rsidRPr="005F3A98">
        <w:rPr>
          <w:rFonts w:ascii="Calibri" w:hAnsi="Calibri" w:cs="Calibri"/>
          <w:sz w:val="24"/>
          <w:szCs w:val="24"/>
        </w:rPr>
        <w:t>umowy partnerskiej (wkład rzeczowy i osobowy),</w:t>
      </w:r>
    </w:p>
    <w:p w14:paraId="6A827C41" w14:textId="40869F67" w:rsidR="005F3A98" w:rsidRPr="005F3A98" w:rsidRDefault="005F3A98" w:rsidP="0062677F">
      <w:pPr>
        <w:numPr>
          <w:ilvl w:val="7"/>
          <w:numId w:val="24"/>
        </w:numPr>
        <w:spacing w:after="0" w:line="240" w:lineRule="auto"/>
        <w:ind w:left="567" w:hanging="567"/>
        <w:jc w:val="both"/>
        <w:rPr>
          <w:rFonts w:ascii="Calibri" w:hAnsi="Calibri" w:cs="Calibri"/>
          <w:sz w:val="24"/>
          <w:szCs w:val="24"/>
        </w:rPr>
      </w:pPr>
      <w:r w:rsidRPr="005F3A98">
        <w:rPr>
          <w:rFonts w:ascii="Calibri" w:hAnsi="Calibri" w:cs="Calibri"/>
          <w:sz w:val="24"/>
          <w:szCs w:val="24"/>
        </w:rPr>
        <w:t>umowy wolontaria</w:t>
      </w:r>
      <w:r w:rsidR="00C17E5D">
        <w:rPr>
          <w:rFonts w:ascii="Calibri" w:hAnsi="Calibri" w:cs="Calibri"/>
          <w:sz w:val="24"/>
          <w:szCs w:val="24"/>
        </w:rPr>
        <w:t>tu</w:t>
      </w:r>
      <w:r w:rsidRPr="005F3A98">
        <w:rPr>
          <w:rFonts w:ascii="Calibri" w:hAnsi="Calibri" w:cs="Calibri"/>
          <w:sz w:val="24"/>
          <w:szCs w:val="24"/>
        </w:rPr>
        <w:t xml:space="preserve"> (wkład osobowy),</w:t>
      </w:r>
    </w:p>
    <w:p w14:paraId="2AE5A720" w14:textId="77777777" w:rsidR="005F3A98" w:rsidRDefault="005F3A98" w:rsidP="0062677F">
      <w:pPr>
        <w:numPr>
          <w:ilvl w:val="7"/>
          <w:numId w:val="24"/>
        </w:numPr>
        <w:spacing w:after="0" w:line="240" w:lineRule="auto"/>
        <w:ind w:left="567" w:hanging="567"/>
        <w:jc w:val="both"/>
        <w:rPr>
          <w:rFonts w:ascii="Calibri" w:hAnsi="Calibri" w:cs="Calibri"/>
          <w:sz w:val="24"/>
          <w:szCs w:val="24"/>
        </w:rPr>
      </w:pPr>
      <w:r w:rsidRPr="005F3A98">
        <w:rPr>
          <w:rFonts w:ascii="Calibri" w:hAnsi="Calibri" w:cs="Calibri"/>
          <w:sz w:val="24"/>
          <w:szCs w:val="24"/>
        </w:rPr>
        <w:t>oświadczenia osoby wykonującej usługi na rzecz Zleceniobiorcy wraz z aktualną wyceną świadczonych usług potwierdzone przez Zleceniobiorcę (wkład osobowy).</w:t>
      </w:r>
    </w:p>
    <w:p w14:paraId="4749447A" w14:textId="77777777" w:rsidR="003610F8" w:rsidRPr="005F3A98" w:rsidRDefault="003610F8" w:rsidP="003610F8">
      <w:pPr>
        <w:tabs>
          <w:tab w:val="left" w:pos="284"/>
        </w:tabs>
        <w:spacing w:after="0" w:line="240" w:lineRule="auto"/>
        <w:ind w:left="851"/>
        <w:jc w:val="both"/>
        <w:rPr>
          <w:rFonts w:ascii="Calibri" w:hAnsi="Calibri" w:cs="Calibri"/>
          <w:sz w:val="24"/>
          <w:szCs w:val="24"/>
        </w:rPr>
      </w:pPr>
    </w:p>
    <w:p w14:paraId="73D53F3F" w14:textId="1C13631A" w:rsidR="008C45FE" w:rsidRPr="005F3A98" w:rsidRDefault="005F3A98" w:rsidP="00AA6724">
      <w:pPr>
        <w:tabs>
          <w:tab w:val="left" w:pos="284"/>
        </w:tabs>
        <w:spacing w:after="0" w:line="240" w:lineRule="auto"/>
        <w:ind w:hanging="284"/>
        <w:jc w:val="center"/>
        <w:rPr>
          <w:rFonts w:ascii="Calibri" w:hAnsi="Calibri" w:cs="Calibri"/>
          <w:b/>
          <w:sz w:val="24"/>
          <w:szCs w:val="24"/>
        </w:rPr>
      </w:pPr>
      <w:r w:rsidRPr="005F3A98">
        <w:rPr>
          <w:rFonts w:ascii="Calibri" w:hAnsi="Calibri" w:cs="Calibri"/>
          <w:b/>
          <w:sz w:val="24"/>
          <w:szCs w:val="24"/>
        </w:rPr>
        <w:t>§ 7. Współpraca z partnerami</w:t>
      </w:r>
    </w:p>
    <w:p w14:paraId="57342D0B" w14:textId="4D07AF99" w:rsidR="00D61227" w:rsidRDefault="00D61227" w:rsidP="0062677F">
      <w:pPr>
        <w:numPr>
          <w:ilvl w:val="0"/>
          <w:numId w:val="40"/>
        </w:numPr>
        <w:spacing w:after="0" w:line="240" w:lineRule="auto"/>
        <w:ind w:left="0" w:hanging="567"/>
        <w:jc w:val="both"/>
        <w:rPr>
          <w:rFonts w:ascii="Calibri" w:eastAsia="Times New Roman" w:hAnsi="Calibri" w:cs="Calibri"/>
          <w:sz w:val="24"/>
          <w:szCs w:val="24"/>
        </w:rPr>
      </w:pPr>
      <w:r w:rsidRPr="00CC6641">
        <w:rPr>
          <w:rFonts w:cs="Calibri"/>
          <w:sz w:val="24"/>
          <w:szCs w:val="24"/>
        </w:rPr>
        <w:t xml:space="preserve">W ramach realizacji zadania publicznego Zleceniobiorca zawiera z partnerem wymienionym w ofercie </w:t>
      </w:r>
      <w:r w:rsidRPr="0062677F">
        <w:rPr>
          <w:rFonts w:ascii="Calibri" w:eastAsia="Times New Roman" w:hAnsi="Calibri" w:cs="Calibri"/>
          <w:sz w:val="24"/>
          <w:szCs w:val="24"/>
        </w:rPr>
        <w:t>umowę, stanowiącą załącznik do niniejszej umowy dotacji.</w:t>
      </w:r>
    </w:p>
    <w:p w14:paraId="3AE858D9" w14:textId="77777777" w:rsidR="0062677F" w:rsidRPr="0062677F" w:rsidRDefault="0062677F" w:rsidP="0062677F">
      <w:pPr>
        <w:spacing w:after="0" w:line="240" w:lineRule="auto"/>
        <w:jc w:val="both"/>
        <w:rPr>
          <w:rFonts w:ascii="Calibri" w:eastAsia="Times New Roman" w:hAnsi="Calibri" w:cs="Calibri"/>
          <w:sz w:val="24"/>
          <w:szCs w:val="24"/>
        </w:rPr>
      </w:pPr>
    </w:p>
    <w:p w14:paraId="2D2E8D96" w14:textId="54CEE79D" w:rsidR="000C38F2" w:rsidRPr="00070750" w:rsidRDefault="000C38F2" w:rsidP="0062677F">
      <w:pPr>
        <w:numPr>
          <w:ilvl w:val="0"/>
          <w:numId w:val="40"/>
        </w:numPr>
        <w:spacing w:after="0" w:line="240" w:lineRule="auto"/>
        <w:ind w:left="0" w:hanging="567"/>
        <w:jc w:val="both"/>
        <w:rPr>
          <w:rFonts w:ascii="Calibri" w:eastAsia="Times New Roman" w:hAnsi="Calibri" w:cs="Calibri"/>
          <w:sz w:val="24"/>
          <w:szCs w:val="24"/>
        </w:rPr>
      </w:pPr>
      <w:r w:rsidRPr="00070750">
        <w:rPr>
          <w:rFonts w:ascii="Calibri" w:eastAsia="Times New Roman" w:hAnsi="Calibri" w:cs="Calibri"/>
          <w:sz w:val="24"/>
          <w:szCs w:val="24"/>
        </w:rPr>
        <w:t xml:space="preserve">Umowa, o której mowa w ust. 1 – zgodnie z deklaracją Zleceniobiorcy </w:t>
      </w:r>
      <w:r w:rsidR="0062677F">
        <w:rPr>
          <w:rFonts w:ascii="Calibri" w:eastAsia="Times New Roman" w:hAnsi="Calibri" w:cs="Calibri"/>
          <w:sz w:val="24"/>
          <w:szCs w:val="24"/>
        </w:rPr>
        <w:t>–</w:t>
      </w:r>
      <w:r w:rsidRPr="00070750">
        <w:rPr>
          <w:rFonts w:ascii="Calibri" w:eastAsia="Times New Roman" w:hAnsi="Calibri" w:cs="Calibri"/>
          <w:sz w:val="24"/>
          <w:szCs w:val="24"/>
        </w:rPr>
        <w:t xml:space="preserve"> określa szczegółowo zasady współpracy Zleceniobiorcy z partnerem, w szczególności cel partnerstwa, zadania i obowiązki stron, zakres i zasady finansowania zadania publicznego</w:t>
      </w:r>
      <w:r w:rsidR="00EE1CAE" w:rsidRPr="00070750">
        <w:rPr>
          <w:rFonts w:ascii="Calibri" w:eastAsia="Times New Roman" w:hAnsi="Calibri" w:cs="Calibri"/>
          <w:sz w:val="24"/>
          <w:szCs w:val="24"/>
        </w:rPr>
        <w:t>, w tym szczegółowy  harmonogram przekazania środków pieniężnych z otrzymanej dotacji do partnera polonijnego/beneficjenta</w:t>
      </w:r>
      <w:r w:rsidRPr="00070750">
        <w:rPr>
          <w:rFonts w:ascii="Calibri" w:eastAsia="Times New Roman" w:hAnsi="Calibri" w:cs="Calibri"/>
          <w:sz w:val="24"/>
          <w:szCs w:val="24"/>
        </w:rPr>
        <w:t xml:space="preserve"> oraz zasady podejmowania decyzji w partnerstwie.</w:t>
      </w:r>
    </w:p>
    <w:p w14:paraId="5FE96D8D" w14:textId="77777777" w:rsidR="0062677F" w:rsidRPr="0062677F" w:rsidRDefault="0062677F" w:rsidP="0062677F">
      <w:pPr>
        <w:spacing w:after="0" w:line="240" w:lineRule="auto"/>
        <w:jc w:val="both"/>
        <w:rPr>
          <w:rFonts w:ascii="Calibri" w:eastAsia="Times New Roman" w:hAnsi="Calibri" w:cs="Calibri"/>
          <w:sz w:val="24"/>
          <w:szCs w:val="24"/>
          <w:u w:val="single"/>
        </w:rPr>
      </w:pPr>
    </w:p>
    <w:p w14:paraId="3EC5164B" w14:textId="22491D09" w:rsidR="000C38F2" w:rsidRPr="000C38F2" w:rsidRDefault="000C38F2" w:rsidP="0062677F">
      <w:pPr>
        <w:numPr>
          <w:ilvl w:val="0"/>
          <w:numId w:val="40"/>
        </w:numPr>
        <w:spacing w:after="0" w:line="240" w:lineRule="auto"/>
        <w:ind w:left="0" w:hanging="567"/>
        <w:jc w:val="both"/>
        <w:rPr>
          <w:rFonts w:ascii="Calibri" w:eastAsia="Times New Roman" w:hAnsi="Calibri" w:cs="Calibri"/>
          <w:sz w:val="24"/>
          <w:szCs w:val="24"/>
          <w:u w:val="single"/>
        </w:rPr>
      </w:pPr>
      <w:r w:rsidRPr="000C38F2">
        <w:rPr>
          <w:rFonts w:ascii="Calibri" w:eastAsia="Times New Roman" w:hAnsi="Calibri" w:cs="Calibri"/>
          <w:sz w:val="24"/>
          <w:szCs w:val="24"/>
        </w:rPr>
        <w:t>Terminy przewidziane w umowie partn</w:t>
      </w:r>
      <w:r w:rsidR="0062677F">
        <w:rPr>
          <w:rFonts w:ascii="Calibri" w:eastAsia="Times New Roman" w:hAnsi="Calibri" w:cs="Calibri"/>
          <w:sz w:val="24"/>
          <w:szCs w:val="24"/>
        </w:rPr>
        <w:t>erskiej</w:t>
      </w:r>
      <w:r w:rsidRPr="000C38F2">
        <w:rPr>
          <w:rFonts w:ascii="Calibri" w:eastAsia="Times New Roman" w:hAnsi="Calibri" w:cs="Calibri"/>
          <w:sz w:val="24"/>
          <w:szCs w:val="24"/>
        </w:rPr>
        <w:t xml:space="preserve"> muszą umożliwiać rozliczenie przez Zleceniobiorcę dotacji z MSZ.</w:t>
      </w:r>
    </w:p>
    <w:p w14:paraId="29F51E14" w14:textId="77777777" w:rsidR="000C38F2" w:rsidRPr="000C38F2" w:rsidRDefault="000C38F2" w:rsidP="000C38F2">
      <w:pPr>
        <w:tabs>
          <w:tab w:val="left" w:pos="284"/>
        </w:tabs>
        <w:spacing w:after="0" w:line="240" w:lineRule="auto"/>
        <w:ind w:left="284" w:hanging="568"/>
        <w:jc w:val="both"/>
        <w:rPr>
          <w:rFonts w:ascii="Calibri" w:eastAsia="Times New Roman" w:hAnsi="Calibri" w:cs="Calibri"/>
          <w:sz w:val="24"/>
          <w:szCs w:val="24"/>
          <w:u w:val="single"/>
        </w:rPr>
      </w:pPr>
      <w:r w:rsidRPr="000C38F2">
        <w:rPr>
          <w:rFonts w:ascii="Calibri" w:eastAsia="Times New Roman" w:hAnsi="Calibri" w:cs="Calibri"/>
          <w:sz w:val="24"/>
          <w:szCs w:val="24"/>
        </w:rPr>
        <w:t xml:space="preserve"> </w:t>
      </w:r>
    </w:p>
    <w:p w14:paraId="3B8FAF25" w14:textId="34526378" w:rsidR="000C38F2" w:rsidRPr="000C38F2" w:rsidRDefault="000C38F2" w:rsidP="0062677F">
      <w:pPr>
        <w:numPr>
          <w:ilvl w:val="0"/>
          <w:numId w:val="40"/>
        </w:numPr>
        <w:spacing w:after="0" w:line="240" w:lineRule="auto"/>
        <w:ind w:left="0" w:hanging="567"/>
        <w:jc w:val="both"/>
        <w:rPr>
          <w:rFonts w:ascii="Calibri" w:eastAsia="Times New Roman" w:hAnsi="Calibri" w:cs="Calibri"/>
          <w:sz w:val="24"/>
          <w:szCs w:val="24"/>
        </w:rPr>
      </w:pPr>
      <w:r w:rsidRPr="000C38F2">
        <w:rPr>
          <w:rFonts w:ascii="Calibri" w:eastAsia="Times New Roman" w:hAnsi="Calibri" w:cs="Calibri"/>
          <w:sz w:val="24"/>
          <w:szCs w:val="24"/>
        </w:rPr>
        <w:t>W umowie, o której mowa w ust. 1 Zleceniobiorca zawrze klauzulę, że środki finansowe przekazane przez Zleceniobiorcę partnerowi nie stanowią dotacji w rozumieniu ustawy</w:t>
      </w:r>
      <w:r w:rsidRPr="000C38F2">
        <w:rPr>
          <w:rFonts w:ascii="Calibri" w:eastAsia="Times New Roman" w:hAnsi="Calibri" w:cs="Calibri"/>
          <w:sz w:val="24"/>
          <w:szCs w:val="24"/>
        </w:rPr>
        <w:br/>
        <w:t>z 27 sierpnia 2009 r. o finansach publicznych (Dz. U. z 2021 r. poz. 305</w:t>
      </w:r>
      <w:r w:rsidR="00EA24AA">
        <w:rPr>
          <w:rFonts w:ascii="Calibri" w:eastAsia="Times New Roman" w:hAnsi="Calibri" w:cs="Calibri"/>
          <w:sz w:val="24"/>
          <w:szCs w:val="24"/>
        </w:rPr>
        <w:t xml:space="preserve"> z późn.zm.</w:t>
      </w:r>
      <w:r w:rsidRPr="000C38F2">
        <w:rPr>
          <w:rFonts w:ascii="Calibri" w:eastAsia="Times New Roman" w:hAnsi="Calibri" w:cs="Calibri"/>
          <w:sz w:val="24"/>
          <w:szCs w:val="24"/>
        </w:rPr>
        <w:t>).</w:t>
      </w:r>
    </w:p>
    <w:p w14:paraId="123EFC08" w14:textId="77777777" w:rsidR="000C38F2" w:rsidRPr="000C38F2" w:rsidRDefault="000C38F2" w:rsidP="000C38F2">
      <w:pPr>
        <w:tabs>
          <w:tab w:val="left" w:pos="284"/>
        </w:tabs>
        <w:spacing w:after="0" w:line="240" w:lineRule="auto"/>
        <w:ind w:left="284" w:hanging="568"/>
        <w:jc w:val="both"/>
        <w:rPr>
          <w:rFonts w:ascii="Calibri" w:eastAsia="Times New Roman" w:hAnsi="Calibri" w:cs="Calibri"/>
          <w:sz w:val="24"/>
          <w:szCs w:val="24"/>
        </w:rPr>
      </w:pPr>
    </w:p>
    <w:p w14:paraId="15576D5D" w14:textId="0E7445AE" w:rsidR="000C38F2" w:rsidRPr="00AA6724" w:rsidRDefault="000C38F2" w:rsidP="0062677F">
      <w:pPr>
        <w:numPr>
          <w:ilvl w:val="0"/>
          <w:numId w:val="40"/>
        </w:numPr>
        <w:spacing w:after="0" w:line="240" w:lineRule="auto"/>
        <w:ind w:left="0" w:hanging="567"/>
        <w:jc w:val="both"/>
        <w:rPr>
          <w:rFonts w:ascii="Calibri" w:eastAsia="Times New Roman" w:hAnsi="Calibri" w:cs="Calibri"/>
          <w:sz w:val="24"/>
          <w:szCs w:val="24"/>
        </w:rPr>
      </w:pPr>
      <w:r w:rsidRPr="000C38F2">
        <w:rPr>
          <w:rFonts w:ascii="Calibri" w:eastAsia="Times New Roman" w:hAnsi="Calibri" w:cs="Calibri"/>
          <w:sz w:val="24"/>
          <w:szCs w:val="24"/>
        </w:rPr>
        <w:t xml:space="preserve">Za działania bądź zaniechania partnera Zleceniobiorca odpowiada jak za własne. Za realizację zadania zgodnie z zapisami niniejszej umowy dotacji, w tym za dochowanie </w:t>
      </w:r>
      <w:r w:rsidRPr="00AA6724">
        <w:rPr>
          <w:rFonts w:ascii="Calibri" w:eastAsia="Times New Roman" w:hAnsi="Calibri" w:cs="Calibri"/>
          <w:sz w:val="24"/>
          <w:szCs w:val="24"/>
        </w:rPr>
        <w:t>terminów poniesienia wydatków ze środków dotacji i jej rozliczenia odpowiada Zleceniobiorca.</w:t>
      </w:r>
    </w:p>
    <w:p w14:paraId="337C6C79" w14:textId="4B428CA7" w:rsidR="003610F8" w:rsidRPr="005F3A98" w:rsidRDefault="003610F8" w:rsidP="006826FB">
      <w:pPr>
        <w:tabs>
          <w:tab w:val="left" w:pos="284"/>
        </w:tabs>
        <w:spacing w:after="0" w:line="240" w:lineRule="auto"/>
        <w:jc w:val="both"/>
        <w:rPr>
          <w:rFonts w:ascii="Calibri" w:hAnsi="Calibri" w:cs="Calibri"/>
          <w:sz w:val="24"/>
          <w:szCs w:val="24"/>
        </w:rPr>
      </w:pPr>
    </w:p>
    <w:p w14:paraId="1D444146" w14:textId="472C4B80" w:rsidR="00BA4495" w:rsidRPr="005F3A98" w:rsidRDefault="005F3A98" w:rsidP="00AA6724">
      <w:pPr>
        <w:tabs>
          <w:tab w:val="left" w:pos="284"/>
        </w:tabs>
        <w:spacing w:after="0" w:line="240" w:lineRule="auto"/>
        <w:ind w:hanging="284"/>
        <w:jc w:val="center"/>
        <w:rPr>
          <w:rFonts w:ascii="Calibri" w:hAnsi="Calibri" w:cs="Calibri"/>
          <w:b/>
          <w:sz w:val="24"/>
          <w:szCs w:val="24"/>
        </w:rPr>
      </w:pPr>
      <w:r w:rsidRPr="005F3A98">
        <w:rPr>
          <w:rFonts w:ascii="Calibri" w:hAnsi="Calibri" w:cs="Calibri"/>
          <w:b/>
          <w:sz w:val="24"/>
          <w:szCs w:val="24"/>
        </w:rPr>
        <w:t>§ 8. Dokumentacja związana z realizacją zadania publicznego</w:t>
      </w:r>
    </w:p>
    <w:p w14:paraId="68AE7AB7" w14:textId="1FB703B3" w:rsidR="005F3A98" w:rsidRDefault="005F3A98" w:rsidP="006E49ED">
      <w:pPr>
        <w:numPr>
          <w:ilvl w:val="0"/>
          <w:numId w:val="9"/>
        </w:numPr>
        <w:spacing w:after="0" w:line="240" w:lineRule="auto"/>
        <w:ind w:left="0" w:hanging="567"/>
        <w:jc w:val="both"/>
        <w:rPr>
          <w:rFonts w:ascii="Calibri" w:hAnsi="Calibri" w:cs="Calibri"/>
          <w:sz w:val="24"/>
          <w:szCs w:val="24"/>
        </w:rPr>
      </w:pPr>
      <w:r w:rsidRPr="005F3A98">
        <w:rPr>
          <w:rFonts w:ascii="Calibri" w:hAnsi="Calibri" w:cs="Calibri"/>
          <w:sz w:val="24"/>
          <w:szCs w:val="24"/>
        </w:rPr>
        <w:t xml:space="preserve">Zleceniobiorca jest zobowiązany do prowadzenia wyodrębnionej dokumentacji finansowo-księgowej i ewidencji księgowej zadania publicznego, zgodnie z zasadami wynikającymi </w:t>
      </w:r>
      <w:r w:rsidR="0006174F">
        <w:rPr>
          <w:rFonts w:ascii="Calibri" w:hAnsi="Calibri" w:cs="Calibri"/>
          <w:sz w:val="24"/>
          <w:szCs w:val="24"/>
        </w:rPr>
        <w:br/>
      </w:r>
      <w:r w:rsidRPr="005F3A98">
        <w:rPr>
          <w:rFonts w:ascii="Calibri" w:hAnsi="Calibri" w:cs="Calibri"/>
          <w:sz w:val="24"/>
          <w:szCs w:val="24"/>
        </w:rPr>
        <w:t>z ustawy z dnia 29 września 1994 r. o rachunkowości, w sposób umożliwiający identyfikację poszczególnych operacji księgowych.</w:t>
      </w:r>
    </w:p>
    <w:p w14:paraId="4B15A37F" w14:textId="77777777" w:rsidR="0006174F" w:rsidRPr="005F3A98" w:rsidRDefault="0006174F" w:rsidP="006826FB">
      <w:pPr>
        <w:tabs>
          <w:tab w:val="left" w:pos="284"/>
        </w:tabs>
        <w:spacing w:after="0" w:line="240" w:lineRule="auto"/>
        <w:ind w:left="284"/>
        <w:jc w:val="both"/>
        <w:rPr>
          <w:rFonts w:ascii="Calibri" w:hAnsi="Calibri" w:cs="Calibri"/>
          <w:sz w:val="24"/>
          <w:szCs w:val="24"/>
        </w:rPr>
      </w:pPr>
    </w:p>
    <w:p w14:paraId="15AECCE3" w14:textId="77777777" w:rsidR="0062677F" w:rsidRDefault="005F3A98" w:rsidP="006E49ED">
      <w:pPr>
        <w:numPr>
          <w:ilvl w:val="0"/>
          <w:numId w:val="9"/>
        </w:numPr>
        <w:spacing w:after="0" w:line="240" w:lineRule="auto"/>
        <w:ind w:left="0" w:hanging="567"/>
        <w:jc w:val="both"/>
        <w:rPr>
          <w:rFonts w:ascii="Calibri" w:hAnsi="Calibri" w:cs="Calibri"/>
          <w:sz w:val="24"/>
          <w:szCs w:val="24"/>
        </w:rPr>
      </w:pPr>
      <w:r w:rsidRPr="005F3A98">
        <w:rPr>
          <w:rFonts w:ascii="Calibri" w:hAnsi="Calibri" w:cs="Calibri"/>
          <w:sz w:val="24"/>
          <w:szCs w:val="24"/>
        </w:rPr>
        <w:t>Dowody księgowe dokumentujące poniesienie kosztów w ramach zadania publicznego</w:t>
      </w:r>
      <w:r w:rsidRPr="005F3A98">
        <w:rPr>
          <w:rFonts w:ascii="Calibri" w:hAnsi="Calibri" w:cs="Calibri"/>
          <w:sz w:val="24"/>
          <w:szCs w:val="24"/>
          <w:vertAlign w:val="superscript"/>
        </w:rPr>
        <w:t xml:space="preserve"> </w:t>
      </w:r>
      <w:r w:rsidRPr="005F3A98">
        <w:rPr>
          <w:rFonts w:ascii="Calibri" w:hAnsi="Calibri" w:cs="Calibri"/>
          <w:sz w:val="24"/>
          <w:szCs w:val="24"/>
          <w:vertAlign w:val="superscript"/>
        </w:rPr>
        <w:br/>
      </w:r>
      <w:r w:rsidRPr="005F3A98">
        <w:rPr>
          <w:rFonts w:ascii="Calibri" w:hAnsi="Calibri" w:cs="Calibri"/>
          <w:sz w:val="24"/>
          <w:szCs w:val="24"/>
        </w:rPr>
        <w:t>(z dotacji oraz z wkładu własnego) powinny być opatrzone pieczęcią Zleceniobiorcy oraz posiadać sporządzony w sposób trwały opis zawierający: nr umowy dotacji, nazwę zadania publicznego oraz informacje, z jakich środków wydatkowana kwota została pokryta oraz jakie było przeznaczenie zakupionych towarów, usług lub innego rodzaju opłaconej należności. Informacja powinna być podpisana przez osobę odpowiedzialną za sprawy dotyczące rozlic</w:t>
      </w:r>
      <w:r w:rsidR="0062677F">
        <w:rPr>
          <w:rFonts w:ascii="Calibri" w:hAnsi="Calibri" w:cs="Calibri"/>
          <w:sz w:val="24"/>
          <w:szCs w:val="24"/>
        </w:rPr>
        <w:t>zeń finansowych Zleceniobiorcy.</w:t>
      </w:r>
    </w:p>
    <w:p w14:paraId="57A22E06" w14:textId="77777777" w:rsidR="0062677F" w:rsidRDefault="0062677F" w:rsidP="0062677F">
      <w:pPr>
        <w:spacing w:after="0" w:line="240" w:lineRule="auto"/>
        <w:jc w:val="both"/>
        <w:rPr>
          <w:rFonts w:ascii="Calibri" w:hAnsi="Calibri" w:cs="Calibri"/>
          <w:sz w:val="24"/>
          <w:szCs w:val="24"/>
        </w:rPr>
      </w:pPr>
    </w:p>
    <w:p w14:paraId="1539388B" w14:textId="78906C93" w:rsidR="005F3A98" w:rsidRPr="0062677F" w:rsidRDefault="005F3A98" w:rsidP="006E49ED">
      <w:pPr>
        <w:numPr>
          <w:ilvl w:val="0"/>
          <w:numId w:val="9"/>
        </w:numPr>
        <w:spacing w:after="0" w:line="240" w:lineRule="auto"/>
        <w:ind w:left="0" w:hanging="567"/>
        <w:jc w:val="both"/>
        <w:rPr>
          <w:rFonts w:ascii="Calibri" w:hAnsi="Calibri" w:cs="Calibri"/>
          <w:sz w:val="24"/>
          <w:szCs w:val="24"/>
        </w:rPr>
      </w:pPr>
      <w:r w:rsidRPr="0062677F">
        <w:rPr>
          <w:rFonts w:ascii="Calibri" w:hAnsi="Calibri" w:cs="Calibri"/>
          <w:sz w:val="24"/>
          <w:szCs w:val="24"/>
        </w:rPr>
        <w:t>Dowody księgowe obcojęzyczne powinny posiadać informacje o zastosowanym kursie wymiany walut na złoty polski, przeliczenie na PLN oraz opis w języku polskim</w:t>
      </w:r>
      <w:r w:rsidR="00E463E2" w:rsidRPr="0062677F">
        <w:rPr>
          <w:rFonts w:ascii="Calibri" w:hAnsi="Calibri" w:cs="Calibri"/>
          <w:sz w:val="24"/>
          <w:szCs w:val="24"/>
        </w:rPr>
        <w:br/>
      </w:r>
      <w:r w:rsidRPr="0062677F">
        <w:rPr>
          <w:rFonts w:ascii="Calibri" w:hAnsi="Calibri" w:cs="Calibri"/>
          <w:sz w:val="24"/>
          <w:szCs w:val="24"/>
        </w:rPr>
        <w:t>umożliwiający ich prawidłową weryfikację (nazwa wystawcy, nazwa odbiorcy, data wystawienia dokumentu, numer dokumentu, kwota, przedmiot zakupu).</w:t>
      </w:r>
    </w:p>
    <w:p w14:paraId="4F3AF926" w14:textId="77777777" w:rsidR="005F3A98" w:rsidRPr="005F3A98" w:rsidRDefault="005F3A98" w:rsidP="006826FB">
      <w:pPr>
        <w:tabs>
          <w:tab w:val="left" w:pos="284"/>
        </w:tabs>
        <w:spacing w:after="0" w:line="240" w:lineRule="auto"/>
        <w:ind w:left="284" w:hanging="568"/>
        <w:jc w:val="both"/>
        <w:rPr>
          <w:rFonts w:ascii="Calibri" w:hAnsi="Calibri" w:cs="Calibri"/>
          <w:sz w:val="24"/>
          <w:szCs w:val="24"/>
        </w:rPr>
      </w:pPr>
    </w:p>
    <w:p w14:paraId="2474F9AD" w14:textId="77777777" w:rsidR="005F3A98" w:rsidRPr="005F3A98" w:rsidRDefault="005F3A98" w:rsidP="006E49ED">
      <w:pPr>
        <w:numPr>
          <w:ilvl w:val="0"/>
          <w:numId w:val="9"/>
        </w:numPr>
        <w:spacing w:after="0" w:line="240" w:lineRule="auto"/>
        <w:ind w:left="0" w:hanging="567"/>
        <w:jc w:val="both"/>
        <w:rPr>
          <w:rFonts w:ascii="Calibri" w:hAnsi="Calibri" w:cs="Calibri"/>
          <w:sz w:val="24"/>
          <w:szCs w:val="24"/>
        </w:rPr>
      </w:pPr>
      <w:r w:rsidRPr="005F3A98">
        <w:rPr>
          <w:rFonts w:ascii="Calibri" w:hAnsi="Calibri" w:cs="Calibri"/>
          <w:sz w:val="24"/>
          <w:szCs w:val="24"/>
        </w:rPr>
        <w:t xml:space="preserve">Zleceniobiorca zobowiązuje się do przechowywania dokumentacji, w tym dokumentacji finansowo – księgowej, związanej z realizacją zadania publicznego, przez okres 5 lat, </w:t>
      </w:r>
      <w:r w:rsidRPr="005F3A98">
        <w:rPr>
          <w:rFonts w:ascii="Calibri" w:hAnsi="Calibri" w:cs="Calibri"/>
          <w:sz w:val="24"/>
          <w:szCs w:val="24"/>
        </w:rPr>
        <w:br/>
        <w:t>licząc od początku roku następującego po roku, w którym Zleceniobiorca realizował zadanie publiczne.</w:t>
      </w:r>
    </w:p>
    <w:p w14:paraId="369B37A4" w14:textId="77777777" w:rsidR="005F3A98" w:rsidRPr="005F3A98" w:rsidRDefault="005F3A98" w:rsidP="006826FB">
      <w:pPr>
        <w:tabs>
          <w:tab w:val="left" w:pos="284"/>
        </w:tabs>
        <w:spacing w:after="0" w:line="240" w:lineRule="auto"/>
        <w:ind w:left="284" w:hanging="568"/>
        <w:jc w:val="both"/>
        <w:rPr>
          <w:rFonts w:ascii="Calibri" w:hAnsi="Calibri" w:cs="Calibri"/>
          <w:sz w:val="24"/>
          <w:szCs w:val="24"/>
        </w:rPr>
      </w:pPr>
    </w:p>
    <w:p w14:paraId="7BB26797" w14:textId="0A77E03D" w:rsidR="005F3A98" w:rsidRDefault="005F3A98" w:rsidP="006E49ED">
      <w:pPr>
        <w:numPr>
          <w:ilvl w:val="0"/>
          <w:numId w:val="9"/>
        </w:numPr>
        <w:spacing w:after="0" w:line="240" w:lineRule="auto"/>
        <w:ind w:left="0" w:hanging="567"/>
        <w:jc w:val="both"/>
        <w:rPr>
          <w:rFonts w:ascii="Calibri" w:hAnsi="Calibri" w:cs="Calibri"/>
          <w:sz w:val="24"/>
          <w:szCs w:val="24"/>
        </w:rPr>
      </w:pPr>
      <w:r w:rsidRPr="005F3A98">
        <w:rPr>
          <w:rFonts w:ascii="Calibri" w:hAnsi="Calibri" w:cs="Calibri"/>
          <w:sz w:val="24"/>
          <w:szCs w:val="24"/>
        </w:rPr>
        <w:t>Niedochowanie zobow</w:t>
      </w:r>
      <w:r w:rsidR="0062677F">
        <w:rPr>
          <w:rFonts w:ascii="Calibri" w:hAnsi="Calibri" w:cs="Calibri"/>
          <w:sz w:val="24"/>
          <w:szCs w:val="24"/>
        </w:rPr>
        <w:t>iązania, o którym mowa w ust. 1 i 4</w:t>
      </w:r>
      <w:r w:rsidRPr="005F3A98">
        <w:rPr>
          <w:rFonts w:ascii="Calibri" w:hAnsi="Calibri" w:cs="Calibri"/>
          <w:sz w:val="24"/>
          <w:szCs w:val="24"/>
        </w:rPr>
        <w:t xml:space="preserve">, uznaje się, w zależności od zakresu jego naruszenia, za niezrealizowanie części albo całości zadania publicznego, chyba że z innych dowodów wynika, że część albo całość zadania została zrealizowana prawidłowo. </w:t>
      </w:r>
    </w:p>
    <w:p w14:paraId="063D03F8" w14:textId="5C360139" w:rsidR="005F3A98" w:rsidRPr="005F3A98" w:rsidRDefault="005F3A98" w:rsidP="00613A19">
      <w:pPr>
        <w:tabs>
          <w:tab w:val="left" w:pos="284"/>
        </w:tabs>
        <w:spacing w:after="0" w:line="240" w:lineRule="auto"/>
        <w:jc w:val="both"/>
        <w:rPr>
          <w:rFonts w:ascii="Calibri" w:hAnsi="Calibri" w:cs="Calibri"/>
          <w:sz w:val="24"/>
          <w:szCs w:val="24"/>
        </w:rPr>
      </w:pPr>
    </w:p>
    <w:p w14:paraId="00865C8C" w14:textId="263D8F24" w:rsidR="00BA4495" w:rsidRDefault="005F3A98" w:rsidP="00AA6724">
      <w:pPr>
        <w:tabs>
          <w:tab w:val="left" w:pos="284"/>
        </w:tabs>
        <w:spacing w:after="0" w:line="240" w:lineRule="auto"/>
        <w:ind w:hanging="284"/>
        <w:jc w:val="center"/>
        <w:rPr>
          <w:rFonts w:ascii="Calibri" w:hAnsi="Calibri" w:cs="Calibri"/>
          <w:b/>
          <w:sz w:val="24"/>
          <w:szCs w:val="24"/>
        </w:rPr>
      </w:pPr>
      <w:r w:rsidRPr="005F3A98">
        <w:rPr>
          <w:rFonts w:ascii="Calibri" w:hAnsi="Calibri" w:cs="Calibri"/>
          <w:b/>
          <w:sz w:val="24"/>
          <w:szCs w:val="24"/>
        </w:rPr>
        <w:t>§ 9. Obowiązki i uprawnienia informacyjne Zleceniobiorcy</w:t>
      </w:r>
    </w:p>
    <w:p w14:paraId="6ACE6DB2" w14:textId="77777777" w:rsidR="00070750" w:rsidRPr="00EF0BE6" w:rsidRDefault="00070750" w:rsidP="00070750">
      <w:pPr>
        <w:pStyle w:val="umowa-poziom1"/>
        <w:numPr>
          <w:ilvl w:val="0"/>
          <w:numId w:val="0"/>
        </w:numPr>
        <w:spacing w:before="0" w:after="0"/>
        <w:ind w:left="426" w:hanging="426"/>
        <w:jc w:val="center"/>
        <w:rPr>
          <w:rFonts w:asciiTheme="minorHAnsi" w:hAnsiTheme="minorHAnsi" w:cstheme="minorHAnsi"/>
          <w:sz w:val="24"/>
        </w:rPr>
      </w:pPr>
    </w:p>
    <w:p w14:paraId="0C53486B" w14:textId="45D53D09" w:rsidR="00070750" w:rsidRDefault="00070750" w:rsidP="006E49ED">
      <w:pPr>
        <w:pStyle w:val="Akapitzlist"/>
        <w:numPr>
          <w:ilvl w:val="0"/>
          <w:numId w:val="49"/>
        </w:numPr>
        <w:spacing w:after="0" w:line="240" w:lineRule="auto"/>
        <w:ind w:left="0" w:hanging="567"/>
        <w:jc w:val="both"/>
        <w:rPr>
          <w:sz w:val="24"/>
          <w:szCs w:val="24"/>
        </w:rPr>
      </w:pPr>
      <w:r w:rsidRPr="00EA24BC">
        <w:rPr>
          <w:rFonts w:asciiTheme="minorHAnsi" w:hAnsiTheme="minorHAnsi" w:cstheme="minorHAnsi"/>
          <w:sz w:val="24"/>
          <w:szCs w:val="24"/>
        </w:rPr>
        <w:t>Zleceniobiorca</w:t>
      </w:r>
      <w:r w:rsidRPr="00EA24BC">
        <w:rPr>
          <w:sz w:val="24"/>
          <w:szCs w:val="24"/>
        </w:rPr>
        <w:t xml:space="preserve"> zobowiązuje się do informowania, że projekt jest sfinansowany z budżetu państwa przez Ministerstwo Spraw Zagranicznych RP zgodnie </w:t>
      </w:r>
      <w:r w:rsidR="006E49ED">
        <w:rPr>
          <w:sz w:val="24"/>
          <w:szCs w:val="24"/>
        </w:rPr>
        <w:t xml:space="preserve">z </w:t>
      </w:r>
      <w:r w:rsidRPr="00EA24BC">
        <w:rPr>
          <w:sz w:val="24"/>
          <w:szCs w:val="24"/>
        </w:rPr>
        <w:t xml:space="preserve">postanowieniami </w:t>
      </w:r>
      <w:r w:rsidRPr="006E49ED">
        <w:rPr>
          <w:rFonts w:asciiTheme="minorHAnsi" w:hAnsiTheme="minorHAnsi"/>
          <w:sz w:val="24"/>
          <w:szCs w:val="24"/>
        </w:rPr>
        <w:t>niniejszego</w:t>
      </w:r>
      <w:r w:rsidRPr="00EA24BC">
        <w:rPr>
          <w:sz w:val="24"/>
          <w:szCs w:val="24"/>
        </w:rPr>
        <w:t xml:space="preserve"> paragrafu oraz zgodnie z § 2 pkt 3 Rozporządzeniem Rady Ministrów z dnia 7 maja 2021 r. (Dz. U. z 2021 r. poz. 953) w sprawie określenia działań informacyjnych podejmowanych przez podmioty realizujące zadania finansowane lub dofinansowane z budżetu państwa lub państwowych funduszy celowych.</w:t>
      </w:r>
    </w:p>
    <w:p w14:paraId="090D7C77" w14:textId="77777777" w:rsidR="00AA6724" w:rsidRPr="00EA24BC" w:rsidRDefault="00AA6724" w:rsidP="00AA6724">
      <w:pPr>
        <w:pStyle w:val="Akapitzlist"/>
        <w:spacing w:after="0" w:line="240" w:lineRule="auto"/>
        <w:ind w:left="284"/>
        <w:jc w:val="both"/>
        <w:rPr>
          <w:sz w:val="24"/>
          <w:szCs w:val="24"/>
        </w:rPr>
      </w:pPr>
    </w:p>
    <w:p w14:paraId="19CA3E56" w14:textId="77777777" w:rsidR="00070750" w:rsidRPr="00917031"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917031">
        <w:rPr>
          <w:rFonts w:asciiTheme="minorHAnsi" w:hAnsiTheme="minorHAnsi"/>
          <w:sz w:val="24"/>
          <w:szCs w:val="24"/>
        </w:rPr>
        <w:t xml:space="preserve">W celu </w:t>
      </w:r>
      <w:r w:rsidRPr="00AA6724">
        <w:rPr>
          <w:sz w:val="24"/>
          <w:szCs w:val="24"/>
        </w:rPr>
        <w:t>realizacji</w:t>
      </w:r>
      <w:r w:rsidRPr="00917031">
        <w:rPr>
          <w:rFonts w:asciiTheme="minorHAnsi" w:hAnsiTheme="minorHAnsi"/>
          <w:sz w:val="24"/>
          <w:szCs w:val="24"/>
        </w:rPr>
        <w:t xml:space="preserve"> obowiązku, o którym mowa w ust. 1, Zleceniobiorca zobowiązuje się do:</w:t>
      </w:r>
    </w:p>
    <w:p w14:paraId="7EC619B8" w14:textId="77777777" w:rsidR="00070750" w:rsidRPr="00917031" w:rsidRDefault="00070750" w:rsidP="006E49ED">
      <w:pPr>
        <w:numPr>
          <w:ilvl w:val="0"/>
          <w:numId w:val="48"/>
        </w:numPr>
        <w:spacing w:before="60" w:after="0" w:line="240" w:lineRule="auto"/>
        <w:ind w:left="426" w:hanging="426"/>
        <w:jc w:val="both"/>
        <w:rPr>
          <w:sz w:val="24"/>
          <w:szCs w:val="24"/>
        </w:rPr>
      </w:pPr>
      <w:r w:rsidRPr="00917031">
        <w:rPr>
          <w:sz w:val="24"/>
          <w:szCs w:val="24"/>
        </w:rPr>
        <w:t xml:space="preserve">umieszczenia tablicy informacyjnej, zawierającej elementy wskazane w ust. 3, w sposób zapewniający jej dobrą widoczność – informacja powinna być zamieszczona w języku polskim oraz odpowiedniej wersji językowej, w zależności od kraju realizacji zadania </w:t>
      </w:r>
      <w:r w:rsidRPr="00917031">
        <w:rPr>
          <w:sz w:val="24"/>
          <w:szCs w:val="24"/>
        </w:rPr>
        <w:lastRenderedPageBreak/>
        <w:t>publicznego, przy czym tłumaczenie informacji leży po stronie Zleceniobiorcy; wygląd tablicy musi każdorazowo być zatwierdzony przez MSZ.</w:t>
      </w:r>
    </w:p>
    <w:p w14:paraId="10D595B1" w14:textId="77777777" w:rsidR="00070750" w:rsidRPr="00917031" w:rsidRDefault="00070750" w:rsidP="006E49ED">
      <w:pPr>
        <w:numPr>
          <w:ilvl w:val="0"/>
          <w:numId w:val="48"/>
        </w:numPr>
        <w:spacing w:before="60" w:after="0" w:line="240" w:lineRule="auto"/>
        <w:ind w:left="426" w:hanging="426"/>
        <w:jc w:val="both"/>
        <w:rPr>
          <w:sz w:val="24"/>
          <w:szCs w:val="24"/>
        </w:rPr>
      </w:pPr>
      <w:r w:rsidRPr="00917031">
        <w:rPr>
          <w:sz w:val="24"/>
          <w:szCs w:val="24"/>
        </w:rPr>
        <w:t>zamieszczenia informacji na swojej stronie internetowej zgodnie z § 7 ust. 1 Rozporządzenia Rady Ministrów z dnia 7 maja 2021 r. (Dz. U. z 2021 r. poz. 953), z której będzie jednoznacznie wynikać, że zadanie jest finansowane ze środków z budżetu państwa udzielonych przez Ministerstwo Spraw Zagranicznych RP, a Zleceniobiorca jest biorcą tych środków;</w:t>
      </w:r>
    </w:p>
    <w:p w14:paraId="6CDC65DD" w14:textId="40CBC1BC" w:rsidR="00070750" w:rsidRDefault="00070750" w:rsidP="006E49ED">
      <w:pPr>
        <w:numPr>
          <w:ilvl w:val="0"/>
          <w:numId w:val="48"/>
        </w:numPr>
        <w:spacing w:before="60" w:after="0" w:line="240" w:lineRule="auto"/>
        <w:ind w:left="426" w:hanging="426"/>
        <w:jc w:val="both"/>
        <w:rPr>
          <w:sz w:val="24"/>
          <w:szCs w:val="24"/>
        </w:rPr>
      </w:pPr>
      <w:r w:rsidRPr="00917031">
        <w:rPr>
          <w:sz w:val="24"/>
          <w:szCs w:val="24"/>
        </w:rPr>
        <w:t>informowania we wszystkich działaniach promocyjno-informacyjnych, że projekt jest sfinansowany z budżetu państwa przez Ministerstwo Spraw Zagranicznych RP</w:t>
      </w:r>
      <w:r w:rsidRPr="00917031">
        <w:rPr>
          <w:sz w:val="24"/>
          <w:szCs w:val="24"/>
        </w:rPr>
        <w:br/>
        <w:t>za pośrednictwem Zleceniobiorcy.</w:t>
      </w:r>
    </w:p>
    <w:p w14:paraId="63D4309F" w14:textId="77777777" w:rsidR="00AA6724" w:rsidRPr="00917031" w:rsidRDefault="00AA6724" w:rsidP="00AA6724">
      <w:pPr>
        <w:spacing w:before="60" w:after="0" w:line="240" w:lineRule="auto"/>
        <w:ind w:left="851"/>
        <w:jc w:val="both"/>
        <w:rPr>
          <w:sz w:val="24"/>
          <w:szCs w:val="24"/>
        </w:rPr>
      </w:pPr>
    </w:p>
    <w:p w14:paraId="5C0AF616" w14:textId="77777777" w:rsidR="00070750" w:rsidRPr="00917031"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917031">
        <w:rPr>
          <w:rFonts w:asciiTheme="minorHAnsi" w:hAnsiTheme="minorHAnsi"/>
          <w:sz w:val="24"/>
          <w:szCs w:val="24"/>
        </w:rPr>
        <w:t xml:space="preserve">Tablica </w:t>
      </w:r>
      <w:r w:rsidRPr="006E49ED">
        <w:rPr>
          <w:rFonts w:asciiTheme="minorHAnsi" w:hAnsiTheme="minorHAnsi"/>
          <w:sz w:val="24"/>
          <w:szCs w:val="24"/>
        </w:rPr>
        <w:t>informacyjna</w:t>
      </w:r>
      <w:r w:rsidRPr="00917031">
        <w:rPr>
          <w:rFonts w:asciiTheme="minorHAnsi" w:hAnsiTheme="minorHAnsi"/>
          <w:sz w:val="24"/>
          <w:szCs w:val="24"/>
        </w:rPr>
        <w:t xml:space="preserve">, o której mowa w ust. 2 pkt 1, zawiera: </w:t>
      </w:r>
    </w:p>
    <w:p w14:paraId="2B8F973D" w14:textId="77777777" w:rsidR="00070750" w:rsidRPr="00917031" w:rsidRDefault="00070750" w:rsidP="006E49ED">
      <w:pPr>
        <w:pStyle w:val="Akapitzlist"/>
        <w:numPr>
          <w:ilvl w:val="0"/>
          <w:numId w:val="50"/>
        </w:numPr>
        <w:spacing w:before="60" w:after="0" w:line="240" w:lineRule="auto"/>
        <w:ind w:left="426" w:hanging="426"/>
        <w:jc w:val="both"/>
        <w:rPr>
          <w:rFonts w:asciiTheme="minorHAnsi" w:hAnsiTheme="minorHAnsi"/>
          <w:sz w:val="24"/>
          <w:szCs w:val="24"/>
        </w:rPr>
      </w:pPr>
      <w:r w:rsidRPr="00917031">
        <w:rPr>
          <w:rFonts w:asciiTheme="minorHAnsi" w:hAnsiTheme="minorHAnsi"/>
          <w:sz w:val="24"/>
          <w:szCs w:val="24"/>
        </w:rPr>
        <w:t>logotyp MSZ,</w:t>
      </w:r>
    </w:p>
    <w:p w14:paraId="3EA9D28E" w14:textId="77777777" w:rsidR="00070750" w:rsidRPr="00917031" w:rsidRDefault="00070750" w:rsidP="006E49ED">
      <w:pPr>
        <w:numPr>
          <w:ilvl w:val="0"/>
          <w:numId w:val="50"/>
        </w:numPr>
        <w:spacing w:before="60" w:after="0" w:line="240" w:lineRule="auto"/>
        <w:ind w:left="426" w:hanging="426"/>
        <w:jc w:val="both"/>
        <w:rPr>
          <w:sz w:val="24"/>
          <w:szCs w:val="24"/>
        </w:rPr>
      </w:pPr>
      <w:r w:rsidRPr="00917031">
        <w:rPr>
          <w:sz w:val="24"/>
          <w:szCs w:val="24"/>
        </w:rPr>
        <w:t>informację o dofinansowaniu zadania przez Ministerstwo Spraw Zagranicznych RP,</w:t>
      </w:r>
    </w:p>
    <w:p w14:paraId="13FF71CC" w14:textId="77777777" w:rsidR="00070750" w:rsidRPr="00917031" w:rsidRDefault="00070750" w:rsidP="006E49ED">
      <w:pPr>
        <w:numPr>
          <w:ilvl w:val="0"/>
          <w:numId w:val="50"/>
        </w:numPr>
        <w:spacing w:before="60" w:after="0" w:line="240" w:lineRule="auto"/>
        <w:ind w:left="426" w:hanging="426"/>
        <w:jc w:val="both"/>
        <w:rPr>
          <w:sz w:val="24"/>
          <w:szCs w:val="24"/>
        </w:rPr>
      </w:pPr>
      <w:r w:rsidRPr="00917031">
        <w:rPr>
          <w:sz w:val="24"/>
          <w:szCs w:val="24"/>
        </w:rPr>
        <w:t>nazwę konkursu,</w:t>
      </w:r>
    </w:p>
    <w:p w14:paraId="27D5174F" w14:textId="77777777" w:rsidR="00AA6724" w:rsidRDefault="00070750" w:rsidP="006E49ED">
      <w:pPr>
        <w:numPr>
          <w:ilvl w:val="0"/>
          <w:numId w:val="50"/>
        </w:numPr>
        <w:spacing w:before="60" w:after="0" w:line="240" w:lineRule="auto"/>
        <w:ind w:left="426" w:hanging="426"/>
        <w:jc w:val="both"/>
        <w:rPr>
          <w:sz w:val="24"/>
          <w:szCs w:val="24"/>
        </w:rPr>
      </w:pPr>
      <w:r w:rsidRPr="00917031">
        <w:rPr>
          <w:sz w:val="24"/>
          <w:szCs w:val="24"/>
        </w:rPr>
        <w:t>nazwę zadania.</w:t>
      </w:r>
    </w:p>
    <w:p w14:paraId="0063872B" w14:textId="1B0EF4E1" w:rsidR="00070750" w:rsidRPr="00AA6724" w:rsidRDefault="00070750" w:rsidP="00AA6724">
      <w:pPr>
        <w:spacing w:before="60" w:after="0" w:line="240" w:lineRule="auto"/>
        <w:ind w:left="851"/>
        <w:jc w:val="both"/>
        <w:rPr>
          <w:sz w:val="24"/>
          <w:szCs w:val="24"/>
        </w:rPr>
      </w:pPr>
      <w:r w:rsidRPr="00AA6724">
        <w:rPr>
          <w:sz w:val="24"/>
          <w:szCs w:val="24"/>
        </w:rPr>
        <w:t xml:space="preserve">   </w:t>
      </w:r>
    </w:p>
    <w:p w14:paraId="05451DF8" w14:textId="77777777" w:rsidR="00070750"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AA6724">
        <w:rPr>
          <w:sz w:val="24"/>
          <w:szCs w:val="24"/>
        </w:rPr>
        <w:t>Tablica</w:t>
      </w:r>
      <w:r w:rsidRPr="00917031">
        <w:rPr>
          <w:rFonts w:asciiTheme="minorHAnsi" w:hAnsiTheme="minorHAnsi"/>
          <w:sz w:val="24"/>
          <w:szCs w:val="24"/>
        </w:rPr>
        <w:t xml:space="preserve"> informacyjna, o której mowa w ust. 2 pkt 1 może także zawierać logotypy i znaki identyfikacyjne Zleceniobiorcy, przy czym rozmiar logotypu MSZ musi być przynajmniej dwukrotnie większy niż inne logotypy umieszczone na tablicy informacyjnej.</w:t>
      </w:r>
    </w:p>
    <w:p w14:paraId="479B600D" w14:textId="77777777" w:rsidR="00070750" w:rsidRDefault="00070750" w:rsidP="006E49ED">
      <w:pPr>
        <w:pStyle w:val="Akapitzlist"/>
        <w:spacing w:after="0" w:line="240" w:lineRule="auto"/>
        <w:ind w:left="0"/>
        <w:jc w:val="both"/>
        <w:rPr>
          <w:rFonts w:asciiTheme="minorHAnsi" w:hAnsiTheme="minorHAnsi"/>
          <w:sz w:val="24"/>
          <w:szCs w:val="24"/>
        </w:rPr>
      </w:pPr>
    </w:p>
    <w:p w14:paraId="2EC0BA56" w14:textId="77777777" w:rsidR="00070750" w:rsidRPr="00917031"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917031">
        <w:rPr>
          <w:rFonts w:asciiTheme="minorHAnsi" w:hAnsiTheme="minorHAnsi"/>
          <w:sz w:val="24"/>
          <w:szCs w:val="24"/>
        </w:rPr>
        <w:t>Logotyp MSZ, który Zleceniobiorca wykorzystuje dla realizacji swoich obowiązków informacyjnych, podlega zatwierdzeniu przez MSZ.</w:t>
      </w:r>
    </w:p>
    <w:p w14:paraId="32B9403F" w14:textId="77777777" w:rsidR="00070750" w:rsidRDefault="00070750" w:rsidP="006E49ED">
      <w:pPr>
        <w:pStyle w:val="Akapitzlist"/>
        <w:spacing w:after="0" w:line="240" w:lineRule="auto"/>
        <w:ind w:left="0"/>
        <w:jc w:val="both"/>
        <w:rPr>
          <w:rFonts w:asciiTheme="minorHAnsi" w:hAnsiTheme="minorHAnsi"/>
          <w:sz w:val="24"/>
          <w:szCs w:val="24"/>
        </w:rPr>
      </w:pPr>
    </w:p>
    <w:p w14:paraId="07E283E9" w14:textId="77777777" w:rsidR="00070750"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917031">
        <w:rPr>
          <w:rFonts w:asciiTheme="minorHAnsi" w:hAnsiTheme="minorHAnsi"/>
          <w:sz w:val="24"/>
          <w:szCs w:val="24"/>
        </w:rPr>
        <w:t>W szczególnie uzasadnionych przypadkach, Zleceniodawca może podjąć decyzję</w:t>
      </w:r>
      <w:r w:rsidRPr="00917031">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17EB3F03" w14:textId="77777777" w:rsidR="00070750" w:rsidRDefault="00070750" w:rsidP="00AA6724">
      <w:pPr>
        <w:pStyle w:val="Akapitzlist"/>
        <w:spacing w:after="0" w:line="240" w:lineRule="auto"/>
        <w:ind w:left="284"/>
        <w:jc w:val="both"/>
        <w:rPr>
          <w:rFonts w:asciiTheme="minorHAnsi" w:hAnsiTheme="minorHAnsi"/>
          <w:sz w:val="24"/>
          <w:szCs w:val="24"/>
        </w:rPr>
      </w:pPr>
    </w:p>
    <w:p w14:paraId="36DD26DD" w14:textId="77777777" w:rsidR="00070750"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917031">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niekwalifikowane, z zastrzeżeniem ust. 11.</w:t>
      </w:r>
    </w:p>
    <w:p w14:paraId="5D28BEC8" w14:textId="77777777" w:rsidR="00070750" w:rsidRPr="00917031" w:rsidRDefault="00070750" w:rsidP="00AA6724">
      <w:pPr>
        <w:pStyle w:val="Akapitzlist"/>
        <w:spacing w:after="0" w:line="240" w:lineRule="auto"/>
        <w:ind w:left="284"/>
        <w:jc w:val="both"/>
        <w:rPr>
          <w:rFonts w:asciiTheme="minorHAnsi" w:hAnsiTheme="minorHAnsi"/>
          <w:sz w:val="24"/>
          <w:szCs w:val="24"/>
        </w:rPr>
      </w:pPr>
    </w:p>
    <w:p w14:paraId="7F2BD7F8" w14:textId="77777777" w:rsidR="00070750" w:rsidRPr="00917031" w:rsidRDefault="00070750" w:rsidP="006E49ED">
      <w:pPr>
        <w:pStyle w:val="Akapitzlist"/>
        <w:numPr>
          <w:ilvl w:val="0"/>
          <w:numId w:val="49"/>
        </w:numPr>
        <w:spacing w:after="0" w:line="240" w:lineRule="auto"/>
        <w:ind w:left="0" w:hanging="567"/>
        <w:jc w:val="both"/>
        <w:rPr>
          <w:rFonts w:asciiTheme="minorHAnsi" w:hAnsiTheme="minorHAnsi"/>
          <w:sz w:val="24"/>
          <w:szCs w:val="24"/>
        </w:rPr>
      </w:pPr>
      <w:r w:rsidRPr="00AA6724">
        <w:rPr>
          <w:rFonts w:asciiTheme="minorHAnsi" w:hAnsiTheme="minorHAnsi"/>
          <w:sz w:val="24"/>
          <w:szCs w:val="24"/>
        </w:rPr>
        <w:t>Zleceniobiorca jest zobowiązany</w:t>
      </w:r>
      <w:r w:rsidRPr="00917031">
        <w:rPr>
          <w:rFonts w:asciiTheme="minorHAnsi" w:hAnsiTheme="minorHAnsi" w:cstheme="minorHAnsi"/>
          <w:sz w:val="24"/>
        </w:rPr>
        <w:t xml:space="preserve"> informować na bieżąco, jednak nie później niż w terminie 14 dni od daty zaistnienia zmian, w szczególności o:</w:t>
      </w:r>
    </w:p>
    <w:p w14:paraId="500932B7" w14:textId="77777777" w:rsidR="00070750" w:rsidRPr="005665C6" w:rsidRDefault="00070750" w:rsidP="006E49ED">
      <w:pPr>
        <w:pStyle w:val="Tekstpodstawowy"/>
        <w:numPr>
          <w:ilvl w:val="0"/>
          <w:numId w:val="43"/>
        </w:numPr>
        <w:spacing w:after="0"/>
        <w:ind w:left="426" w:hanging="426"/>
        <w:rPr>
          <w:rFonts w:asciiTheme="minorHAnsi" w:hAnsiTheme="minorHAnsi" w:cstheme="minorHAnsi"/>
          <w:sz w:val="24"/>
          <w:lang w:eastAsia="en-US"/>
        </w:rPr>
      </w:pPr>
      <w:r w:rsidRPr="005665C6">
        <w:rPr>
          <w:rFonts w:asciiTheme="minorHAnsi" w:hAnsiTheme="minorHAnsi" w:cstheme="minorHAnsi"/>
          <w:sz w:val="24"/>
          <w:lang w:eastAsia="en-US"/>
        </w:rPr>
        <w:t xml:space="preserve">zmianie adresu siedziby oraz adresów i numerów telefonów, osób upoważnionych </w:t>
      </w:r>
    </w:p>
    <w:p w14:paraId="0BEB666F" w14:textId="77777777" w:rsidR="00070750" w:rsidRPr="005665C6" w:rsidRDefault="00070750" w:rsidP="006E49ED">
      <w:pPr>
        <w:pStyle w:val="Tekstpodstawowy"/>
        <w:numPr>
          <w:ilvl w:val="0"/>
          <w:numId w:val="43"/>
        </w:numPr>
        <w:spacing w:after="0"/>
        <w:ind w:left="426" w:hanging="426"/>
        <w:rPr>
          <w:rFonts w:asciiTheme="minorHAnsi" w:hAnsiTheme="minorHAnsi" w:cstheme="minorHAnsi"/>
          <w:sz w:val="24"/>
          <w:lang w:eastAsia="en-US"/>
        </w:rPr>
      </w:pPr>
      <w:r w:rsidRPr="005665C6">
        <w:rPr>
          <w:rFonts w:asciiTheme="minorHAnsi" w:hAnsiTheme="minorHAnsi" w:cstheme="minorHAnsi"/>
          <w:sz w:val="24"/>
          <w:lang w:eastAsia="en-US"/>
        </w:rPr>
        <w:t>do reprezentacji, osób do kontaktów roboczych, itp.,</w:t>
      </w:r>
    </w:p>
    <w:p w14:paraId="60C55C88" w14:textId="77777777" w:rsidR="00070750" w:rsidRPr="005665C6" w:rsidRDefault="00070750" w:rsidP="006E49ED">
      <w:pPr>
        <w:pStyle w:val="Tekstpodstawowy"/>
        <w:numPr>
          <w:ilvl w:val="0"/>
          <w:numId w:val="43"/>
        </w:numPr>
        <w:spacing w:after="0"/>
        <w:ind w:left="426" w:hanging="426"/>
        <w:rPr>
          <w:rFonts w:asciiTheme="minorHAnsi" w:hAnsiTheme="minorHAnsi" w:cstheme="minorHAnsi"/>
          <w:sz w:val="24"/>
          <w:lang w:eastAsia="en-US"/>
        </w:rPr>
      </w:pPr>
      <w:r w:rsidRPr="005665C6">
        <w:rPr>
          <w:rFonts w:asciiTheme="minorHAnsi" w:hAnsiTheme="minorHAnsi" w:cstheme="minorHAnsi"/>
          <w:sz w:val="24"/>
          <w:lang w:eastAsia="en-US"/>
        </w:rPr>
        <w:t>ogłoszeniu likwidacji lub wszczęciu postępowania upadłościowego,</w:t>
      </w:r>
    </w:p>
    <w:p w14:paraId="0F9287C4" w14:textId="0E7BADB1" w:rsidR="000C38F2" w:rsidRPr="001D4D56" w:rsidRDefault="00070750" w:rsidP="006E49ED">
      <w:pPr>
        <w:numPr>
          <w:ilvl w:val="0"/>
          <w:numId w:val="43"/>
        </w:numPr>
        <w:spacing w:before="60" w:after="0" w:line="240" w:lineRule="auto"/>
        <w:ind w:left="426" w:hanging="426"/>
        <w:jc w:val="both"/>
        <w:rPr>
          <w:rFonts w:ascii="Calibri" w:eastAsia="Times New Roman" w:hAnsi="Calibri" w:cs="Calibri"/>
          <w:sz w:val="24"/>
          <w:szCs w:val="24"/>
        </w:rPr>
      </w:pPr>
      <w:r w:rsidRPr="005665C6">
        <w:rPr>
          <w:rFonts w:cstheme="minorHAnsi"/>
          <w:sz w:val="24"/>
        </w:rPr>
        <w:t>wszelkich roszczeniach skierowanych przez osoby trzecie względem kwoty dotacji lub rzeczy zakupionych w ramach niniejszej umowy.</w:t>
      </w:r>
    </w:p>
    <w:p w14:paraId="036F1238" w14:textId="77777777" w:rsidR="000C38F2" w:rsidRPr="001D4D56" w:rsidRDefault="000C38F2" w:rsidP="007A1277">
      <w:pPr>
        <w:spacing w:after="0" w:line="240" w:lineRule="auto"/>
        <w:ind w:left="284" w:hanging="567"/>
        <w:jc w:val="both"/>
        <w:rPr>
          <w:rFonts w:ascii="Calibri" w:eastAsia="Times New Roman" w:hAnsi="Calibri" w:cs="Calibri"/>
          <w:sz w:val="24"/>
          <w:szCs w:val="24"/>
        </w:rPr>
      </w:pPr>
    </w:p>
    <w:p w14:paraId="571AA1AB" w14:textId="455EDE4F" w:rsidR="000C38F2" w:rsidRPr="00AA6724" w:rsidRDefault="000C38F2" w:rsidP="006E49ED">
      <w:pPr>
        <w:pStyle w:val="Akapitzlist"/>
        <w:numPr>
          <w:ilvl w:val="0"/>
          <w:numId w:val="49"/>
        </w:numPr>
        <w:spacing w:after="0" w:line="240" w:lineRule="auto"/>
        <w:ind w:left="0" w:hanging="567"/>
        <w:jc w:val="both"/>
        <w:rPr>
          <w:rFonts w:asciiTheme="minorHAnsi" w:hAnsiTheme="minorHAnsi"/>
          <w:sz w:val="24"/>
          <w:szCs w:val="24"/>
        </w:rPr>
      </w:pPr>
      <w:r w:rsidRPr="00070750">
        <w:rPr>
          <w:rFonts w:cs="Calibri"/>
          <w:sz w:val="24"/>
          <w:szCs w:val="24"/>
        </w:rPr>
        <w:t xml:space="preserve">Na </w:t>
      </w:r>
      <w:r w:rsidRPr="00070750">
        <w:rPr>
          <w:rFonts w:asciiTheme="minorHAnsi" w:hAnsiTheme="minorHAnsi" w:cstheme="minorHAnsi"/>
          <w:sz w:val="24"/>
        </w:rPr>
        <w:t>koniec</w:t>
      </w:r>
      <w:r w:rsidRPr="00070750">
        <w:rPr>
          <w:rFonts w:cs="Calibri"/>
          <w:sz w:val="24"/>
          <w:szCs w:val="24"/>
        </w:rPr>
        <w:t xml:space="preserve"> każdego kwartału Zleceniobiorca zobowiązany jest do przesłania pocztą elektroniczną do opiekuna projektu ze strony MSZ krótkiej informacji na temat </w:t>
      </w:r>
      <w:r w:rsidRPr="006E49ED">
        <w:rPr>
          <w:rFonts w:asciiTheme="minorHAnsi" w:hAnsiTheme="minorHAnsi"/>
          <w:sz w:val="24"/>
          <w:szCs w:val="24"/>
        </w:rPr>
        <w:t>stanu/postępów realizacji zadania</w:t>
      </w:r>
      <w:r w:rsidR="00070750" w:rsidRPr="006E49ED">
        <w:rPr>
          <w:rFonts w:asciiTheme="minorHAnsi" w:hAnsiTheme="minorHAnsi"/>
          <w:sz w:val="24"/>
          <w:szCs w:val="24"/>
        </w:rPr>
        <w:t>,</w:t>
      </w:r>
      <w:r w:rsidRPr="006E49ED">
        <w:rPr>
          <w:rFonts w:asciiTheme="minorHAnsi" w:hAnsiTheme="minorHAnsi"/>
          <w:sz w:val="24"/>
          <w:szCs w:val="24"/>
        </w:rPr>
        <w:t xml:space="preserve"> </w:t>
      </w:r>
      <w:r w:rsidR="00EE1CAE" w:rsidRPr="006E49ED">
        <w:rPr>
          <w:rFonts w:asciiTheme="minorHAnsi" w:hAnsiTheme="minorHAnsi"/>
          <w:sz w:val="24"/>
          <w:szCs w:val="24"/>
        </w:rPr>
        <w:t xml:space="preserve">w tym informacji o zrealizowanych płatnościach </w:t>
      </w:r>
      <w:r w:rsidR="00EE1CAE" w:rsidRPr="006E49ED">
        <w:rPr>
          <w:rFonts w:asciiTheme="minorHAnsi" w:hAnsiTheme="minorHAnsi"/>
          <w:sz w:val="24"/>
          <w:szCs w:val="24"/>
        </w:rPr>
        <w:br/>
        <w:t>i przekazanych do partnera polonijnego/beneficjenta transzach środków otrzymanych</w:t>
      </w:r>
      <w:r w:rsidR="00EE1CAE" w:rsidRPr="006E49ED">
        <w:rPr>
          <w:rFonts w:asciiTheme="minorHAnsi" w:hAnsiTheme="minorHAnsi"/>
          <w:sz w:val="24"/>
          <w:szCs w:val="24"/>
        </w:rPr>
        <w:br/>
      </w:r>
      <w:r w:rsidR="00EE1CAE" w:rsidRPr="006E49ED">
        <w:rPr>
          <w:rFonts w:asciiTheme="minorHAnsi" w:hAnsiTheme="minorHAnsi"/>
          <w:sz w:val="24"/>
          <w:szCs w:val="24"/>
        </w:rPr>
        <w:lastRenderedPageBreak/>
        <w:t xml:space="preserve">z dotacji </w:t>
      </w:r>
      <w:r w:rsidRPr="006E49ED">
        <w:rPr>
          <w:rFonts w:asciiTheme="minorHAnsi" w:hAnsiTheme="minorHAnsi"/>
          <w:sz w:val="24"/>
          <w:szCs w:val="24"/>
        </w:rPr>
        <w:t>oraz obow</w:t>
      </w:r>
      <w:r w:rsidR="00EE1CAE" w:rsidRPr="006E49ED">
        <w:rPr>
          <w:rFonts w:asciiTheme="minorHAnsi" w:hAnsiTheme="minorHAnsi"/>
          <w:sz w:val="24"/>
          <w:szCs w:val="24"/>
        </w:rPr>
        <w:t xml:space="preserve">iązków informacyjnych opisanych </w:t>
      </w:r>
      <w:r w:rsidRPr="006E49ED">
        <w:rPr>
          <w:rFonts w:asciiTheme="minorHAnsi" w:hAnsiTheme="minorHAnsi"/>
          <w:sz w:val="24"/>
          <w:szCs w:val="24"/>
        </w:rPr>
        <w:t xml:space="preserve">w niniejszym paragrafie wraz </w:t>
      </w:r>
      <w:r w:rsidR="00EE1CAE" w:rsidRPr="006E49ED">
        <w:rPr>
          <w:rFonts w:asciiTheme="minorHAnsi" w:hAnsiTheme="minorHAnsi"/>
          <w:sz w:val="24"/>
          <w:szCs w:val="24"/>
        </w:rPr>
        <w:br/>
        <w:t xml:space="preserve">z </w:t>
      </w:r>
      <w:r w:rsidRPr="006E49ED">
        <w:rPr>
          <w:rFonts w:asciiTheme="minorHAnsi" w:hAnsiTheme="minorHAnsi"/>
          <w:sz w:val="24"/>
          <w:szCs w:val="24"/>
        </w:rPr>
        <w:t xml:space="preserve">poglądowym materiałem fotograficznym (minimum 5 zdjęć). Obowiązek ten nie dotyczy ostatniego </w:t>
      </w:r>
      <w:r w:rsidRPr="00AA6724">
        <w:rPr>
          <w:rFonts w:asciiTheme="minorHAnsi" w:hAnsiTheme="minorHAnsi"/>
          <w:sz w:val="24"/>
          <w:szCs w:val="24"/>
        </w:rPr>
        <w:t>kwartału roku, za które będzie składane sprawozdanie z wykonania zadania publicznego.</w:t>
      </w:r>
    </w:p>
    <w:p w14:paraId="33B90738" w14:textId="77777777" w:rsidR="000C38F2" w:rsidRPr="00AA6724" w:rsidRDefault="000C38F2" w:rsidP="006E49ED">
      <w:pPr>
        <w:pStyle w:val="Akapitzlist"/>
        <w:spacing w:after="0" w:line="240" w:lineRule="auto"/>
        <w:ind w:left="0"/>
        <w:jc w:val="both"/>
        <w:rPr>
          <w:rFonts w:asciiTheme="minorHAnsi" w:hAnsiTheme="minorHAnsi"/>
          <w:sz w:val="24"/>
          <w:szCs w:val="24"/>
        </w:rPr>
      </w:pPr>
    </w:p>
    <w:p w14:paraId="5C56D0F9" w14:textId="77777777" w:rsidR="000C38F2" w:rsidRPr="00AA6724" w:rsidRDefault="000C38F2" w:rsidP="006E49ED">
      <w:pPr>
        <w:pStyle w:val="Akapitzlist"/>
        <w:numPr>
          <w:ilvl w:val="0"/>
          <w:numId w:val="49"/>
        </w:numPr>
        <w:spacing w:after="0" w:line="240" w:lineRule="auto"/>
        <w:ind w:left="0" w:hanging="567"/>
        <w:jc w:val="both"/>
        <w:rPr>
          <w:rFonts w:asciiTheme="minorHAnsi" w:hAnsiTheme="minorHAnsi"/>
          <w:sz w:val="24"/>
          <w:szCs w:val="24"/>
        </w:rPr>
      </w:pPr>
      <w:r w:rsidRPr="00AA6724">
        <w:rPr>
          <w:rFonts w:asciiTheme="minorHAnsi" w:hAnsiTheme="minorHAnsi"/>
          <w:sz w:val="24"/>
          <w:szCs w:val="24"/>
        </w:rPr>
        <w:t>Przekazanie informacji, o której mowa w ust. 9 nie wyłącza ze stosowania przepisów § 11 umowy.</w:t>
      </w:r>
    </w:p>
    <w:p w14:paraId="099BD44D" w14:textId="77777777" w:rsidR="000C38F2" w:rsidRPr="00AA6724" w:rsidRDefault="000C38F2" w:rsidP="00AA6724">
      <w:pPr>
        <w:pStyle w:val="Akapitzlist"/>
        <w:spacing w:after="0" w:line="240" w:lineRule="auto"/>
        <w:ind w:left="284"/>
        <w:jc w:val="both"/>
        <w:rPr>
          <w:rFonts w:asciiTheme="minorHAnsi" w:hAnsiTheme="minorHAnsi"/>
          <w:sz w:val="24"/>
          <w:szCs w:val="24"/>
        </w:rPr>
      </w:pPr>
    </w:p>
    <w:p w14:paraId="3A2C3A68" w14:textId="18B10CDF" w:rsidR="000C38F2" w:rsidRPr="00C8178B" w:rsidRDefault="000C38F2" w:rsidP="006E49ED">
      <w:pPr>
        <w:pStyle w:val="Akapitzlist"/>
        <w:numPr>
          <w:ilvl w:val="0"/>
          <w:numId w:val="49"/>
        </w:numPr>
        <w:spacing w:after="0" w:line="240" w:lineRule="auto"/>
        <w:ind w:left="0" w:hanging="567"/>
        <w:jc w:val="both"/>
        <w:rPr>
          <w:sz w:val="24"/>
        </w:rPr>
      </w:pPr>
      <w:r w:rsidRPr="00AA6724">
        <w:rPr>
          <w:rFonts w:asciiTheme="minorHAnsi" w:hAnsiTheme="minorHAnsi"/>
          <w:sz w:val="24"/>
          <w:szCs w:val="24"/>
        </w:rPr>
        <w:t>MSZ zastrzega sobie</w:t>
      </w:r>
      <w:r w:rsidRPr="000C38F2">
        <w:rPr>
          <w:sz w:val="24"/>
        </w:rPr>
        <w:t xml:space="preserve"> </w:t>
      </w:r>
      <w:r w:rsidRPr="001D4D56">
        <w:rPr>
          <w:rFonts w:cs="Calibri"/>
          <w:sz w:val="24"/>
          <w:szCs w:val="24"/>
        </w:rPr>
        <w:t>prawo</w:t>
      </w:r>
      <w:r w:rsidRPr="000C38F2">
        <w:rPr>
          <w:sz w:val="24"/>
        </w:rPr>
        <w:t xml:space="preserve"> do decyzji</w:t>
      </w:r>
      <w:r w:rsidRPr="001D4D56">
        <w:rPr>
          <w:rFonts w:cs="Calibri"/>
          <w:sz w:val="24"/>
          <w:szCs w:val="24"/>
        </w:rPr>
        <w:t>,</w:t>
      </w:r>
      <w:r w:rsidRPr="000C38F2">
        <w:rPr>
          <w:sz w:val="24"/>
        </w:rPr>
        <w:t xml:space="preserve"> co do środków dotacji lub rzeczy zakupionych lub wykonanych </w:t>
      </w:r>
      <w:r w:rsidRPr="001D4D56">
        <w:rPr>
          <w:rFonts w:cs="Calibri"/>
          <w:sz w:val="24"/>
          <w:szCs w:val="24"/>
        </w:rPr>
        <w:t xml:space="preserve">z tych środków </w:t>
      </w:r>
      <w:r w:rsidRPr="000C38F2">
        <w:rPr>
          <w:sz w:val="24"/>
        </w:rPr>
        <w:t xml:space="preserve">w razie zaistnienia przesłanek określonych w ust. </w:t>
      </w:r>
      <w:r w:rsidRPr="00682051">
        <w:rPr>
          <w:rFonts w:cs="Calibri"/>
          <w:sz w:val="24"/>
          <w:szCs w:val="24"/>
        </w:rPr>
        <w:t>8</w:t>
      </w:r>
      <w:r w:rsidRPr="000C38F2">
        <w:rPr>
          <w:sz w:val="24"/>
        </w:rPr>
        <w:t xml:space="preserve"> pkt 2.</w:t>
      </w:r>
      <w:r w:rsidRPr="00C8178B">
        <w:rPr>
          <w:sz w:val="24"/>
        </w:rPr>
        <w:t xml:space="preserve"> </w:t>
      </w:r>
    </w:p>
    <w:p w14:paraId="2FE586D9"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6EA5FF6E" w14:textId="63F97F88" w:rsidR="00BA4495" w:rsidRDefault="005F3A98" w:rsidP="00AA6724">
      <w:pPr>
        <w:spacing w:after="0" w:line="240" w:lineRule="auto"/>
        <w:ind w:left="-284"/>
        <w:jc w:val="center"/>
        <w:rPr>
          <w:rFonts w:ascii="Calibri" w:hAnsi="Calibri" w:cs="Calibri"/>
          <w:b/>
          <w:sz w:val="24"/>
          <w:szCs w:val="24"/>
        </w:rPr>
      </w:pPr>
      <w:r w:rsidRPr="005F3A98">
        <w:rPr>
          <w:rFonts w:ascii="Calibri" w:hAnsi="Calibri" w:cs="Calibri"/>
          <w:b/>
          <w:sz w:val="24"/>
          <w:szCs w:val="24"/>
        </w:rPr>
        <w:t>§ 10. Uprawnienia informacyjne MSZ</w:t>
      </w:r>
    </w:p>
    <w:p w14:paraId="3E7802A4" w14:textId="48D8D209" w:rsidR="005F3A98" w:rsidRDefault="005F3A98" w:rsidP="006E49ED">
      <w:pPr>
        <w:spacing w:before="120" w:after="0" w:line="240" w:lineRule="auto"/>
        <w:jc w:val="both"/>
        <w:rPr>
          <w:rFonts w:cs="Calibri"/>
          <w:sz w:val="24"/>
          <w:szCs w:val="24"/>
        </w:rPr>
      </w:pPr>
      <w:r w:rsidRPr="003610F8">
        <w:rPr>
          <w:rFonts w:cs="Calibri"/>
          <w:sz w:val="24"/>
          <w:szCs w:val="24"/>
        </w:rPr>
        <w:t>Zleceniobiorca upoważnia MSZ do rozpowszechniania w dowolnej form</w:t>
      </w:r>
      <w:r w:rsidR="003610F8">
        <w:rPr>
          <w:rFonts w:cs="Calibri"/>
          <w:sz w:val="24"/>
          <w:szCs w:val="24"/>
        </w:rPr>
        <w:t xml:space="preserve">ie, w prasie, radiu, telewizji, </w:t>
      </w:r>
      <w:r w:rsidRPr="003610F8">
        <w:rPr>
          <w:rFonts w:cs="Calibri"/>
          <w:sz w:val="24"/>
          <w:szCs w:val="24"/>
        </w:rPr>
        <w:t>Internecie oraz innych publikacjach, nazwy oraz adresu Zleceniobiorcy, przedmiotu i celu, na który przyznano środki, informacji o wysokości przyznanych środków oraz informacji o złożeniu lub niezłożeniu sprawozdania z wykonania zadania publicznego.</w:t>
      </w:r>
    </w:p>
    <w:p w14:paraId="76D74C9F" w14:textId="0CD2F058" w:rsidR="00613A19" w:rsidRDefault="00613A19" w:rsidP="007A1277">
      <w:pPr>
        <w:tabs>
          <w:tab w:val="left" w:pos="284"/>
        </w:tabs>
        <w:spacing w:after="0" w:line="240" w:lineRule="auto"/>
        <w:jc w:val="both"/>
        <w:rPr>
          <w:rFonts w:cs="Calibri"/>
          <w:sz w:val="24"/>
          <w:szCs w:val="24"/>
        </w:rPr>
      </w:pPr>
    </w:p>
    <w:p w14:paraId="5D6C5264" w14:textId="7ACF4E84" w:rsidR="00592E9B" w:rsidRDefault="005F3A98" w:rsidP="00AA6724">
      <w:pPr>
        <w:spacing w:after="0" w:line="240" w:lineRule="auto"/>
        <w:ind w:hanging="284"/>
        <w:jc w:val="center"/>
        <w:rPr>
          <w:rFonts w:ascii="Calibri" w:hAnsi="Calibri" w:cs="Calibri"/>
          <w:b/>
          <w:sz w:val="24"/>
          <w:szCs w:val="24"/>
        </w:rPr>
      </w:pPr>
      <w:r w:rsidRPr="005F3A98">
        <w:rPr>
          <w:rFonts w:ascii="Calibri" w:hAnsi="Calibri" w:cs="Calibri"/>
          <w:b/>
          <w:sz w:val="24"/>
          <w:szCs w:val="24"/>
        </w:rPr>
        <w:t>§ 11. Kontrola i monitoring zadania publicznego</w:t>
      </w:r>
    </w:p>
    <w:p w14:paraId="12052B76" w14:textId="2A6B51CA" w:rsidR="00594A4D" w:rsidRPr="00070750" w:rsidRDefault="005F3A98" w:rsidP="006E49ED">
      <w:pPr>
        <w:pStyle w:val="Akapitzlist"/>
        <w:numPr>
          <w:ilvl w:val="0"/>
          <w:numId w:val="35"/>
        </w:numPr>
        <w:spacing w:before="120" w:after="0" w:line="240" w:lineRule="auto"/>
        <w:ind w:left="0" w:hanging="567"/>
        <w:jc w:val="both"/>
        <w:rPr>
          <w:rFonts w:cs="Calibri"/>
          <w:sz w:val="24"/>
          <w:szCs w:val="24"/>
        </w:rPr>
      </w:pPr>
      <w:r w:rsidRPr="00070750">
        <w:rPr>
          <w:rFonts w:cs="Calibri"/>
          <w:sz w:val="24"/>
          <w:szCs w:val="24"/>
        </w:rPr>
        <w:t xml:space="preserve">MSZ sprawuje kontrolę prawidłowości wykonywania zadania publicznego przez Zleceniobiorcę, w tym wydatkowania przekazanej dotacji oraz środków, o których mowa </w:t>
      </w:r>
      <w:r w:rsidR="00592E9B" w:rsidRPr="00070750">
        <w:rPr>
          <w:rFonts w:cs="Calibri"/>
          <w:sz w:val="24"/>
          <w:szCs w:val="24"/>
        </w:rPr>
        <w:br/>
      </w:r>
      <w:r w:rsidRPr="00070750">
        <w:rPr>
          <w:rFonts w:cs="Calibri"/>
          <w:sz w:val="24"/>
          <w:szCs w:val="24"/>
        </w:rPr>
        <w:t xml:space="preserve">w § 3 ust. 4 niniejszej umowy. Kontrola może być przeprowadzona w toku realizacji zadania publicznego oraz po jego zakończeniu </w:t>
      </w:r>
      <w:r w:rsidR="002A326D" w:rsidRPr="00070750">
        <w:rPr>
          <w:rFonts w:cs="Calibri"/>
          <w:sz w:val="24"/>
          <w:szCs w:val="24"/>
        </w:rPr>
        <w:t>w terminie 5 lat</w:t>
      </w:r>
      <w:r w:rsidR="006477CC" w:rsidRPr="00070750">
        <w:rPr>
          <w:rFonts w:cs="Calibri"/>
          <w:sz w:val="24"/>
          <w:szCs w:val="24"/>
        </w:rPr>
        <w:t>,</w:t>
      </w:r>
      <w:r w:rsidR="002A326D" w:rsidRPr="00070750">
        <w:rPr>
          <w:rFonts w:cs="Calibri"/>
          <w:sz w:val="24"/>
          <w:szCs w:val="24"/>
        </w:rPr>
        <w:t xml:space="preserve"> </w:t>
      </w:r>
      <w:r w:rsidR="006477CC" w:rsidRPr="00070750">
        <w:rPr>
          <w:rFonts w:cs="Calibri"/>
          <w:sz w:val="24"/>
          <w:szCs w:val="24"/>
        </w:rPr>
        <w:t>licząc od początku roku następującego po roku, w którym Zleceniobiorca zrealizował zadanie,</w:t>
      </w:r>
      <w:r w:rsidR="002A326D" w:rsidRPr="00070750">
        <w:rPr>
          <w:rFonts w:cs="Calibri"/>
          <w:sz w:val="24"/>
          <w:szCs w:val="24"/>
        </w:rPr>
        <w:t xml:space="preserve"> o którym mowa </w:t>
      </w:r>
      <w:r w:rsidR="00E82E1D" w:rsidRPr="00070750">
        <w:rPr>
          <w:rFonts w:cs="Calibri"/>
          <w:sz w:val="24"/>
          <w:szCs w:val="24"/>
        </w:rPr>
        <w:br/>
      </w:r>
      <w:r w:rsidR="002A326D" w:rsidRPr="00070750">
        <w:rPr>
          <w:rFonts w:cs="Calibri"/>
          <w:sz w:val="24"/>
          <w:szCs w:val="24"/>
        </w:rPr>
        <w:t xml:space="preserve">w </w:t>
      </w:r>
      <w:r w:rsidR="00592E9B" w:rsidRPr="00070750">
        <w:rPr>
          <w:rFonts w:cs="Calibri"/>
          <w:sz w:val="24"/>
          <w:szCs w:val="24"/>
        </w:rPr>
        <w:t xml:space="preserve">§ </w:t>
      </w:r>
      <w:r w:rsidR="002A326D" w:rsidRPr="00070750">
        <w:rPr>
          <w:rFonts w:cs="Calibri"/>
          <w:sz w:val="24"/>
          <w:szCs w:val="24"/>
        </w:rPr>
        <w:t>2</w:t>
      </w:r>
      <w:r w:rsidR="00592E9B" w:rsidRPr="00070750">
        <w:rPr>
          <w:rFonts w:cs="Calibri"/>
          <w:sz w:val="24"/>
          <w:szCs w:val="24"/>
        </w:rPr>
        <w:t xml:space="preserve"> ust </w:t>
      </w:r>
      <w:r w:rsidR="002A326D" w:rsidRPr="00070750">
        <w:rPr>
          <w:rFonts w:cs="Calibri"/>
          <w:sz w:val="24"/>
          <w:szCs w:val="24"/>
        </w:rPr>
        <w:t>1</w:t>
      </w:r>
      <w:r w:rsidR="00594A4D" w:rsidRPr="00070750">
        <w:rPr>
          <w:rFonts w:cs="Calibri"/>
          <w:sz w:val="24"/>
          <w:szCs w:val="24"/>
        </w:rPr>
        <w:t>.</w:t>
      </w:r>
    </w:p>
    <w:p w14:paraId="080C33F8" w14:textId="61A5F2CD" w:rsidR="00594A4D" w:rsidRPr="00594A4D" w:rsidRDefault="005F3A98" w:rsidP="006E49ED">
      <w:pPr>
        <w:pStyle w:val="Akapitzlist"/>
        <w:numPr>
          <w:ilvl w:val="0"/>
          <w:numId w:val="35"/>
        </w:numPr>
        <w:spacing w:before="120" w:after="0" w:line="240" w:lineRule="auto"/>
        <w:ind w:left="0" w:hanging="567"/>
        <w:jc w:val="both"/>
        <w:rPr>
          <w:rFonts w:cs="Calibri"/>
          <w:sz w:val="24"/>
          <w:szCs w:val="24"/>
        </w:rPr>
      </w:pPr>
      <w:r w:rsidRPr="00594A4D">
        <w:rPr>
          <w:rFonts w:cs="Calibri"/>
          <w:sz w:val="24"/>
          <w:szCs w:val="24"/>
        </w:rPr>
        <w:t>W ramach kontroli, o której mowa w ust. 1, osoby upoważnione przez MSZ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2BCE06E5" w14:textId="1DAE9FD3" w:rsidR="005F3A98" w:rsidRPr="00E82E1D"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W ramach kontroli, o której mowa w ust. 1, MSZ może zażądać przekazania kserokopii dowodów księgowych dokumentujących poniesione koszty w ramach realizacji zadania publicznego (m.in. kserokopii listy płac oraz umów zleceń wraz z rachunkami, a także </w:t>
      </w:r>
      <w:r w:rsidR="00613A19">
        <w:rPr>
          <w:rFonts w:cs="Calibri"/>
          <w:sz w:val="24"/>
          <w:szCs w:val="24"/>
        </w:rPr>
        <w:t xml:space="preserve">innych umów, faktur </w:t>
      </w:r>
      <w:r w:rsidRPr="00E82E1D">
        <w:rPr>
          <w:rFonts w:cs="Calibri"/>
          <w:sz w:val="24"/>
          <w:szCs w:val="24"/>
        </w:rPr>
        <w:t>i rachunków dotyczących realiz</w:t>
      </w:r>
      <w:r w:rsidR="00613A19">
        <w:rPr>
          <w:rFonts w:cs="Calibri"/>
          <w:sz w:val="24"/>
          <w:szCs w:val="24"/>
        </w:rPr>
        <w:t>acji zadania publicznego) wraz</w:t>
      </w:r>
      <w:r w:rsidR="007A05D0">
        <w:rPr>
          <w:rFonts w:cs="Calibri"/>
          <w:sz w:val="24"/>
          <w:szCs w:val="24"/>
        </w:rPr>
        <w:t xml:space="preserve"> </w:t>
      </w:r>
      <w:r w:rsidRPr="00E82E1D">
        <w:rPr>
          <w:rFonts w:cs="Calibri"/>
          <w:sz w:val="24"/>
          <w:szCs w:val="24"/>
        </w:rPr>
        <w:t>z potwierdzeniami dokonania płatności z tytułu ww. kosztów oraz kserokopii dokumentacji potwierdzającej poniesienie na realiz</w:t>
      </w:r>
      <w:r w:rsidR="003610F8" w:rsidRPr="00E82E1D">
        <w:rPr>
          <w:rFonts w:cs="Calibri"/>
          <w:sz w:val="24"/>
          <w:szCs w:val="24"/>
        </w:rPr>
        <w:t xml:space="preserve">ację projektu wkładu osobowego </w:t>
      </w:r>
      <w:r w:rsidRPr="00E82E1D">
        <w:rPr>
          <w:rFonts w:cs="Calibri"/>
          <w:sz w:val="24"/>
          <w:szCs w:val="24"/>
        </w:rPr>
        <w:t>i rzeczowego. Każdy dokument finansowy powinien być opatrzony pieczęcią Zleceniobiorcy oraz zawierać sporządzony w sposób trwały opis zawierający informac</w:t>
      </w:r>
      <w:r w:rsidR="003610F8" w:rsidRPr="00E82E1D">
        <w:rPr>
          <w:rFonts w:cs="Calibri"/>
          <w:sz w:val="24"/>
          <w:szCs w:val="24"/>
        </w:rPr>
        <w:t xml:space="preserve">je, </w:t>
      </w:r>
      <w:r w:rsidRPr="00E82E1D">
        <w:rPr>
          <w:rFonts w:cs="Calibri"/>
          <w:sz w:val="24"/>
          <w:szCs w:val="24"/>
        </w:rPr>
        <w:t>o której mowa w § 8 ust. 2 niniejszej umowy. Informacja powinna być podpisana przez osobę odpowiedzialną za sprawy dotyczące rozliczeń finansowych Zleceniobiorcy.</w:t>
      </w:r>
    </w:p>
    <w:p w14:paraId="70178F60" w14:textId="732B0B06" w:rsidR="005F3A98" w:rsidRPr="005F3A98" w:rsidRDefault="008C0410" w:rsidP="006E49ED">
      <w:pPr>
        <w:pStyle w:val="Akapitzlist"/>
        <w:numPr>
          <w:ilvl w:val="0"/>
          <w:numId w:val="35"/>
        </w:numPr>
        <w:spacing w:before="120" w:after="0" w:line="240" w:lineRule="auto"/>
        <w:ind w:left="0" w:hanging="567"/>
        <w:jc w:val="both"/>
        <w:rPr>
          <w:rFonts w:cs="Calibri"/>
          <w:sz w:val="24"/>
          <w:szCs w:val="24"/>
        </w:rPr>
      </w:pPr>
      <w:r w:rsidRPr="007A05D0">
        <w:rPr>
          <w:rFonts w:cs="Calibri"/>
          <w:sz w:val="24"/>
          <w:szCs w:val="24"/>
        </w:rPr>
        <w:t>Postanowieni</w:t>
      </w:r>
      <w:r w:rsidR="007A05D0">
        <w:rPr>
          <w:rFonts w:cs="Calibri"/>
          <w:sz w:val="24"/>
          <w:szCs w:val="24"/>
        </w:rPr>
        <w:t>a</w:t>
      </w:r>
      <w:r w:rsidR="005F3A98" w:rsidRPr="006E49ED">
        <w:rPr>
          <w:rFonts w:cs="Calibri"/>
          <w:sz w:val="24"/>
          <w:szCs w:val="24"/>
        </w:rPr>
        <w:t xml:space="preserve"> </w:t>
      </w:r>
      <w:r w:rsidR="00FE7274" w:rsidRPr="006E49ED">
        <w:rPr>
          <w:rFonts w:cs="Calibri"/>
          <w:sz w:val="24"/>
          <w:szCs w:val="24"/>
        </w:rPr>
        <w:t xml:space="preserve">§ </w:t>
      </w:r>
      <w:r w:rsidR="00FE7274" w:rsidRPr="00AA6724">
        <w:rPr>
          <w:rFonts w:cs="Calibri"/>
          <w:sz w:val="24"/>
          <w:szCs w:val="24"/>
        </w:rPr>
        <w:t xml:space="preserve">12 ust. 7 </w:t>
      </w:r>
      <w:r w:rsidR="005F3A98" w:rsidRPr="00AA6724">
        <w:rPr>
          <w:rFonts w:cs="Calibri"/>
          <w:sz w:val="24"/>
          <w:szCs w:val="24"/>
        </w:rPr>
        <w:t>w zakresie</w:t>
      </w:r>
      <w:r w:rsidR="005F3A98" w:rsidRPr="005F3A98">
        <w:rPr>
          <w:rFonts w:cs="Calibri"/>
          <w:sz w:val="24"/>
          <w:szCs w:val="24"/>
        </w:rPr>
        <w:t xml:space="preserve"> poświadczania kopii dokumentów za zgodność </w:t>
      </w:r>
      <w:r>
        <w:rPr>
          <w:rFonts w:cs="Calibri"/>
          <w:sz w:val="24"/>
          <w:szCs w:val="24"/>
        </w:rPr>
        <w:br/>
      </w:r>
      <w:r w:rsidR="005F3A98" w:rsidRPr="005F3A98">
        <w:rPr>
          <w:rFonts w:cs="Calibri"/>
          <w:sz w:val="24"/>
          <w:szCs w:val="24"/>
        </w:rPr>
        <w:t>z oryginałem stosuje się odpowiednio.</w:t>
      </w:r>
    </w:p>
    <w:p w14:paraId="1AE9E47C" w14:textId="3C60BAAB" w:rsidR="005F3A98" w:rsidRPr="007A05D0"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Kserokopie dowodów księgowych powinny zostać przekazane MSZ w formie logicznie uporządkowanej i umożliwiającej łatwe przyp</w:t>
      </w:r>
      <w:r w:rsidR="00BC580B">
        <w:rPr>
          <w:rFonts w:cs="Calibri"/>
          <w:sz w:val="24"/>
          <w:szCs w:val="24"/>
        </w:rPr>
        <w:t>orządkowanie dokumentów do</w:t>
      </w:r>
      <w:r w:rsidR="00A16DA6">
        <w:rPr>
          <w:rFonts w:cs="Calibri"/>
          <w:sz w:val="24"/>
          <w:szCs w:val="24"/>
        </w:rPr>
        <w:t xml:space="preserve"> </w:t>
      </w:r>
      <w:r w:rsidRPr="005F3A98">
        <w:rPr>
          <w:rFonts w:cs="Calibri"/>
          <w:sz w:val="24"/>
          <w:szCs w:val="24"/>
        </w:rPr>
        <w:t xml:space="preserve">poszczególnych </w:t>
      </w:r>
      <w:r w:rsidRPr="005F3A98">
        <w:rPr>
          <w:rFonts w:cs="Calibri"/>
          <w:sz w:val="24"/>
          <w:szCs w:val="24"/>
        </w:rPr>
        <w:lastRenderedPageBreak/>
        <w:t xml:space="preserve">pozycji kosztowych sprawozdania (dokumenty powinny zostać poukładane </w:t>
      </w:r>
      <w:r w:rsidRPr="007A05D0">
        <w:rPr>
          <w:rFonts w:cs="Calibri"/>
          <w:sz w:val="24"/>
          <w:szCs w:val="24"/>
        </w:rPr>
        <w:t>zgodnie z liczbą porządkową kosztorysu zadania publicznego w następujący sposób: dokument źródłowy, dokument zapłaty, ewentualna umowa lub wyjaśnienia).</w:t>
      </w:r>
    </w:p>
    <w:p w14:paraId="0528F23A" w14:textId="58D29774"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W przypadku niezastosowania się przez Zleceniobiorcę do </w:t>
      </w:r>
      <w:r w:rsidR="007A1277">
        <w:rPr>
          <w:rFonts w:cs="Calibri"/>
          <w:sz w:val="24"/>
          <w:szCs w:val="24"/>
        </w:rPr>
        <w:t xml:space="preserve">żądania, o którym mowa </w:t>
      </w:r>
      <w:r w:rsidR="007A1277">
        <w:rPr>
          <w:rFonts w:cs="Calibri"/>
          <w:sz w:val="24"/>
          <w:szCs w:val="24"/>
        </w:rPr>
        <w:br/>
        <w:t>w ust. 3</w:t>
      </w:r>
      <w:r w:rsidRPr="005F3A98">
        <w:rPr>
          <w:rFonts w:cs="Calibri"/>
          <w:sz w:val="24"/>
          <w:szCs w:val="24"/>
        </w:rPr>
        <w:t xml:space="preserve"> i niedostarczenia do MSZ kserokopii wszelkich dowodów księgowych w terminie wyznaczonym przez MSZ, MSZ może rozwiązać umowę w trybie określonym w § 17 niniejszej umowy. W przypadku niezastosowania się przez Zleceniobiorcę do żądania zgłoszonego po wykonaniu umowy, MSZ może żądać zwrotu kwoty przekazanej dotacji wraz z odsetkami w wysokości określonej jak dla zaległości podatkowych naliczonymi od dnia przekazania dotacji.</w:t>
      </w:r>
    </w:p>
    <w:p w14:paraId="73DFCA6B" w14:textId="3B20D7A6" w:rsid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Realizacja umowy podlegać będzie monitoringowi MSZ.</w:t>
      </w:r>
    </w:p>
    <w:p w14:paraId="2A2607F8" w14:textId="77777777"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Monitoring, o którym mowa w ust. 7, może polegać m.in. na wizytacjach przedstawicieli MSZ w trakcie realizacji zadania publicznego lub żądaniu od Zleceniobiorcy informacji dotyczących postępów i stanu realizacji zadania publicznego.</w:t>
      </w:r>
    </w:p>
    <w:p w14:paraId="486D6B31" w14:textId="6C350F71" w:rsid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W ramach kontroli i monitoringu osoby upoważnione przez MSZ mogą żądać udostępnienia danych osobowych uczestników zadania publicznego oraz osób zaangażowanych </w:t>
      </w:r>
      <w:r w:rsidR="00BC580B">
        <w:rPr>
          <w:rFonts w:cs="Calibri"/>
          <w:sz w:val="24"/>
          <w:szCs w:val="24"/>
        </w:rPr>
        <w:br/>
      </w:r>
      <w:r w:rsidRPr="005F3A98">
        <w:rPr>
          <w:rFonts w:cs="Calibri"/>
          <w:sz w:val="24"/>
          <w:szCs w:val="24"/>
        </w:rPr>
        <w:t>w realizację zadania publicznego.</w:t>
      </w:r>
    </w:p>
    <w:p w14:paraId="6C38EEC8" w14:textId="77777777"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Zleceniobiorca zobowiązany jest do poinformowania MSZ, jeśli w trakcie realizacji pojawią się istotne przeszkody mogące uniemożliwić zrealizowanie zaplanowanych działań lub osiągnięcie zaplanowanych celów.</w:t>
      </w:r>
      <w:bookmarkStart w:id="1" w:name="_Ref189554840"/>
    </w:p>
    <w:p w14:paraId="6ACF5904" w14:textId="44F1941D" w:rsid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Zleceniobiorca zobowiązany jest do:</w:t>
      </w:r>
    </w:p>
    <w:p w14:paraId="5C7E7D64" w14:textId="77777777" w:rsidR="00AA6724" w:rsidRDefault="00AA6724" w:rsidP="00AA6724">
      <w:pPr>
        <w:pStyle w:val="Akapitzlist"/>
        <w:tabs>
          <w:tab w:val="left" w:pos="284"/>
        </w:tabs>
        <w:spacing w:after="0" w:line="240" w:lineRule="auto"/>
        <w:ind w:left="567"/>
        <w:jc w:val="both"/>
        <w:rPr>
          <w:rFonts w:cs="Calibri"/>
          <w:sz w:val="24"/>
          <w:szCs w:val="24"/>
        </w:rPr>
      </w:pPr>
    </w:p>
    <w:p w14:paraId="2F96D0E9" w14:textId="5396D537" w:rsidR="005F3A98" w:rsidRDefault="005F3A98" w:rsidP="0027245D">
      <w:pPr>
        <w:pStyle w:val="Akapitzlist"/>
        <w:numPr>
          <w:ilvl w:val="0"/>
          <w:numId w:val="28"/>
        </w:numPr>
        <w:tabs>
          <w:tab w:val="left" w:pos="284"/>
        </w:tabs>
        <w:spacing w:after="0" w:line="240" w:lineRule="auto"/>
        <w:ind w:left="567" w:hanging="283"/>
        <w:jc w:val="both"/>
        <w:rPr>
          <w:rFonts w:cs="Calibri"/>
          <w:sz w:val="24"/>
          <w:szCs w:val="24"/>
        </w:rPr>
      </w:pPr>
      <w:r w:rsidRPr="00FE7274">
        <w:rPr>
          <w:rFonts w:cs="Calibri"/>
          <w:sz w:val="24"/>
          <w:szCs w:val="24"/>
        </w:rPr>
        <w:t>poinformowania MSZ o kluczowych wydarzeniach, etapach realizacji, zadania publicznego</w:t>
      </w:r>
      <w:r w:rsidR="002A326D">
        <w:rPr>
          <w:rFonts w:cs="Calibri"/>
          <w:sz w:val="24"/>
          <w:szCs w:val="24"/>
        </w:rPr>
        <w:t xml:space="preserve"> </w:t>
      </w:r>
      <w:r w:rsidRPr="00FE7274">
        <w:rPr>
          <w:rFonts w:cs="Calibri"/>
          <w:sz w:val="24"/>
          <w:szCs w:val="24"/>
        </w:rPr>
        <w:t>w terminie umożliwiającym udział w wydarzeniu lub wizytację upoważnionym przedstawicielom MSZ, nie później niż na 10 dni roboczych przed planowanym wydarzeniem</w:t>
      </w:r>
      <w:bookmarkEnd w:id="1"/>
      <w:r w:rsidRPr="00FE7274">
        <w:rPr>
          <w:rFonts w:cs="Calibri"/>
          <w:sz w:val="24"/>
          <w:szCs w:val="24"/>
        </w:rPr>
        <w:t>,</w:t>
      </w:r>
    </w:p>
    <w:p w14:paraId="79F37A63" w14:textId="77777777" w:rsidR="00731EB7" w:rsidRPr="00FE7274" w:rsidRDefault="00731EB7" w:rsidP="00731EB7">
      <w:pPr>
        <w:pStyle w:val="Akapitzlist"/>
        <w:tabs>
          <w:tab w:val="left" w:pos="284"/>
        </w:tabs>
        <w:spacing w:after="0" w:line="240" w:lineRule="auto"/>
        <w:ind w:left="567"/>
        <w:jc w:val="both"/>
        <w:rPr>
          <w:rFonts w:cs="Calibri"/>
          <w:sz w:val="24"/>
          <w:szCs w:val="24"/>
        </w:rPr>
      </w:pPr>
    </w:p>
    <w:p w14:paraId="47D94832" w14:textId="69BED1E2" w:rsidR="005F3A98" w:rsidRDefault="006477CC" w:rsidP="0027245D">
      <w:pPr>
        <w:numPr>
          <w:ilvl w:val="0"/>
          <w:numId w:val="28"/>
        </w:numPr>
        <w:tabs>
          <w:tab w:val="left" w:pos="284"/>
        </w:tabs>
        <w:spacing w:after="0" w:line="240" w:lineRule="auto"/>
        <w:ind w:left="567" w:hanging="283"/>
        <w:jc w:val="both"/>
        <w:rPr>
          <w:rFonts w:ascii="Calibri" w:hAnsi="Calibri" w:cs="Calibri"/>
          <w:sz w:val="24"/>
          <w:szCs w:val="24"/>
        </w:rPr>
      </w:pPr>
      <w:r>
        <w:rPr>
          <w:rFonts w:ascii="Calibri" w:hAnsi="Calibri" w:cs="Calibri"/>
          <w:sz w:val="24"/>
          <w:szCs w:val="24"/>
        </w:rPr>
        <w:t>poinformowania właściwą terytorialnie placówkę zagraniczną (ambasadę</w:t>
      </w:r>
      <w:r w:rsidR="005F3A98" w:rsidRPr="005F3A98">
        <w:rPr>
          <w:rFonts w:ascii="Calibri" w:hAnsi="Calibri" w:cs="Calibri"/>
          <w:sz w:val="24"/>
          <w:szCs w:val="24"/>
        </w:rPr>
        <w:t xml:space="preserve">, </w:t>
      </w:r>
      <w:r w:rsidR="00094366">
        <w:rPr>
          <w:rFonts w:ascii="Calibri" w:hAnsi="Calibri" w:cs="Calibri"/>
          <w:sz w:val="24"/>
          <w:szCs w:val="24"/>
        </w:rPr>
        <w:t>urz</w:t>
      </w:r>
      <w:r>
        <w:rPr>
          <w:rFonts w:ascii="Calibri" w:hAnsi="Calibri" w:cs="Calibri"/>
          <w:sz w:val="24"/>
          <w:szCs w:val="24"/>
        </w:rPr>
        <w:t>ą</w:t>
      </w:r>
      <w:r w:rsidR="00094366">
        <w:rPr>
          <w:rFonts w:ascii="Calibri" w:hAnsi="Calibri" w:cs="Calibri"/>
          <w:sz w:val="24"/>
          <w:szCs w:val="24"/>
        </w:rPr>
        <w:t xml:space="preserve">d </w:t>
      </w:r>
      <w:r>
        <w:rPr>
          <w:rFonts w:ascii="Calibri" w:hAnsi="Calibri" w:cs="Calibri"/>
          <w:sz w:val="24"/>
          <w:szCs w:val="24"/>
        </w:rPr>
        <w:t>konsularny</w:t>
      </w:r>
      <w:r w:rsidR="005F3A98" w:rsidRPr="005F3A98">
        <w:rPr>
          <w:rFonts w:ascii="Calibri" w:hAnsi="Calibri" w:cs="Calibri"/>
          <w:sz w:val="24"/>
          <w:szCs w:val="24"/>
        </w:rPr>
        <w:t>) o rozpoczęciu realizacji projektu poza granicami kraju.</w:t>
      </w:r>
    </w:p>
    <w:p w14:paraId="023F982B" w14:textId="66A99C85"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Prawo kontroli i monitoringu przysługuje osobom upoważnionym przez MSZ, zarówno </w:t>
      </w:r>
      <w:r w:rsidR="008269D0">
        <w:rPr>
          <w:rFonts w:cs="Calibri"/>
          <w:sz w:val="24"/>
          <w:szCs w:val="24"/>
        </w:rPr>
        <w:br/>
      </w:r>
      <w:r w:rsidRPr="005F3A98">
        <w:rPr>
          <w:rFonts w:cs="Calibri"/>
          <w:sz w:val="24"/>
          <w:szCs w:val="24"/>
        </w:rPr>
        <w:t>w siedzibie Zleceniobiorcy, jak i w miejscu realizacji zadania publicznego.</w:t>
      </w:r>
    </w:p>
    <w:p w14:paraId="6839134A" w14:textId="77777777"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O wynikach kontroli i monitoringu MSZ poinformuje Zleceniobiorcę, a w przypadku stwierdzenia uchybień lub nieprawidłowości w realizacji umowy, przekaże mu wnioski </w:t>
      </w:r>
      <w:r w:rsidR="008269D0">
        <w:rPr>
          <w:rFonts w:cs="Calibri"/>
          <w:sz w:val="24"/>
          <w:szCs w:val="24"/>
        </w:rPr>
        <w:br/>
      </w:r>
      <w:r w:rsidRPr="005F3A98">
        <w:rPr>
          <w:rFonts w:cs="Calibri"/>
          <w:sz w:val="24"/>
          <w:szCs w:val="24"/>
        </w:rPr>
        <w:t>i zalecenia, mające na celu ich usunięcie.</w:t>
      </w:r>
    </w:p>
    <w:p w14:paraId="2690B787" w14:textId="77777777" w:rsidR="005F3A98" w:rsidRPr="005F3A98"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Zleceniobiorca jest zobowiązany w terminie nie dłuższym niż 14 dni od dnia otrzymania wniosków i zaleceń, o których mowa w ust. 13, do ich wykonania i powiadomienia MSZ </w:t>
      </w:r>
      <w:r w:rsidR="008269D0">
        <w:rPr>
          <w:rFonts w:cs="Calibri"/>
          <w:sz w:val="24"/>
          <w:szCs w:val="24"/>
        </w:rPr>
        <w:br/>
      </w:r>
      <w:r w:rsidRPr="005F3A98">
        <w:rPr>
          <w:rFonts w:cs="Calibri"/>
          <w:sz w:val="24"/>
          <w:szCs w:val="24"/>
        </w:rPr>
        <w:t>o sposobie ich wykonania.</w:t>
      </w:r>
    </w:p>
    <w:p w14:paraId="0187A098" w14:textId="0B3368E5" w:rsidR="005F3A98" w:rsidRPr="007A05D0" w:rsidRDefault="005F3A98" w:rsidP="006E49ED">
      <w:pPr>
        <w:pStyle w:val="Akapitzlist"/>
        <w:numPr>
          <w:ilvl w:val="0"/>
          <w:numId w:val="35"/>
        </w:numPr>
        <w:spacing w:before="120" w:after="0" w:line="240" w:lineRule="auto"/>
        <w:ind w:left="0" w:hanging="567"/>
        <w:jc w:val="both"/>
        <w:rPr>
          <w:rFonts w:cs="Calibri"/>
          <w:sz w:val="24"/>
          <w:szCs w:val="24"/>
        </w:rPr>
      </w:pPr>
      <w:r w:rsidRPr="005F3A98">
        <w:rPr>
          <w:rFonts w:cs="Calibri"/>
          <w:sz w:val="24"/>
          <w:szCs w:val="24"/>
        </w:rPr>
        <w:t xml:space="preserve">MSZ zastrzega sobie prawo do przeprowadzenia ewaluacji zadań publicznych przez zewnętrznych ekspertów lub pracowników MSZ w celu oceny jakości i efektów przeprowadzonych działań. W celu przeprowadzenia ewaluacji Zleceniobiorca zapewni </w:t>
      </w:r>
      <w:r w:rsidRPr="007A05D0">
        <w:rPr>
          <w:rFonts w:cs="Calibri"/>
          <w:sz w:val="24"/>
          <w:szCs w:val="24"/>
        </w:rPr>
        <w:t>dostęp do wszystkich informacji o projekcie i danych koniecznych do rzetelnego prowadzenia oceny.</w:t>
      </w:r>
    </w:p>
    <w:p w14:paraId="4B28A795"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24E43676" w14:textId="47C648E3" w:rsidR="00AB73C0" w:rsidRPr="005F3A98" w:rsidRDefault="005F3A98" w:rsidP="00AA6724">
      <w:pPr>
        <w:tabs>
          <w:tab w:val="left" w:pos="284"/>
        </w:tabs>
        <w:spacing w:after="0" w:line="240" w:lineRule="auto"/>
        <w:ind w:hanging="284"/>
        <w:jc w:val="center"/>
        <w:rPr>
          <w:rFonts w:ascii="Calibri" w:hAnsi="Calibri" w:cs="Calibri"/>
          <w:b/>
          <w:sz w:val="24"/>
          <w:szCs w:val="24"/>
        </w:rPr>
      </w:pPr>
      <w:r w:rsidRPr="005F3A98">
        <w:rPr>
          <w:rFonts w:ascii="Calibri" w:hAnsi="Calibri" w:cs="Calibri"/>
          <w:b/>
          <w:sz w:val="24"/>
          <w:szCs w:val="24"/>
        </w:rPr>
        <w:t>§ 12. Obowiązki sprawozdawcze Zleceniobiorcy</w:t>
      </w:r>
    </w:p>
    <w:p w14:paraId="4F089D4A" w14:textId="49985E21" w:rsidR="005F3A98" w:rsidRPr="005F3A98" w:rsidRDefault="005F3A98" w:rsidP="007A05D0">
      <w:pPr>
        <w:pStyle w:val="Akapitzlist"/>
        <w:numPr>
          <w:ilvl w:val="0"/>
          <w:numId w:val="51"/>
        </w:numPr>
        <w:spacing w:before="120" w:after="0" w:line="240" w:lineRule="auto"/>
        <w:ind w:left="0" w:hanging="567"/>
        <w:jc w:val="both"/>
        <w:rPr>
          <w:rFonts w:cs="Calibri"/>
          <w:sz w:val="24"/>
          <w:szCs w:val="24"/>
        </w:rPr>
      </w:pPr>
      <w:bookmarkStart w:id="2" w:name="_Ref302562301"/>
      <w:r w:rsidRPr="005F3A98">
        <w:rPr>
          <w:rFonts w:cs="Calibri"/>
          <w:sz w:val="24"/>
          <w:szCs w:val="24"/>
        </w:rPr>
        <w:lastRenderedPageBreak/>
        <w:t xml:space="preserve">Sprawozdanie końcowe z realizacji zadania publicznego należy sporządzić według wzoru stanowiącego </w:t>
      </w:r>
      <w:r w:rsidRPr="00AA6724">
        <w:rPr>
          <w:rFonts w:cs="Calibri"/>
          <w:sz w:val="24"/>
          <w:szCs w:val="24"/>
        </w:rPr>
        <w:t>załącznik nr 4</w:t>
      </w:r>
      <w:r w:rsidRPr="005F3A98">
        <w:rPr>
          <w:rFonts w:cs="Calibri"/>
          <w:sz w:val="24"/>
          <w:szCs w:val="24"/>
        </w:rPr>
        <w:t xml:space="preserve"> do niniejszej umowy i doręczyć w formie pisemnej do MSZ</w:t>
      </w:r>
      <w:r w:rsidR="008C0410">
        <w:rPr>
          <w:rFonts w:cs="Calibri"/>
          <w:sz w:val="24"/>
          <w:szCs w:val="24"/>
        </w:rPr>
        <w:t>, zgodnie z § 22 ust. 5,</w:t>
      </w:r>
      <w:r w:rsidRPr="005F3A98">
        <w:rPr>
          <w:rFonts w:cs="Calibri"/>
          <w:sz w:val="24"/>
          <w:szCs w:val="24"/>
        </w:rPr>
        <w:t xml:space="preserve"> w terminie 30 dni od dnia zakończenia realizacji zadania publiczneg</w:t>
      </w:r>
      <w:bookmarkEnd w:id="2"/>
      <w:r w:rsidRPr="005F3A98">
        <w:rPr>
          <w:rFonts w:cs="Calibri"/>
          <w:sz w:val="24"/>
          <w:szCs w:val="24"/>
        </w:rPr>
        <w:t>o.</w:t>
      </w:r>
    </w:p>
    <w:p w14:paraId="0E23F480" w14:textId="77777777" w:rsidR="005F3A98" w:rsidRPr="005F3A98" w:rsidRDefault="005F3A98" w:rsidP="007A05D0">
      <w:pPr>
        <w:pStyle w:val="Akapitzlist"/>
        <w:numPr>
          <w:ilvl w:val="0"/>
          <w:numId w:val="51"/>
        </w:numPr>
        <w:spacing w:before="120" w:after="0" w:line="240" w:lineRule="auto"/>
        <w:ind w:left="0" w:hanging="567"/>
        <w:jc w:val="both"/>
        <w:rPr>
          <w:rFonts w:cs="Calibri"/>
          <w:sz w:val="24"/>
          <w:szCs w:val="24"/>
        </w:rPr>
      </w:pPr>
      <w:r w:rsidRPr="005F3A98">
        <w:rPr>
          <w:rFonts w:cs="Calibri"/>
          <w:sz w:val="24"/>
          <w:szCs w:val="24"/>
        </w:rPr>
        <w:t xml:space="preserve">MSZ ma prawo żądać, aby Zleceniobiorca, w wyznaczonym terminie, przedstawił dodatkowe informacje, wyjaśnienia oraz dowody do sprawozdania, o którym mowa </w:t>
      </w:r>
      <w:r w:rsidRPr="005F3A98">
        <w:rPr>
          <w:rFonts w:cs="Calibri"/>
          <w:sz w:val="24"/>
          <w:szCs w:val="24"/>
        </w:rPr>
        <w:br/>
        <w:t>w ust. 1. Żądanie to jest wiążące dla Zleceniobiorcy.</w:t>
      </w:r>
    </w:p>
    <w:p w14:paraId="659F360E" w14:textId="1D60B562" w:rsidR="005F3A98" w:rsidRDefault="005F3A98" w:rsidP="007A05D0">
      <w:pPr>
        <w:pStyle w:val="Akapitzlist"/>
        <w:numPr>
          <w:ilvl w:val="0"/>
          <w:numId w:val="51"/>
        </w:numPr>
        <w:spacing w:before="120" w:after="0" w:line="240" w:lineRule="auto"/>
        <w:ind w:left="0" w:hanging="567"/>
        <w:jc w:val="both"/>
        <w:rPr>
          <w:rFonts w:cs="Calibri"/>
          <w:sz w:val="24"/>
          <w:szCs w:val="24"/>
        </w:rPr>
      </w:pPr>
      <w:r w:rsidRPr="005F3A98">
        <w:rPr>
          <w:rFonts w:cs="Calibri"/>
          <w:sz w:val="24"/>
          <w:szCs w:val="24"/>
        </w:rPr>
        <w:t>W przypadku niezłożenia sprawozdania, o którym mowa w ust. 1, MSZ wzywa pisemnie Zleceniobiorcę do jego złożenia w terminie 7 dni od dnia otrzymania wezwania.</w:t>
      </w:r>
    </w:p>
    <w:p w14:paraId="499A010A" w14:textId="3AAB0943" w:rsidR="005F3A98" w:rsidRPr="005F3A98" w:rsidRDefault="005F3A98" w:rsidP="007A05D0">
      <w:pPr>
        <w:pStyle w:val="Akapitzlist"/>
        <w:numPr>
          <w:ilvl w:val="0"/>
          <w:numId w:val="51"/>
        </w:numPr>
        <w:spacing w:before="120" w:after="0" w:line="240" w:lineRule="auto"/>
        <w:ind w:left="0" w:hanging="567"/>
        <w:jc w:val="both"/>
        <w:rPr>
          <w:rFonts w:cs="Calibri"/>
          <w:sz w:val="24"/>
          <w:szCs w:val="24"/>
        </w:rPr>
      </w:pPr>
      <w:r w:rsidRPr="005F3A98">
        <w:rPr>
          <w:rFonts w:cs="Calibri"/>
          <w:sz w:val="24"/>
          <w:szCs w:val="24"/>
        </w:rPr>
        <w:t>Niezastosowanie się do wezwania, o którym mowa w ust. 3, skutkuje uznaniem dotacji za wykorzystaną niezgodnie z przeznaczeniem na zasadach, o których mowa w ustawie z dnia 27 sierpnia 2009 r o finansach publicznych.</w:t>
      </w:r>
    </w:p>
    <w:p w14:paraId="4EF631D0" w14:textId="7D0FDBC4" w:rsidR="005F3A98" w:rsidRPr="005F3A98" w:rsidRDefault="005F3A98" w:rsidP="007A05D0">
      <w:pPr>
        <w:pStyle w:val="Akapitzlist"/>
        <w:numPr>
          <w:ilvl w:val="0"/>
          <w:numId w:val="51"/>
        </w:numPr>
        <w:spacing w:before="120" w:after="0" w:line="240" w:lineRule="auto"/>
        <w:ind w:left="0" w:hanging="567"/>
        <w:jc w:val="both"/>
        <w:rPr>
          <w:rFonts w:cs="Calibri"/>
          <w:sz w:val="24"/>
          <w:szCs w:val="24"/>
        </w:rPr>
      </w:pPr>
      <w:r w:rsidRPr="005F3A98">
        <w:rPr>
          <w:rFonts w:cs="Calibri"/>
          <w:sz w:val="24"/>
          <w:szCs w:val="24"/>
        </w:rPr>
        <w:t xml:space="preserve">Niezastosowanie się do wezwania, o którym mowa w ust. 2 lub ust. 3 może być podstawą do natychmiastowego rozwiązania umowy przez MSZ zgodnie z §17 ust. 1 pkt 4) </w:t>
      </w:r>
      <w:r w:rsidR="00C41F42">
        <w:rPr>
          <w:rFonts w:cs="Calibri"/>
          <w:sz w:val="24"/>
          <w:szCs w:val="24"/>
        </w:rPr>
        <w:t>lub</w:t>
      </w:r>
      <w:r w:rsidR="00C41F42" w:rsidRPr="005F3A98">
        <w:rPr>
          <w:rFonts w:cs="Calibri"/>
          <w:sz w:val="24"/>
          <w:szCs w:val="24"/>
        </w:rPr>
        <w:t xml:space="preserve"> </w:t>
      </w:r>
      <w:r w:rsidRPr="005F3A98">
        <w:rPr>
          <w:rFonts w:cs="Calibri"/>
          <w:sz w:val="24"/>
          <w:szCs w:val="24"/>
        </w:rPr>
        <w:t>5) niniejszej umowy.</w:t>
      </w:r>
    </w:p>
    <w:p w14:paraId="568D65D8" w14:textId="77777777" w:rsidR="005F3A98" w:rsidRPr="005F3A98" w:rsidRDefault="005F3A98" w:rsidP="007A05D0">
      <w:pPr>
        <w:pStyle w:val="Akapitzlist"/>
        <w:numPr>
          <w:ilvl w:val="0"/>
          <w:numId w:val="51"/>
        </w:numPr>
        <w:spacing w:before="120" w:after="0" w:line="240" w:lineRule="auto"/>
        <w:ind w:left="0" w:hanging="567"/>
        <w:jc w:val="both"/>
        <w:rPr>
          <w:rFonts w:cs="Calibri"/>
          <w:sz w:val="24"/>
          <w:szCs w:val="24"/>
        </w:rPr>
      </w:pPr>
      <w:r w:rsidRPr="005F3A98">
        <w:rPr>
          <w:rFonts w:cs="Calibri"/>
          <w:sz w:val="24"/>
          <w:szCs w:val="24"/>
        </w:rPr>
        <w:t xml:space="preserve">Złożenie sprawozdania końcowego jest równoznaczne z udzieleniem MSZ prawa </w:t>
      </w:r>
      <w:r w:rsidRPr="005F3A98">
        <w:rPr>
          <w:rFonts w:cs="Calibri"/>
          <w:sz w:val="24"/>
          <w:szCs w:val="24"/>
        </w:rPr>
        <w:br/>
        <w:t xml:space="preserve">do rozpowszechniania jego treści w sprawozdaniach, materiałach informacyjnych </w:t>
      </w:r>
      <w:r w:rsidRPr="005F3A98">
        <w:rPr>
          <w:rFonts w:cs="Calibri"/>
          <w:sz w:val="24"/>
          <w:szCs w:val="24"/>
        </w:rPr>
        <w:br/>
        <w:t>i promocyjnych oraz innych dokumentach urzędowych.</w:t>
      </w:r>
    </w:p>
    <w:p w14:paraId="64B60A02" w14:textId="448E0BD4" w:rsidR="005F3A98" w:rsidRPr="005F3A98" w:rsidRDefault="00AA1F1D" w:rsidP="00AA6724">
      <w:pPr>
        <w:pStyle w:val="Akapitzlist"/>
        <w:numPr>
          <w:ilvl w:val="0"/>
          <w:numId w:val="51"/>
        </w:numPr>
        <w:spacing w:before="120" w:after="0" w:line="240" w:lineRule="auto"/>
        <w:ind w:left="0" w:hanging="567"/>
        <w:jc w:val="both"/>
        <w:rPr>
          <w:rFonts w:cs="Calibri"/>
          <w:sz w:val="24"/>
          <w:szCs w:val="24"/>
        </w:rPr>
      </w:pPr>
      <w:r w:rsidRPr="00AA6724">
        <w:rPr>
          <w:rFonts w:cs="Calibri"/>
          <w:sz w:val="24"/>
          <w:szCs w:val="24"/>
        </w:rPr>
        <w:t>Sprawozdanie, o którym mowa w ust. 1, musi być podpisane własnoręcznie czytelnym podpisem, bądź opatrzone prawidłowym podpisem elektronicznym (kwalifikowanym podpisem elektronicznym lub poprzez profil zaufany). Podpis, niezależnie od formy, musi został złożony przez osobę/osoby upoważnioną/upoważnione do składania oświadczenia woli w imieniu Zleceniobiorcy.</w:t>
      </w:r>
      <w:r w:rsidR="005F3A98" w:rsidRPr="005F3A98">
        <w:rPr>
          <w:rFonts w:cs="Calibri"/>
          <w:sz w:val="24"/>
          <w:szCs w:val="24"/>
        </w:rPr>
        <w:t xml:space="preserve"> </w:t>
      </w:r>
      <w:r>
        <w:rPr>
          <w:rFonts w:cs="Calibri"/>
          <w:sz w:val="24"/>
          <w:szCs w:val="24"/>
        </w:rPr>
        <w:t>W</w:t>
      </w:r>
      <w:r w:rsidR="005F3A98" w:rsidRPr="005F3A98">
        <w:rPr>
          <w:rFonts w:cs="Calibri"/>
          <w:sz w:val="24"/>
          <w:szCs w:val="24"/>
        </w:rPr>
        <w:t>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w:t>
      </w:r>
    </w:p>
    <w:p w14:paraId="22E24B74" w14:textId="77777777" w:rsidR="003755EA" w:rsidRDefault="003755EA" w:rsidP="008269D0">
      <w:pPr>
        <w:tabs>
          <w:tab w:val="left" w:pos="284"/>
        </w:tabs>
        <w:spacing w:after="0" w:line="240" w:lineRule="auto"/>
        <w:ind w:left="284" w:hanging="568"/>
        <w:jc w:val="both"/>
        <w:rPr>
          <w:rFonts w:ascii="Calibri" w:hAnsi="Calibri" w:cs="Calibri"/>
          <w:sz w:val="24"/>
          <w:szCs w:val="24"/>
        </w:rPr>
      </w:pPr>
    </w:p>
    <w:p w14:paraId="36AAD00F" w14:textId="738D62F3" w:rsidR="005F3A98" w:rsidRPr="005F3A98" w:rsidRDefault="005F3A98" w:rsidP="003755EA">
      <w:pPr>
        <w:tabs>
          <w:tab w:val="left" w:pos="284"/>
        </w:tabs>
        <w:spacing w:after="0" w:line="240" w:lineRule="auto"/>
        <w:jc w:val="both"/>
        <w:rPr>
          <w:rFonts w:ascii="Calibri" w:hAnsi="Calibri" w:cs="Calibri"/>
          <w:sz w:val="24"/>
          <w:szCs w:val="24"/>
        </w:rPr>
      </w:pPr>
      <w:r w:rsidRPr="005F3A98">
        <w:rPr>
          <w:rFonts w:ascii="Calibri" w:hAnsi="Calibri" w:cs="Calibri"/>
          <w:sz w:val="24"/>
          <w:szCs w:val="24"/>
        </w:rPr>
        <w:t xml:space="preserve">W przypadku braku możliwości dołączenia do sprawozdania oryginału pełnomocnictwa, należy dołączyć kopię pełnomocnictwa poświadczoną za zgodność z oryginałem zgodnie </w:t>
      </w:r>
      <w:r w:rsidR="008269D0">
        <w:rPr>
          <w:rFonts w:ascii="Calibri" w:hAnsi="Calibri" w:cs="Calibri"/>
          <w:sz w:val="24"/>
          <w:szCs w:val="24"/>
        </w:rPr>
        <w:br/>
      </w:r>
      <w:r w:rsidRPr="005F3A98">
        <w:rPr>
          <w:rFonts w:ascii="Calibri" w:hAnsi="Calibri" w:cs="Calibri"/>
          <w:sz w:val="24"/>
          <w:szCs w:val="24"/>
        </w:rPr>
        <w:t>z opisanymi powyżej zasadami.</w:t>
      </w:r>
    </w:p>
    <w:p w14:paraId="51FCA76A" w14:textId="77777777" w:rsidR="005F3A98" w:rsidRPr="005F3A98" w:rsidRDefault="005F3A98" w:rsidP="008269D0">
      <w:pPr>
        <w:tabs>
          <w:tab w:val="left" w:pos="284"/>
        </w:tabs>
        <w:spacing w:after="0" w:line="240" w:lineRule="auto"/>
        <w:ind w:left="284" w:hanging="568"/>
        <w:jc w:val="both"/>
        <w:rPr>
          <w:rFonts w:ascii="Calibri" w:hAnsi="Calibri" w:cs="Calibri"/>
          <w:sz w:val="24"/>
          <w:szCs w:val="24"/>
        </w:rPr>
      </w:pPr>
    </w:p>
    <w:p w14:paraId="64AF70C9" w14:textId="4C256322" w:rsidR="005F3A98" w:rsidRPr="005F3A98" w:rsidRDefault="005F3A98" w:rsidP="003755EA">
      <w:pPr>
        <w:tabs>
          <w:tab w:val="left" w:pos="284"/>
        </w:tabs>
        <w:spacing w:after="0" w:line="240" w:lineRule="auto"/>
        <w:jc w:val="both"/>
        <w:rPr>
          <w:rFonts w:ascii="Calibri" w:hAnsi="Calibri" w:cs="Calibri"/>
          <w:sz w:val="24"/>
          <w:szCs w:val="24"/>
        </w:rPr>
      </w:pPr>
      <w:r w:rsidRPr="005F3A98">
        <w:rPr>
          <w:rFonts w:ascii="Calibri" w:hAnsi="Calibri" w:cs="Calibri"/>
          <w:sz w:val="24"/>
          <w:szCs w:val="24"/>
        </w:rPr>
        <w:t xml:space="preserve">Nie dopuszcza się składania podpisów przy użyciu faksymile. </w:t>
      </w:r>
    </w:p>
    <w:p w14:paraId="7FB53F84" w14:textId="77777777" w:rsidR="001409A4" w:rsidRPr="005F3A98" w:rsidRDefault="001409A4" w:rsidP="005F3A98">
      <w:pPr>
        <w:tabs>
          <w:tab w:val="left" w:pos="284"/>
        </w:tabs>
        <w:spacing w:after="0" w:line="240" w:lineRule="auto"/>
        <w:ind w:hanging="709"/>
        <w:jc w:val="both"/>
        <w:rPr>
          <w:rFonts w:ascii="Calibri" w:hAnsi="Calibri" w:cs="Calibri"/>
          <w:sz w:val="24"/>
          <w:szCs w:val="24"/>
        </w:rPr>
      </w:pPr>
    </w:p>
    <w:p w14:paraId="5F733DEA" w14:textId="77777777" w:rsidR="00731EB7" w:rsidRDefault="00731EB7" w:rsidP="00AA6724">
      <w:pPr>
        <w:pStyle w:val="Akapitzlist"/>
        <w:numPr>
          <w:ilvl w:val="0"/>
          <w:numId w:val="51"/>
        </w:numPr>
        <w:spacing w:before="120" w:after="0" w:line="240" w:lineRule="auto"/>
        <w:ind w:left="0" w:hanging="567"/>
        <w:jc w:val="both"/>
        <w:rPr>
          <w:rFonts w:cs="Calibri"/>
          <w:sz w:val="24"/>
          <w:szCs w:val="24"/>
          <w:lang w:eastAsia="pl-PL"/>
        </w:rPr>
      </w:pPr>
      <w:r w:rsidRPr="00731EB7">
        <w:rPr>
          <w:rFonts w:cs="Calibri"/>
          <w:sz w:val="24"/>
          <w:szCs w:val="24"/>
          <w:lang w:eastAsia="pl-PL"/>
        </w:rPr>
        <w:t xml:space="preserve">Zleceniobiorca </w:t>
      </w:r>
      <w:r w:rsidRPr="00731EB7">
        <w:rPr>
          <w:rFonts w:cs="Calibri"/>
          <w:sz w:val="24"/>
          <w:szCs w:val="24"/>
        </w:rPr>
        <w:t>zobowiązany</w:t>
      </w:r>
      <w:r w:rsidRPr="00731EB7">
        <w:rPr>
          <w:rFonts w:cs="Calibri"/>
          <w:sz w:val="24"/>
          <w:szCs w:val="24"/>
          <w:lang w:eastAsia="pl-PL"/>
        </w:rPr>
        <w:t xml:space="preserve"> jest do dołączenia do sprawozdania, o którym mowa </w:t>
      </w:r>
      <w:r>
        <w:rPr>
          <w:rFonts w:cs="Calibri"/>
          <w:sz w:val="24"/>
          <w:szCs w:val="24"/>
          <w:lang w:eastAsia="pl-PL"/>
        </w:rPr>
        <w:br/>
      </w:r>
      <w:r w:rsidRPr="00731EB7">
        <w:rPr>
          <w:rFonts w:cs="Calibri"/>
          <w:sz w:val="24"/>
          <w:szCs w:val="24"/>
          <w:lang w:eastAsia="pl-PL"/>
        </w:rPr>
        <w:t>w ust. 1, odpowiednio do przedmiotu zrealizowanego zadania publicznego</w:t>
      </w:r>
      <w:r w:rsidRPr="00731EB7">
        <w:rPr>
          <w:rFonts w:cs="Calibri"/>
          <w:b/>
          <w:sz w:val="24"/>
          <w:szCs w:val="24"/>
          <w:lang w:eastAsia="pl-PL"/>
        </w:rPr>
        <w:t xml:space="preserve"> </w:t>
      </w:r>
      <w:r w:rsidRPr="00731EB7">
        <w:rPr>
          <w:rFonts w:cs="Calibri"/>
          <w:sz w:val="24"/>
          <w:szCs w:val="24"/>
          <w:lang w:eastAsia="pl-PL"/>
        </w:rPr>
        <w:t xml:space="preserve">dowodów dokumentujących jego wykonanie oraz osiągnięcie zakładanych celów ilościowych </w:t>
      </w:r>
      <w:r>
        <w:rPr>
          <w:rFonts w:cs="Calibri"/>
          <w:sz w:val="24"/>
          <w:szCs w:val="24"/>
          <w:lang w:eastAsia="pl-PL"/>
        </w:rPr>
        <w:br/>
      </w:r>
      <w:r w:rsidRPr="00731EB7">
        <w:rPr>
          <w:rFonts w:cs="Calibri"/>
          <w:sz w:val="24"/>
          <w:szCs w:val="24"/>
          <w:lang w:eastAsia="pl-PL"/>
        </w:rPr>
        <w:t>i jakościowych zadania publicznego, w szczególności:</w:t>
      </w:r>
    </w:p>
    <w:p w14:paraId="7114B8FB" w14:textId="182BB2B3" w:rsidR="00731EB7" w:rsidRPr="00731EB7" w:rsidRDefault="00731EB7" w:rsidP="00731EB7">
      <w:pPr>
        <w:spacing w:after="0" w:line="240" w:lineRule="auto"/>
        <w:ind w:left="284"/>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  </w:t>
      </w:r>
    </w:p>
    <w:p w14:paraId="43096880" w14:textId="77777777"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potwierdzenia dokonania zwrotu niewykorzystanych środków z dotacji </w:t>
      </w:r>
      <w:r w:rsidRPr="00731EB7">
        <w:rPr>
          <w:rFonts w:ascii="Calibri" w:eastAsia="Times New Roman" w:hAnsi="Calibri" w:cs="Calibri"/>
          <w:sz w:val="24"/>
          <w:szCs w:val="24"/>
          <w:lang w:eastAsia="pl-PL"/>
        </w:rPr>
        <w:br/>
        <w:t xml:space="preserve">i ewentualnie uzyskanych przychodów (w szczególności odsetek bankowych od </w:t>
      </w:r>
      <w:r w:rsidRPr="00731EB7">
        <w:rPr>
          <w:rFonts w:ascii="Calibri" w:eastAsia="Times New Roman" w:hAnsi="Calibri" w:cs="Calibri"/>
          <w:sz w:val="24"/>
          <w:szCs w:val="24"/>
          <w:lang w:eastAsia="pl-PL"/>
        </w:rPr>
        <w:lastRenderedPageBreak/>
        <w:t xml:space="preserve">przekazanej dotacji lub opłat pobranych od adresatów/uczestników zadania), </w:t>
      </w:r>
      <w:r w:rsidRPr="00731EB7">
        <w:rPr>
          <w:rFonts w:ascii="Calibri" w:eastAsia="Times New Roman" w:hAnsi="Calibri" w:cs="Calibri"/>
          <w:sz w:val="24"/>
          <w:szCs w:val="24"/>
          <w:lang w:eastAsia="pl-PL"/>
        </w:rPr>
        <w:br/>
        <w:t>z wyszczególnieniem rodzajów zwrotów i odpowiadających im kwot;</w:t>
      </w:r>
    </w:p>
    <w:p w14:paraId="5AFABEF4" w14:textId="7914722C" w:rsid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oświadczenia o kwocie ewentualnie uzyskanych przychodów i odsetek bankowych od przekazanej dotacji oraz o sposobie ich wykorzystania;</w:t>
      </w:r>
    </w:p>
    <w:p w14:paraId="206CFDFE" w14:textId="76210567" w:rsidR="00191374" w:rsidRPr="00AA6724" w:rsidRDefault="00191374"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AA6724">
        <w:rPr>
          <w:rFonts w:ascii="Calibri" w:eastAsia="Times New Roman" w:hAnsi="Calibri" w:cs="Calibri"/>
          <w:sz w:val="24"/>
          <w:szCs w:val="24"/>
          <w:lang w:eastAsia="pl-PL"/>
        </w:rPr>
        <w:t>oświadczenia o podatku VAT w rozumieniu ustawy o podatku od towarów i usług,</w:t>
      </w:r>
      <w:r w:rsidRPr="00AA6724">
        <w:rPr>
          <w:rFonts w:ascii="Calibri" w:eastAsia="Times New Roman" w:hAnsi="Calibri" w:cs="Calibri"/>
          <w:sz w:val="24"/>
          <w:szCs w:val="24"/>
          <w:lang w:eastAsia="pl-PL"/>
        </w:rPr>
        <w:br/>
        <w:t>a w konsekwencji o możliwości (lub jej braku) odzyskania kosztu podatku VAT poniesionego w związku z realizacją projektu;</w:t>
      </w:r>
    </w:p>
    <w:p w14:paraId="607C8947" w14:textId="55B6E4BC"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dokumentację projektowo-kosztorysową, inwestycyjną, techniczną lub budowlaną </w:t>
      </w:r>
      <w:r w:rsidR="002876E6">
        <w:rPr>
          <w:rFonts w:ascii="Calibri" w:eastAsia="Times New Roman" w:hAnsi="Calibri" w:cs="Calibri"/>
          <w:sz w:val="24"/>
          <w:szCs w:val="24"/>
          <w:lang w:eastAsia="pl-PL"/>
        </w:rPr>
        <w:br/>
      </w:r>
      <w:r w:rsidRPr="00731EB7">
        <w:rPr>
          <w:rFonts w:ascii="Calibri" w:eastAsia="Times New Roman" w:hAnsi="Calibri" w:cs="Calibri"/>
          <w:sz w:val="24"/>
          <w:szCs w:val="24"/>
          <w:lang w:eastAsia="pl-PL"/>
        </w:rPr>
        <w:t>w wersji elektronicznej;</w:t>
      </w:r>
    </w:p>
    <w:p w14:paraId="24AB658D" w14:textId="77777777"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protokoły zdawczo-odbiorcze w wersji elektronicznej; </w:t>
      </w:r>
    </w:p>
    <w:p w14:paraId="5E639642" w14:textId="77777777"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dokumentację dotyczącą zrealizowanej inwestycji, w tym dokumentację </w:t>
      </w:r>
      <w:r w:rsidRPr="00731EB7">
        <w:rPr>
          <w:rFonts w:ascii="Calibri" w:eastAsia="Times New Roman" w:hAnsi="Calibri" w:cs="Calibri"/>
          <w:sz w:val="24"/>
          <w:szCs w:val="24"/>
          <w:lang w:eastAsia="pl-PL"/>
        </w:rPr>
        <w:br/>
        <w:t xml:space="preserve">z poszczególnych etapów realizacji w wersji elektronicznej; </w:t>
      </w:r>
    </w:p>
    <w:p w14:paraId="2D88391F" w14:textId="77777777"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dokumentację zdjęciową z realizacji poszczególnych etapów inwestycji oraz dokumentującą obowiązek znakowania inwestycji;</w:t>
      </w:r>
    </w:p>
    <w:p w14:paraId="5E041740" w14:textId="77777777" w:rsidR="00731EB7" w:rsidRPr="00731EB7" w:rsidRDefault="00731EB7" w:rsidP="003755EA">
      <w:pPr>
        <w:numPr>
          <w:ilvl w:val="0"/>
          <w:numId w:val="11"/>
        </w:numPr>
        <w:spacing w:after="0" w:line="240" w:lineRule="auto"/>
        <w:ind w:left="426" w:hanging="426"/>
        <w:jc w:val="both"/>
        <w:rPr>
          <w:rFonts w:ascii="Calibri" w:eastAsia="Times New Roman" w:hAnsi="Calibri" w:cs="Calibri"/>
          <w:sz w:val="24"/>
          <w:szCs w:val="24"/>
          <w:lang w:eastAsia="pl-PL"/>
        </w:rPr>
      </w:pPr>
      <w:r w:rsidRPr="00731EB7">
        <w:rPr>
          <w:rFonts w:ascii="Calibri" w:eastAsia="Times New Roman" w:hAnsi="Calibri" w:cs="Calibri"/>
          <w:sz w:val="24"/>
          <w:szCs w:val="24"/>
          <w:lang w:eastAsia="pl-PL"/>
        </w:rPr>
        <w:t xml:space="preserve">wersję elektroniczną sprawozdania końcowego: </w:t>
      </w:r>
    </w:p>
    <w:p w14:paraId="5DFCECE8" w14:textId="77777777" w:rsidR="00731EB7" w:rsidRPr="00731EB7" w:rsidRDefault="00731EB7" w:rsidP="003755EA">
      <w:pPr>
        <w:numPr>
          <w:ilvl w:val="0"/>
          <w:numId w:val="37"/>
        </w:numPr>
        <w:spacing w:after="0" w:line="240" w:lineRule="auto"/>
        <w:ind w:left="851" w:hanging="425"/>
        <w:jc w:val="both"/>
        <w:rPr>
          <w:rFonts w:ascii="Calibri" w:eastAsia="Times New Roman" w:hAnsi="Calibri" w:cs="Times New Roman"/>
          <w:sz w:val="24"/>
          <w:szCs w:val="24"/>
        </w:rPr>
      </w:pPr>
      <w:r w:rsidRPr="00731EB7">
        <w:rPr>
          <w:rFonts w:ascii="Calibri" w:eastAsia="Times New Roman" w:hAnsi="Calibri" w:cs="Calibri"/>
          <w:sz w:val="24"/>
          <w:szCs w:val="24"/>
        </w:rPr>
        <w:t>edytowalną wersję sprawozdania merytorycznego;</w:t>
      </w:r>
    </w:p>
    <w:p w14:paraId="4B196762" w14:textId="2CBE5932" w:rsidR="00731EB7" w:rsidRDefault="00731EB7" w:rsidP="003755EA">
      <w:pPr>
        <w:numPr>
          <w:ilvl w:val="0"/>
          <w:numId w:val="37"/>
        </w:numPr>
        <w:spacing w:after="0" w:line="240" w:lineRule="auto"/>
        <w:ind w:left="851" w:hanging="425"/>
        <w:jc w:val="both"/>
        <w:rPr>
          <w:rFonts w:ascii="Calibri" w:eastAsia="Times New Roman" w:hAnsi="Calibri" w:cs="Times New Roman"/>
          <w:sz w:val="24"/>
          <w:szCs w:val="24"/>
        </w:rPr>
      </w:pPr>
      <w:r w:rsidRPr="003755EA">
        <w:rPr>
          <w:rFonts w:ascii="Calibri" w:eastAsia="Times New Roman" w:hAnsi="Calibri" w:cs="Calibri"/>
          <w:sz w:val="24"/>
          <w:szCs w:val="24"/>
        </w:rPr>
        <w:t>edytowalną</w:t>
      </w:r>
      <w:r w:rsidRPr="00731EB7">
        <w:rPr>
          <w:rFonts w:ascii="Calibri" w:eastAsia="Times New Roman" w:hAnsi="Calibri" w:cs="Times New Roman"/>
          <w:sz w:val="24"/>
          <w:szCs w:val="24"/>
        </w:rPr>
        <w:t xml:space="preserve"> wersję części II sprawozdania – sprawozdanie z wykonania wydatków, tzn. zestawień zawierających rozliczenie ze względu na rodzaj kosztów, rozliczenie ze względu na źródło finansowania i zestawienie faktur (rachunków).</w:t>
      </w:r>
    </w:p>
    <w:p w14:paraId="1D70A03B" w14:textId="77777777" w:rsidR="00731EB7" w:rsidRDefault="00731EB7" w:rsidP="00731EB7">
      <w:pPr>
        <w:spacing w:after="0" w:line="240" w:lineRule="auto"/>
        <w:ind w:left="1276"/>
        <w:jc w:val="both"/>
        <w:rPr>
          <w:rFonts w:ascii="Calibri" w:eastAsia="Times New Roman" w:hAnsi="Calibri" w:cs="Times New Roman"/>
          <w:sz w:val="24"/>
          <w:szCs w:val="24"/>
        </w:rPr>
      </w:pPr>
    </w:p>
    <w:p w14:paraId="289FF20B" w14:textId="33AE9946" w:rsidR="00731EB7" w:rsidRPr="00AA6724" w:rsidRDefault="00731EB7" w:rsidP="00AA6724">
      <w:pPr>
        <w:pStyle w:val="Akapitzlist"/>
        <w:numPr>
          <w:ilvl w:val="0"/>
          <w:numId w:val="51"/>
        </w:numPr>
        <w:spacing w:before="120" w:after="0" w:line="240" w:lineRule="auto"/>
        <w:ind w:left="0" w:hanging="567"/>
        <w:jc w:val="both"/>
        <w:rPr>
          <w:sz w:val="24"/>
          <w:szCs w:val="24"/>
        </w:rPr>
      </w:pPr>
      <w:r w:rsidRPr="003755EA">
        <w:rPr>
          <w:rFonts w:cs="Calibri"/>
          <w:sz w:val="24"/>
          <w:szCs w:val="24"/>
          <w:lang w:eastAsia="pl-PL"/>
        </w:rPr>
        <w:t>Do</w:t>
      </w:r>
      <w:r w:rsidRPr="00AA6724">
        <w:rPr>
          <w:sz w:val="24"/>
          <w:szCs w:val="24"/>
        </w:rPr>
        <w:t xml:space="preserve"> </w:t>
      </w:r>
      <w:r w:rsidRPr="00AA6724">
        <w:rPr>
          <w:rFonts w:cs="Calibri"/>
          <w:sz w:val="24"/>
          <w:szCs w:val="24"/>
          <w:lang w:eastAsia="pl-PL"/>
        </w:rPr>
        <w:t>sprawozdania</w:t>
      </w:r>
      <w:r w:rsidRPr="00AA6724">
        <w:rPr>
          <w:sz w:val="24"/>
          <w:szCs w:val="24"/>
        </w:rPr>
        <w:t xml:space="preserve"> nie dołącza się dowodów księgowych, o których mowa w § 11 ust. 3.</w:t>
      </w:r>
    </w:p>
    <w:p w14:paraId="252E3A82" w14:textId="77777777" w:rsidR="009572C7" w:rsidRPr="00AA6724" w:rsidRDefault="009572C7" w:rsidP="00731EB7">
      <w:pPr>
        <w:tabs>
          <w:tab w:val="left" w:pos="284"/>
        </w:tabs>
        <w:spacing w:after="0" w:line="240" w:lineRule="auto"/>
        <w:ind w:left="284" w:hanging="568"/>
        <w:jc w:val="both"/>
        <w:rPr>
          <w:rFonts w:ascii="Calibri" w:hAnsi="Calibri" w:cs="Calibri"/>
          <w:sz w:val="24"/>
          <w:szCs w:val="24"/>
        </w:rPr>
      </w:pPr>
    </w:p>
    <w:p w14:paraId="1F490500" w14:textId="77777777" w:rsidR="005F3A98" w:rsidRPr="00AA6724" w:rsidRDefault="005F3A98" w:rsidP="00AA6724">
      <w:pPr>
        <w:pStyle w:val="Akapitzlist"/>
        <w:numPr>
          <w:ilvl w:val="0"/>
          <w:numId w:val="51"/>
        </w:numPr>
        <w:spacing w:before="120" w:after="0" w:line="240" w:lineRule="auto"/>
        <w:ind w:left="0" w:hanging="567"/>
        <w:jc w:val="both"/>
        <w:rPr>
          <w:rFonts w:cs="Calibri"/>
          <w:sz w:val="24"/>
          <w:szCs w:val="24"/>
        </w:rPr>
      </w:pPr>
      <w:r w:rsidRPr="00AA6724">
        <w:rPr>
          <w:rFonts w:cs="Calibri"/>
          <w:sz w:val="24"/>
          <w:szCs w:val="24"/>
          <w:lang w:eastAsia="pl-PL"/>
        </w:rPr>
        <w:t>Akceptacja</w:t>
      </w:r>
      <w:r w:rsidRPr="00AA6724">
        <w:rPr>
          <w:rFonts w:cs="Calibri"/>
          <w:sz w:val="24"/>
          <w:szCs w:val="24"/>
        </w:rPr>
        <w:t xml:space="preserve"> sprawozdania i rozliczenie dotacji jest wynikiem weryfikacji przez MSZ wykonanych przez Zleceniobiorcę założonych w ofercie działań projektowych </w:t>
      </w:r>
      <w:r w:rsidRPr="00AA6724">
        <w:rPr>
          <w:rFonts w:cs="Calibri"/>
          <w:sz w:val="24"/>
          <w:szCs w:val="24"/>
        </w:rPr>
        <w:br/>
        <w:t xml:space="preserve">i osiągniętych rezultatów, z uwzględnieniem sprawozdania z wykonania wydatków. </w:t>
      </w:r>
    </w:p>
    <w:p w14:paraId="4F5195DC" w14:textId="77777777" w:rsidR="008269D0" w:rsidRPr="005F3A98" w:rsidRDefault="008269D0" w:rsidP="008269D0">
      <w:pPr>
        <w:tabs>
          <w:tab w:val="left" w:pos="284"/>
        </w:tabs>
        <w:spacing w:after="0" w:line="240" w:lineRule="auto"/>
        <w:ind w:left="284"/>
        <w:jc w:val="both"/>
        <w:rPr>
          <w:rFonts w:ascii="Calibri" w:hAnsi="Calibri" w:cs="Calibri"/>
          <w:sz w:val="24"/>
          <w:szCs w:val="24"/>
        </w:rPr>
      </w:pPr>
    </w:p>
    <w:p w14:paraId="3D998EEE" w14:textId="4A4EDE34" w:rsidR="00B3283A" w:rsidRPr="005F3A98" w:rsidRDefault="005F3A98" w:rsidP="003755EA">
      <w:pPr>
        <w:tabs>
          <w:tab w:val="left" w:pos="284"/>
        </w:tabs>
        <w:spacing w:after="0" w:line="240" w:lineRule="auto"/>
        <w:ind w:hanging="567"/>
        <w:jc w:val="center"/>
        <w:rPr>
          <w:rFonts w:ascii="Calibri" w:hAnsi="Calibri" w:cs="Calibri"/>
          <w:b/>
          <w:sz w:val="24"/>
          <w:szCs w:val="24"/>
        </w:rPr>
      </w:pPr>
      <w:r w:rsidRPr="005F3A98">
        <w:rPr>
          <w:rFonts w:ascii="Calibri" w:hAnsi="Calibri" w:cs="Calibri"/>
          <w:b/>
          <w:sz w:val="24"/>
          <w:szCs w:val="24"/>
        </w:rPr>
        <w:t>§ 13. Zwrot środków finansowych</w:t>
      </w:r>
    </w:p>
    <w:p w14:paraId="7479994B" w14:textId="7E8942AD" w:rsidR="005F3A98" w:rsidRDefault="005F3A98" w:rsidP="00AA6724">
      <w:pPr>
        <w:numPr>
          <w:ilvl w:val="0"/>
          <w:numId w:val="1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Przyznane środki finansowe dotacji, określone w § 3 ust. 1 oraz uzyskane w związku </w:t>
      </w:r>
      <w:r w:rsidRPr="005F3A98">
        <w:rPr>
          <w:rFonts w:ascii="Calibri" w:hAnsi="Calibri" w:cs="Calibri"/>
          <w:sz w:val="24"/>
          <w:szCs w:val="24"/>
        </w:rPr>
        <w:br/>
        <w:t>z realizacją zadania przychody, w tym odsetki bankowe od przekazanej dotacji, Zleceniobiorca jest zobowiązany wykorzystać w terminie, o którym mowa w § 2 ust. 2. Kwotę dotacji niewykorzystaną do tego terminu Zleceniobiorca jest zobowiązany zwrócić w terminie 30 dni</w:t>
      </w:r>
      <w:r w:rsidR="00480B3B">
        <w:rPr>
          <w:rFonts w:ascii="Calibri" w:hAnsi="Calibri" w:cs="Calibri"/>
          <w:sz w:val="24"/>
          <w:szCs w:val="24"/>
        </w:rPr>
        <w:t xml:space="preserve"> </w:t>
      </w:r>
      <w:r w:rsidRPr="005F3A98">
        <w:rPr>
          <w:rFonts w:ascii="Calibri" w:hAnsi="Calibri" w:cs="Calibri"/>
          <w:sz w:val="24"/>
          <w:szCs w:val="24"/>
        </w:rPr>
        <w:t xml:space="preserve">od dnia zakończenia realizacji zadania publicznego, wskazanego w § 2 ust. 1. </w:t>
      </w:r>
    </w:p>
    <w:p w14:paraId="2764DB9A" w14:textId="6D69A8C4" w:rsidR="007A1277" w:rsidRPr="00682051" w:rsidRDefault="007A1277" w:rsidP="00AA6724">
      <w:pPr>
        <w:numPr>
          <w:ilvl w:val="0"/>
          <w:numId w:val="12"/>
        </w:numPr>
        <w:spacing w:before="120" w:after="0" w:line="240" w:lineRule="auto"/>
        <w:ind w:left="0" w:hanging="567"/>
        <w:jc w:val="both"/>
        <w:rPr>
          <w:rFonts w:ascii="Calibri" w:hAnsi="Calibri" w:cs="Calibri"/>
          <w:sz w:val="24"/>
          <w:szCs w:val="24"/>
        </w:rPr>
      </w:pPr>
      <w:r w:rsidRPr="001D4D56">
        <w:rPr>
          <w:rFonts w:ascii="Calibri" w:hAnsi="Calibri" w:cs="Calibri"/>
          <w:sz w:val="24"/>
          <w:szCs w:val="24"/>
        </w:rPr>
        <w:t>Odsetki od niewykorzystanej kwoty dotacji zwróconej po terminie 30 dni od dnia zakończenia realizacji zadania publicznego, wskazan</w:t>
      </w:r>
      <w:r>
        <w:rPr>
          <w:rFonts w:ascii="Calibri" w:hAnsi="Calibri" w:cs="Calibri"/>
          <w:sz w:val="24"/>
          <w:szCs w:val="24"/>
        </w:rPr>
        <w:t xml:space="preserve">ego w § 2 ust. 1, są naliczane </w:t>
      </w:r>
      <w:r>
        <w:rPr>
          <w:rFonts w:ascii="Calibri" w:hAnsi="Calibri" w:cs="Calibri"/>
          <w:sz w:val="24"/>
          <w:szCs w:val="24"/>
        </w:rPr>
        <w:br/>
      </w:r>
      <w:r w:rsidRPr="001D4D56">
        <w:rPr>
          <w:rFonts w:ascii="Calibri" w:hAnsi="Calibri" w:cs="Calibri"/>
          <w:sz w:val="24"/>
          <w:szCs w:val="24"/>
        </w:rPr>
        <w:t xml:space="preserve">w wysokości określonej jak dla zaległości podatkowych od dnia następującego po dniu, </w:t>
      </w:r>
      <w:r>
        <w:rPr>
          <w:rFonts w:ascii="Calibri" w:hAnsi="Calibri" w:cs="Calibri"/>
          <w:sz w:val="24"/>
          <w:szCs w:val="24"/>
        </w:rPr>
        <w:br/>
      </w:r>
      <w:r w:rsidRPr="001D4D56">
        <w:rPr>
          <w:rFonts w:ascii="Calibri" w:hAnsi="Calibri" w:cs="Calibri"/>
          <w:sz w:val="24"/>
          <w:szCs w:val="24"/>
        </w:rPr>
        <w:t xml:space="preserve">w którym upłynął termin zwrotu niewykorzystanej kwoty dotacji </w:t>
      </w:r>
      <w:r w:rsidRPr="00682051">
        <w:rPr>
          <w:rFonts w:ascii="Calibri" w:hAnsi="Calibri" w:cs="Calibri"/>
          <w:sz w:val="24"/>
          <w:szCs w:val="24"/>
        </w:rPr>
        <w:t>do dnia obciążenia rachunku bankowego Zleceniobiorcy na rzecz odpowiedniego rachunku bankowego MSZ, o którym mowa w ust. 4.</w:t>
      </w:r>
    </w:p>
    <w:p w14:paraId="6C31B9E7" w14:textId="5B691CD3" w:rsidR="005F3A98" w:rsidRDefault="005F3A98" w:rsidP="00AA6724">
      <w:pPr>
        <w:numPr>
          <w:ilvl w:val="0"/>
          <w:numId w:val="1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Niewykorzystane przychody i odsetki bankowe od przyznanej dotacji podlegają zwrotowi na odpowiedni rachunek bankowy MSZ, o którym mowa w ust. 4 pkt 2) na zasadach określonych w ust. 1 i ust. 2.</w:t>
      </w:r>
    </w:p>
    <w:p w14:paraId="4AB5D452" w14:textId="77777777" w:rsidR="005F3A98" w:rsidRPr="005F3A98" w:rsidRDefault="005F3A98" w:rsidP="00AA6724">
      <w:pPr>
        <w:numPr>
          <w:ilvl w:val="0"/>
          <w:numId w:val="1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Wszystkie zwroty środków pochodzących z dotacji będą dokonywane na rachunki bankowe MSZ prowadzone przez Narodowy Bank Polski o numerach:</w:t>
      </w:r>
    </w:p>
    <w:p w14:paraId="3C9F1BF1" w14:textId="77777777" w:rsidR="005F3A98" w:rsidRPr="005F3A98" w:rsidRDefault="005F3A98" w:rsidP="00AE08F2">
      <w:pPr>
        <w:numPr>
          <w:ilvl w:val="0"/>
          <w:numId w:val="13"/>
        </w:numPr>
        <w:tabs>
          <w:tab w:val="left" w:pos="284"/>
        </w:tabs>
        <w:spacing w:before="120" w:after="0" w:line="240" w:lineRule="auto"/>
        <w:ind w:left="851" w:hanging="567"/>
        <w:jc w:val="both"/>
        <w:rPr>
          <w:rFonts w:ascii="Calibri" w:hAnsi="Calibri" w:cs="Calibri"/>
          <w:sz w:val="24"/>
          <w:szCs w:val="24"/>
        </w:rPr>
      </w:pPr>
      <w:r w:rsidRPr="005F3A98">
        <w:rPr>
          <w:rFonts w:ascii="Calibri" w:hAnsi="Calibri" w:cs="Calibri"/>
          <w:sz w:val="24"/>
          <w:szCs w:val="24"/>
        </w:rPr>
        <w:lastRenderedPageBreak/>
        <w:t xml:space="preserve">93 1010 1010 0007 9422 3000 0000 – dla zwrotów niewykorzystanych środków dotacji, </w:t>
      </w:r>
    </w:p>
    <w:p w14:paraId="3EFFB156" w14:textId="77777777" w:rsidR="005F3A98" w:rsidRPr="005F3A98" w:rsidRDefault="005F3A98" w:rsidP="007A1277">
      <w:pPr>
        <w:numPr>
          <w:ilvl w:val="0"/>
          <w:numId w:val="13"/>
        </w:numPr>
        <w:tabs>
          <w:tab w:val="left" w:pos="284"/>
        </w:tabs>
        <w:spacing w:after="0" w:line="240" w:lineRule="auto"/>
        <w:ind w:left="851" w:hanging="567"/>
        <w:jc w:val="both"/>
        <w:rPr>
          <w:rFonts w:ascii="Calibri" w:hAnsi="Calibri" w:cs="Calibri"/>
          <w:sz w:val="24"/>
          <w:szCs w:val="24"/>
        </w:rPr>
      </w:pPr>
      <w:r w:rsidRPr="005F3A98">
        <w:rPr>
          <w:rFonts w:ascii="Calibri" w:hAnsi="Calibri" w:cs="Calibri"/>
          <w:sz w:val="24"/>
          <w:szCs w:val="24"/>
        </w:rPr>
        <w:t>43 1010 1010 0007 9422 3100 0000 – do wpłaty każdego rodzaju odsetek oraz przychodów.</w:t>
      </w:r>
    </w:p>
    <w:p w14:paraId="72430056"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0F70EA1E" w14:textId="77777777" w:rsidR="005F3A98" w:rsidRPr="005F3A98" w:rsidRDefault="005F3A98" w:rsidP="00AA6724">
      <w:pPr>
        <w:numPr>
          <w:ilvl w:val="0"/>
          <w:numId w:val="1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Zleceniobiorca, zwracając środki pochodzące z dotacji, zobowiązany jest wskazać:</w:t>
      </w:r>
    </w:p>
    <w:p w14:paraId="79D23293" w14:textId="77777777" w:rsidR="005F3A98" w:rsidRPr="005F3A98" w:rsidRDefault="005F3A98" w:rsidP="00AA6724">
      <w:pPr>
        <w:numPr>
          <w:ilvl w:val="0"/>
          <w:numId w:val="14"/>
        </w:numPr>
        <w:spacing w:before="120" w:after="0" w:line="240" w:lineRule="auto"/>
        <w:ind w:left="851" w:hanging="567"/>
        <w:jc w:val="both"/>
        <w:rPr>
          <w:rFonts w:ascii="Calibri" w:hAnsi="Calibri" w:cs="Calibri"/>
          <w:sz w:val="24"/>
          <w:szCs w:val="24"/>
        </w:rPr>
      </w:pPr>
      <w:r w:rsidRPr="005F3A98">
        <w:rPr>
          <w:rFonts w:ascii="Calibri" w:hAnsi="Calibri" w:cs="Calibri"/>
          <w:sz w:val="24"/>
          <w:szCs w:val="24"/>
        </w:rPr>
        <w:t>kwotę niewykorzystanej dotacji,</w:t>
      </w:r>
    </w:p>
    <w:p w14:paraId="0FEB1BA7" w14:textId="77777777" w:rsidR="005F3A98" w:rsidRPr="005F3A98" w:rsidRDefault="005F3A98" w:rsidP="00AA6724">
      <w:pPr>
        <w:numPr>
          <w:ilvl w:val="0"/>
          <w:numId w:val="14"/>
        </w:numPr>
        <w:spacing w:after="0" w:line="240" w:lineRule="auto"/>
        <w:ind w:left="851" w:hanging="567"/>
        <w:jc w:val="both"/>
        <w:rPr>
          <w:rFonts w:ascii="Calibri" w:hAnsi="Calibri" w:cs="Calibri"/>
          <w:sz w:val="24"/>
          <w:szCs w:val="24"/>
        </w:rPr>
      </w:pPr>
      <w:r w:rsidRPr="005F3A98">
        <w:rPr>
          <w:rFonts w:ascii="Calibri" w:hAnsi="Calibri" w:cs="Calibri"/>
          <w:sz w:val="24"/>
          <w:szCs w:val="24"/>
        </w:rPr>
        <w:t>kwotę odsetek bankowych,</w:t>
      </w:r>
    </w:p>
    <w:p w14:paraId="49909F06" w14:textId="77777777" w:rsidR="005F3A98" w:rsidRPr="005F3A98" w:rsidRDefault="005F3A98" w:rsidP="00AA6724">
      <w:pPr>
        <w:numPr>
          <w:ilvl w:val="0"/>
          <w:numId w:val="14"/>
        </w:numPr>
        <w:spacing w:after="0" w:line="240" w:lineRule="auto"/>
        <w:ind w:left="851" w:hanging="567"/>
        <w:jc w:val="both"/>
        <w:rPr>
          <w:rFonts w:ascii="Calibri" w:hAnsi="Calibri" w:cs="Calibri"/>
          <w:sz w:val="24"/>
          <w:szCs w:val="24"/>
        </w:rPr>
      </w:pPr>
      <w:r w:rsidRPr="005F3A98">
        <w:rPr>
          <w:rFonts w:ascii="Calibri" w:hAnsi="Calibri" w:cs="Calibri"/>
          <w:sz w:val="24"/>
          <w:szCs w:val="24"/>
        </w:rPr>
        <w:t>kwotę innych odsetek,</w:t>
      </w:r>
    </w:p>
    <w:p w14:paraId="4C317C5A" w14:textId="77777777" w:rsidR="005F3A98" w:rsidRPr="005F3A98" w:rsidRDefault="005F3A98" w:rsidP="006E49ED">
      <w:pPr>
        <w:numPr>
          <w:ilvl w:val="0"/>
          <w:numId w:val="14"/>
        </w:numPr>
        <w:spacing w:line="240" w:lineRule="auto"/>
        <w:ind w:left="851" w:hanging="567"/>
        <w:jc w:val="both"/>
        <w:rPr>
          <w:rFonts w:ascii="Calibri" w:hAnsi="Calibri" w:cs="Calibri"/>
          <w:sz w:val="24"/>
          <w:szCs w:val="24"/>
        </w:rPr>
      </w:pPr>
      <w:r w:rsidRPr="005F3A98">
        <w:rPr>
          <w:rFonts w:ascii="Calibri" w:hAnsi="Calibri" w:cs="Calibri"/>
          <w:sz w:val="24"/>
          <w:szCs w:val="24"/>
        </w:rPr>
        <w:t>kwotę dodatkowych przychodów,</w:t>
      </w:r>
    </w:p>
    <w:p w14:paraId="39AF4C88" w14:textId="759ADD59" w:rsidR="005F3A98" w:rsidRPr="005F3A98" w:rsidRDefault="006E49ED" w:rsidP="006E49ED">
      <w:pPr>
        <w:spacing w:after="0" w:line="240" w:lineRule="auto"/>
        <w:ind w:hanging="567"/>
        <w:jc w:val="both"/>
        <w:rPr>
          <w:rFonts w:ascii="Calibri" w:hAnsi="Calibri" w:cs="Calibri"/>
          <w:sz w:val="24"/>
          <w:szCs w:val="24"/>
        </w:rPr>
      </w:pPr>
      <w:r>
        <w:rPr>
          <w:rFonts w:ascii="Calibri" w:hAnsi="Calibri" w:cs="Calibri"/>
          <w:sz w:val="24"/>
          <w:szCs w:val="24"/>
        </w:rPr>
        <w:tab/>
      </w:r>
      <w:r w:rsidR="005F3A98" w:rsidRPr="005F3A98">
        <w:rPr>
          <w:rFonts w:ascii="Calibri" w:hAnsi="Calibri" w:cs="Calibri"/>
          <w:sz w:val="24"/>
          <w:szCs w:val="24"/>
        </w:rPr>
        <w:t>każdorazowo ze wskazaniem numeru umowy.</w:t>
      </w:r>
    </w:p>
    <w:p w14:paraId="7828CD34" w14:textId="77777777" w:rsidR="00E463E2" w:rsidRDefault="00E463E2" w:rsidP="00E463E2">
      <w:pPr>
        <w:tabs>
          <w:tab w:val="left" w:pos="284"/>
        </w:tabs>
        <w:spacing w:after="0" w:line="240" w:lineRule="auto"/>
        <w:ind w:left="284"/>
        <w:jc w:val="both"/>
        <w:rPr>
          <w:rFonts w:ascii="Calibri" w:hAnsi="Calibri" w:cs="Calibri"/>
          <w:sz w:val="24"/>
          <w:szCs w:val="24"/>
        </w:rPr>
      </w:pPr>
    </w:p>
    <w:p w14:paraId="1517D0A8" w14:textId="42C78BAB" w:rsidR="005F3A98" w:rsidRPr="005F3A98" w:rsidRDefault="005F3A98" w:rsidP="00AA6724">
      <w:pPr>
        <w:numPr>
          <w:ilvl w:val="0"/>
          <w:numId w:val="1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Zleceniobiorca zobowiązany jest do pisemnego poinformowania MSZ o dokonaniu zwrotów, </w:t>
      </w:r>
      <w:r w:rsidR="00AA6724">
        <w:rPr>
          <w:rFonts w:ascii="Calibri" w:hAnsi="Calibri" w:cs="Calibri"/>
          <w:sz w:val="24"/>
          <w:szCs w:val="24"/>
        </w:rPr>
        <w:t>o</w:t>
      </w:r>
      <w:r w:rsidRPr="005F3A98">
        <w:rPr>
          <w:rFonts w:ascii="Calibri" w:hAnsi="Calibri" w:cs="Calibri"/>
          <w:sz w:val="24"/>
          <w:szCs w:val="24"/>
        </w:rPr>
        <w:t xml:space="preserve"> których mowa powyżej, z wysz</w:t>
      </w:r>
      <w:r w:rsidR="007A1277">
        <w:rPr>
          <w:rFonts w:ascii="Calibri" w:hAnsi="Calibri" w:cs="Calibri"/>
          <w:sz w:val="24"/>
          <w:szCs w:val="24"/>
        </w:rPr>
        <w:t>czególnieniem rodzajów zwrotów</w:t>
      </w:r>
      <w:r w:rsidR="00AA6724">
        <w:rPr>
          <w:rFonts w:ascii="Calibri" w:hAnsi="Calibri" w:cs="Calibri"/>
          <w:sz w:val="24"/>
          <w:szCs w:val="24"/>
        </w:rPr>
        <w:t xml:space="preserve"> </w:t>
      </w:r>
      <w:r w:rsidRPr="005F3A98">
        <w:rPr>
          <w:rFonts w:ascii="Calibri" w:hAnsi="Calibri" w:cs="Calibri"/>
          <w:sz w:val="24"/>
          <w:szCs w:val="24"/>
        </w:rPr>
        <w:t>i odpowiadających im kwot, niezwłocznie po dokonaniu stosownej operacji.</w:t>
      </w:r>
    </w:p>
    <w:p w14:paraId="4DAC68F0" w14:textId="77777777" w:rsidR="005F3A98" w:rsidRPr="005F3A98" w:rsidRDefault="005F3A98" w:rsidP="005F3A98">
      <w:pPr>
        <w:tabs>
          <w:tab w:val="left" w:pos="284"/>
        </w:tabs>
        <w:spacing w:after="0" w:line="240" w:lineRule="auto"/>
        <w:ind w:hanging="709"/>
        <w:jc w:val="both"/>
        <w:rPr>
          <w:rFonts w:ascii="Calibri" w:hAnsi="Calibri" w:cs="Calibri"/>
          <w:sz w:val="24"/>
          <w:szCs w:val="24"/>
        </w:rPr>
      </w:pPr>
    </w:p>
    <w:p w14:paraId="1A7F15FD" w14:textId="6C29843D" w:rsidR="005F3A98" w:rsidRPr="005F3A98" w:rsidRDefault="005F3A98" w:rsidP="003755EA">
      <w:pPr>
        <w:spacing w:after="0" w:line="240" w:lineRule="auto"/>
        <w:ind w:hanging="567"/>
        <w:jc w:val="center"/>
        <w:rPr>
          <w:rFonts w:ascii="Calibri" w:hAnsi="Calibri" w:cs="Calibri"/>
          <w:b/>
          <w:sz w:val="24"/>
          <w:szCs w:val="24"/>
        </w:rPr>
      </w:pPr>
      <w:r w:rsidRPr="005F3A98">
        <w:rPr>
          <w:rFonts w:ascii="Calibri" w:hAnsi="Calibri" w:cs="Calibri"/>
          <w:b/>
          <w:sz w:val="24"/>
          <w:szCs w:val="24"/>
        </w:rPr>
        <w:t>§ 14. Skutki wykorzystania dotacji niezgodnie z przeznaczeniem, pobrania nienależnie</w:t>
      </w:r>
      <w:r w:rsidR="003755EA">
        <w:rPr>
          <w:rFonts w:ascii="Calibri" w:hAnsi="Calibri" w:cs="Calibri"/>
          <w:b/>
          <w:sz w:val="24"/>
          <w:szCs w:val="24"/>
        </w:rPr>
        <w:t xml:space="preserve"> </w:t>
      </w:r>
      <w:r w:rsidR="003755EA">
        <w:rPr>
          <w:rFonts w:ascii="Calibri" w:hAnsi="Calibri" w:cs="Calibri"/>
          <w:b/>
          <w:sz w:val="24"/>
          <w:szCs w:val="24"/>
        </w:rPr>
        <w:br/>
      </w:r>
      <w:r w:rsidRPr="005F3A98">
        <w:rPr>
          <w:rFonts w:ascii="Calibri" w:hAnsi="Calibri" w:cs="Calibri"/>
          <w:b/>
          <w:sz w:val="24"/>
          <w:szCs w:val="24"/>
        </w:rPr>
        <w:t xml:space="preserve">lub w </w:t>
      </w:r>
      <w:r w:rsidR="003755EA">
        <w:rPr>
          <w:rFonts w:ascii="Calibri" w:hAnsi="Calibri" w:cs="Calibri"/>
          <w:b/>
          <w:sz w:val="24"/>
          <w:szCs w:val="24"/>
        </w:rPr>
        <w:t>n</w:t>
      </w:r>
      <w:r w:rsidRPr="005F3A98">
        <w:rPr>
          <w:rFonts w:ascii="Calibri" w:hAnsi="Calibri" w:cs="Calibri"/>
          <w:b/>
          <w:sz w:val="24"/>
          <w:szCs w:val="24"/>
        </w:rPr>
        <w:t>admiernej wysokości, wydatkowania niezgodnie z warunkami umowy</w:t>
      </w:r>
    </w:p>
    <w:p w14:paraId="187B59AA" w14:textId="77777777" w:rsidR="005F3A98" w:rsidRDefault="005F3A98" w:rsidP="003755EA">
      <w:pPr>
        <w:numPr>
          <w:ilvl w:val="0"/>
          <w:numId w:val="2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Przez wykorzystanie dotacji niezgodnie z przeznaczeniem rozumie się wykorzystanie środków przekazanych przez MSZ na inny cel niż określony w umowie. </w:t>
      </w:r>
    </w:p>
    <w:p w14:paraId="4F2B7E90" w14:textId="77777777" w:rsidR="003F45FF" w:rsidRPr="005F3A98" w:rsidRDefault="003F45FF" w:rsidP="00E50EDE">
      <w:pPr>
        <w:tabs>
          <w:tab w:val="left" w:pos="284"/>
        </w:tabs>
        <w:spacing w:after="0" w:line="240" w:lineRule="auto"/>
        <w:ind w:left="284" w:hanging="426"/>
        <w:jc w:val="both"/>
        <w:rPr>
          <w:rFonts w:ascii="Calibri" w:hAnsi="Calibri" w:cs="Calibri"/>
          <w:sz w:val="24"/>
          <w:szCs w:val="24"/>
        </w:rPr>
      </w:pPr>
    </w:p>
    <w:p w14:paraId="52A32FCE" w14:textId="08F86FBA" w:rsidR="005F3A98" w:rsidRDefault="005F3A98" w:rsidP="003755EA">
      <w:pPr>
        <w:numPr>
          <w:ilvl w:val="0"/>
          <w:numId w:val="2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Dotacjami nienależnymi są dotacje udzielone bez podstawy prawnej.</w:t>
      </w:r>
    </w:p>
    <w:p w14:paraId="3DE2F8DA" w14:textId="019A437B" w:rsidR="00712563" w:rsidRPr="005F3A98" w:rsidRDefault="00712563" w:rsidP="003755EA">
      <w:pPr>
        <w:spacing w:before="120" w:after="0" w:line="240" w:lineRule="auto"/>
        <w:jc w:val="both"/>
        <w:rPr>
          <w:rFonts w:ascii="Calibri" w:hAnsi="Calibri" w:cs="Calibri"/>
          <w:sz w:val="24"/>
          <w:szCs w:val="24"/>
        </w:rPr>
      </w:pPr>
    </w:p>
    <w:p w14:paraId="596DD557" w14:textId="24422E8D" w:rsidR="005F3A98" w:rsidRPr="000077EA" w:rsidRDefault="005F3A98" w:rsidP="003755EA">
      <w:pPr>
        <w:numPr>
          <w:ilvl w:val="0"/>
          <w:numId w:val="25"/>
        </w:numPr>
        <w:spacing w:before="120" w:after="0" w:line="240" w:lineRule="auto"/>
        <w:ind w:left="0" w:hanging="567"/>
        <w:jc w:val="both"/>
        <w:rPr>
          <w:rFonts w:ascii="Calibri" w:hAnsi="Calibri" w:cs="Calibri"/>
          <w:sz w:val="24"/>
          <w:szCs w:val="24"/>
        </w:rPr>
      </w:pPr>
      <w:r w:rsidRPr="000077EA">
        <w:rPr>
          <w:rFonts w:ascii="Calibri" w:hAnsi="Calibri" w:cs="Calibri"/>
          <w:sz w:val="24"/>
          <w:szCs w:val="24"/>
        </w:rPr>
        <w:t xml:space="preserve">Dotacjami pobranymi w nadmiernej wysokości są dotacje, o których mowa w § 2 ust. </w:t>
      </w:r>
      <w:r w:rsidR="001B1DBA" w:rsidRPr="000077EA">
        <w:rPr>
          <w:rFonts w:ascii="Calibri" w:hAnsi="Calibri" w:cs="Calibri"/>
          <w:sz w:val="24"/>
          <w:szCs w:val="24"/>
        </w:rPr>
        <w:t>8</w:t>
      </w:r>
      <w:r w:rsidRPr="000077EA">
        <w:rPr>
          <w:rFonts w:ascii="Calibri" w:hAnsi="Calibri" w:cs="Calibri"/>
          <w:sz w:val="24"/>
          <w:szCs w:val="24"/>
        </w:rPr>
        <w:t xml:space="preserve">, </w:t>
      </w:r>
      <w:r w:rsidR="003F45FF" w:rsidRPr="000077EA">
        <w:rPr>
          <w:rFonts w:ascii="Calibri" w:hAnsi="Calibri" w:cs="Calibri"/>
          <w:sz w:val="24"/>
          <w:szCs w:val="24"/>
        </w:rPr>
        <w:br/>
      </w:r>
      <w:r w:rsidR="001B1DBA" w:rsidRPr="000077EA">
        <w:rPr>
          <w:rFonts w:ascii="Calibri" w:hAnsi="Calibri" w:cs="Calibri"/>
          <w:sz w:val="24"/>
          <w:szCs w:val="24"/>
        </w:rPr>
        <w:t>w § 3 ust. 9</w:t>
      </w:r>
      <w:r w:rsidR="00526CA7">
        <w:rPr>
          <w:rFonts w:ascii="Calibri" w:hAnsi="Calibri" w:cs="Calibri"/>
          <w:sz w:val="24"/>
          <w:szCs w:val="24"/>
        </w:rPr>
        <w:t>, w § 5 ust. 5</w:t>
      </w:r>
      <w:r w:rsidRPr="000077EA">
        <w:rPr>
          <w:rFonts w:ascii="Calibri" w:hAnsi="Calibri" w:cs="Calibri"/>
          <w:sz w:val="24"/>
          <w:szCs w:val="24"/>
        </w:rPr>
        <w:t xml:space="preserve"> niniejszej umowy lub otrzymane w wysokości wyższej niż określona w umowie.</w:t>
      </w:r>
    </w:p>
    <w:p w14:paraId="613453CD" w14:textId="33A78213" w:rsidR="00712563" w:rsidRPr="005F3A98" w:rsidRDefault="00712563" w:rsidP="003755EA">
      <w:pPr>
        <w:spacing w:before="120" w:after="0" w:line="240" w:lineRule="auto"/>
        <w:jc w:val="both"/>
        <w:rPr>
          <w:rFonts w:ascii="Calibri" w:hAnsi="Calibri" w:cs="Calibri"/>
          <w:sz w:val="24"/>
          <w:szCs w:val="24"/>
        </w:rPr>
      </w:pPr>
    </w:p>
    <w:p w14:paraId="659E4CD6" w14:textId="494F466D" w:rsidR="005F3A98" w:rsidRDefault="005F3A98" w:rsidP="003755EA">
      <w:pPr>
        <w:numPr>
          <w:ilvl w:val="0"/>
          <w:numId w:val="2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Przez wydatkowanie dotacji niezgodnie z warunkami umowy rozumie się wydatkowanie środków z naruszeniem zasad określonych w niniejsz</w:t>
      </w:r>
      <w:r w:rsidR="009C1309">
        <w:rPr>
          <w:rFonts w:ascii="Calibri" w:hAnsi="Calibri" w:cs="Calibri"/>
          <w:sz w:val="24"/>
          <w:szCs w:val="24"/>
        </w:rPr>
        <w:t>ej umowie, w szczególności</w:t>
      </w:r>
      <w:r w:rsidRPr="005F3A98">
        <w:rPr>
          <w:rFonts w:ascii="Calibri" w:hAnsi="Calibri" w:cs="Calibri"/>
          <w:sz w:val="24"/>
          <w:szCs w:val="24"/>
        </w:rPr>
        <w:t xml:space="preserve"> za</w:t>
      </w:r>
      <w:r w:rsidR="009C1309">
        <w:rPr>
          <w:rFonts w:ascii="Calibri" w:hAnsi="Calibri" w:cs="Calibri"/>
          <w:sz w:val="24"/>
          <w:szCs w:val="24"/>
        </w:rPr>
        <w:t xml:space="preserve">sad kwalifikowalności kosztów, </w:t>
      </w:r>
      <w:r w:rsidRPr="005F3A98">
        <w:rPr>
          <w:rFonts w:ascii="Calibri" w:hAnsi="Calibri" w:cs="Calibri"/>
          <w:sz w:val="24"/>
          <w:szCs w:val="24"/>
        </w:rPr>
        <w:t xml:space="preserve">o których mowa w </w:t>
      </w:r>
      <w:r w:rsidRPr="001B1DBA">
        <w:rPr>
          <w:rFonts w:ascii="Calibri" w:hAnsi="Calibri" w:cs="Calibri"/>
          <w:sz w:val="24"/>
          <w:szCs w:val="24"/>
        </w:rPr>
        <w:t>§ 4 ust. 1 umowy</w:t>
      </w:r>
      <w:r w:rsidRPr="005F3A98">
        <w:rPr>
          <w:rFonts w:ascii="Calibri" w:hAnsi="Calibri" w:cs="Calibri"/>
          <w:sz w:val="24"/>
          <w:szCs w:val="24"/>
        </w:rPr>
        <w:t>, lecz na ce</w:t>
      </w:r>
      <w:r w:rsidR="009C1309">
        <w:rPr>
          <w:rFonts w:ascii="Calibri" w:hAnsi="Calibri" w:cs="Calibri"/>
          <w:sz w:val="24"/>
          <w:szCs w:val="24"/>
        </w:rPr>
        <w:t xml:space="preserve">l zadania publicznego wskazany </w:t>
      </w:r>
      <w:r w:rsidRPr="005F3A98">
        <w:rPr>
          <w:rFonts w:ascii="Calibri" w:hAnsi="Calibri" w:cs="Calibri"/>
          <w:sz w:val="24"/>
          <w:szCs w:val="24"/>
        </w:rPr>
        <w:t>w umowie.</w:t>
      </w:r>
    </w:p>
    <w:p w14:paraId="501BA58E" w14:textId="3B8157E5" w:rsidR="00712563" w:rsidRPr="005F3A98" w:rsidRDefault="00712563" w:rsidP="003755EA">
      <w:pPr>
        <w:spacing w:before="120" w:after="0" w:line="240" w:lineRule="auto"/>
        <w:jc w:val="both"/>
        <w:rPr>
          <w:rFonts w:ascii="Calibri" w:hAnsi="Calibri" w:cs="Calibri"/>
          <w:sz w:val="24"/>
          <w:szCs w:val="24"/>
        </w:rPr>
      </w:pPr>
    </w:p>
    <w:p w14:paraId="48F85CAD" w14:textId="4EEBBE64" w:rsidR="00AB11A8" w:rsidRDefault="005F3A98" w:rsidP="003755EA">
      <w:pPr>
        <w:numPr>
          <w:ilvl w:val="0"/>
          <w:numId w:val="2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Kwota dotacji wykorzystana niezgodnie z przeznaczeniem, pobrana nienależnie lub </w:t>
      </w:r>
      <w:r w:rsidRPr="005F3A98">
        <w:rPr>
          <w:rFonts w:ascii="Calibri" w:hAnsi="Calibri" w:cs="Calibri"/>
          <w:sz w:val="24"/>
          <w:szCs w:val="24"/>
        </w:rPr>
        <w:br/>
        <w:t xml:space="preserve">w nadmiernej wysokości, podlega zwrotowi wraz z odsetkami na zasadach określonych </w:t>
      </w:r>
      <w:r w:rsidR="003F45FF">
        <w:rPr>
          <w:rFonts w:ascii="Calibri" w:hAnsi="Calibri" w:cs="Calibri"/>
          <w:sz w:val="24"/>
          <w:szCs w:val="24"/>
        </w:rPr>
        <w:br/>
      </w:r>
      <w:r w:rsidRPr="005F3A98">
        <w:rPr>
          <w:rFonts w:ascii="Calibri" w:hAnsi="Calibri" w:cs="Calibri"/>
          <w:sz w:val="24"/>
          <w:szCs w:val="24"/>
        </w:rPr>
        <w:t>w przepisach o finansach publicznych.</w:t>
      </w:r>
    </w:p>
    <w:p w14:paraId="44F3D80C" w14:textId="0B3B058C" w:rsidR="00AB11A8" w:rsidRPr="00AB11A8" w:rsidRDefault="00AB11A8" w:rsidP="00AB11A8">
      <w:pPr>
        <w:tabs>
          <w:tab w:val="left" w:pos="284"/>
        </w:tabs>
        <w:spacing w:after="0" w:line="240" w:lineRule="auto"/>
        <w:jc w:val="both"/>
        <w:rPr>
          <w:rFonts w:ascii="Calibri" w:hAnsi="Calibri" w:cs="Calibri"/>
          <w:sz w:val="24"/>
          <w:szCs w:val="24"/>
        </w:rPr>
      </w:pPr>
    </w:p>
    <w:p w14:paraId="5C2C9111" w14:textId="30F3D3A6" w:rsidR="00AB11A8" w:rsidRPr="003755EA" w:rsidRDefault="00AB11A8" w:rsidP="003755EA">
      <w:pPr>
        <w:numPr>
          <w:ilvl w:val="0"/>
          <w:numId w:val="25"/>
        </w:numPr>
        <w:spacing w:before="120" w:after="0" w:line="240" w:lineRule="auto"/>
        <w:ind w:left="0" w:hanging="567"/>
        <w:jc w:val="both"/>
        <w:rPr>
          <w:rFonts w:ascii="Calibri" w:hAnsi="Calibri" w:cs="Calibri"/>
          <w:sz w:val="24"/>
          <w:szCs w:val="24"/>
        </w:rPr>
      </w:pPr>
      <w:r w:rsidRPr="003755EA">
        <w:rPr>
          <w:rFonts w:ascii="Calibri" w:hAnsi="Calibri" w:cs="Calibri"/>
          <w:sz w:val="24"/>
          <w:szCs w:val="24"/>
        </w:rPr>
        <w:t>Dotacje wykorzystane niezgodnie z warunkami umowy podlegają zwrotowi wraz</w:t>
      </w:r>
      <w:r w:rsidRPr="003755EA">
        <w:rPr>
          <w:rFonts w:ascii="Calibri" w:hAnsi="Calibri" w:cs="Calibri"/>
          <w:sz w:val="24"/>
          <w:szCs w:val="24"/>
        </w:rPr>
        <w:br/>
        <w:t>z odsetkami w wysokości określonej jak dla zaległości podatkowych, naliczanymi od dnia stwierdzenia naruszenia warunków umowy w piśmie skierowanym do Zleceniobiorcy, tj. od daty tego pisma, do dnia obciążenia rachunku bankowego Zleceniobiorcy na rzecz odpowiedniego rachunku bankowego MSZ, o którym mowa w § 13 ust. 4.</w:t>
      </w:r>
    </w:p>
    <w:p w14:paraId="73B5E987" w14:textId="501BE7E1" w:rsidR="003E2233" w:rsidRDefault="003E2233" w:rsidP="00AE08F2">
      <w:pPr>
        <w:tabs>
          <w:tab w:val="left" w:pos="284"/>
        </w:tabs>
        <w:spacing w:after="0" w:line="240" w:lineRule="auto"/>
        <w:ind w:hanging="709"/>
        <w:jc w:val="center"/>
        <w:rPr>
          <w:rFonts w:ascii="Calibri" w:hAnsi="Calibri" w:cs="Calibri"/>
          <w:b/>
          <w:sz w:val="24"/>
          <w:szCs w:val="24"/>
        </w:rPr>
      </w:pPr>
    </w:p>
    <w:p w14:paraId="0C49BBA1" w14:textId="6EB36851" w:rsidR="001B1DBA" w:rsidRPr="003F45FF" w:rsidRDefault="005F3A98" w:rsidP="003755EA">
      <w:pPr>
        <w:spacing w:after="0" w:line="240" w:lineRule="auto"/>
        <w:ind w:left="-567"/>
        <w:jc w:val="center"/>
        <w:rPr>
          <w:rFonts w:ascii="Calibri" w:hAnsi="Calibri" w:cs="Calibri"/>
          <w:b/>
          <w:sz w:val="24"/>
          <w:szCs w:val="24"/>
        </w:rPr>
      </w:pPr>
      <w:r w:rsidRPr="003F45FF">
        <w:rPr>
          <w:rFonts w:ascii="Calibri" w:hAnsi="Calibri" w:cs="Calibri"/>
          <w:b/>
          <w:sz w:val="24"/>
          <w:szCs w:val="24"/>
        </w:rPr>
        <w:t>§ 15. Rozwiązanie umowy za porozumieniem Stron</w:t>
      </w:r>
    </w:p>
    <w:p w14:paraId="4F5E5B91" w14:textId="64051C78" w:rsidR="005F3A98" w:rsidRDefault="005F3A98" w:rsidP="003755EA">
      <w:pPr>
        <w:numPr>
          <w:ilvl w:val="0"/>
          <w:numId w:val="1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Umowa może być rozwiązana na mocy porozumienia Stron w przypadku wystąpienia okoliczności, za które Strony nie ponoszą odpowiedzialności, w tym w przypadku siły wyższej, które uniemożliwiają wykonanie umowy.</w:t>
      </w:r>
    </w:p>
    <w:p w14:paraId="2017DB57" w14:textId="77777777" w:rsidR="001B1DBA" w:rsidRPr="005F3A98" w:rsidRDefault="001B1DBA" w:rsidP="00E50EDE">
      <w:pPr>
        <w:tabs>
          <w:tab w:val="left" w:pos="284"/>
        </w:tabs>
        <w:spacing w:after="0" w:line="240" w:lineRule="auto"/>
        <w:ind w:left="284" w:hanging="426"/>
        <w:jc w:val="both"/>
        <w:rPr>
          <w:rFonts w:ascii="Calibri" w:hAnsi="Calibri" w:cs="Calibri"/>
          <w:sz w:val="24"/>
          <w:szCs w:val="24"/>
        </w:rPr>
      </w:pPr>
    </w:p>
    <w:p w14:paraId="71EBA4D3" w14:textId="2D5738CE" w:rsidR="005F3A98" w:rsidRDefault="005F3A98" w:rsidP="003755EA">
      <w:pPr>
        <w:numPr>
          <w:ilvl w:val="0"/>
          <w:numId w:val="1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W przypadku rozwiązania umowy w trybie określonym w ust. 1. skutki finansowe </w:t>
      </w:r>
      <w:r w:rsidRPr="005F3A98">
        <w:rPr>
          <w:rFonts w:ascii="Calibri" w:hAnsi="Calibri" w:cs="Calibri"/>
          <w:sz w:val="24"/>
          <w:szCs w:val="24"/>
        </w:rPr>
        <w:br/>
        <w:t>i ewentualny zwrot środków finansowych Strony określą w protokole.</w:t>
      </w:r>
    </w:p>
    <w:p w14:paraId="062B03CB" w14:textId="49273086" w:rsidR="001B1DBA" w:rsidRPr="005F3A98" w:rsidRDefault="001B1DBA" w:rsidP="003755EA">
      <w:pPr>
        <w:spacing w:before="120" w:after="0" w:line="240" w:lineRule="auto"/>
        <w:jc w:val="both"/>
        <w:rPr>
          <w:rFonts w:ascii="Calibri" w:hAnsi="Calibri" w:cs="Calibri"/>
          <w:sz w:val="24"/>
          <w:szCs w:val="24"/>
        </w:rPr>
      </w:pPr>
    </w:p>
    <w:p w14:paraId="781F1E65" w14:textId="4B5C2045" w:rsidR="005F3A98" w:rsidRPr="005F3A98" w:rsidRDefault="005F3A98" w:rsidP="003755EA">
      <w:pPr>
        <w:numPr>
          <w:ilvl w:val="0"/>
          <w:numId w:val="15"/>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573E8CC4" w14:textId="7802018B" w:rsidR="00E463E2" w:rsidRDefault="00E463E2" w:rsidP="003E2233">
      <w:pPr>
        <w:tabs>
          <w:tab w:val="left" w:pos="284"/>
        </w:tabs>
        <w:spacing w:after="0" w:line="240" w:lineRule="auto"/>
        <w:rPr>
          <w:rFonts w:ascii="Calibri" w:hAnsi="Calibri" w:cs="Calibri"/>
          <w:b/>
          <w:sz w:val="24"/>
          <w:szCs w:val="24"/>
        </w:rPr>
      </w:pPr>
    </w:p>
    <w:p w14:paraId="7BCA16CD" w14:textId="71D6C488" w:rsidR="001B1DBA" w:rsidRPr="005F3A98" w:rsidRDefault="005F3A98" w:rsidP="003755EA">
      <w:pPr>
        <w:spacing w:after="0" w:line="240" w:lineRule="auto"/>
        <w:ind w:left="-567"/>
        <w:jc w:val="center"/>
        <w:rPr>
          <w:rFonts w:ascii="Calibri" w:hAnsi="Calibri" w:cs="Calibri"/>
          <w:b/>
          <w:sz w:val="24"/>
          <w:szCs w:val="24"/>
        </w:rPr>
      </w:pPr>
      <w:r w:rsidRPr="005F3A98">
        <w:rPr>
          <w:rFonts w:ascii="Calibri" w:hAnsi="Calibri" w:cs="Calibri"/>
          <w:b/>
          <w:sz w:val="24"/>
          <w:szCs w:val="24"/>
        </w:rPr>
        <w:t>§ 16. Odstąpienie od umowy przez Zleceniobiorcę</w:t>
      </w:r>
    </w:p>
    <w:p w14:paraId="15337E2D" w14:textId="6FB2EAE9" w:rsidR="005F3A98" w:rsidRDefault="005F3A98" w:rsidP="003755EA">
      <w:pPr>
        <w:numPr>
          <w:ilvl w:val="0"/>
          <w:numId w:val="16"/>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W przypadku uprawdopodobnienia wystąpienia okoliczności uniemożliwiających wykonanie niniejszej umowy, Zleceniobiorca(-</w:t>
      </w:r>
      <w:proofErr w:type="spellStart"/>
      <w:r w:rsidRPr="005F3A98">
        <w:rPr>
          <w:rFonts w:ascii="Calibri" w:hAnsi="Calibri" w:cs="Calibri"/>
          <w:sz w:val="24"/>
          <w:szCs w:val="24"/>
        </w:rPr>
        <w:t>cy</w:t>
      </w:r>
      <w:proofErr w:type="spellEnd"/>
      <w:r w:rsidRPr="005F3A98">
        <w:rPr>
          <w:rFonts w:ascii="Calibri" w:hAnsi="Calibri" w:cs="Calibri"/>
          <w:sz w:val="24"/>
          <w:szCs w:val="24"/>
        </w:rPr>
        <w:t>) może/mogą odstąpić od umowy składając stosowne oświadczenie na piśmie nie później niż do dnia przekazania dotacji, z zastrzeżeniem ust. 2.</w:t>
      </w:r>
    </w:p>
    <w:p w14:paraId="0EA9BABB" w14:textId="77777777" w:rsidR="001B1DBA" w:rsidRPr="005F3A98" w:rsidRDefault="001B1DBA" w:rsidP="00E50EDE">
      <w:pPr>
        <w:tabs>
          <w:tab w:val="left" w:pos="284"/>
        </w:tabs>
        <w:spacing w:after="0" w:line="240" w:lineRule="auto"/>
        <w:ind w:left="284" w:hanging="426"/>
        <w:jc w:val="both"/>
        <w:rPr>
          <w:rFonts w:ascii="Calibri" w:hAnsi="Calibri" w:cs="Calibri"/>
          <w:sz w:val="24"/>
          <w:szCs w:val="24"/>
        </w:rPr>
      </w:pPr>
    </w:p>
    <w:p w14:paraId="737C4F0C" w14:textId="77777777" w:rsidR="005F3A98" w:rsidRPr="005F3A98" w:rsidRDefault="005F3A98" w:rsidP="003755EA">
      <w:pPr>
        <w:numPr>
          <w:ilvl w:val="0"/>
          <w:numId w:val="16"/>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Zleceniobiorca może odstąpić od umowy, nie później jednak niż do dnia przekazania dotacji, jeżeli Zleceniodawca nie przekaże dotacji w terminie określonym w umowie.</w:t>
      </w:r>
    </w:p>
    <w:p w14:paraId="7FDBDD92" w14:textId="7B31BE78" w:rsidR="00AB11A8" w:rsidRPr="00AE08F2" w:rsidRDefault="005F3A98" w:rsidP="00AE08F2">
      <w:pPr>
        <w:tabs>
          <w:tab w:val="left" w:pos="284"/>
        </w:tabs>
        <w:spacing w:after="0" w:line="240" w:lineRule="auto"/>
        <w:ind w:hanging="709"/>
        <w:jc w:val="both"/>
        <w:rPr>
          <w:rFonts w:ascii="Calibri" w:hAnsi="Calibri" w:cs="Calibri"/>
          <w:sz w:val="24"/>
          <w:szCs w:val="24"/>
        </w:rPr>
      </w:pPr>
      <w:r w:rsidRPr="005F3A98">
        <w:rPr>
          <w:rFonts w:ascii="Calibri" w:hAnsi="Calibri" w:cs="Calibri"/>
          <w:sz w:val="24"/>
          <w:szCs w:val="24"/>
        </w:rPr>
        <w:t xml:space="preserve"> </w:t>
      </w:r>
    </w:p>
    <w:p w14:paraId="0058D478" w14:textId="6458F86B" w:rsidR="006475DB" w:rsidRPr="005F3A98" w:rsidRDefault="005F3A98" w:rsidP="003755EA">
      <w:pPr>
        <w:spacing w:after="0" w:line="240" w:lineRule="auto"/>
        <w:ind w:left="-567"/>
        <w:jc w:val="center"/>
        <w:rPr>
          <w:rFonts w:ascii="Calibri" w:hAnsi="Calibri" w:cs="Calibri"/>
          <w:b/>
          <w:sz w:val="24"/>
          <w:szCs w:val="24"/>
        </w:rPr>
      </w:pPr>
      <w:r w:rsidRPr="005F3A98">
        <w:rPr>
          <w:rFonts w:ascii="Calibri" w:hAnsi="Calibri" w:cs="Calibri"/>
          <w:b/>
          <w:sz w:val="24"/>
          <w:szCs w:val="24"/>
        </w:rPr>
        <w:t>§ 17. Rozwiązanie umowy przez MSZ</w:t>
      </w:r>
    </w:p>
    <w:p w14:paraId="08894996" w14:textId="12106860" w:rsidR="005F3A98" w:rsidRPr="005F3A98" w:rsidRDefault="005F3A98" w:rsidP="003755EA">
      <w:pPr>
        <w:numPr>
          <w:ilvl w:val="0"/>
          <w:numId w:val="17"/>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Umowa może być rozwiązana przez M</w:t>
      </w:r>
      <w:r w:rsidR="00712563">
        <w:rPr>
          <w:rFonts w:ascii="Calibri" w:hAnsi="Calibri" w:cs="Calibri"/>
          <w:sz w:val="24"/>
          <w:szCs w:val="24"/>
        </w:rPr>
        <w:t xml:space="preserve">SZ ze skutkiem natychmiastowym </w:t>
      </w:r>
      <w:r w:rsidRPr="005F3A98">
        <w:rPr>
          <w:rFonts w:ascii="Calibri" w:hAnsi="Calibri" w:cs="Calibri"/>
          <w:sz w:val="24"/>
          <w:szCs w:val="24"/>
        </w:rPr>
        <w:t>w przypadku:</w:t>
      </w:r>
    </w:p>
    <w:p w14:paraId="15D8AA58"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wykorzystywania udzielonej dotacji niezgodnie z przeznaczeniem lub pobrania w nadmiernej wysokości oraz nienależnie, tj. bez podstawy prawnej,</w:t>
      </w:r>
    </w:p>
    <w:p w14:paraId="340BB8A8"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nieterminowego oraz nienależytego wykonywania umowy, w szczególności zmniejszenia zakresu rzeczowego realizowanego zadania publicznego,</w:t>
      </w:r>
    </w:p>
    <w:p w14:paraId="40B7CAF1"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przekazania przez Zleceniobiorcę części lub całości dotacji osobie trzeciej w sposób niezgodny z niniejszą umową,</w:t>
      </w:r>
    </w:p>
    <w:p w14:paraId="65F14515"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nieprzedłożenia przez Zleceniobiorcę sprawozdania końcowego z wykonania zadania publicznego w terminie i na zasadach określonych w niniejszej umowie,</w:t>
      </w:r>
    </w:p>
    <w:p w14:paraId="73F4260B" w14:textId="62438432" w:rsid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 xml:space="preserve">odmowy poddania się przez Zleceniobiorcę kontroli i/lub monitoringowi, o którym mowa w § 11 ust. 1-5 lub niedoprowadzenia do usunięcia w terminie określonym przez MSZ stwierdzonych nieprawidłowości, </w:t>
      </w:r>
      <w:r w:rsidR="00744062">
        <w:rPr>
          <w:rFonts w:ascii="Calibri" w:hAnsi="Calibri" w:cs="Calibri"/>
          <w:sz w:val="24"/>
          <w:szCs w:val="24"/>
        </w:rPr>
        <w:t>o których mowa w § 11 ust. 13-14</w:t>
      </w:r>
      <w:r w:rsidRPr="005F3A98">
        <w:rPr>
          <w:rFonts w:ascii="Calibri" w:hAnsi="Calibri" w:cs="Calibri"/>
          <w:sz w:val="24"/>
          <w:szCs w:val="24"/>
        </w:rPr>
        <w:t>, nieprzekazania dowodów księgowych, zgodnie z żądaniem, o którym mowa w § 11 ust. 2, bądź nieprzedstawienia w wyznaczonym terminie dodatkowych wyjaśnień, dowodów do sprawozdania, o których mowa w § 12, ust. 2.</w:t>
      </w:r>
    </w:p>
    <w:p w14:paraId="78647804"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stwierdzenia, że oferta na realizację zadania publicznego była nieważna lub została złożona przez osoby do tego nieuprawnione,</w:t>
      </w:r>
    </w:p>
    <w:p w14:paraId="415D33C1" w14:textId="77777777" w:rsidR="005F3A98" w:rsidRP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t>uzyskania przez MSZ informacji o zajęciu wierzytelności Zleceniobiorcy przez komornika w postępowaniu egzekucyjnym,</w:t>
      </w:r>
    </w:p>
    <w:p w14:paraId="2F974829" w14:textId="49DA05B0" w:rsidR="005F3A98" w:rsidRDefault="005F3A98" w:rsidP="003755EA">
      <w:pPr>
        <w:numPr>
          <w:ilvl w:val="0"/>
          <w:numId w:val="18"/>
        </w:numPr>
        <w:spacing w:after="0" w:line="240" w:lineRule="auto"/>
        <w:ind w:left="426" w:hanging="426"/>
        <w:jc w:val="both"/>
        <w:rPr>
          <w:rFonts w:ascii="Calibri" w:hAnsi="Calibri" w:cs="Calibri"/>
          <w:sz w:val="24"/>
          <w:szCs w:val="24"/>
        </w:rPr>
      </w:pPr>
      <w:r w:rsidRPr="005F3A98">
        <w:rPr>
          <w:rFonts w:ascii="Calibri" w:hAnsi="Calibri" w:cs="Calibri"/>
          <w:sz w:val="24"/>
          <w:szCs w:val="24"/>
        </w:rPr>
        <w:lastRenderedPageBreak/>
        <w:t>złożenia w konkursie podrobionych, przerobionych lub stwierdzających nieprawdę dokumentów.</w:t>
      </w:r>
    </w:p>
    <w:p w14:paraId="59B80697" w14:textId="4C0AE867" w:rsidR="005F3A98" w:rsidRDefault="005F3A98" w:rsidP="003755EA">
      <w:pPr>
        <w:numPr>
          <w:ilvl w:val="0"/>
          <w:numId w:val="17"/>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3AE54F6E" w14:textId="625674AA" w:rsidR="00E3197D" w:rsidRPr="005F3A98" w:rsidRDefault="00E3197D" w:rsidP="00E50EDE">
      <w:pPr>
        <w:tabs>
          <w:tab w:val="left" w:pos="284"/>
        </w:tabs>
        <w:spacing w:after="0" w:line="240" w:lineRule="auto"/>
        <w:jc w:val="both"/>
        <w:rPr>
          <w:rFonts w:ascii="Calibri" w:hAnsi="Calibri" w:cs="Calibri"/>
          <w:sz w:val="24"/>
          <w:szCs w:val="24"/>
        </w:rPr>
      </w:pPr>
    </w:p>
    <w:p w14:paraId="6DFCA871" w14:textId="2BCBFC96" w:rsidR="004A7BCC" w:rsidRPr="005F3A98" w:rsidRDefault="005F3A98" w:rsidP="003755EA">
      <w:pPr>
        <w:spacing w:after="0" w:line="240" w:lineRule="auto"/>
        <w:ind w:left="-567"/>
        <w:jc w:val="center"/>
        <w:rPr>
          <w:rFonts w:ascii="Calibri" w:hAnsi="Calibri" w:cs="Calibri"/>
          <w:b/>
          <w:sz w:val="24"/>
          <w:szCs w:val="24"/>
        </w:rPr>
      </w:pPr>
      <w:r w:rsidRPr="005F3A98">
        <w:rPr>
          <w:rFonts w:ascii="Calibri" w:hAnsi="Calibri" w:cs="Calibri"/>
          <w:b/>
          <w:sz w:val="24"/>
          <w:szCs w:val="24"/>
        </w:rPr>
        <w:t>§ 18. Zmiany umowy</w:t>
      </w:r>
    </w:p>
    <w:p w14:paraId="25E96A74" w14:textId="77777777" w:rsidR="00DE3D81" w:rsidRDefault="005F3A98" w:rsidP="00DE3D81">
      <w:pPr>
        <w:numPr>
          <w:ilvl w:val="0"/>
          <w:numId w:val="19"/>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Wszelkie zmiany umowy i uzupełnienia, w tym zmiany w budżecie</w:t>
      </w:r>
      <w:r w:rsidR="00744062">
        <w:rPr>
          <w:rFonts w:ascii="Calibri" w:hAnsi="Calibri" w:cs="Calibri"/>
          <w:sz w:val="24"/>
          <w:szCs w:val="24"/>
        </w:rPr>
        <w:t xml:space="preserve"> projektu</w:t>
      </w:r>
      <w:r w:rsidR="00744062">
        <w:rPr>
          <w:rFonts w:ascii="Calibri" w:hAnsi="Calibri" w:cs="Calibri"/>
          <w:sz w:val="24"/>
          <w:szCs w:val="24"/>
        </w:rPr>
        <w:br/>
        <w:t>z wyłączeniem przypadków</w:t>
      </w:r>
      <w:r w:rsidRPr="005F3A98">
        <w:rPr>
          <w:rFonts w:ascii="Calibri" w:hAnsi="Calibri" w:cs="Calibri"/>
          <w:sz w:val="24"/>
          <w:szCs w:val="24"/>
        </w:rPr>
        <w:t xml:space="preserve"> określonych w § 5 ust. 4 umowy, dodawanie lub rezygnacja </w:t>
      </w:r>
      <w:r w:rsidRPr="005F3A98">
        <w:rPr>
          <w:rFonts w:ascii="Calibri" w:hAnsi="Calibri" w:cs="Calibri"/>
          <w:sz w:val="24"/>
          <w:szCs w:val="24"/>
        </w:rPr>
        <w:br/>
        <w:t>z realizacji działań, zmiany terminu realizacji projektu określonego w § 2 ust. 1 wymagają zawarcia aneksu w formie pisemnej pod rygorem nieważności, z zastrzeżen</w:t>
      </w:r>
      <w:r w:rsidR="00E82E1D">
        <w:rPr>
          <w:rFonts w:ascii="Calibri" w:hAnsi="Calibri" w:cs="Calibri"/>
          <w:sz w:val="24"/>
          <w:szCs w:val="24"/>
        </w:rPr>
        <w:t>iem  ust. 2 i 3</w:t>
      </w:r>
      <w:r w:rsidR="00D03E40">
        <w:rPr>
          <w:rFonts w:ascii="Calibri" w:hAnsi="Calibri" w:cs="Calibri"/>
          <w:sz w:val="24"/>
          <w:szCs w:val="24"/>
        </w:rPr>
        <w:t xml:space="preserve"> </w:t>
      </w:r>
      <w:r w:rsidR="00744062">
        <w:rPr>
          <w:rFonts w:ascii="Calibri" w:hAnsi="Calibri" w:cs="Calibri"/>
          <w:sz w:val="24"/>
          <w:szCs w:val="24"/>
        </w:rPr>
        <w:br/>
      </w:r>
      <w:r w:rsidR="00D03E40">
        <w:rPr>
          <w:rFonts w:ascii="Calibri" w:hAnsi="Calibri" w:cs="Calibri"/>
          <w:sz w:val="24"/>
          <w:szCs w:val="24"/>
        </w:rPr>
        <w:t xml:space="preserve">i </w:t>
      </w:r>
      <w:r w:rsidR="00D03E40" w:rsidRPr="00D03E40">
        <w:rPr>
          <w:rFonts w:ascii="Calibri" w:hAnsi="Calibri" w:cs="Calibri"/>
          <w:sz w:val="24"/>
          <w:szCs w:val="24"/>
        </w:rPr>
        <w:t>§ 2</w:t>
      </w:r>
      <w:r w:rsidR="00D03E40">
        <w:rPr>
          <w:rFonts w:ascii="Calibri" w:hAnsi="Calibri" w:cs="Calibri"/>
          <w:sz w:val="24"/>
          <w:szCs w:val="24"/>
        </w:rPr>
        <w:t>4 ust. 3.</w:t>
      </w:r>
    </w:p>
    <w:p w14:paraId="3138A8E3" w14:textId="3FA4875A" w:rsidR="005F3A98" w:rsidRPr="00DE3D81" w:rsidRDefault="005F3A98" w:rsidP="00DE3D81">
      <w:pPr>
        <w:numPr>
          <w:ilvl w:val="0"/>
          <w:numId w:val="19"/>
        </w:numPr>
        <w:spacing w:before="120" w:after="0" w:line="240" w:lineRule="auto"/>
        <w:ind w:left="0" w:hanging="567"/>
        <w:jc w:val="both"/>
        <w:rPr>
          <w:rFonts w:ascii="Calibri" w:hAnsi="Calibri" w:cs="Calibri"/>
          <w:sz w:val="24"/>
          <w:szCs w:val="24"/>
        </w:rPr>
      </w:pPr>
      <w:r w:rsidRPr="00DE3D81">
        <w:rPr>
          <w:rFonts w:ascii="Calibri" w:hAnsi="Calibri" w:cs="Calibri"/>
          <w:sz w:val="24"/>
          <w:szCs w:val="24"/>
        </w:rPr>
        <w:t>Zgody MSZ w formie pisemnej lub za pośrednictwem poczty elektronicznej, bez konieczności dokonywania zmian w umowie, wymagają:</w:t>
      </w:r>
    </w:p>
    <w:p w14:paraId="65B3D930" w14:textId="48EF0B4E" w:rsidR="005F3A98" w:rsidRPr="005F3A98" w:rsidRDefault="005F3A98" w:rsidP="00DE3D81">
      <w:pPr>
        <w:spacing w:after="0" w:line="240" w:lineRule="auto"/>
        <w:ind w:left="426" w:hanging="426"/>
        <w:jc w:val="both"/>
        <w:rPr>
          <w:rFonts w:ascii="Calibri" w:hAnsi="Calibri" w:cs="Calibri"/>
          <w:sz w:val="24"/>
          <w:szCs w:val="24"/>
        </w:rPr>
      </w:pPr>
      <w:r w:rsidRPr="005F3A98">
        <w:rPr>
          <w:rFonts w:ascii="Calibri" w:hAnsi="Calibri" w:cs="Calibri"/>
          <w:sz w:val="24"/>
          <w:szCs w:val="24"/>
        </w:rPr>
        <w:t>1)</w:t>
      </w:r>
      <w:r w:rsidRPr="005F3A98">
        <w:rPr>
          <w:rFonts w:ascii="Calibri" w:hAnsi="Calibri" w:cs="Calibri"/>
          <w:sz w:val="24"/>
          <w:szCs w:val="24"/>
        </w:rPr>
        <w:tab/>
        <w:t>zmiany w sposobie realizacji poszczególnych działań nie wpływające negatywnie na osiągnięcie celów i rezultatów projektu</w:t>
      </w:r>
      <w:r w:rsidR="002A5D11">
        <w:rPr>
          <w:rFonts w:ascii="Calibri" w:hAnsi="Calibri" w:cs="Calibri"/>
          <w:sz w:val="24"/>
          <w:szCs w:val="24"/>
        </w:rPr>
        <w:t>;</w:t>
      </w:r>
    </w:p>
    <w:p w14:paraId="3FA006A4" w14:textId="77777777" w:rsidR="005F3A98" w:rsidRPr="005F3A98" w:rsidRDefault="005F3A98" w:rsidP="00DE3D81">
      <w:pPr>
        <w:spacing w:after="0" w:line="240" w:lineRule="auto"/>
        <w:ind w:left="426" w:hanging="426"/>
        <w:jc w:val="both"/>
        <w:rPr>
          <w:rFonts w:ascii="Calibri" w:hAnsi="Calibri" w:cs="Calibri"/>
          <w:sz w:val="24"/>
          <w:szCs w:val="24"/>
        </w:rPr>
      </w:pPr>
      <w:r w:rsidRPr="005F3A98">
        <w:rPr>
          <w:rFonts w:ascii="Calibri" w:hAnsi="Calibri" w:cs="Calibri"/>
          <w:sz w:val="24"/>
          <w:szCs w:val="24"/>
        </w:rPr>
        <w:t>2)</w:t>
      </w:r>
      <w:r w:rsidRPr="005F3A98">
        <w:rPr>
          <w:rFonts w:ascii="Calibri" w:hAnsi="Calibri" w:cs="Calibri"/>
          <w:sz w:val="24"/>
          <w:szCs w:val="24"/>
        </w:rPr>
        <w:tab/>
        <w:t xml:space="preserve">powierzenie dodatkowych zadań lub funkcji koordynatorowi projektu </w:t>
      </w:r>
      <w:r w:rsidRPr="005F3A98">
        <w:rPr>
          <w:rFonts w:ascii="Calibri" w:hAnsi="Calibri" w:cs="Calibri"/>
          <w:sz w:val="24"/>
          <w:szCs w:val="24"/>
        </w:rPr>
        <w:br/>
        <w:t>i pobieranie z tego tytułu dodatkowego wynagrodzenia;</w:t>
      </w:r>
    </w:p>
    <w:p w14:paraId="792B933F" w14:textId="77777777" w:rsidR="005F3A98" w:rsidRPr="005F3A98" w:rsidRDefault="005F3A98" w:rsidP="00DE3D81">
      <w:pPr>
        <w:spacing w:after="0" w:line="240" w:lineRule="auto"/>
        <w:ind w:left="426" w:hanging="426"/>
        <w:jc w:val="both"/>
        <w:rPr>
          <w:rFonts w:ascii="Calibri" w:hAnsi="Calibri" w:cs="Calibri"/>
          <w:sz w:val="24"/>
          <w:szCs w:val="24"/>
        </w:rPr>
      </w:pPr>
      <w:r w:rsidRPr="005F3A98">
        <w:rPr>
          <w:rFonts w:ascii="Calibri" w:hAnsi="Calibri" w:cs="Calibri"/>
          <w:sz w:val="24"/>
          <w:szCs w:val="24"/>
        </w:rPr>
        <w:t>3)</w:t>
      </w:r>
      <w:r w:rsidRPr="005F3A98">
        <w:rPr>
          <w:rFonts w:ascii="Calibri" w:hAnsi="Calibri" w:cs="Calibri"/>
          <w:sz w:val="24"/>
          <w:szCs w:val="24"/>
        </w:rPr>
        <w:tab/>
        <w:t>zmiana koordynatora projektu;</w:t>
      </w:r>
    </w:p>
    <w:p w14:paraId="17BCD7A4" w14:textId="2DE1A640" w:rsidR="005F3A98" w:rsidRPr="005F3A98" w:rsidRDefault="00D03E40" w:rsidP="00DE3D81">
      <w:pPr>
        <w:spacing w:after="0" w:line="240" w:lineRule="auto"/>
        <w:ind w:left="426" w:hanging="426"/>
        <w:jc w:val="both"/>
        <w:rPr>
          <w:rFonts w:ascii="Calibri" w:hAnsi="Calibri" w:cs="Calibri"/>
          <w:sz w:val="24"/>
          <w:szCs w:val="24"/>
        </w:rPr>
      </w:pPr>
      <w:r>
        <w:rPr>
          <w:rFonts w:ascii="Calibri" w:hAnsi="Calibri" w:cs="Calibri"/>
          <w:sz w:val="24"/>
          <w:szCs w:val="24"/>
        </w:rPr>
        <w:t>4)</w:t>
      </w:r>
      <w:r>
        <w:rPr>
          <w:rFonts w:ascii="Calibri" w:hAnsi="Calibri" w:cs="Calibri"/>
          <w:sz w:val="24"/>
          <w:szCs w:val="24"/>
        </w:rPr>
        <w:tab/>
        <w:t>zmiany dotyczące</w:t>
      </w:r>
      <w:r w:rsidR="005F3A98" w:rsidRPr="005F3A98">
        <w:rPr>
          <w:rFonts w:ascii="Calibri" w:hAnsi="Calibri" w:cs="Calibri"/>
          <w:sz w:val="24"/>
          <w:szCs w:val="24"/>
        </w:rPr>
        <w:t xml:space="preserve"> numeru rachunku bankowego; </w:t>
      </w:r>
    </w:p>
    <w:p w14:paraId="42A97CE1" w14:textId="4B9472D6" w:rsidR="005F3A98" w:rsidRPr="005F3A98" w:rsidRDefault="005F3A98" w:rsidP="00DE3D81">
      <w:pPr>
        <w:spacing w:after="0" w:line="240" w:lineRule="auto"/>
        <w:ind w:left="426" w:hanging="426"/>
        <w:jc w:val="both"/>
        <w:rPr>
          <w:rFonts w:ascii="Calibri" w:hAnsi="Calibri" w:cs="Calibri"/>
          <w:sz w:val="24"/>
          <w:szCs w:val="24"/>
        </w:rPr>
      </w:pPr>
      <w:r w:rsidRPr="005F3A98">
        <w:rPr>
          <w:rFonts w:ascii="Calibri" w:hAnsi="Calibri" w:cs="Calibri"/>
          <w:sz w:val="24"/>
          <w:szCs w:val="24"/>
        </w:rPr>
        <w:t>5)</w:t>
      </w:r>
      <w:r w:rsidRPr="005F3A98">
        <w:rPr>
          <w:rFonts w:ascii="Calibri" w:hAnsi="Calibri" w:cs="Calibri"/>
          <w:sz w:val="24"/>
          <w:szCs w:val="24"/>
        </w:rPr>
        <w:tab/>
        <w:t xml:space="preserve">zmiana partnera/-ów, którym Zleceniobiorca powierza realizację projektu zgodnie </w:t>
      </w:r>
      <w:r w:rsidR="00712563">
        <w:rPr>
          <w:rFonts w:ascii="Calibri" w:hAnsi="Calibri" w:cs="Calibri"/>
          <w:sz w:val="24"/>
          <w:szCs w:val="24"/>
        </w:rPr>
        <w:br/>
      </w:r>
      <w:r w:rsidRPr="005F3A98">
        <w:rPr>
          <w:rFonts w:ascii="Calibri" w:hAnsi="Calibri" w:cs="Calibri"/>
          <w:sz w:val="24"/>
          <w:szCs w:val="24"/>
        </w:rPr>
        <w:t xml:space="preserve">z </w:t>
      </w:r>
      <w:r w:rsidRPr="006475DB">
        <w:rPr>
          <w:rFonts w:ascii="Calibri" w:hAnsi="Calibri" w:cs="Calibri"/>
          <w:sz w:val="24"/>
          <w:szCs w:val="24"/>
        </w:rPr>
        <w:t>§  7,</w:t>
      </w:r>
      <w:r w:rsidRPr="005F3A98">
        <w:rPr>
          <w:rFonts w:ascii="Calibri" w:hAnsi="Calibri" w:cs="Calibri"/>
          <w:sz w:val="24"/>
          <w:szCs w:val="24"/>
        </w:rPr>
        <w:t xml:space="preserve"> zakresu realizacji projektu przez partnera/</w:t>
      </w:r>
      <w:r w:rsidR="006475DB">
        <w:rPr>
          <w:rFonts w:ascii="Calibri" w:hAnsi="Calibri" w:cs="Calibri"/>
          <w:sz w:val="24"/>
          <w:szCs w:val="24"/>
        </w:rPr>
        <w:t>-ów lub warunków tej realizacji;</w:t>
      </w:r>
    </w:p>
    <w:p w14:paraId="7B289675" w14:textId="0FA2A18E" w:rsidR="005F3A98" w:rsidRDefault="005F3A98" w:rsidP="00DE3D81">
      <w:pPr>
        <w:spacing w:after="0" w:line="240" w:lineRule="auto"/>
        <w:ind w:left="426" w:hanging="426"/>
        <w:jc w:val="both"/>
        <w:rPr>
          <w:rFonts w:ascii="Calibri" w:hAnsi="Calibri" w:cs="Calibri"/>
          <w:sz w:val="24"/>
          <w:szCs w:val="24"/>
        </w:rPr>
      </w:pPr>
      <w:r w:rsidRPr="005F3A98">
        <w:rPr>
          <w:rFonts w:ascii="Calibri" w:hAnsi="Calibri" w:cs="Calibri"/>
          <w:sz w:val="24"/>
          <w:szCs w:val="24"/>
        </w:rPr>
        <w:t>6)</w:t>
      </w:r>
      <w:r w:rsidRPr="005F3A98">
        <w:rPr>
          <w:rFonts w:ascii="Calibri" w:hAnsi="Calibri" w:cs="Calibri"/>
          <w:sz w:val="24"/>
          <w:szCs w:val="24"/>
        </w:rPr>
        <w:tab/>
        <w:t xml:space="preserve">zwiększenie </w:t>
      </w:r>
      <w:r w:rsidRPr="000077EA">
        <w:rPr>
          <w:rFonts w:ascii="Calibri" w:hAnsi="Calibri" w:cs="Calibri"/>
          <w:sz w:val="24"/>
          <w:szCs w:val="24"/>
        </w:rPr>
        <w:t>o więcej niż 10</w:t>
      </w:r>
      <w:r w:rsidRPr="005F3A98">
        <w:rPr>
          <w:rFonts w:ascii="Calibri" w:hAnsi="Calibri" w:cs="Calibri"/>
          <w:sz w:val="24"/>
          <w:szCs w:val="24"/>
        </w:rPr>
        <w:t xml:space="preserve"> % kosztu i wydatku finansowanego z dotacji wskazanego w odpowiedni</w:t>
      </w:r>
      <w:r w:rsidR="002C7E19">
        <w:rPr>
          <w:rFonts w:ascii="Calibri" w:hAnsi="Calibri" w:cs="Calibri"/>
          <w:sz w:val="24"/>
          <w:szCs w:val="24"/>
        </w:rPr>
        <w:t>m</w:t>
      </w:r>
      <w:r w:rsidRPr="005F3A98">
        <w:rPr>
          <w:rFonts w:ascii="Calibri" w:hAnsi="Calibri" w:cs="Calibri"/>
          <w:sz w:val="24"/>
          <w:szCs w:val="24"/>
        </w:rPr>
        <w:t xml:space="preserve"> </w:t>
      </w:r>
      <w:r w:rsidR="002C7E19">
        <w:rPr>
          <w:rFonts w:ascii="Calibri" w:hAnsi="Calibri" w:cs="Calibri"/>
          <w:sz w:val="24"/>
          <w:szCs w:val="24"/>
        </w:rPr>
        <w:t>działaniu w</w:t>
      </w:r>
      <w:r w:rsidRPr="005F3A98">
        <w:rPr>
          <w:rFonts w:ascii="Calibri" w:hAnsi="Calibri" w:cs="Calibri"/>
          <w:sz w:val="24"/>
          <w:szCs w:val="24"/>
        </w:rPr>
        <w:t xml:space="preserve"> kosztorys</w:t>
      </w:r>
      <w:r w:rsidR="002C7E19">
        <w:rPr>
          <w:rFonts w:ascii="Calibri" w:hAnsi="Calibri" w:cs="Calibri"/>
          <w:sz w:val="24"/>
          <w:szCs w:val="24"/>
        </w:rPr>
        <w:t>ie</w:t>
      </w:r>
      <w:r w:rsidRPr="005F3A98">
        <w:rPr>
          <w:rFonts w:ascii="Calibri" w:hAnsi="Calibri" w:cs="Calibri"/>
          <w:sz w:val="24"/>
          <w:szCs w:val="24"/>
        </w:rPr>
        <w:t xml:space="preserve"> zadania publicznego określonego umową </w:t>
      </w:r>
      <w:r w:rsidR="00712563">
        <w:rPr>
          <w:rFonts w:ascii="Calibri" w:hAnsi="Calibri" w:cs="Calibri"/>
          <w:sz w:val="24"/>
          <w:szCs w:val="24"/>
        </w:rPr>
        <w:br/>
      </w:r>
      <w:r w:rsidRPr="005F3A98">
        <w:rPr>
          <w:rFonts w:ascii="Calibri" w:hAnsi="Calibri" w:cs="Calibri"/>
          <w:sz w:val="24"/>
          <w:szCs w:val="24"/>
        </w:rPr>
        <w:t xml:space="preserve">i przesunięcie tego zwiększenia pomiędzy </w:t>
      </w:r>
      <w:r w:rsidR="002C7E19">
        <w:rPr>
          <w:rFonts w:ascii="Calibri" w:hAnsi="Calibri" w:cs="Calibri"/>
          <w:sz w:val="24"/>
          <w:szCs w:val="24"/>
        </w:rPr>
        <w:t>działaniami</w:t>
      </w:r>
      <w:r w:rsidRPr="005F3A98">
        <w:rPr>
          <w:rFonts w:ascii="Calibri" w:hAnsi="Calibri" w:cs="Calibri"/>
          <w:sz w:val="24"/>
          <w:szCs w:val="24"/>
        </w:rPr>
        <w:t>.</w:t>
      </w:r>
    </w:p>
    <w:p w14:paraId="4D13571E" w14:textId="7157EC3D" w:rsidR="00A86896" w:rsidRDefault="005F3A98" w:rsidP="00DE3D81">
      <w:pPr>
        <w:tabs>
          <w:tab w:val="left" w:pos="851"/>
        </w:tabs>
        <w:spacing w:after="0" w:line="240" w:lineRule="auto"/>
        <w:ind w:left="426" w:hanging="426"/>
        <w:jc w:val="both"/>
        <w:rPr>
          <w:rFonts w:ascii="Calibri" w:hAnsi="Calibri" w:cs="Calibri"/>
          <w:sz w:val="24"/>
          <w:szCs w:val="24"/>
        </w:rPr>
      </w:pPr>
      <w:r w:rsidRPr="005F3A98">
        <w:rPr>
          <w:rFonts w:ascii="Calibri" w:hAnsi="Calibri" w:cs="Calibri"/>
          <w:sz w:val="24"/>
          <w:szCs w:val="24"/>
        </w:rPr>
        <w:t>7)</w:t>
      </w:r>
      <w:r w:rsidRPr="005F3A98">
        <w:rPr>
          <w:rFonts w:ascii="Calibri" w:hAnsi="Calibri" w:cs="Calibri"/>
          <w:sz w:val="24"/>
          <w:szCs w:val="24"/>
        </w:rPr>
        <w:tab/>
        <w:t xml:space="preserve">odejmowanie, dodawanie nowych pozycji, w kosztorysie zadania publicznego </w:t>
      </w:r>
      <w:r w:rsidR="00A86896">
        <w:rPr>
          <w:rFonts w:ascii="Calibri" w:hAnsi="Calibri" w:cs="Calibri"/>
          <w:sz w:val="24"/>
          <w:szCs w:val="24"/>
        </w:rPr>
        <w:t xml:space="preserve">  </w:t>
      </w:r>
      <w:r w:rsidRPr="005F3A98">
        <w:rPr>
          <w:rFonts w:ascii="Calibri" w:hAnsi="Calibri" w:cs="Calibri"/>
          <w:sz w:val="24"/>
          <w:szCs w:val="24"/>
        </w:rPr>
        <w:t>określonym niniejszą umową.</w:t>
      </w:r>
    </w:p>
    <w:p w14:paraId="09A1F86A" w14:textId="74263CD4" w:rsidR="000077EA" w:rsidRPr="00A86896" w:rsidRDefault="00DE3D81" w:rsidP="00DE3D81">
      <w:pPr>
        <w:numPr>
          <w:ilvl w:val="0"/>
          <w:numId w:val="19"/>
        </w:numPr>
        <w:spacing w:before="120" w:after="0" w:line="240" w:lineRule="auto"/>
        <w:ind w:left="0" w:hanging="567"/>
        <w:jc w:val="both"/>
        <w:rPr>
          <w:rFonts w:cs="Calibri"/>
          <w:sz w:val="24"/>
          <w:szCs w:val="24"/>
        </w:rPr>
      </w:pPr>
      <w:r>
        <w:rPr>
          <w:rFonts w:ascii="Calibri" w:hAnsi="Calibri" w:cs="Calibri"/>
          <w:sz w:val="24"/>
          <w:szCs w:val="24"/>
        </w:rPr>
        <w:t>Z</w:t>
      </w:r>
      <w:r w:rsidR="005F3A98" w:rsidRPr="00DE3D81">
        <w:rPr>
          <w:rFonts w:ascii="Calibri" w:hAnsi="Calibri" w:cs="Calibri"/>
          <w:sz w:val="24"/>
          <w:szCs w:val="24"/>
        </w:rPr>
        <w:t>miany</w:t>
      </w:r>
      <w:r w:rsidR="005F3A98" w:rsidRPr="00A86896">
        <w:rPr>
          <w:rFonts w:cs="Calibri"/>
          <w:sz w:val="24"/>
          <w:szCs w:val="24"/>
        </w:rPr>
        <w:t xml:space="preserve">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5199EB20" w14:textId="77777777" w:rsidR="00A86896" w:rsidRPr="00A86896" w:rsidRDefault="00A86896" w:rsidP="00A86896">
      <w:pPr>
        <w:pStyle w:val="Akapitzlist"/>
        <w:tabs>
          <w:tab w:val="left" w:pos="284"/>
        </w:tabs>
        <w:spacing w:after="0" w:line="240" w:lineRule="auto"/>
        <w:ind w:left="720"/>
        <w:jc w:val="both"/>
        <w:rPr>
          <w:rFonts w:cs="Calibri"/>
          <w:sz w:val="24"/>
          <w:szCs w:val="24"/>
        </w:rPr>
      </w:pPr>
    </w:p>
    <w:p w14:paraId="0917A86D" w14:textId="571006BF" w:rsidR="000077EA" w:rsidRPr="000077EA" w:rsidRDefault="000077EA" w:rsidP="00DE3D81">
      <w:pPr>
        <w:numPr>
          <w:ilvl w:val="0"/>
          <w:numId w:val="19"/>
        </w:numPr>
        <w:spacing w:before="120" w:after="0" w:line="240" w:lineRule="auto"/>
        <w:ind w:left="0" w:hanging="567"/>
        <w:jc w:val="both"/>
        <w:rPr>
          <w:rFonts w:ascii="Calibri" w:hAnsi="Calibri" w:cs="Calibri"/>
          <w:sz w:val="24"/>
          <w:szCs w:val="24"/>
        </w:rPr>
      </w:pPr>
      <w:r w:rsidRPr="000077EA">
        <w:rPr>
          <w:rFonts w:ascii="Calibri" w:hAnsi="Calibri" w:cs="Calibri"/>
          <w:sz w:val="24"/>
          <w:szCs w:val="24"/>
        </w:rPr>
        <w:t>Wniosek o dokonanie zmian w umowie wraz z obowiązkowymi załącznikami stanowiącymi podstawę do sporządzenia aneksu lub wniosek o zgodę MSZ w zakresie określonym w ust. 2, powinien zostać przekazany do MSZ przed planowaną zmianą i nie później niż 30 dni przed zakończeniem realizacji zadania publicznego na zasadach określonych w ust. 8.</w:t>
      </w:r>
    </w:p>
    <w:p w14:paraId="09A0031D" w14:textId="2E3F3195" w:rsidR="005F3A98" w:rsidRDefault="000077EA" w:rsidP="00DE3D81">
      <w:pPr>
        <w:numPr>
          <w:ilvl w:val="0"/>
          <w:numId w:val="19"/>
        </w:numPr>
        <w:spacing w:before="120" w:after="0" w:line="240" w:lineRule="auto"/>
        <w:ind w:left="0" w:hanging="567"/>
        <w:jc w:val="both"/>
        <w:rPr>
          <w:rFonts w:ascii="Calibri" w:hAnsi="Calibri" w:cs="Calibri"/>
          <w:sz w:val="24"/>
          <w:szCs w:val="24"/>
        </w:rPr>
      </w:pPr>
      <w:r w:rsidRPr="000077EA">
        <w:rPr>
          <w:rFonts w:ascii="Calibri" w:hAnsi="Calibri" w:cs="Calibri"/>
          <w:sz w:val="24"/>
          <w:szCs w:val="24"/>
        </w:rPr>
        <w:t>W szczególnie uzasadnionych przypadkach, kiedy przekazanie wniosku wraz z załącznikami, o których mowa w ust. 4, nie było możliwe z przyczyn niezależnych od Zleceniobiorcy, dopuszcza się jego przekazanie w terminie późniejszym, jednak nie później niż 30 dni przed zakończeniem realizacji zadania publicznego.</w:t>
      </w:r>
    </w:p>
    <w:p w14:paraId="5AA43465" w14:textId="7B1C626F" w:rsidR="005F3A98" w:rsidRDefault="00DE3D81" w:rsidP="00DE3D81">
      <w:pPr>
        <w:numPr>
          <w:ilvl w:val="0"/>
          <w:numId w:val="19"/>
        </w:numPr>
        <w:spacing w:before="120" w:after="0" w:line="240" w:lineRule="auto"/>
        <w:ind w:left="0" w:hanging="567"/>
        <w:jc w:val="both"/>
        <w:rPr>
          <w:rFonts w:ascii="Calibri" w:hAnsi="Calibri" w:cs="Calibri"/>
          <w:sz w:val="24"/>
          <w:szCs w:val="24"/>
        </w:rPr>
      </w:pPr>
      <w:r>
        <w:rPr>
          <w:rFonts w:ascii="Calibri" w:hAnsi="Calibri" w:cs="Calibri"/>
          <w:sz w:val="24"/>
          <w:szCs w:val="24"/>
        </w:rPr>
        <w:lastRenderedPageBreak/>
        <w:t>Z</w:t>
      </w:r>
      <w:r w:rsidR="005F3A98" w:rsidRPr="005F3A98">
        <w:rPr>
          <w:rFonts w:ascii="Calibri" w:hAnsi="Calibri" w:cs="Calibri"/>
          <w:sz w:val="24"/>
          <w:szCs w:val="24"/>
        </w:rPr>
        <w:t>miany niniejszej umowy nie mogą nieść ze sobą następstw w postaci zasadniczych zmian mogących podważyć decyzję o przyznaniu dotacji, jak również nie mogą pociągać za sobą nierównego traktowania podmiotów ubiegających się o dotacje.</w:t>
      </w:r>
    </w:p>
    <w:p w14:paraId="1A21787F" w14:textId="499250FC" w:rsidR="00AE08F2" w:rsidRPr="00DE3D81" w:rsidRDefault="005F3A98" w:rsidP="00DE3D81">
      <w:pPr>
        <w:numPr>
          <w:ilvl w:val="0"/>
          <w:numId w:val="19"/>
        </w:numPr>
        <w:spacing w:before="120" w:after="0" w:line="240" w:lineRule="auto"/>
        <w:ind w:left="0" w:hanging="567"/>
        <w:jc w:val="both"/>
        <w:rPr>
          <w:rFonts w:ascii="Calibri" w:hAnsi="Calibri" w:cs="Calibri"/>
          <w:sz w:val="24"/>
          <w:szCs w:val="24"/>
        </w:rPr>
      </w:pPr>
      <w:r w:rsidRPr="00DE3D81">
        <w:rPr>
          <w:rFonts w:ascii="Calibri" w:hAnsi="Calibri" w:cs="Calibri"/>
          <w:sz w:val="24"/>
          <w:szCs w:val="24"/>
        </w:rPr>
        <w:t>Decyzję o formie dokonania ewentualnych zmian (aneks lub zgoda MSZ w formie pisemnej lub za pośrednictwem poczty elektronicznej) podejmuje  MSZ na podstawie informacji, o których mowa w ust. 3 - 6.</w:t>
      </w:r>
    </w:p>
    <w:p w14:paraId="4C9A37DD" w14:textId="3DAC6813" w:rsidR="005F3A98" w:rsidRPr="00AE08F2" w:rsidRDefault="005F3A98" w:rsidP="00DE3D81">
      <w:pPr>
        <w:numPr>
          <w:ilvl w:val="0"/>
          <w:numId w:val="19"/>
        </w:numPr>
        <w:spacing w:before="120" w:after="0" w:line="240" w:lineRule="auto"/>
        <w:ind w:left="0" w:hanging="567"/>
        <w:jc w:val="both"/>
        <w:rPr>
          <w:rFonts w:cs="Calibri"/>
          <w:sz w:val="24"/>
          <w:szCs w:val="24"/>
        </w:rPr>
      </w:pPr>
      <w:r w:rsidRPr="00DE3D81">
        <w:rPr>
          <w:rFonts w:ascii="Calibri" w:hAnsi="Calibri" w:cs="Calibri"/>
          <w:sz w:val="24"/>
          <w:szCs w:val="24"/>
        </w:rPr>
        <w:t>Wszelkie</w:t>
      </w:r>
      <w:r w:rsidRPr="00AE08F2">
        <w:rPr>
          <w:rFonts w:cs="Calibri"/>
          <w:sz w:val="24"/>
          <w:szCs w:val="24"/>
        </w:rPr>
        <w:t xml:space="preserve"> wątpliwości związane z realizacją niniejszej umowy będą wyjaśniane w formie pisemnej lub za pomocą środków komunikacji elektronicznej. </w:t>
      </w:r>
    </w:p>
    <w:p w14:paraId="535DF1B3" w14:textId="1923B188" w:rsidR="005F3A98" w:rsidRPr="005F3A98" w:rsidRDefault="005F3A98" w:rsidP="003E2233">
      <w:pPr>
        <w:tabs>
          <w:tab w:val="left" w:pos="284"/>
        </w:tabs>
        <w:spacing w:after="0" w:line="240" w:lineRule="auto"/>
        <w:jc w:val="both"/>
        <w:rPr>
          <w:rFonts w:ascii="Calibri" w:hAnsi="Calibri" w:cs="Calibri"/>
          <w:b/>
          <w:sz w:val="24"/>
          <w:szCs w:val="24"/>
        </w:rPr>
      </w:pPr>
    </w:p>
    <w:p w14:paraId="4428A95B" w14:textId="231C1F0D" w:rsidR="009447B4" w:rsidRPr="005F3A98" w:rsidRDefault="005F3A98" w:rsidP="00DE3D81">
      <w:pPr>
        <w:spacing w:after="0" w:line="240" w:lineRule="auto"/>
        <w:ind w:left="-567"/>
        <w:jc w:val="center"/>
        <w:rPr>
          <w:rFonts w:ascii="Calibri" w:hAnsi="Calibri" w:cs="Calibri"/>
          <w:b/>
          <w:sz w:val="24"/>
          <w:szCs w:val="24"/>
        </w:rPr>
      </w:pPr>
      <w:r w:rsidRPr="005F3A98">
        <w:rPr>
          <w:rFonts w:ascii="Calibri" w:hAnsi="Calibri" w:cs="Calibri"/>
          <w:b/>
          <w:sz w:val="24"/>
          <w:szCs w:val="24"/>
        </w:rPr>
        <w:t>§ 19. Odpowiedzialność wobec osób trzecich</w:t>
      </w:r>
    </w:p>
    <w:p w14:paraId="7CBD3513" w14:textId="77777777" w:rsidR="005F3A98" w:rsidRPr="005F3A98" w:rsidRDefault="005F3A98" w:rsidP="00DE3D81">
      <w:pPr>
        <w:numPr>
          <w:ilvl w:val="0"/>
          <w:numId w:val="20"/>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Zleceniobiorca ponosi wyłączną odpowiedzialność wobec osób trzecich za szkody powstałe w związku z realizacją zadania publicznego.</w:t>
      </w:r>
    </w:p>
    <w:p w14:paraId="0A0D7248" w14:textId="44ADD82B" w:rsidR="005F3A98" w:rsidRDefault="005F3A98" w:rsidP="00DE3D81">
      <w:pPr>
        <w:numPr>
          <w:ilvl w:val="0"/>
          <w:numId w:val="20"/>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Zleceniobiorca zobowiązany jest do uzyskania autorskich praw majątkowych do wszelkich wykonanych elementów i rezultatów zadania publicznego</w:t>
      </w:r>
      <w:r w:rsidR="008E2DD2">
        <w:rPr>
          <w:rFonts w:ascii="Calibri" w:hAnsi="Calibri" w:cs="Calibri"/>
          <w:sz w:val="24"/>
          <w:szCs w:val="24"/>
        </w:rPr>
        <w:t xml:space="preserve"> mających cechy utworu</w:t>
      </w:r>
      <w:r w:rsidRPr="005F3A98">
        <w:rPr>
          <w:rFonts w:ascii="Calibri" w:hAnsi="Calibri" w:cs="Calibri"/>
          <w:sz w:val="24"/>
          <w:szCs w:val="24"/>
        </w:rPr>
        <w:t>, zgodnie z ustawą z dnia 4 lutego 1994 r. o prawie autorskim i prawach pokrewnych (Dz. U. z 20</w:t>
      </w:r>
      <w:r w:rsidR="006E49ED">
        <w:rPr>
          <w:rFonts w:ascii="Calibri" w:hAnsi="Calibri" w:cs="Calibri"/>
          <w:sz w:val="24"/>
          <w:szCs w:val="24"/>
        </w:rPr>
        <w:t>2</w:t>
      </w:r>
      <w:r w:rsidRPr="005F3A98">
        <w:rPr>
          <w:rFonts w:ascii="Calibri" w:hAnsi="Calibri" w:cs="Calibri"/>
          <w:sz w:val="24"/>
          <w:szCs w:val="24"/>
        </w:rPr>
        <w:t xml:space="preserve">1 r. poz. </w:t>
      </w:r>
      <w:r w:rsidR="006E49ED">
        <w:rPr>
          <w:rFonts w:ascii="Calibri" w:hAnsi="Calibri" w:cs="Calibri"/>
          <w:sz w:val="24"/>
          <w:szCs w:val="24"/>
        </w:rPr>
        <w:t>1062</w:t>
      </w:r>
      <w:r w:rsidRPr="005F3A98">
        <w:rPr>
          <w:rFonts w:ascii="Calibri" w:hAnsi="Calibri" w:cs="Calibri"/>
          <w:sz w:val="24"/>
          <w:szCs w:val="24"/>
        </w:rPr>
        <w:t xml:space="preserve">) na polach eksploatacji, o których mowa w art. 50 tej ustawy, </w:t>
      </w:r>
      <w:r w:rsidR="008E2DD2">
        <w:rPr>
          <w:rFonts w:ascii="Calibri" w:hAnsi="Calibri" w:cs="Calibri"/>
          <w:sz w:val="24"/>
          <w:szCs w:val="24"/>
        </w:rPr>
        <w:br/>
      </w:r>
      <w:r w:rsidRPr="005F3A98">
        <w:rPr>
          <w:rFonts w:ascii="Calibri" w:hAnsi="Calibri" w:cs="Calibri"/>
          <w:sz w:val="24"/>
          <w:szCs w:val="24"/>
        </w:rPr>
        <w:t>w zakresie zwielokrotniania i powielania tych elementów i rezultatów oraz obrotu nimi, ich rozpowszechniania i upubliczniania oraz dokonywania w nich zmian.</w:t>
      </w:r>
    </w:p>
    <w:p w14:paraId="7DC0BC52" w14:textId="3396C5EA" w:rsidR="009447B4" w:rsidRPr="000D5E7C" w:rsidRDefault="009447B4" w:rsidP="009447B4">
      <w:pPr>
        <w:tabs>
          <w:tab w:val="left" w:pos="284"/>
        </w:tabs>
        <w:spacing w:after="0" w:line="240" w:lineRule="auto"/>
        <w:jc w:val="both"/>
        <w:rPr>
          <w:rFonts w:ascii="Calibri" w:hAnsi="Calibri" w:cs="Calibri"/>
          <w:sz w:val="24"/>
          <w:szCs w:val="24"/>
        </w:rPr>
      </w:pPr>
    </w:p>
    <w:p w14:paraId="124E0E58" w14:textId="44E67D49" w:rsidR="009447B4" w:rsidRPr="005F3A98" w:rsidRDefault="005F3A98" w:rsidP="00DE3D81">
      <w:pPr>
        <w:spacing w:after="0" w:line="240" w:lineRule="auto"/>
        <w:ind w:left="-567"/>
        <w:jc w:val="center"/>
        <w:rPr>
          <w:rFonts w:ascii="Calibri" w:hAnsi="Calibri" w:cs="Calibri"/>
          <w:b/>
          <w:sz w:val="24"/>
          <w:szCs w:val="24"/>
        </w:rPr>
      </w:pPr>
      <w:r w:rsidRPr="005F3A98">
        <w:rPr>
          <w:rFonts w:ascii="Calibri" w:hAnsi="Calibri" w:cs="Calibri"/>
          <w:b/>
          <w:sz w:val="24"/>
          <w:szCs w:val="24"/>
        </w:rPr>
        <w:t>§ 20.</w:t>
      </w:r>
      <w:r w:rsidRPr="005F3A98">
        <w:rPr>
          <w:rFonts w:ascii="Calibri" w:hAnsi="Calibri" w:cs="Calibri"/>
          <w:sz w:val="24"/>
          <w:szCs w:val="24"/>
        </w:rPr>
        <w:t xml:space="preserve"> </w:t>
      </w:r>
      <w:r w:rsidRPr="005F3A98">
        <w:rPr>
          <w:rFonts w:ascii="Calibri" w:hAnsi="Calibri" w:cs="Calibri"/>
          <w:b/>
          <w:sz w:val="24"/>
          <w:szCs w:val="24"/>
        </w:rPr>
        <w:t>Ochrona danych osobowych</w:t>
      </w:r>
    </w:p>
    <w:p w14:paraId="518925C7" w14:textId="206C3913" w:rsidR="005F3A98" w:rsidRDefault="005F3A98" w:rsidP="00DE3D81">
      <w:pPr>
        <w:numPr>
          <w:ilvl w:val="0"/>
          <w:numId w:val="27"/>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W zakresie związanym z realizacj</w:t>
      </w:r>
      <w:r w:rsidR="00F24292">
        <w:rPr>
          <w:rFonts w:ascii="Calibri" w:hAnsi="Calibri" w:cs="Calibri"/>
          <w:sz w:val="24"/>
          <w:szCs w:val="24"/>
        </w:rPr>
        <w:t>ą</w:t>
      </w:r>
      <w:r w:rsidRPr="005F3A98">
        <w:rPr>
          <w:rFonts w:ascii="Calibri" w:hAnsi="Calibri" w:cs="Calibri"/>
          <w:sz w:val="24"/>
          <w:szCs w:val="24"/>
        </w:rPr>
        <w:t xml:space="preserve">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w:t>
      </w:r>
      <w:r w:rsidR="000D5E7C">
        <w:rPr>
          <w:rFonts w:ascii="Calibri" w:hAnsi="Calibri" w:cs="Calibri"/>
          <w:sz w:val="24"/>
          <w:szCs w:val="24"/>
        </w:rPr>
        <w:br/>
      </w:r>
      <w:r w:rsidRPr="005F3A98">
        <w:rPr>
          <w:rFonts w:ascii="Calibri" w:hAnsi="Calibri" w:cs="Calibri"/>
          <w:sz w:val="24"/>
          <w:szCs w:val="24"/>
        </w:rPr>
        <w:t xml:space="preserve">i w sprawie swobodnego przepływu takich danych oraz uchylenia dyrektywy 95/46/WE, zwanego dalej „RODO”. </w:t>
      </w:r>
    </w:p>
    <w:p w14:paraId="067E4237" w14:textId="4732FC54" w:rsidR="009447B4" w:rsidRPr="00EE1CAE" w:rsidRDefault="00974091" w:rsidP="00DE3D81">
      <w:pPr>
        <w:numPr>
          <w:ilvl w:val="0"/>
          <w:numId w:val="27"/>
        </w:numPr>
        <w:spacing w:before="120" w:after="0" w:line="240" w:lineRule="auto"/>
        <w:ind w:left="0" w:hanging="567"/>
        <w:jc w:val="both"/>
        <w:rPr>
          <w:rFonts w:ascii="Calibri" w:hAnsi="Calibri" w:cs="Calibri"/>
          <w:sz w:val="24"/>
          <w:szCs w:val="24"/>
        </w:rPr>
      </w:pPr>
      <w:r w:rsidRPr="00974091">
        <w:rPr>
          <w:rFonts w:ascii="Calibri" w:hAnsi="Calibri" w:cs="Calibri"/>
          <w:sz w:val="24"/>
          <w:szCs w:val="24"/>
        </w:rPr>
        <w:t>Zleceniobiorca zobowiązany jest do poinformowania osób zaangażowanych w realizację projektu, w tym uczestników projektu, o ile ich dane zostały przekazane do MSZ, o przetwarzaniu danych osobowych w zakresie określonym w załączniku nr 8 do umowy, stanowiącym realizację przez MSZ obowiązku informacyjnego określonego w art. 13 i 14 RODO.</w:t>
      </w:r>
    </w:p>
    <w:p w14:paraId="69BFAF29" w14:textId="77777777" w:rsidR="00EE1CAE" w:rsidRPr="000D5E7C" w:rsidRDefault="00EE1CAE" w:rsidP="009447B4">
      <w:pPr>
        <w:tabs>
          <w:tab w:val="left" w:pos="284"/>
        </w:tabs>
        <w:spacing w:after="0" w:line="240" w:lineRule="auto"/>
        <w:jc w:val="both"/>
        <w:rPr>
          <w:rFonts w:ascii="Calibri" w:hAnsi="Calibri" w:cs="Calibri"/>
          <w:sz w:val="24"/>
          <w:szCs w:val="24"/>
        </w:rPr>
      </w:pPr>
    </w:p>
    <w:p w14:paraId="664A7A76" w14:textId="6A0390F9" w:rsidR="005F3A98" w:rsidRDefault="005F3A98" w:rsidP="00DE3D81">
      <w:pPr>
        <w:numPr>
          <w:ilvl w:val="0"/>
          <w:numId w:val="27"/>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Wraz ze sprawozdaniem końcowym lub na prośbę MSZ w trakcie realizacji zadania publicznego Wykonawca zobowiązany jest do przekazania MSZ oświadczenia </w:t>
      </w:r>
      <w:r w:rsidRPr="005F3A98">
        <w:rPr>
          <w:rFonts w:ascii="Calibri" w:hAnsi="Calibri" w:cs="Calibri"/>
          <w:sz w:val="24"/>
          <w:szCs w:val="24"/>
        </w:rPr>
        <w:br/>
        <w:t>o wypełnieniu obowiązków wskazanych w ust. 2.</w:t>
      </w:r>
    </w:p>
    <w:p w14:paraId="5248EA97" w14:textId="6C7F9D9A" w:rsidR="005F3A98" w:rsidRPr="005F3A98" w:rsidRDefault="005F3A98" w:rsidP="00EE1CAE">
      <w:pPr>
        <w:tabs>
          <w:tab w:val="left" w:pos="284"/>
        </w:tabs>
        <w:spacing w:after="0" w:line="240" w:lineRule="auto"/>
        <w:jc w:val="both"/>
        <w:rPr>
          <w:rFonts w:ascii="Calibri" w:hAnsi="Calibri" w:cs="Calibri"/>
          <w:sz w:val="24"/>
          <w:szCs w:val="24"/>
        </w:rPr>
      </w:pPr>
    </w:p>
    <w:p w14:paraId="66A5E5E5" w14:textId="26D60873" w:rsidR="009447B4" w:rsidRPr="005F3A98" w:rsidRDefault="005F3A98" w:rsidP="00DE3D81">
      <w:pPr>
        <w:spacing w:after="0" w:line="240" w:lineRule="auto"/>
        <w:ind w:left="-567"/>
        <w:jc w:val="center"/>
        <w:rPr>
          <w:rFonts w:ascii="Calibri" w:hAnsi="Calibri" w:cs="Calibri"/>
          <w:b/>
          <w:sz w:val="24"/>
          <w:szCs w:val="24"/>
        </w:rPr>
      </w:pPr>
      <w:r w:rsidRPr="005F3A98">
        <w:rPr>
          <w:rFonts w:ascii="Calibri" w:hAnsi="Calibri" w:cs="Calibri"/>
          <w:b/>
          <w:sz w:val="24"/>
          <w:szCs w:val="24"/>
        </w:rPr>
        <w:t>§ 21. Odpowiedzialność MSZ</w:t>
      </w:r>
    </w:p>
    <w:p w14:paraId="42DA96CF" w14:textId="7FB5062C" w:rsidR="005F3A98" w:rsidRDefault="005F3A98" w:rsidP="00DE3D81">
      <w:pPr>
        <w:tabs>
          <w:tab w:val="left" w:pos="284"/>
        </w:tabs>
        <w:spacing w:before="120" w:after="0" w:line="240" w:lineRule="auto"/>
        <w:jc w:val="both"/>
        <w:rPr>
          <w:rFonts w:ascii="Calibri" w:hAnsi="Calibri" w:cs="Calibri"/>
          <w:sz w:val="24"/>
          <w:szCs w:val="24"/>
        </w:rPr>
      </w:pPr>
      <w:r w:rsidRPr="005F3A98">
        <w:rPr>
          <w:rFonts w:ascii="Calibri" w:hAnsi="Calibri" w:cs="Calibri"/>
          <w:sz w:val="24"/>
          <w:szCs w:val="24"/>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w:t>
      </w:r>
      <w:r w:rsidRPr="005F3A98">
        <w:rPr>
          <w:rFonts w:ascii="Calibri" w:hAnsi="Calibri" w:cs="Calibri"/>
          <w:sz w:val="24"/>
          <w:szCs w:val="24"/>
        </w:rPr>
        <w:lastRenderedPageBreak/>
        <w:t>zaniechań Zleceniobiorcy związanych z niniejszą umową, w tym gdy Zleceniobiorca opóźni się z wykonaniem zadania publicznego lub gdy MSZ, zgodnie z przysługującym mu uprawnieniem, zażąda zwrotu dotacji.</w:t>
      </w:r>
    </w:p>
    <w:p w14:paraId="13869A68" w14:textId="4EA2F7C0" w:rsidR="00E463E2" w:rsidRPr="005F3A98" w:rsidRDefault="00E463E2" w:rsidP="003E2233">
      <w:pPr>
        <w:tabs>
          <w:tab w:val="left" w:pos="284"/>
        </w:tabs>
        <w:spacing w:after="0" w:line="240" w:lineRule="auto"/>
        <w:jc w:val="both"/>
        <w:rPr>
          <w:rFonts w:ascii="Calibri" w:hAnsi="Calibri" w:cs="Calibri"/>
          <w:sz w:val="24"/>
          <w:szCs w:val="24"/>
        </w:rPr>
      </w:pPr>
    </w:p>
    <w:p w14:paraId="7B828889" w14:textId="4F391EB5" w:rsidR="009447B4" w:rsidRPr="005F3A98" w:rsidRDefault="005F3A98" w:rsidP="00DE3D81">
      <w:pPr>
        <w:spacing w:after="0" w:line="240" w:lineRule="auto"/>
        <w:ind w:left="-567"/>
        <w:jc w:val="center"/>
        <w:rPr>
          <w:rFonts w:ascii="Calibri" w:hAnsi="Calibri" w:cs="Calibri"/>
          <w:b/>
          <w:sz w:val="24"/>
          <w:szCs w:val="24"/>
        </w:rPr>
      </w:pPr>
      <w:r w:rsidRPr="005F3A98">
        <w:rPr>
          <w:rFonts w:ascii="Calibri" w:hAnsi="Calibri" w:cs="Calibri"/>
          <w:b/>
          <w:sz w:val="24"/>
          <w:szCs w:val="24"/>
        </w:rPr>
        <w:t>§ 22. Korespondencja między Stronami</w:t>
      </w:r>
    </w:p>
    <w:p w14:paraId="5F437979" w14:textId="77777777" w:rsidR="009E3AA6" w:rsidRDefault="005F3A98" w:rsidP="00D270E3">
      <w:pPr>
        <w:numPr>
          <w:ilvl w:val="0"/>
          <w:numId w:val="21"/>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Korespondencję w formie pisemnej, w tym końcowe sprawozdanie z realizacji zadania publicznego, o którym mowa w § 12 ust. 1, należy przesłać na</w:t>
      </w:r>
      <w:r w:rsidR="009E3AA6">
        <w:rPr>
          <w:rFonts w:ascii="Calibri" w:hAnsi="Calibri" w:cs="Calibri"/>
          <w:sz w:val="24"/>
          <w:szCs w:val="24"/>
        </w:rPr>
        <w:t>:</w:t>
      </w:r>
    </w:p>
    <w:p w14:paraId="1C20C2BD" w14:textId="765DEB36" w:rsidR="005F3A98" w:rsidRPr="00D270E3" w:rsidRDefault="005F3A98" w:rsidP="00D270E3">
      <w:pPr>
        <w:pStyle w:val="Akapitzlist"/>
        <w:numPr>
          <w:ilvl w:val="0"/>
          <w:numId w:val="46"/>
        </w:numPr>
        <w:spacing w:before="120" w:after="0" w:line="240" w:lineRule="auto"/>
        <w:ind w:left="426" w:hanging="426"/>
        <w:jc w:val="both"/>
        <w:rPr>
          <w:rFonts w:cs="Calibri"/>
          <w:sz w:val="24"/>
          <w:szCs w:val="24"/>
        </w:rPr>
      </w:pPr>
      <w:r w:rsidRPr="00D270E3">
        <w:rPr>
          <w:rFonts w:cs="Calibri"/>
          <w:sz w:val="24"/>
          <w:szCs w:val="24"/>
        </w:rPr>
        <w:t>poniższy adres</w:t>
      </w:r>
      <w:r w:rsidR="009E3AA6" w:rsidRPr="009E3AA6">
        <w:t xml:space="preserve"> </w:t>
      </w:r>
      <w:r w:rsidR="009E3AA6" w:rsidRPr="00D270E3">
        <w:rPr>
          <w:rFonts w:cs="Calibri"/>
          <w:sz w:val="24"/>
          <w:szCs w:val="24"/>
        </w:rPr>
        <w:t>kurierem bądź za pośrednictwem poczty</w:t>
      </w:r>
      <w:r w:rsidRPr="00D270E3">
        <w:rPr>
          <w:rFonts w:cs="Calibri"/>
          <w:sz w:val="24"/>
          <w:szCs w:val="24"/>
        </w:rPr>
        <w:t>:</w:t>
      </w:r>
    </w:p>
    <w:p w14:paraId="6C0851ED" w14:textId="77777777" w:rsidR="000D5E7C" w:rsidRDefault="000D5E7C" w:rsidP="000D5E7C">
      <w:pPr>
        <w:tabs>
          <w:tab w:val="left" w:pos="284"/>
        </w:tabs>
        <w:spacing w:after="0" w:line="240" w:lineRule="auto"/>
        <w:ind w:left="992" w:hanging="709"/>
        <w:rPr>
          <w:rFonts w:ascii="Calibri" w:hAnsi="Calibri" w:cs="Calibri"/>
          <w:sz w:val="24"/>
          <w:szCs w:val="24"/>
        </w:rPr>
      </w:pPr>
    </w:p>
    <w:p w14:paraId="2FDB94AB" w14:textId="13DDD4B9" w:rsidR="005F3A98" w:rsidRPr="00741E47" w:rsidRDefault="005F3A98" w:rsidP="00D270E3">
      <w:pPr>
        <w:spacing w:after="0" w:line="240" w:lineRule="auto"/>
        <w:ind w:left="426"/>
        <w:rPr>
          <w:rFonts w:ascii="Calibri" w:hAnsi="Calibri" w:cs="Calibri"/>
          <w:sz w:val="24"/>
          <w:szCs w:val="24"/>
        </w:rPr>
      </w:pPr>
      <w:r w:rsidRPr="00741E47">
        <w:rPr>
          <w:rFonts w:ascii="Calibri" w:hAnsi="Calibri" w:cs="Calibri"/>
          <w:sz w:val="24"/>
          <w:szCs w:val="24"/>
        </w:rPr>
        <w:t>Ministerstwo Spraw Zagranicznych</w:t>
      </w:r>
    </w:p>
    <w:p w14:paraId="15E32CF4" w14:textId="77777777" w:rsidR="005F3A98" w:rsidRPr="00741E47" w:rsidRDefault="005F3A98" w:rsidP="00D270E3">
      <w:pPr>
        <w:tabs>
          <w:tab w:val="left" w:pos="284"/>
        </w:tabs>
        <w:spacing w:after="0" w:line="240" w:lineRule="auto"/>
        <w:ind w:left="426"/>
        <w:rPr>
          <w:rFonts w:ascii="Calibri" w:hAnsi="Calibri" w:cs="Calibri"/>
          <w:sz w:val="24"/>
          <w:szCs w:val="24"/>
        </w:rPr>
      </w:pPr>
      <w:r w:rsidRPr="00741E47">
        <w:rPr>
          <w:rFonts w:ascii="Calibri" w:hAnsi="Calibri" w:cs="Calibri"/>
          <w:sz w:val="24"/>
          <w:szCs w:val="24"/>
        </w:rPr>
        <w:t>Departament Współpracy z Polonią i Polakami za Granicą</w:t>
      </w:r>
    </w:p>
    <w:p w14:paraId="47405565" w14:textId="607EA76D" w:rsidR="005F3A98" w:rsidRPr="00741E47" w:rsidRDefault="009447B4" w:rsidP="00D270E3">
      <w:pPr>
        <w:tabs>
          <w:tab w:val="left" w:pos="284"/>
        </w:tabs>
        <w:spacing w:after="0" w:line="240" w:lineRule="auto"/>
        <w:ind w:left="426"/>
        <w:rPr>
          <w:rFonts w:ascii="Calibri" w:hAnsi="Calibri" w:cs="Calibri"/>
          <w:sz w:val="24"/>
          <w:szCs w:val="24"/>
        </w:rPr>
      </w:pPr>
      <w:r w:rsidRPr="00741E47">
        <w:rPr>
          <w:rFonts w:ascii="Calibri" w:hAnsi="Calibri" w:cs="Calibri"/>
          <w:sz w:val="24"/>
          <w:szCs w:val="24"/>
        </w:rPr>
        <w:t>A</w:t>
      </w:r>
      <w:r w:rsidR="005F3A98" w:rsidRPr="00741E47">
        <w:rPr>
          <w:rFonts w:ascii="Calibri" w:hAnsi="Calibri" w:cs="Calibri"/>
          <w:sz w:val="24"/>
          <w:szCs w:val="24"/>
        </w:rPr>
        <w:t>l. J. Ch. Szucha 23, 00-580 Warszawa</w:t>
      </w:r>
    </w:p>
    <w:p w14:paraId="0A18EBD8" w14:textId="5308BFC1" w:rsidR="005F3A98" w:rsidRDefault="005F3A98" w:rsidP="00D270E3">
      <w:pPr>
        <w:tabs>
          <w:tab w:val="left" w:pos="284"/>
        </w:tabs>
        <w:spacing w:after="0" w:line="240" w:lineRule="auto"/>
        <w:ind w:left="426"/>
        <w:rPr>
          <w:rFonts w:ascii="Calibri" w:hAnsi="Calibri" w:cs="Calibri"/>
          <w:sz w:val="24"/>
          <w:szCs w:val="24"/>
        </w:rPr>
      </w:pPr>
      <w:r w:rsidRPr="00741E47">
        <w:rPr>
          <w:rFonts w:ascii="Calibri" w:hAnsi="Calibri" w:cs="Calibri"/>
          <w:sz w:val="24"/>
          <w:szCs w:val="24"/>
        </w:rPr>
        <w:t>z dopiskiem: „dotyczy umowy o dotację nr ………….”</w:t>
      </w:r>
    </w:p>
    <w:p w14:paraId="4D822C56" w14:textId="7006CDB1" w:rsidR="009E3AA6" w:rsidRPr="00D270E3" w:rsidRDefault="009E3AA6" w:rsidP="00D270E3">
      <w:pPr>
        <w:spacing w:after="0" w:line="240" w:lineRule="auto"/>
        <w:rPr>
          <w:rFonts w:ascii="Calibri" w:eastAsia="Times New Roman" w:hAnsi="Calibri" w:cs="Calibri"/>
          <w:sz w:val="24"/>
          <w:szCs w:val="24"/>
          <w:lang w:eastAsia="pl-PL"/>
        </w:rPr>
      </w:pPr>
      <w:r w:rsidRPr="00D270E3">
        <w:rPr>
          <w:rFonts w:ascii="Calibri" w:eastAsia="Times New Roman" w:hAnsi="Calibri" w:cs="Calibri"/>
          <w:sz w:val="24"/>
          <w:szCs w:val="24"/>
          <w:lang w:eastAsia="pl-PL"/>
        </w:rPr>
        <w:t>albo</w:t>
      </w:r>
    </w:p>
    <w:p w14:paraId="0EF74E81" w14:textId="7079AAEE" w:rsidR="009E3AA6" w:rsidRPr="00D270E3" w:rsidRDefault="009E3AA6" w:rsidP="00D270E3">
      <w:pPr>
        <w:pStyle w:val="Akapitzlist"/>
        <w:numPr>
          <w:ilvl w:val="0"/>
          <w:numId w:val="46"/>
        </w:numPr>
        <w:spacing w:before="120" w:after="0" w:line="240" w:lineRule="auto"/>
        <w:ind w:left="426" w:hanging="426"/>
        <w:jc w:val="both"/>
        <w:rPr>
          <w:rFonts w:cs="Calibri"/>
          <w:sz w:val="24"/>
          <w:szCs w:val="24"/>
          <w:lang w:eastAsia="pl-PL"/>
        </w:rPr>
      </w:pPr>
      <w:r w:rsidRPr="00D270E3">
        <w:rPr>
          <w:rFonts w:cs="Calibri"/>
          <w:sz w:val="24"/>
          <w:szCs w:val="24"/>
        </w:rPr>
        <w:t>za</w:t>
      </w:r>
      <w:r w:rsidRPr="00D270E3">
        <w:rPr>
          <w:rFonts w:cs="Calibri"/>
          <w:sz w:val="24"/>
          <w:szCs w:val="24"/>
          <w:lang w:eastAsia="pl-PL"/>
        </w:rPr>
        <w:t xml:space="preserve"> </w:t>
      </w:r>
      <w:r w:rsidRPr="00D270E3">
        <w:rPr>
          <w:rFonts w:eastAsiaTheme="minorHAnsi" w:cs="Calibri"/>
          <w:sz w:val="24"/>
          <w:szCs w:val="24"/>
        </w:rPr>
        <w:t>pośrednictwem</w:t>
      </w:r>
      <w:r w:rsidRPr="00D270E3">
        <w:rPr>
          <w:rFonts w:cs="Calibri"/>
          <w:sz w:val="24"/>
          <w:szCs w:val="24"/>
          <w:lang w:eastAsia="pl-PL"/>
        </w:rPr>
        <w:t xml:space="preserve"> skrzynki </w:t>
      </w:r>
      <w:proofErr w:type="spellStart"/>
      <w:r w:rsidRPr="00D270E3">
        <w:rPr>
          <w:rFonts w:cs="Calibri"/>
          <w:sz w:val="24"/>
          <w:szCs w:val="24"/>
          <w:lang w:eastAsia="pl-PL"/>
        </w:rPr>
        <w:t>ePUAP</w:t>
      </w:r>
      <w:proofErr w:type="spellEnd"/>
      <w:r w:rsidRPr="00D270E3">
        <w:rPr>
          <w:rFonts w:cs="Calibri"/>
          <w:sz w:val="24"/>
          <w:szCs w:val="24"/>
          <w:lang w:eastAsia="pl-PL"/>
        </w:rPr>
        <w:t xml:space="preserve"> na adres /MSZ/</w:t>
      </w:r>
      <w:proofErr w:type="spellStart"/>
      <w:r w:rsidRPr="00D270E3">
        <w:rPr>
          <w:rFonts w:cs="Calibri"/>
          <w:sz w:val="24"/>
          <w:szCs w:val="24"/>
          <w:lang w:eastAsia="pl-PL"/>
        </w:rPr>
        <w:t>SkrytkaESP</w:t>
      </w:r>
      <w:proofErr w:type="spellEnd"/>
      <w:r>
        <w:rPr>
          <w:rFonts w:cs="Calibri"/>
          <w:sz w:val="24"/>
          <w:szCs w:val="24"/>
          <w:lang w:eastAsia="pl-PL"/>
        </w:rPr>
        <w:t>.</w:t>
      </w:r>
    </w:p>
    <w:p w14:paraId="11B1292E" w14:textId="77777777" w:rsidR="009E3AA6" w:rsidRPr="00741E47" w:rsidRDefault="009E3AA6" w:rsidP="000D5E7C">
      <w:pPr>
        <w:tabs>
          <w:tab w:val="left" w:pos="284"/>
        </w:tabs>
        <w:spacing w:after="0" w:line="240" w:lineRule="auto"/>
        <w:ind w:left="992" w:hanging="709"/>
        <w:rPr>
          <w:rFonts w:ascii="Calibri" w:hAnsi="Calibri" w:cs="Calibri"/>
          <w:sz w:val="24"/>
          <w:szCs w:val="24"/>
        </w:rPr>
      </w:pPr>
    </w:p>
    <w:p w14:paraId="17CCD70B" w14:textId="60CBA4BF" w:rsidR="005F3A98" w:rsidRDefault="005F3A98" w:rsidP="00D270E3">
      <w:pPr>
        <w:numPr>
          <w:ilvl w:val="0"/>
          <w:numId w:val="21"/>
        </w:numPr>
        <w:spacing w:before="120" w:after="0" w:line="240" w:lineRule="auto"/>
        <w:ind w:left="0" w:hanging="567"/>
        <w:jc w:val="both"/>
        <w:rPr>
          <w:rFonts w:ascii="Calibri" w:hAnsi="Calibri" w:cs="Calibri"/>
          <w:sz w:val="24"/>
          <w:szCs w:val="24"/>
        </w:rPr>
      </w:pPr>
      <w:r w:rsidRPr="00741E47">
        <w:rPr>
          <w:rFonts w:ascii="Calibri" w:hAnsi="Calibri" w:cs="Calibri"/>
          <w:sz w:val="24"/>
          <w:szCs w:val="24"/>
        </w:rPr>
        <w:t xml:space="preserve">Wersję elektroniczną </w:t>
      </w:r>
      <w:r w:rsidR="00D03E40">
        <w:rPr>
          <w:rFonts w:ascii="Calibri" w:hAnsi="Calibri" w:cs="Calibri"/>
          <w:sz w:val="24"/>
          <w:szCs w:val="24"/>
        </w:rPr>
        <w:t>sprawozdania końcowego, o której</w:t>
      </w:r>
      <w:r w:rsidRPr="00741E47">
        <w:rPr>
          <w:rFonts w:ascii="Calibri" w:hAnsi="Calibri" w:cs="Calibri"/>
          <w:sz w:val="24"/>
          <w:szCs w:val="24"/>
        </w:rPr>
        <w:t xml:space="preserve"> mowa w § 12 ust. </w:t>
      </w:r>
      <w:r w:rsidR="006E49ED">
        <w:rPr>
          <w:rFonts w:ascii="Calibri" w:hAnsi="Calibri" w:cs="Calibri"/>
          <w:sz w:val="24"/>
          <w:szCs w:val="24"/>
        </w:rPr>
        <w:t>8</w:t>
      </w:r>
      <w:r w:rsidRPr="00741E47">
        <w:rPr>
          <w:rFonts w:ascii="Calibri" w:hAnsi="Calibri" w:cs="Calibri"/>
          <w:sz w:val="24"/>
          <w:szCs w:val="24"/>
        </w:rPr>
        <w:t xml:space="preserve"> pkt </w:t>
      </w:r>
      <w:r w:rsidR="006E49ED">
        <w:rPr>
          <w:rFonts w:ascii="Calibri" w:hAnsi="Calibri" w:cs="Calibri"/>
          <w:sz w:val="24"/>
          <w:szCs w:val="24"/>
        </w:rPr>
        <w:t>8</w:t>
      </w:r>
      <w:r w:rsidRPr="00741E47">
        <w:rPr>
          <w:rFonts w:ascii="Calibri" w:hAnsi="Calibri" w:cs="Calibri"/>
          <w:sz w:val="24"/>
          <w:szCs w:val="24"/>
        </w:rPr>
        <w:t>)</w:t>
      </w:r>
      <w:r w:rsidR="00D270E3">
        <w:rPr>
          <w:rFonts w:ascii="Calibri" w:hAnsi="Calibri" w:cs="Calibri"/>
          <w:sz w:val="24"/>
          <w:szCs w:val="24"/>
        </w:rPr>
        <w:t xml:space="preserve"> </w:t>
      </w:r>
      <w:r w:rsidRPr="00D270E3">
        <w:rPr>
          <w:rFonts w:ascii="Calibri" w:hAnsi="Calibri" w:cs="Calibri"/>
          <w:sz w:val="24"/>
          <w:szCs w:val="24"/>
        </w:rPr>
        <w:t xml:space="preserve">należy przesłać w terminie składania sprawozdania końcowego z realizacji zadania </w:t>
      </w:r>
      <w:r w:rsidR="000D5E7C" w:rsidRPr="00D270E3">
        <w:rPr>
          <w:rFonts w:ascii="Calibri" w:hAnsi="Calibri" w:cs="Calibri"/>
          <w:sz w:val="24"/>
          <w:szCs w:val="24"/>
        </w:rPr>
        <w:t>publicznego na adres m</w:t>
      </w:r>
      <w:r w:rsidR="004A7BCC" w:rsidRPr="00D270E3">
        <w:rPr>
          <w:rFonts w:ascii="Calibri" w:hAnsi="Calibri" w:cs="Calibri"/>
          <w:sz w:val="24"/>
          <w:szCs w:val="24"/>
        </w:rPr>
        <w:t>ai</w:t>
      </w:r>
      <w:r w:rsidR="000D5E7C" w:rsidRPr="00D270E3">
        <w:rPr>
          <w:rFonts w:ascii="Calibri" w:hAnsi="Calibri" w:cs="Calibri"/>
          <w:sz w:val="24"/>
          <w:szCs w:val="24"/>
        </w:rPr>
        <w:t>lowy:</w:t>
      </w:r>
    </w:p>
    <w:p w14:paraId="3BAA3844" w14:textId="77777777" w:rsidR="00D270E3" w:rsidRDefault="00D270E3" w:rsidP="00D270E3">
      <w:pPr>
        <w:spacing w:before="120" w:after="0" w:line="240" w:lineRule="auto"/>
        <w:jc w:val="both"/>
        <w:rPr>
          <w:rFonts w:ascii="Calibri" w:hAnsi="Calibri" w:cs="Calibri"/>
          <w:sz w:val="24"/>
          <w:szCs w:val="24"/>
        </w:rPr>
      </w:pPr>
    </w:p>
    <w:p w14:paraId="251D6835" w14:textId="247A31F9" w:rsidR="00D03E40" w:rsidRDefault="000D5E7C" w:rsidP="005F3A98">
      <w:pPr>
        <w:tabs>
          <w:tab w:val="left" w:pos="284"/>
        </w:tabs>
        <w:spacing w:after="0" w:line="240" w:lineRule="auto"/>
        <w:ind w:hanging="709"/>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hyperlink r:id="rId9" w:history="1">
        <w:r w:rsidR="00D270E3" w:rsidRPr="006C6800">
          <w:rPr>
            <w:rStyle w:val="Hipercze"/>
            <w:rFonts w:ascii="Calibri" w:hAnsi="Calibri" w:cs="Calibri"/>
            <w:sz w:val="24"/>
            <w:szCs w:val="24"/>
          </w:rPr>
          <w:t>dwppg.dotacje@msz.gov.pl</w:t>
        </w:r>
      </w:hyperlink>
    </w:p>
    <w:p w14:paraId="28628808" w14:textId="469B72BE" w:rsidR="005F3A98" w:rsidRPr="00741E47" w:rsidRDefault="00D03E40"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539A8" w:rsidRPr="00741E47">
        <w:rPr>
          <w:rFonts w:ascii="Calibri" w:hAnsi="Calibri" w:cs="Calibri"/>
          <w:sz w:val="24"/>
          <w:szCs w:val="24"/>
        </w:rPr>
        <w:t>z podaniem w tytule</w:t>
      </w:r>
      <w:r w:rsidR="005F3A98" w:rsidRPr="00741E47">
        <w:rPr>
          <w:rFonts w:ascii="Calibri" w:hAnsi="Calibri" w:cs="Calibri"/>
          <w:sz w:val="24"/>
          <w:szCs w:val="24"/>
        </w:rPr>
        <w:t xml:space="preserve"> korespondencji:</w:t>
      </w:r>
    </w:p>
    <w:p w14:paraId="670955DF" w14:textId="13705F8C" w:rsidR="005F3A98" w:rsidRPr="00741E47" w:rsidRDefault="000D5E7C" w:rsidP="005F3A98">
      <w:pPr>
        <w:tabs>
          <w:tab w:val="left" w:pos="284"/>
        </w:tabs>
        <w:spacing w:after="0" w:line="240" w:lineRule="auto"/>
        <w:ind w:hanging="709"/>
        <w:jc w:val="both"/>
        <w:rPr>
          <w:rFonts w:ascii="Calibri" w:hAnsi="Calibri" w:cs="Calibri"/>
          <w:sz w:val="24"/>
          <w:szCs w:val="24"/>
        </w:rPr>
      </w:pPr>
      <w:r w:rsidRPr="00741E47">
        <w:rPr>
          <w:rFonts w:ascii="Calibri" w:hAnsi="Calibri" w:cs="Calibri"/>
          <w:sz w:val="24"/>
          <w:szCs w:val="24"/>
        </w:rPr>
        <w:tab/>
      </w:r>
      <w:r w:rsidRPr="00741E47">
        <w:rPr>
          <w:rFonts w:ascii="Calibri" w:hAnsi="Calibri" w:cs="Calibri"/>
          <w:sz w:val="24"/>
          <w:szCs w:val="24"/>
        </w:rPr>
        <w:tab/>
      </w:r>
      <w:r w:rsidR="00B539A8" w:rsidRPr="00741E47">
        <w:rPr>
          <w:rFonts w:ascii="Calibri" w:hAnsi="Calibri" w:cs="Calibri"/>
          <w:sz w:val="24"/>
          <w:szCs w:val="24"/>
        </w:rPr>
        <w:t>„</w:t>
      </w:r>
      <w:r w:rsidR="005F3A98" w:rsidRPr="00741E47">
        <w:rPr>
          <w:rFonts w:ascii="Calibri" w:hAnsi="Calibri" w:cs="Calibri"/>
          <w:sz w:val="24"/>
          <w:szCs w:val="24"/>
        </w:rPr>
        <w:t xml:space="preserve">Sprawozdanie końcowe do zadania publicznego umowa o dotację nr …….. </w:t>
      </w:r>
      <w:r w:rsidR="00B539A8" w:rsidRPr="00741E47">
        <w:rPr>
          <w:rFonts w:ascii="Calibri" w:hAnsi="Calibri" w:cs="Calibri"/>
          <w:sz w:val="24"/>
          <w:szCs w:val="24"/>
        </w:rPr>
        <w:t>„</w:t>
      </w:r>
      <w:r w:rsidR="005F3A98" w:rsidRPr="00741E47">
        <w:rPr>
          <w:rFonts w:ascii="Calibri" w:hAnsi="Calibri" w:cs="Calibri"/>
          <w:sz w:val="24"/>
          <w:szCs w:val="24"/>
        </w:rPr>
        <w:t>.</w:t>
      </w:r>
    </w:p>
    <w:p w14:paraId="60F30F61" w14:textId="77777777" w:rsidR="000D5E7C" w:rsidRPr="005F3A98" w:rsidRDefault="000D5E7C" w:rsidP="005F3A98">
      <w:pPr>
        <w:tabs>
          <w:tab w:val="left" w:pos="284"/>
        </w:tabs>
        <w:spacing w:after="0" w:line="240" w:lineRule="auto"/>
        <w:ind w:hanging="709"/>
        <w:jc w:val="both"/>
        <w:rPr>
          <w:rFonts w:ascii="Calibri" w:hAnsi="Calibri" w:cs="Calibri"/>
          <w:sz w:val="24"/>
          <w:szCs w:val="24"/>
        </w:rPr>
      </w:pPr>
    </w:p>
    <w:p w14:paraId="6C304A57" w14:textId="56183391" w:rsidR="005F3A98" w:rsidRPr="00D270E3" w:rsidRDefault="005F3A98" w:rsidP="00D270E3">
      <w:pPr>
        <w:numPr>
          <w:ilvl w:val="0"/>
          <w:numId w:val="21"/>
        </w:numPr>
        <w:spacing w:before="120" w:after="0" w:line="240" w:lineRule="auto"/>
        <w:ind w:left="0" w:hanging="567"/>
        <w:jc w:val="both"/>
        <w:rPr>
          <w:rFonts w:ascii="Calibri" w:hAnsi="Calibri" w:cs="Calibri"/>
          <w:b/>
          <w:i/>
          <w:sz w:val="24"/>
          <w:szCs w:val="24"/>
        </w:rPr>
      </w:pPr>
      <w:r w:rsidRPr="005F3A98">
        <w:rPr>
          <w:rFonts w:ascii="Calibri" w:hAnsi="Calibri" w:cs="Calibri"/>
          <w:sz w:val="24"/>
          <w:szCs w:val="24"/>
        </w:rPr>
        <w:t>Korespondencja do Zleceniobiorcy jest przesyłana na następujący adres:</w:t>
      </w:r>
      <w:r w:rsidRPr="005F3A98">
        <w:rPr>
          <w:rFonts w:ascii="Calibri" w:hAnsi="Calibri" w:cs="Calibri"/>
          <w:b/>
          <w:sz w:val="24"/>
          <w:szCs w:val="24"/>
          <w:vertAlign w:val="superscript"/>
        </w:rPr>
        <w:t xml:space="preserve"> </w:t>
      </w:r>
      <w:r w:rsidRPr="005F3A98">
        <w:rPr>
          <w:rFonts w:ascii="Calibri" w:hAnsi="Calibri" w:cs="Calibri"/>
          <w:sz w:val="24"/>
          <w:szCs w:val="24"/>
        </w:rPr>
        <w:t>(</w:t>
      </w:r>
      <w:r w:rsidRPr="005F3A98">
        <w:rPr>
          <w:rFonts w:ascii="Calibri" w:hAnsi="Calibri" w:cs="Calibri"/>
          <w:i/>
          <w:sz w:val="24"/>
          <w:szCs w:val="24"/>
        </w:rPr>
        <w:t>Należy uzupełnić w przypadku, kiedy dane są inne niż w komparycji umowy)</w:t>
      </w:r>
    </w:p>
    <w:p w14:paraId="797F13A5" w14:textId="77777777" w:rsidR="00D270E3" w:rsidRPr="005F3A98" w:rsidRDefault="00D270E3" w:rsidP="00D270E3">
      <w:pPr>
        <w:spacing w:before="120" w:after="0" w:line="240" w:lineRule="auto"/>
        <w:jc w:val="both"/>
        <w:rPr>
          <w:rFonts w:ascii="Calibri" w:hAnsi="Calibri" w:cs="Calibri"/>
          <w:b/>
          <w:i/>
          <w:sz w:val="24"/>
          <w:szCs w:val="24"/>
        </w:rPr>
      </w:pPr>
    </w:p>
    <w:p w14:paraId="13A0CEE3" w14:textId="4E329FCE" w:rsidR="005F3A98" w:rsidRPr="005F3A98" w:rsidRDefault="000D5E7C"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Pan/Pani ……………………………………………. (imię, nazwisko, funkcja)</w:t>
      </w:r>
    </w:p>
    <w:p w14:paraId="1B2DA7DE" w14:textId="1FD8C16A" w:rsidR="005F3A98" w:rsidRPr="005F3A98" w:rsidRDefault="000D5E7C"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 (nazwa Zleceniobiorcy)</w:t>
      </w:r>
    </w:p>
    <w:p w14:paraId="418DBB7A" w14:textId="04E78112" w:rsidR="005F3A98" w:rsidRPr="005F3A98" w:rsidRDefault="00B539A8"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ul. …………………………………….………….… nr …………………….</w:t>
      </w:r>
    </w:p>
    <w:p w14:paraId="755E0A43" w14:textId="59695E96" w:rsidR="005F3A98" w:rsidRDefault="00B539A8" w:rsidP="005F3A98">
      <w:pPr>
        <w:tabs>
          <w:tab w:val="left" w:pos="284"/>
        </w:tabs>
        <w:spacing w:after="0" w:line="240" w:lineRule="auto"/>
        <w:ind w:hanging="709"/>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5F3A98" w:rsidRPr="005F3A98">
        <w:rPr>
          <w:rFonts w:ascii="Calibri" w:hAnsi="Calibri" w:cs="Calibri"/>
          <w:sz w:val="24"/>
          <w:szCs w:val="24"/>
        </w:rPr>
        <w:t>kod pocztowy ……………….. miejscowość ……………………..</w:t>
      </w:r>
    </w:p>
    <w:p w14:paraId="3A5E8C51" w14:textId="77777777" w:rsidR="00B539A8" w:rsidRPr="005F3A98" w:rsidRDefault="00B539A8" w:rsidP="005F3A98">
      <w:pPr>
        <w:tabs>
          <w:tab w:val="left" w:pos="284"/>
        </w:tabs>
        <w:spacing w:after="0" w:line="240" w:lineRule="auto"/>
        <w:ind w:hanging="709"/>
        <w:jc w:val="both"/>
        <w:rPr>
          <w:rFonts w:ascii="Calibri" w:hAnsi="Calibri" w:cs="Calibri"/>
          <w:sz w:val="24"/>
          <w:szCs w:val="24"/>
        </w:rPr>
      </w:pPr>
    </w:p>
    <w:p w14:paraId="03006A2A" w14:textId="3E82D719" w:rsidR="00C42D68" w:rsidRPr="00C42D68" w:rsidRDefault="005F3A98" w:rsidP="00636359">
      <w:pPr>
        <w:numPr>
          <w:ilvl w:val="0"/>
          <w:numId w:val="21"/>
        </w:numPr>
        <w:spacing w:after="0" w:line="240" w:lineRule="auto"/>
        <w:ind w:left="0" w:hanging="567"/>
        <w:jc w:val="both"/>
        <w:rPr>
          <w:rFonts w:ascii="Calibri" w:hAnsi="Calibri" w:cs="Calibri"/>
          <w:sz w:val="24"/>
          <w:szCs w:val="24"/>
        </w:rPr>
      </w:pPr>
      <w:r w:rsidRPr="005F3A98">
        <w:rPr>
          <w:rFonts w:ascii="Calibri" w:hAnsi="Calibri" w:cs="Calibri"/>
          <w:sz w:val="24"/>
          <w:szCs w:val="24"/>
        </w:rPr>
        <w:t xml:space="preserve">Terminy dostarczenia wymaganych umową dokumentów, oświadczeń i uzupełnień uważa się za zachowane, jeżeli przed ich upływem pismo zostało: nadane </w:t>
      </w:r>
      <w:r w:rsidRPr="005F3A98">
        <w:rPr>
          <w:rFonts w:ascii="Calibri" w:hAnsi="Calibri" w:cs="Calibri"/>
          <w:bCs/>
          <w:sz w:val="24"/>
          <w:szCs w:val="24"/>
        </w:rPr>
        <w:t xml:space="preserve">w polskiej placówce pocztowej operatora publicznego, </w:t>
      </w:r>
      <w:r w:rsidRPr="005F3A98">
        <w:rPr>
          <w:rFonts w:ascii="Calibri" w:hAnsi="Calibri" w:cs="Calibri"/>
          <w:sz w:val="24"/>
          <w:szCs w:val="24"/>
        </w:rPr>
        <w:t>dostarczone osobiście lub za pośrednictwem poczty</w:t>
      </w:r>
      <w:r w:rsidR="00C42D68" w:rsidRPr="00C42D68">
        <w:rPr>
          <w:rFonts w:ascii="Calibri" w:hAnsi="Calibri" w:cs="Calibri"/>
          <w:sz w:val="24"/>
          <w:szCs w:val="24"/>
        </w:rPr>
        <w:t xml:space="preserve">, w tym poczty kurierskiej na adres wskazany w ust. 1 albo za pośrednictwem platformy </w:t>
      </w:r>
      <w:proofErr w:type="spellStart"/>
      <w:r w:rsidR="00C42D68" w:rsidRPr="00C42D68">
        <w:rPr>
          <w:rFonts w:ascii="Calibri" w:hAnsi="Calibri" w:cs="Calibri"/>
          <w:sz w:val="24"/>
          <w:szCs w:val="24"/>
        </w:rPr>
        <w:t>ePUAP</w:t>
      </w:r>
      <w:proofErr w:type="spellEnd"/>
      <w:r w:rsidR="00C42D68" w:rsidRPr="00C42D68">
        <w:rPr>
          <w:rFonts w:ascii="Calibri" w:hAnsi="Calibri" w:cs="Calibri"/>
          <w:sz w:val="24"/>
          <w:szCs w:val="24"/>
        </w:rPr>
        <w:t xml:space="preserve">  z uwzględnieniem ust. 5. </w:t>
      </w:r>
    </w:p>
    <w:p w14:paraId="61DDDBF7" w14:textId="53B9EDA1" w:rsidR="00B539A8" w:rsidRDefault="00B539A8" w:rsidP="00D270E3">
      <w:pPr>
        <w:tabs>
          <w:tab w:val="left" w:pos="284"/>
        </w:tabs>
        <w:spacing w:after="0" w:line="240" w:lineRule="auto"/>
        <w:ind w:left="284"/>
        <w:jc w:val="both"/>
        <w:rPr>
          <w:rFonts w:ascii="Calibri" w:hAnsi="Calibri" w:cs="Calibri"/>
          <w:sz w:val="24"/>
          <w:szCs w:val="24"/>
        </w:rPr>
      </w:pPr>
    </w:p>
    <w:p w14:paraId="710EC75D" w14:textId="1F18A6F2" w:rsidR="00CD5AA3" w:rsidRPr="00D270E3" w:rsidRDefault="005F3A98" w:rsidP="00636359">
      <w:pPr>
        <w:numPr>
          <w:ilvl w:val="0"/>
          <w:numId w:val="21"/>
        </w:numPr>
        <w:spacing w:after="0" w:line="240" w:lineRule="auto"/>
        <w:ind w:left="0" w:hanging="567"/>
        <w:jc w:val="both"/>
        <w:rPr>
          <w:rFonts w:ascii="Calibri" w:hAnsi="Calibri" w:cs="Calibri"/>
          <w:sz w:val="24"/>
          <w:szCs w:val="24"/>
        </w:rPr>
      </w:pPr>
      <w:r w:rsidRPr="00D270E3">
        <w:rPr>
          <w:rFonts w:ascii="Calibri" w:hAnsi="Calibri" w:cs="Calibri"/>
          <w:sz w:val="24"/>
          <w:szCs w:val="24"/>
        </w:rPr>
        <w:t>Termin dostarczenia wymaganego umową sprawozdania</w:t>
      </w:r>
      <w:r w:rsidR="00B16FD2" w:rsidRPr="00D270E3">
        <w:rPr>
          <w:rFonts w:ascii="Calibri" w:hAnsi="Calibri" w:cs="Calibri"/>
          <w:sz w:val="24"/>
          <w:szCs w:val="24"/>
        </w:rPr>
        <w:t xml:space="preserve"> końcowego</w:t>
      </w:r>
      <w:r w:rsidRPr="00D270E3">
        <w:rPr>
          <w:rFonts w:ascii="Calibri" w:hAnsi="Calibri" w:cs="Calibri"/>
          <w:sz w:val="24"/>
          <w:szCs w:val="24"/>
        </w:rPr>
        <w:t xml:space="preserve"> uważa się za zachowany, jeżeli przed jego upływem zostało ono nadane listem poleconym </w:t>
      </w:r>
      <w:r w:rsidRPr="00636359">
        <w:rPr>
          <w:rFonts w:ascii="Calibri" w:hAnsi="Calibri" w:cs="Calibri"/>
          <w:sz w:val="24"/>
          <w:szCs w:val="24"/>
        </w:rPr>
        <w:t>w polskiej placówce</w:t>
      </w:r>
      <w:r w:rsidR="00D270E3" w:rsidRPr="00636359">
        <w:rPr>
          <w:rFonts w:ascii="Calibri" w:hAnsi="Calibri" w:cs="Calibri"/>
          <w:sz w:val="24"/>
          <w:szCs w:val="24"/>
        </w:rPr>
        <w:t xml:space="preserve"> </w:t>
      </w:r>
      <w:r w:rsidRPr="00636359">
        <w:rPr>
          <w:rFonts w:ascii="Calibri" w:hAnsi="Calibri" w:cs="Calibri"/>
          <w:sz w:val="24"/>
          <w:szCs w:val="24"/>
        </w:rPr>
        <w:t xml:space="preserve">pocztowej operatora publicznego, </w:t>
      </w:r>
      <w:r w:rsidR="00D03E40" w:rsidRPr="00D270E3">
        <w:rPr>
          <w:rFonts w:ascii="Calibri" w:hAnsi="Calibri" w:cs="Calibri"/>
          <w:sz w:val="24"/>
          <w:szCs w:val="24"/>
        </w:rPr>
        <w:t>dostarczone osobiście,</w:t>
      </w:r>
      <w:r w:rsidRPr="00D270E3">
        <w:rPr>
          <w:rFonts w:ascii="Calibri" w:hAnsi="Calibri" w:cs="Calibri"/>
          <w:sz w:val="24"/>
          <w:szCs w:val="24"/>
        </w:rPr>
        <w:t xml:space="preserve"> za pośrednictwem poczty kuriersk</w:t>
      </w:r>
      <w:r w:rsidR="00D03E40" w:rsidRPr="00D270E3">
        <w:rPr>
          <w:rFonts w:ascii="Calibri" w:hAnsi="Calibri" w:cs="Calibri"/>
          <w:sz w:val="24"/>
          <w:szCs w:val="24"/>
        </w:rPr>
        <w:t xml:space="preserve">iej na adres wskazany w ust. 1 lub za  pośrednictwem platformy </w:t>
      </w:r>
      <w:proofErr w:type="spellStart"/>
      <w:r w:rsidR="00D03E40" w:rsidRPr="00D270E3">
        <w:rPr>
          <w:rFonts w:ascii="Calibri" w:hAnsi="Calibri" w:cs="Calibri"/>
          <w:sz w:val="24"/>
          <w:szCs w:val="24"/>
        </w:rPr>
        <w:t>ePUAP</w:t>
      </w:r>
      <w:proofErr w:type="spellEnd"/>
      <w:r w:rsidR="00D03E40" w:rsidRPr="00D270E3">
        <w:rPr>
          <w:rFonts w:ascii="Calibri" w:hAnsi="Calibri" w:cs="Calibri"/>
          <w:sz w:val="24"/>
          <w:szCs w:val="24"/>
        </w:rPr>
        <w:t>.</w:t>
      </w:r>
    </w:p>
    <w:p w14:paraId="6229AA33" w14:textId="2BED2306" w:rsidR="003E2233" w:rsidRPr="008E2DD2" w:rsidRDefault="003E2233" w:rsidP="00636359">
      <w:pPr>
        <w:spacing w:after="0" w:line="240" w:lineRule="auto"/>
        <w:jc w:val="both"/>
        <w:rPr>
          <w:rFonts w:ascii="Calibri" w:hAnsi="Calibri" w:cs="Calibri"/>
          <w:sz w:val="24"/>
          <w:szCs w:val="24"/>
        </w:rPr>
      </w:pPr>
    </w:p>
    <w:p w14:paraId="1ACCBB7C" w14:textId="331AF420" w:rsidR="005F3A98" w:rsidRPr="00CD5AA3" w:rsidRDefault="005F3A98" w:rsidP="00636359">
      <w:pPr>
        <w:numPr>
          <w:ilvl w:val="0"/>
          <w:numId w:val="21"/>
        </w:numPr>
        <w:spacing w:after="0" w:line="240" w:lineRule="auto"/>
        <w:ind w:left="0" w:hanging="567"/>
        <w:jc w:val="both"/>
        <w:rPr>
          <w:rFonts w:ascii="Calibri" w:hAnsi="Calibri" w:cs="Calibri"/>
          <w:sz w:val="24"/>
          <w:szCs w:val="24"/>
        </w:rPr>
      </w:pPr>
      <w:r w:rsidRPr="00CD5AA3">
        <w:rPr>
          <w:rFonts w:ascii="Calibri" w:hAnsi="Calibri" w:cs="Calibri"/>
          <w:sz w:val="24"/>
          <w:szCs w:val="24"/>
        </w:rPr>
        <w:lastRenderedPageBreak/>
        <w:t xml:space="preserve">Termin, o którym mowa w § 18 ust. </w:t>
      </w:r>
      <w:r w:rsidR="001D1BB5" w:rsidRPr="00CD5AA3">
        <w:rPr>
          <w:rFonts w:ascii="Calibri" w:hAnsi="Calibri" w:cs="Calibri"/>
          <w:sz w:val="24"/>
          <w:szCs w:val="24"/>
        </w:rPr>
        <w:t>4</w:t>
      </w:r>
      <w:r w:rsidRPr="00CD5AA3">
        <w:rPr>
          <w:rFonts w:ascii="Calibri" w:hAnsi="Calibri" w:cs="Calibri"/>
          <w:sz w:val="24"/>
          <w:szCs w:val="24"/>
        </w:rPr>
        <w:t xml:space="preserve"> i </w:t>
      </w:r>
      <w:r w:rsidR="001D1BB5" w:rsidRPr="00CD5AA3">
        <w:rPr>
          <w:rFonts w:ascii="Calibri" w:hAnsi="Calibri" w:cs="Calibri"/>
          <w:sz w:val="24"/>
          <w:szCs w:val="24"/>
        </w:rPr>
        <w:t>5</w:t>
      </w:r>
      <w:r w:rsidRPr="00CD5AA3">
        <w:rPr>
          <w:rFonts w:ascii="Calibri" w:hAnsi="Calibri" w:cs="Calibri"/>
          <w:sz w:val="24"/>
          <w:szCs w:val="24"/>
        </w:rPr>
        <w:t xml:space="preserve"> uważa się za zachowany z chwilą przekazania wniosku drogą mailową na adres do kontaktów roboczych ze strony MSZ wskazany w § 1 ust. 5.</w:t>
      </w:r>
      <w:r w:rsidR="00DD7323" w:rsidRPr="00636359">
        <w:rPr>
          <w:rFonts w:ascii="Calibri" w:hAnsi="Calibri" w:cs="Calibri"/>
          <w:sz w:val="24"/>
          <w:szCs w:val="24"/>
        </w:rPr>
        <w:tab/>
      </w:r>
    </w:p>
    <w:p w14:paraId="233ED14B" w14:textId="77777777" w:rsidR="00DD7323" w:rsidRPr="00DD7323" w:rsidRDefault="00DD7323" w:rsidP="00636359">
      <w:pPr>
        <w:spacing w:after="0" w:line="240" w:lineRule="auto"/>
        <w:jc w:val="both"/>
        <w:rPr>
          <w:rFonts w:ascii="Calibri" w:hAnsi="Calibri" w:cs="Calibri"/>
          <w:sz w:val="24"/>
          <w:szCs w:val="24"/>
        </w:rPr>
      </w:pPr>
    </w:p>
    <w:p w14:paraId="7E6D3645" w14:textId="11DEFD36" w:rsidR="001D1BB5" w:rsidRPr="005F3A98" w:rsidRDefault="005F3A98" w:rsidP="00636359">
      <w:pPr>
        <w:spacing w:after="0" w:line="240" w:lineRule="auto"/>
        <w:ind w:left="-567"/>
        <w:jc w:val="center"/>
        <w:rPr>
          <w:rFonts w:ascii="Calibri" w:hAnsi="Calibri" w:cs="Calibri"/>
          <w:b/>
          <w:sz w:val="24"/>
          <w:szCs w:val="24"/>
        </w:rPr>
      </w:pPr>
      <w:r w:rsidRPr="005F3A98">
        <w:rPr>
          <w:rFonts w:ascii="Calibri" w:hAnsi="Calibri" w:cs="Calibri"/>
          <w:b/>
          <w:sz w:val="24"/>
          <w:szCs w:val="24"/>
        </w:rPr>
        <w:t>§ 2</w:t>
      </w:r>
      <w:r w:rsidR="00741E47">
        <w:rPr>
          <w:rFonts w:ascii="Calibri" w:hAnsi="Calibri" w:cs="Calibri"/>
          <w:b/>
          <w:sz w:val="24"/>
          <w:szCs w:val="24"/>
        </w:rPr>
        <w:t>3</w:t>
      </w:r>
      <w:r w:rsidRPr="005F3A98">
        <w:rPr>
          <w:rFonts w:ascii="Calibri" w:hAnsi="Calibri" w:cs="Calibri"/>
          <w:b/>
          <w:sz w:val="24"/>
          <w:szCs w:val="24"/>
        </w:rPr>
        <w:t>. Zakaz zbywania rzeczy zakupionych za środki pochodzące z dotacji</w:t>
      </w:r>
    </w:p>
    <w:p w14:paraId="2B12D6D5" w14:textId="4A4F9DBF" w:rsidR="00AE08F2" w:rsidRPr="003E2233" w:rsidRDefault="005F3A98" w:rsidP="00636359">
      <w:pPr>
        <w:numPr>
          <w:ilvl w:val="0"/>
          <w:numId w:val="2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Zleceniobiorca zobowiązuje się do niezbywania związanych z realizacją zadania publicznego rzeczy zakupionych na swoją rzecz za środki pochodzące z dotacji przez okres 5 lat od dnia dokonania ich zakupu.</w:t>
      </w:r>
    </w:p>
    <w:p w14:paraId="0ED07288" w14:textId="437A7F8E" w:rsidR="00CD5AA3" w:rsidRPr="00613A19" w:rsidRDefault="005F3A98" w:rsidP="00636359">
      <w:pPr>
        <w:numPr>
          <w:ilvl w:val="0"/>
          <w:numId w:val="22"/>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Z ważnych przyczyn MSZ może wyrazić zgodę na zbycie rzeczy przed upływem terminu, </w:t>
      </w:r>
      <w:r w:rsidR="00DD7323">
        <w:rPr>
          <w:rFonts w:ascii="Calibri" w:hAnsi="Calibri" w:cs="Calibri"/>
          <w:sz w:val="24"/>
          <w:szCs w:val="24"/>
        </w:rPr>
        <w:br/>
      </w:r>
      <w:r w:rsidRPr="005F3A98">
        <w:rPr>
          <w:rFonts w:ascii="Calibri" w:hAnsi="Calibri" w:cs="Calibri"/>
          <w:sz w:val="24"/>
          <w:szCs w:val="24"/>
        </w:rPr>
        <w:t>o którym mowa w ust. 1, pod warunkiem, że Zleceniobiorca zobowiąże się przeznaczyć środki pozyskane ze zbycia rzeczy na realizację celów statutowych.</w:t>
      </w:r>
    </w:p>
    <w:p w14:paraId="25B0A14A" w14:textId="78FDD534" w:rsidR="00741E47" w:rsidRPr="00741E47" w:rsidRDefault="00741E47" w:rsidP="00741E47">
      <w:pPr>
        <w:tabs>
          <w:tab w:val="left" w:pos="284"/>
        </w:tabs>
        <w:spacing w:after="0" w:line="240" w:lineRule="auto"/>
        <w:jc w:val="both"/>
        <w:rPr>
          <w:rFonts w:ascii="Calibri" w:hAnsi="Calibri" w:cs="Calibri"/>
          <w:sz w:val="24"/>
          <w:szCs w:val="24"/>
        </w:rPr>
      </w:pPr>
    </w:p>
    <w:p w14:paraId="6243440C" w14:textId="2BB56924" w:rsidR="00741E47" w:rsidRPr="00741E47" w:rsidRDefault="00741E47" w:rsidP="00636359">
      <w:pPr>
        <w:spacing w:after="0" w:line="240" w:lineRule="auto"/>
        <w:ind w:left="-567"/>
        <w:jc w:val="center"/>
        <w:rPr>
          <w:rFonts w:ascii="Calibri" w:eastAsia="Calibri" w:hAnsi="Calibri" w:cs="Calibri"/>
          <w:b/>
          <w:bCs/>
          <w:sz w:val="24"/>
          <w:szCs w:val="24"/>
          <w:lang w:eastAsia="pl-PL"/>
        </w:rPr>
      </w:pPr>
      <w:r w:rsidRPr="00741E47">
        <w:rPr>
          <w:rFonts w:ascii="Calibri" w:eastAsia="Calibri" w:hAnsi="Calibri" w:cs="Calibri"/>
          <w:b/>
          <w:bCs/>
          <w:sz w:val="24"/>
          <w:szCs w:val="24"/>
          <w:lang w:eastAsia="pl-PL"/>
        </w:rPr>
        <w:t xml:space="preserve">§ 24. Trwałość </w:t>
      </w:r>
      <w:r w:rsidRPr="00636359">
        <w:rPr>
          <w:rFonts w:ascii="Calibri" w:hAnsi="Calibri" w:cs="Calibri"/>
          <w:b/>
          <w:sz w:val="24"/>
          <w:szCs w:val="24"/>
        </w:rPr>
        <w:t>rezultatów</w:t>
      </w:r>
      <w:r w:rsidRPr="00741E47">
        <w:rPr>
          <w:rFonts w:ascii="Calibri" w:eastAsia="Calibri" w:hAnsi="Calibri" w:cs="Calibri"/>
          <w:b/>
          <w:bCs/>
          <w:sz w:val="24"/>
          <w:szCs w:val="24"/>
          <w:lang w:eastAsia="pl-PL"/>
        </w:rPr>
        <w:t xml:space="preserve"> realizacji zadania publicznego</w:t>
      </w:r>
    </w:p>
    <w:p w14:paraId="3C9D272E" w14:textId="740F1CF2" w:rsidR="00741E47" w:rsidRPr="00741E47" w:rsidRDefault="00741E47" w:rsidP="00636359">
      <w:pPr>
        <w:pStyle w:val="Akapitzlist"/>
        <w:numPr>
          <w:ilvl w:val="0"/>
          <w:numId w:val="38"/>
        </w:numPr>
        <w:spacing w:before="120" w:after="0" w:line="240" w:lineRule="auto"/>
        <w:ind w:left="0" w:hanging="567"/>
        <w:jc w:val="both"/>
        <w:rPr>
          <w:rFonts w:eastAsia="Calibri" w:cs="Calibri"/>
          <w:sz w:val="24"/>
          <w:szCs w:val="24"/>
          <w:lang w:eastAsia="pl-PL"/>
        </w:rPr>
      </w:pPr>
      <w:r w:rsidRPr="00741E47">
        <w:rPr>
          <w:rFonts w:eastAsia="Calibri" w:cs="Calibri"/>
          <w:sz w:val="24"/>
          <w:szCs w:val="24"/>
          <w:lang w:eastAsia="pl-PL"/>
        </w:rPr>
        <w:t xml:space="preserve">Zleceniobiorca zobowiązuje się do zapewnienia trwałości rezultatów realizacji zadania publicznego. </w:t>
      </w:r>
    </w:p>
    <w:p w14:paraId="159998EF" w14:textId="36EC9B6A" w:rsidR="00741E47" w:rsidRPr="00741E47" w:rsidRDefault="00741E47" w:rsidP="00636359">
      <w:pPr>
        <w:pStyle w:val="Akapitzlist"/>
        <w:numPr>
          <w:ilvl w:val="0"/>
          <w:numId w:val="38"/>
        </w:numPr>
        <w:spacing w:before="120" w:after="0" w:line="240" w:lineRule="auto"/>
        <w:ind w:left="0" w:hanging="567"/>
        <w:jc w:val="both"/>
        <w:rPr>
          <w:rFonts w:eastAsia="Calibri" w:cs="Calibri"/>
          <w:sz w:val="24"/>
          <w:szCs w:val="24"/>
          <w:lang w:eastAsia="pl-PL"/>
        </w:rPr>
      </w:pPr>
      <w:r w:rsidRPr="00741E47">
        <w:rPr>
          <w:rFonts w:eastAsia="Calibri" w:cs="Calibri"/>
          <w:sz w:val="24"/>
          <w:szCs w:val="24"/>
          <w:lang w:eastAsia="pl-PL"/>
        </w:rPr>
        <w:t>Trwałość rezultatów realizacji zadania publicznego oznacza, że nieruchomość/</w:t>
      </w:r>
      <w:r>
        <w:rPr>
          <w:rFonts w:eastAsia="Calibri" w:cs="Calibri"/>
          <w:sz w:val="24"/>
          <w:szCs w:val="24"/>
          <w:lang w:eastAsia="pl-PL"/>
        </w:rPr>
        <w:t xml:space="preserve"> </w:t>
      </w:r>
      <w:r w:rsidRPr="00741E47">
        <w:rPr>
          <w:rFonts w:eastAsia="Calibri" w:cs="Calibri"/>
          <w:sz w:val="24"/>
          <w:szCs w:val="24"/>
          <w:lang w:eastAsia="pl-PL"/>
        </w:rPr>
        <w:t>infrastruktura objęta tym zadaniem nie zmieni swojego przeznaczenia na cele działalności polonijnej przez okres co najmniej 7 lat od zakończenia realizacji zadania publicznego.</w:t>
      </w:r>
    </w:p>
    <w:p w14:paraId="4E34D377" w14:textId="47120AB0" w:rsidR="00741E47" w:rsidRPr="00741E47" w:rsidRDefault="00741E47" w:rsidP="00636359">
      <w:pPr>
        <w:pStyle w:val="Akapitzlist"/>
        <w:numPr>
          <w:ilvl w:val="0"/>
          <w:numId w:val="38"/>
        </w:numPr>
        <w:spacing w:before="120" w:after="0" w:line="240" w:lineRule="auto"/>
        <w:ind w:left="0" w:hanging="567"/>
        <w:jc w:val="both"/>
        <w:rPr>
          <w:rFonts w:eastAsia="Calibri" w:cs="Calibri"/>
          <w:sz w:val="24"/>
          <w:szCs w:val="24"/>
          <w:lang w:eastAsia="pl-PL"/>
        </w:rPr>
      </w:pPr>
      <w:r w:rsidRPr="00741E47">
        <w:rPr>
          <w:rFonts w:eastAsia="Calibri" w:cs="Calibri"/>
          <w:sz w:val="24"/>
          <w:szCs w:val="24"/>
          <w:lang w:eastAsia="pl-PL"/>
        </w:rPr>
        <w:t>MSZ może wyrazić zgodę na zmianę przeznaczenia nieruchomości/infrastruktury na cele działalności polonijnej przed upływem tego terminu pod warunkiem zapewnienia przez Zleceniobiorcę trwałości rezultatów tego zadania publicznego w sposób adekwatny do aktualnej sytuacji w kraju położenia infrastruktury/nieruchomości lub potrzeb lokalnych środowisk i organizacji polonijnych.</w:t>
      </w:r>
    </w:p>
    <w:p w14:paraId="08A96E6A" w14:textId="73017FA3" w:rsidR="00C8178B" w:rsidRDefault="00C8178B" w:rsidP="00DD7323">
      <w:pPr>
        <w:tabs>
          <w:tab w:val="left" w:pos="284"/>
        </w:tabs>
        <w:spacing w:after="0" w:line="240" w:lineRule="auto"/>
        <w:ind w:hanging="709"/>
        <w:jc w:val="center"/>
        <w:rPr>
          <w:rFonts w:ascii="Calibri" w:hAnsi="Calibri" w:cs="Calibri"/>
          <w:b/>
          <w:sz w:val="24"/>
          <w:szCs w:val="24"/>
        </w:rPr>
      </w:pPr>
    </w:p>
    <w:p w14:paraId="4911AFA0" w14:textId="2F6F8D9F" w:rsidR="001D1BB5" w:rsidRPr="005F3A98" w:rsidRDefault="005F3A98" w:rsidP="00636359">
      <w:pPr>
        <w:spacing w:after="0" w:line="240" w:lineRule="auto"/>
        <w:ind w:left="-567"/>
        <w:jc w:val="center"/>
        <w:rPr>
          <w:rFonts w:ascii="Calibri" w:hAnsi="Calibri" w:cs="Calibri"/>
          <w:b/>
          <w:sz w:val="24"/>
          <w:szCs w:val="24"/>
        </w:rPr>
      </w:pPr>
      <w:r w:rsidRPr="005F3A98">
        <w:rPr>
          <w:rFonts w:ascii="Calibri" w:hAnsi="Calibri" w:cs="Calibri"/>
          <w:b/>
          <w:sz w:val="24"/>
          <w:szCs w:val="24"/>
        </w:rPr>
        <w:t>§ 25. Postanowienia końcowe</w:t>
      </w:r>
    </w:p>
    <w:p w14:paraId="3EC773B1" w14:textId="5BE0A688" w:rsidR="008E2DD2" w:rsidRDefault="005F3A98" w:rsidP="00636359">
      <w:pPr>
        <w:numPr>
          <w:ilvl w:val="0"/>
          <w:numId w:val="23"/>
        </w:numPr>
        <w:spacing w:before="120" w:after="0" w:line="240" w:lineRule="auto"/>
        <w:ind w:left="0" w:hanging="567"/>
        <w:jc w:val="both"/>
        <w:rPr>
          <w:rFonts w:ascii="Calibri" w:hAnsi="Calibri" w:cs="Calibri"/>
          <w:sz w:val="24"/>
          <w:szCs w:val="24"/>
        </w:rPr>
      </w:pPr>
      <w:r w:rsidRPr="00E50EDE">
        <w:rPr>
          <w:rFonts w:ascii="Calibri" w:hAnsi="Calibri" w:cs="Calibri"/>
          <w:sz w:val="24"/>
          <w:szCs w:val="24"/>
        </w:rPr>
        <w:t xml:space="preserve">W odniesieniu do niniejszej umowy mają zastosowanie przepisy prawa powszechnie obowiązującego, w szczególności przepisy ustawy z dnia 24 kwietnia 2003 r. o działalności pożytku publicznego i o wolontariacie, ustawy z dnia 27 sierpnia 2009 r. o finansach publicznych, ustawy z dnia 29 września 1994 r. o rachunkowości, ustawy z dnia </w:t>
      </w:r>
      <w:r w:rsidR="00E50EDE">
        <w:rPr>
          <w:rFonts w:ascii="Calibri" w:hAnsi="Calibri" w:cs="Calibri"/>
          <w:sz w:val="24"/>
          <w:szCs w:val="24"/>
        </w:rPr>
        <w:t>11 września 2019 r.</w:t>
      </w:r>
      <w:r w:rsidR="00E50EDE" w:rsidRPr="001D77F3">
        <w:rPr>
          <w:rFonts w:ascii="Calibri" w:hAnsi="Calibri" w:cs="Calibri"/>
          <w:sz w:val="24"/>
          <w:szCs w:val="24"/>
        </w:rPr>
        <w:t xml:space="preserve"> Prawo zamówień publicznych oraz u</w:t>
      </w:r>
      <w:r w:rsidR="00E50EDE">
        <w:rPr>
          <w:rFonts w:ascii="Calibri" w:hAnsi="Calibri" w:cs="Calibri"/>
          <w:sz w:val="24"/>
          <w:szCs w:val="24"/>
        </w:rPr>
        <w:t>stawy z dnia 17 grudnia 2004 r.</w:t>
      </w:r>
      <w:r w:rsidR="00E50EDE">
        <w:rPr>
          <w:rFonts w:ascii="Calibri" w:hAnsi="Calibri" w:cs="Calibri"/>
          <w:sz w:val="24"/>
          <w:szCs w:val="24"/>
        </w:rPr>
        <w:br/>
      </w:r>
      <w:r w:rsidR="00E50EDE" w:rsidRPr="001D77F3">
        <w:rPr>
          <w:rFonts w:ascii="Calibri" w:hAnsi="Calibri" w:cs="Calibri"/>
          <w:sz w:val="24"/>
          <w:szCs w:val="24"/>
        </w:rPr>
        <w:t xml:space="preserve">o odpowiedzialności za naruszenie dyscypliny finansów publicznych </w:t>
      </w:r>
      <w:r w:rsidR="00E50EDE">
        <w:rPr>
          <w:rFonts w:ascii="Calibri" w:hAnsi="Calibri" w:cs="Calibri"/>
          <w:sz w:val="24"/>
          <w:szCs w:val="24"/>
        </w:rPr>
        <w:t>(</w:t>
      </w:r>
      <w:r w:rsidR="00E50EDE" w:rsidRPr="007C6985">
        <w:rPr>
          <w:rFonts w:ascii="Calibri" w:hAnsi="Calibri" w:cs="Calibri"/>
          <w:sz w:val="24"/>
          <w:szCs w:val="24"/>
        </w:rPr>
        <w:t>Dz.U. z 2021 r. poz. 289</w:t>
      </w:r>
      <w:r w:rsidR="00E50EDE">
        <w:rPr>
          <w:rFonts w:ascii="Calibri" w:hAnsi="Calibri" w:cs="Calibri"/>
          <w:sz w:val="24"/>
          <w:szCs w:val="24"/>
        </w:rPr>
        <w:t>)</w:t>
      </w:r>
      <w:r w:rsidR="00E50EDE" w:rsidRPr="007C6985">
        <w:rPr>
          <w:rFonts w:ascii="Calibri" w:hAnsi="Calibri" w:cs="Calibri"/>
          <w:sz w:val="24"/>
          <w:szCs w:val="24"/>
        </w:rPr>
        <w:t>.</w:t>
      </w:r>
    </w:p>
    <w:p w14:paraId="5461A2A5" w14:textId="77777777" w:rsidR="00AE08F2" w:rsidRPr="00E50EDE" w:rsidRDefault="00AE08F2" w:rsidP="00AE08F2">
      <w:pPr>
        <w:tabs>
          <w:tab w:val="left" w:pos="284"/>
        </w:tabs>
        <w:spacing w:before="120" w:after="0" w:line="240" w:lineRule="auto"/>
        <w:ind w:left="283"/>
        <w:jc w:val="both"/>
        <w:rPr>
          <w:rFonts w:ascii="Calibri" w:hAnsi="Calibri" w:cs="Calibri"/>
          <w:sz w:val="24"/>
          <w:szCs w:val="24"/>
        </w:rPr>
      </w:pPr>
    </w:p>
    <w:p w14:paraId="17F31832" w14:textId="10716668" w:rsidR="005F3A98" w:rsidRDefault="005F3A98" w:rsidP="00636359">
      <w:pPr>
        <w:numPr>
          <w:ilvl w:val="0"/>
          <w:numId w:val="23"/>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W zakresie nieuregulowanym umową stosuje się przepisy ustawy z dnia 23 kwietnia </w:t>
      </w:r>
      <w:r w:rsidR="00144713">
        <w:rPr>
          <w:rFonts w:ascii="Calibri" w:hAnsi="Calibri" w:cs="Calibri"/>
          <w:sz w:val="24"/>
          <w:szCs w:val="24"/>
        </w:rPr>
        <w:br/>
      </w:r>
      <w:r w:rsidRPr="005F3A98">
        <w:rPr>
          <w:rFonts w:ascii="Calibri" w:hAnsi="Calibri" w:cs="Calibri"/>
          <w:sz w:val="24"/>
          <w:szCs w:val="24"/>
        </w:rPr>
        <w:t>1964 r. – Kodeks cywilny.</w:t>
      </w:r>
    </w:p>
    <w:p w14:paraId="63F3F8A0" w14:textId="0F248370" w:rsidR="005F3A98" w:rsidRPr="00636359" w:rsidRDefault="005F3A98" w:rsidP="00636359">
      <w:pPr>
        <w:numPr>
          <w:ilvl w:val="0"/>
          <w:numId w:val="23"/>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 xml:space="preserve">Ewentualne spory powstałe w związku z zawarciem i wykonywaniem niniejszej umowy, </w:t>
      </w:r>
      <w:r w:rsidRPr="005F3A98">
        <w:rPr>
          <w:rFonts w:ascii="Calibri" w:hAnsi="Calibri" w:cs="Calibri"/>
          <w:sz w:val="24"/>
          <w:szCs w:val="24"/>
        </w:rPr>
        <w:br/>
        <w:t xml:space="preserve">Strony będą starały się rozstrzygać ugodowo. W przypadku braku porozumienia spór </w:t>
      </w:r>
      <w:r w:rsidRPr="00636359">
        <w:rPr>
          <w:rFonts w:ascii="Calibri" w:hAnsi="Calibri" w:cs="Calibri"/>
          <w:sz w:val="24"/>
          <w:szCs w:val="24"/>
        </w:rPr>
        <w:t>zostanie poddany pod rozstrzygnięcie właściwego, ze względu na siedzibę MSZ, sądu powszechnego.</w:t>
      </w:r>
    </w:p>
    <w:p w14:paraId="2195F063" w14:textId="3CD45AAE" w:rsidR="005F3A98" w:rsidRDefault="005F3A98" w:rsidP="00636359">
      <w:pPr>
        <w:numPr>
          <w:ilvl w:val="0"/>
          <w:numId w:val="23"/>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Umowa niniejsza została sporządzona w dwóch jednobrzmiących egzemplarzach, po jednym dla każdej ze Stron.</w:t>
      </w:r>
    </w:p>
    <w:p w14:paraId="1033CCC6" w14:textId="3303D0B9" w:rsidR="005F3A98" w:rsidRDefault="005F3A98" w:rsidP="00636359">
      <w:pPr>
        <w:numPr>
          <w:ilvl w:val="0"/>
          <w:numId w:val="23"/>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Załączniki stanowią integralną część umowy.</w:t>
      </w:r>
    </w:p>
    <w:p w14:paraId="2E43945C" w14:textId="4B86421E" w:rsidR="005F3A98" w:rsidRPr="005F3A98" w:rsidRDefault="005F3A98" w:rsidP="00636359">
      <w:pPr>
        <w:numPr>
          <w:ilvl w:val="0"/>
          <w:numId w:val="23"/>
        </w:numPr>
        <w:spacing w:before="120" w:after="0" w:line="240" w:lineRule="auto"/>
        <w:ind w:left="0" w:hanging="567"/>
        <w:jc w:val="both"/>
        <w:rPr>
          <w:rFonts w:ascii="Calibri" w:hAnsi="Calibri" w:cs="Calibri"/>
          <w:sz w:val="24"/>
          <w:szCs w:val="24"/>
        </w:rPr>
      </w:pPr>
      <w:r w:rsidRPr="005F3A98">
        <w:rPr>
          <w:rFonts w:ascii="Calibri" w:hAnsi="Calibri" w:cs="Calibri"/>
          <w:sz w:val="24"/>
          <w:szCs w:val="24"/>
        </w:rPr>
        <w:t>Umowa wchodzi w życie z dniem zawarcia, z zastrze</w:t>
      </w:r>
      <w:r w:rsidR="001D1BB5">
        <w:rPr>
          <w:rFonts w:ascii="Calibri" w:hAnsi="Calibri" w:cs="Calibri"/>
          <w:sz w:val="24"/>
          <w:szCs w:val="24"/>
        </w:rPr>
        <w:t>żeniem § 2, ust. 1-2 i 4</w:t>
      </w:r>
      <w:r w:rsidRPr="005F3A98">
        <w:rPr>
          <w:rFonts w:ascii="Calibri" w:hAnsi="Calibri" w:cs="Calibri"/>
          <w:sz w:val="24"/>
          <w:szCs w:val="24"/>
        </w:rPr>
        <w:t>.</w:t>
      </w:r>
    </w:p>
    <w:p w14:paraId="0A24043A" w14:textId="68D3E03C" w:rsidR="00DD7323" w:rsidRDefault="00DD7323" w:rsidP="005F3A98">
      <w:pPr>
        <w:tabs>
          <w:tab w:val="left" w:pos="284"/>
        </w:tabs>
        <w:spacing w:after="0" w:line="240" w:lineRule="auto"/>
        <w:ind w:hanging="709"/>
        <w:jc w:val="both"/>
        <w:rPr>
          <w:rFonts w:ascii="Calibri" w:hAnsi="Calibri" w:cs="Calibri"/>
          <w:b/>
          <w:sz w:val="24"/>
          <w:szCs w:val="24"/>
        </w:rPr>
      </w:pPr>
    </w:p>
    <w:tbl>
      <w:tblPr>
        <w:tblW w:w="0" w:type="auto"/>
        <w:jc w:val="center"/>
        <w:tblLook w:val="01E0" w:firstRow="1" w:lastRow="1" w:firstColumn="1" w:lastColumn="1" w:noHBand="0" w:noVBand="0"/>
      </w:tblPr>
      <w:tblGrid>
        <w:gridCol w:w="4621"/>
        <w:gridCol w:w="4450"/>
      </w:tblGrid>
      <w:tr w:rsidR="001D1BB5" w:rsidRPr="008F2222" w14:paraId="6638468E" w14:textId="77777777" w:rsidTr="001D1BB5">
        <w:trPr>
          <w:trHeight w:val="1270"/>
          <w:jc w:val="center"/>
        </w:trPr>
        <w:tc>
          <w:tcPr>
            <w:tcW w:w="4687" w:type="dxa"/>
            <w:vAlign w:val="center"/>
          </w:tcPr>
          <w:p w14:paraId="27540A5F" w14:textId="77777777" w:rsidR="001D1BB5" w:rsidRPr="008F2222" w:rsidRDefault="001D1BB5" w:rsidP="002A5D11">
            <w:pPr>
              <w:jc w:val="center"/>
              <w:rPr>
                <w:sz w:val="24"/>
                <w:szCs w:val="24"/>
              </w:rPr>
            </w:pPr>
          </w:p>
          <w:p w14:paraId="5E1EB2E1" w14:textId="77777777" w:rsidR="001D1BB5" w:rsidRPr="008F2222" w:rsidRDefault="001D1BB5" w:rsidP="002A5D11">
            <w:pPr>
              <w:jc w:val="center"/>
              <w:rPr>
                <w:sz w:val="24"/>
                <w:szCs w:val="24"/>
              </w:rPr>
            </w:pPr>
            <w:r w:rsidRPr="008F2222">
              <w:rPr>
                <w:sz w:val="24"/>
                <w:szCs w:val="24"/>
              </w:rPr>
              <w:t>....................................................</w:t>
            </w:r>
          </w:p>
        </w:tc>
        <w:tc>
          <w:tcPr>
            <w:tcW w:w="4526" w:type="dxa"/>
            <w:vAlign w:val="center"/>
          </w:tcPr>
          <w:p w14:paraId="5AC14FCE" w14:textId="77777777" w:rsidR="001D1BB5" w:rsidRPr="008F2222" w:rsidRDefault="001D1BB5" w:rsidP="002A5D11">
            <w:pPr>
              <w:jc w:val="center"/>
              <w:rPr>
                <w:sz w:val="24"/>
                <w:szCs w:val="24"/>
              </w:rPr>
            </w:pPr>
          </w:p>
          <w:p w14:paraId="451F8B85" w14:textId="77777777" w:rsidR="001D1BB5" w:rsidRPr="008F2222" w:rsidRDefault="001D1BB5" w:rsidP="002A5D11">
            <w:pPr>
              <w:jc w:val="center"/>
              <w:rPr>
                <w:sz w:val="24"/>
                <w:szCs w:val="24"/>
              </w:rPr>
            </w:pPr>
            <w:r w:rsidRPr="008F2222">
              <w:rPr>
                <w:sz w:val="24"/>
                <w:szCs w:val="24"/>
              </w:rPr>
              <w:t>..............................................</w:t>
            </w:r>
          </w:p>
        </w:tc>
      </w:tr>
      <w:tr w:rsidR="001D1BB5" w:rsidRPr="008F2222" w14:paraId="38735DC3" w14:textId="77777777" w:rsidTr="001D1BB5">
        <w:trPr>
          <w:trHeight w:val="604"/>
          <w:jc w:val="center"/>
        </w:trPr>
        <w:tc>
          <w:tcPr>
            <w:tcW w:w="4687" w:type="dxa"/>
            <w:vAlign w:val="center"/>
          </w:tcPr>
          <w:p w14:paraId="17F79C3E" w14:textId="77777777" w:rsidR="001D1BB5" w:rsidRPr="008F2222" w:rsidRDefault="001D1BB5" w:rsidP="002A5D11">
            <w:pPr>
              <w:jc w:val="center"/>
              <w:rPr>
                <w:sz w:val="24"/>
                <w:szCs w:val="24"/>
              </w:rPr>
            </w:pPr>
            <w:r w:rsidRPr="008F2222">
              <w:rPr>
                <w:sz w:val="24"/>
                <w:szCs w:val="24"/>
              </w:rPr>
              <w:t xml:space="preserve">Zleceniobiorca </w:t>
            </w:r>
          </w:p>
        </w:tc>
        <w:tc>
          <w:tcPr>
            <w:tcW w:w="4526" w:type="dxa"/>
            <w:vAlign w:val="center"/>
          </w:tcPr>
          <w:p w14:paraId="1131A428" w14:textId="77777777" w:rsidR="001D1BB5" w:rsidRPr="008F2222" w:rsidRDefault="001D1BB5" w:rsidP="002A5D11">
            <w:pPr>
              <w:jc w:val="center"/>
              <w:rPr>
                <w:sz w:val="24"/>
                <w:szCs w:val="24"/>
              </w:rPr>
            </w:pPr>
            <w:r w:rsidRPr="008F2222">
              <w:rPr>
                <w:sz w:val="24"/>
                <w:szCs w:val="24"/>
              </w:rPr>
              <w:t xml:space="preserve">MSZ </w:t>
            </w:r>
          </w:p>
        </w:tc>
      </w:tr>
    </w:tbl>
    <w:p w14:paraId="02911395" w14:textId="5B4C1159" w:rsidR="00012D0C" w:rsidRDefault="00012D0C" w:rsidP="005F3A98">
      <w:pPr>
        <w:tabs>
          <w:tab w:val="left" w:pos="284"/>
        </w:tabs>
        <w:spacing w:after="0" w:line="240" w:lineRule="auto"/>
        <w:ind w:hanging="709"/>
        <w:jc w:val="both"/>
        <w:rPr>
          <w:rFonts w:ascii="Calibri" w:hAnsi="Calibri" w:cs="Calibri"/>
          <w:b/>
          <w:sz w:val="24"/>
          <w:szCs w:val="24"/>
        </w:rPr>
      </w:pPr>
    </w:p>
    <w:p w14:paraId="10426F15" w14:textId="77777777" w:rsidR="00012D0C" w:rsidRDefault="00012D0C" w:rsidP="005F3A98">
      <w:pPr>
        <w:tabs>
          <w:tab w:val="left" w:pos="284"/>
        </w:tabs>
        <w:spacing w:after="0" w:line="240" w:lineRule="auto"/>
        <w:ind w:hanging="709"/>
        <w:jc w:val="both"/>
        <w:rPr>
          <w:rFonts w:ascii="Calibri" w:hAnsi="Calibri" w:cs="Calibri"/>
          <w:b/>
          <w:sz w:val="24"/>
          <w:szCs w:val="24"/>
        </w:rPr>
      </w:pPr>
    </w:p>
    <w:p w14:paraId="283C8345" w14:textId="532DBECF" w:rsidR="00144713" w:rsidRPr="00144713" w:rsidRDefault="00012D0C" w:rsidP="00144713">
      <w:pPr>
        <w:tabs>
          <w:tab w:val="left" w:pos="284"/>
        </w:tabs>
        <w:spacing w:after="0" w:line="240" w:lineRule="auto"/>
        <w:ind w:hanging="709"/>
        <w:jc w:val="both"/>
        <w:rPr>
          <w:rFonts w:ascii="Calibri" w:eastAsia="Times New Roman" w:hAnsi="Calibri" w:cs="Times New Roman"/>
          <w:b/>
          <w:sz w:val="24"/>
          <w:szCs w:val="24"/>
        </w:rPr>
      </w:pPr>
      <w:r>
        <w:rPr>
          <w:rFonts w:ascii="Calibri" w:hAnsi="Calibri" w:cs="Calibri"/>
          <w:b/>
          <w:sz w:val="24"/>
          <w:szCs w:val="24"/>
        </w:rPr>
        <w:tab/>
      </w:r>
      <w:r w:rsidR="005F3A98" w:rsidRPr="005F3A98">
        <w:rPr>
          <w:rFonts w:ascii="Calibri" w:hAnsi="Calibri" w:cs="Calibri"/>
          <w:b/>
          <w:sz w:val="24"/>
          <w:szCs w:val="24"/>
        </w:rPr>
        <w:t>ZAŁĄCZNIKI do umowy dotacji:</w:t>
      </w:r>
    </w:p>
    <w:p w14:paraId="3484BBD8" w14:textId="2A4689D8" w:rsidR="00144713" w:rsidRPr="00144713" w:rsidRDefault="00C8178B"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oferta;</w:t>
      </w:r>
    </w:p>
    <w:p w14:paraId="632715C6" w14:textId="1B574F41" w:rsidR="00144713" w:rsidRPr="00144713" w:rsidRDefault="00C8178B"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zaktualizowan</w:t>
      </w:r>
      <w:r w:rsidR="00B16FD2">
        <w:rPr>
          <w:rFonts w:ascii="Calibri" w:eastAsia="Times New Roman" w:hAnsi="Calibri" w:cs="Times New Roman"/>
          <w:sz w:val="24"/>
          <w:szCs w:val="24"/>
        </w:rPr>
        <w:t>y</w:t>
      </w:r>
      <w:r w:rsidR="00144713" w:rsidRPr="00144713">
        <w:rPr>
          <w:rFonts w:ascii="Calibri" w:eastAsia="Times New Roman" w:hAnsi="Calibri" w:cs="Times New Roman"/>
          <w:sz w:val="24"/>
          <w:szCs w:val="24"/>
        </w:rPr>
        <w:t xml:space="preserve"> </w:t>
      </w:r>
      <w:r w:rsidR="00C41F42">
        <w:rPr>
          <w:rFonts w:ascii="Calibri" w:eastAsia="Times New Roman" w:hAnsi="Calibri" w:cs="Times New Roman"/>
          <w:sz w:val="24"/>
          <w:szCs w:val="24"/>
        </w:rPr>
        <w:t>zakres zadania</w:t>
      </w:r>
      <w:r w:rsidR="00C41F42" w:rsidRPr="00144713">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(jeśli dotyczy);</w:t>
      </w:r>
    </w:p>
    <w:p w14:paraId="6D7B31A2" w14:textId="53470B3E" w:rsidR="00144713" w:rsidRPr="00144713" w:rsidRDefault="00C8178B"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zaktualizowany kosztorys (jeżeli dotyczy);</w:t>
      </w:r>
    </w:p>
    <w:p w14:paraId="2A2BF27D" w14:textId="067A46AF" w:rsidR="00144713" w:rsidRPr="00144713" w:rsidRDefault="00C8178B"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wzór sprawozdania z realizacji zadania publicznego;</w:t>
      </w:r>
    </w:p>
    <w:p w14:paraId="730268C5" w14:textId="799B65B9" w:rsidR="00144713" w:rsidRPr="00144713" w:rsidRDefault="00C8178B" w:rsidP="00144713">
      <w:pPr>
        <w:numPr>
          <w:ilvl w:val="0"/>
          <w:numId w:val="2"/>
        </w:numPr>
        <w:tabs>
          <w:tab w:val="clear" w:pos="993"/>
          <w:tab w:val="num" w:pos="360"/>
        </w:tabs>
        <w:spacing w:after="0" w:line="240"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 xml:space="preserve">oświadczenie o numerze konta bankowego; </w:t>
      </w:r>
    </w:p>
    <w:p w14:paraId="3E7A32B8" w14:textId="62B7C0EC" w:rsidR="00144713" w:rsidRPr="00144713" w:rsidRDefault="00C8178B" w:rsidP="00144713">
      <w:pPr>
        <w:numPr>
          <w:ilvl w:val="0"/>
          <w:numId w:val="2"/>
        </w:numPr>
        <w:tabs>
          <w:tab w:val="clear" w:pos="993"/>
          <w:tab w:val="num" w:pos="360"/>
        </w:tabs>
        <w:spacing w:after="0" w:line="276"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 xml:space="preserve">umowa Zleceniobiorcy z partnerem projektu w zakresie wspólnej realizacji zadania, określająca zasady współpracy i podział zadań i obowiązków; </w:t>
      </w:r>
    </w:p>
    <w:p w14:paraId="70F89F12" w14:textId="0DCAA2F9" w:rsidR="00144713" w:rsidRPr="00144713" w:rsidRDefault="00C8178B" w:rsidP="00144713">
      <w:pPr>
        <w:numPr>
          <w:ilvl w:val="0"/>
          <w:numId w:val="2"/>
        </w:numPr>
        <w:tabs>
          <w:tab w:val="clear" w:pos="993"/>
          <w:tab w:val="num" w:pos="360"/>
        </w:tabs>
        <w:spacing w:after="0" w:line="276" w:lineRule="auto"/>
        <w:ind w:left="426" w:hanging="426"/>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144713" w:rsidRPr="00144713">
        <w:rPr>
          <w:rFonts w:ascii="Calibri" w:eastAsia="Times New Roman" w:hAnsi="Calibri" w:cs="Times New Roman"/>
          <w:sz w:val="24"/>
          <w:szCs w:val="24"/>
        </w:rPr>
        <w:t>umowa pomiędzy Zleceniobiorcami, którzy złożyli o</w:t>
      </w:r>
      <w:r>
        <w:rPr>
          <w:rFonts w:ascii="Calibri" w:eastAsia="Times New Roman" w:hAnsi="Calibri" w:cs="Times New Roman"/>
          <w:sz w:val="24"/>
          <w:szCs w:val="24"/>
        </w:rPr>
        <w:t>fertę wspólną określająca prawa</w:t>
      </w:r>
      <w:r>
        <w:rPr>
          <w:rFonts w:ascii="Calibri" w:eastAsia="Times New Roman" w:hAnsi="Calibri" w:cs="Times New Roman"/>
          <w:sz w:val="24"/>
          <w:szCs w:val="24"/>
        </w:rPr>
        <w:br/>
      </w:r>
      <w:r w:rsidR="00144713" w:rsidRPr="00144713">
        <w:rPr>
          <w:rFonts w:ascii="Calibri" w:eastAsia="Times New Roman" w:hAnsi="Calibri" w:cs="Times New Roman"/>
          <w:sz w:val="24"/>
          <w:szCs w:val="24"/>
        </w:rPr>
        <w:t>i obowiązki każdego z nich, w tym zakres ich świadczeń składających się na realizację projektu (jeżeli dotyczy);</w:t>
      </w:r>
    </w:p>
    <w:p w14:paraId="449D3180" w14:textId="61486686" w:rsidR="00B16FD2" w:rsidRPr="00B16FD2" w:rsidRDefault="00144713" w:rsidP="00636359">
      <w:pPr>
        <w:numPr>
          <w:ilvl w:val="0"/>
          <w:numId w:val="2"/>
        </w:numPr>
        <w:tabs>
          <w:tab w:val="clear" w:pos="993"/>
        </w:tabs>
        <w:spacing w:after="0" w:line="240" w:lineRule="auto"/>
        <w:ind w:left="426" w:hanging="426"/>
        <w:jc w:val="both"/>
        <w:rPr>
          <w:rFonts w:cstheme="minorHAnsi"/>
          <w:sz w:val="24"/>
          <w:szCs w:val="24"/>
        </w:rPr>
      </w:pPr>
      <w:r w:rsidRPr="00B16FD2">
        <w:rPr>
          <w:rFonts w:ascii="Calibri" w:eastAsia="Times New Roman" w:hAnsi="Calibri" w:cs="Times New Roman"/>
          <w:sz w:val="24"/>
          <w:szCs w:val="24"/>
        </w:rPr>
        <w:t>informacja o przetwarzaniu przez MSZ danych osobowych uczestników zadania publicznego</w:t>
      </w:r>
      <w:r w:rsidR="00B16FD2" w:rsidRPr="00B16FD2">
        <w:rPr>
          <w:rFonts w:cstheme="minorHAnsi"/>
          <w:sz w:val="24"/>
          <w:szCs w:val="24"/>
        </w:rPr>
        <w:t xml:space="preserve"> oraz osób wskazanych przez Zleceniobiorcę do kontaktu i realizacji umowy;</w:t>
      </w:r>
    </w:p>
    <w:p w14:paraId="1866BB79" w14:textId="710737B0" w:rsidR="00144713" w:rsidRPr="00144713" w:rsidRDefault="00144713" w:rsidP="00636359">
      <w:pPr>
        <w:numPr>
          <w:ilvl w:val="0"/>
          <w:numId w:val="2"/>
        </w:numPr>
        <w:tabs>
          <w:tab w:val="clear" w:pos="993"/>
        </w:tabs>
        <w:spacing w:after="0" w:line="240" w:lineRule="auto"/>
        <w:ind w:left="426" w:hanging="426"/>
        <w:jc w:val="both"/>
        <w:rPr>
          <w:rFonts w:ascii="Calibri" w:eastAsia="Times New Roman" w:hAnsi="Calibri" w:cs="Times New Roman"/>
          <w:sz w:val="24"/>
          <w:szCs w:val="24"/>
        </w:rPr>
      </w:pPr>
      <w:r w:rsidRPr="00144713">
        <w:rPr>
          <w:rFonts w:ascii="Calibri" w:eastAsia="Times New Roman" w:hAnsi="Calibri" w:cs="Times New Roman"/>
          <w:sz w:val="24"/>
          <w:szCs w:val="24"/>
        </w:rPr>
        <w:t>kopia aktualnego wyciągu z właściwego rejestru lub ewidencji / pobrany samodzielnie wydruk komputerowy aktualnych informacji o podmiocie wpisanym do Krajowego Rejestru Sądowego / pełnomocnictwo do zawarcia umowy</w:t>
      </w:r>
      <w:r w:rsidRPr="00144713">
        <w:rPr>
          <w:rFonts w:ascii="Arial" w:eastAsia="Times New Roman" w:hAnsi="Arial" w:cs="Arial"/>
          <w:position w:val="6"/>
          <w:sz w:val="16"/>
          <w:szCs w:val="24"/>
          <w:vertAlign w:val="superscript"/>
        </w:rPr>
        <w:footnoteReference w:id="11"/>
      </w:r>
      <w:r w:rsidRPr="00144713">
        <w:rPr>
          <w:rFonts w:ascii="Calibri" w:eastAsia="Times New Roman" w:hAnsi="Calibri" w:cs="Times New Roman"/>
          <w:sz w:val="24"/>
          <w:szCs w:val="24"/>
        </w:rPr>
        <w:t>.</w:t>
      </w:r>
    </w:p>
    <w:p w14:paraId="566B2AA7" w14:textId="77777777" w:rsidR="00C90993" w:rsidRPr="005F3A98" w:rsidRDefault="00C90993" w:rsidP="005F3A98">
      <w:pPr>
        <w:tabs>
          <w:tab w:val="left" w:pos="284"/>
        </w:tabs>
        <w:spacing w:after="0" w:line="240" w:lineRule="auto"/>
        <w:ind w:hanging="709"/>
        <w:jc w:val="both"/>
        <w:rPr>
          <w:rFonts w:ascii="Calibri" w:hAnsi="Calibri" w:cs="Calibri"/>
          <w:sz w:val="24"/>
          <w:szCs w:val="24"/>
        </w:rPr>
      </w:pPr>
    </w:p>
    <w:sectPr w:rsidR="00C90993" w:rsidRPr="005F3A98" w:rsidSect="006A657F">
      <w:headerReference w:type="default" r:id="rId10"/>
      <w:footerReference w:type="default" r:id="rId11"/>
      <w:pgSz w:w="11906" w:h="16838"/>
      <w:pgMar w:top="1418" w:right="1134" w:bottom="1418"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4672" w14:textId="77777777" w:rsidR="00033E03" w:rsidRDefault="00033E03" w:rsidP="005F3A98">
      <w:pPr>
        <w:spacing w:after="0" w:line="240" w:lineRule="auto"/>
      </w:pPr>
      <w:r>
        <w:separator/>
      </w:r>
    </w:p>
  </w:endnote>
  <w:endnote w:type="continuationSeparator" w:id="0">
    <w:p w14:paraId="18D57EAE" w14:textId="77777777" w:rsidR="00033E03" w:rsidRDefault="00033E03" w:rsidP="005F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89498"/>
      <w:docPartObj>
        <w:docPartGallery w:val="Page Numbers (Bottom of Page)"/>
        <w:docPartUnique/>
      </w:docPartObj>
    </w:sdtPr>
    <w:sdtEndPr>
      <w:rPr>
        <w:color w:val="7F7F7F" w:themeColor="background1" w:themeShade="7F"/>
        <w:spacing w:val="60"/>
      </w:rPr>
    </w:sdtEndPr>
    <w:sdtContent>
      <w:p w14:paraId="3E33CAB9" w14:textId="57FF43DB" w:rsidR="00070750" w:rsidRDefault="00070750">
        <w:pPr>
          <w:pStyle w:val="Stopka"/>
          <w:pBdr>
            <w:top w:val="single" w:sz="4" w:space="1" w:color="D9D9D9" w:themeColor="background1" w:themeShade="D9"/>
          </w:pBdr>
          <w:jc w:val="right"/>
        </w:pPr>
        <w:r>
          <w:fldChar w:fldCharType="begin"/>
        </w:r>
        <w:r>
          <w:instrText>PAGE   \* MERGEFORMAT</w:instrText>
        </w:r>
        <w:r>
          <w:fldChar w:fldCharType="separate"/>
        </w:r>
        <w:r w:rsidR="005008E3">
          <w:rPr>
            <w:noProof/>
          </w:rPr>
          <w:t>20</w:t>
        </w:r>
        <w:r>
          <w:fldChar w:fldCharType="end"/>
        </w:r>
        <w:r>
          <w:t xml:space="preserve"> | </w:t>
        </w:r>
        <w:r>
          <w:rPr>
            <w:color w:val="7F7F7F" w:themeColor="background1" w:themeShade="7F"/>
            <w:spacing w:val="60"/>
          </w:rPr>
          <w:t>Strona</w:t>
        </w:r>
      </w:p>
    </w:sdtContent>
  </w:sdt>
  <w:p w14:paraId="29B58A70" w14:textId="77777777" w:rsidR="00070750" w:rsidRDefault="00070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B5423" w14:textId="77777777" w:rsidR="00033E03" w:rsidRDefault="00033E03" w:rsidP="005F3A98">
      <w:pPr>
        <w:spacing w:after="0" w:line="240" w:lineRule="auto"/>
      </w:pPr>
      <w:r>
        <w:separator/>
      </w:r>
    </w:p>
  </w:footnote>
  <w:footnote w:type="continuationSeparator" w:id="0">
    <w:p w14:paraId="440AD095" w14:textId="77777777" w:rsidR="00033E03" w:rsidRDefault="00033E03" w:rsidP="005F3A98">
      <w:pPr>
        <w:spacing w:after="0" w:line="240" w:lineRule="auto"/>
      </w:pPr>
      <w:r>
        <w:continuationSeparator/>
      </w:r>
    </w:p>
  </w:footnote>
  <w:footnote w:id="1">
    <w:p w14:paraId="650321D5" w14:textId="77777777" w:rsidR="00070750" w:rsidRPr="00AC661B" w:rsidRDefault="00070750" w:rsidP="00F118C2">
      <w:pPr>
        <w:pStyle w:val="Tekstprzypisudolnego"/>
        <w:spacing w:before="0" w:after="0"/>
        <w:rPr>
          <w:rFonts w:ascii="Calibri" w:hAnsi="Calibri" w:cs="Calibri"/>
          <w:szCs w:val="18"/>
          <w:lang w:val="pl-PL"/>
        </w:rPr>
      </w:pPr>
      <w:r>
        <w:rPr>
          <w:rStyle w:val="Odwoanieprzypisudolnego"/>
        </w:rPr>
        <w:footnoteRef/>
      </w:r>
      <w:r w:rsidRPr="00AC661B">
        <w:rPr>
          <w:rFonts w:ascii="Calibri" w:hAnsi="Calibri" w:cs="Calibri"/>
          <w:szCs w:val="18"/>
          <w:lang w:val="pl-PL"/>
        </w:rPr>
        <w:t>Istotne postanowienia umowy dotacji dla zadań realizo</w:t>
      </w:r>
      <w:r>
        <w:rPr>
          <w:rFonts w:ascii="Calibri" w:hAnsi="Calibri" w:cs="Calibri"/>
          <w:szCs w:val="18"/>
          <w:lang w:val="pl-PL"/>
        </w:rPr>
        <w:t>wanych w komponencie II</w:t>
      </w:r>
      <w:r w:rsidRPr="00AC661B">
        <w:rPr>
          <w:rFonts w:ascii="Calibri" w:hAnsi="Calibri" w:cs="Calibri"/>
          <w:szCs w:val="18"/>
          <w:lang w:val="pl-PL"/>
        </w:rPr>
        <w:t xml:space="preserve"> – Infrastruktura polonijna pozostałe  (dowolne)</w:t>
      </w:r>
    </w:p>
  </w:footnote>
  <w:footnote w:id="2">
    <w:p w14:paraId="59526E99" w14:textId="16901F73" w:rsidR="00070750" w:rsidRPr="00070750" w:rsidRDefault="00070750">
      <w:pPr>
        <w:pStyle w:val="Tekstprzypisudolnego"/>
        <w:rPr>
          <w:rFonts w:ascii="Calibri" w:hAnsi="Calibri" w:cs="Calibri"/>
          <w:szCs w:val="18"/>
          <w:lang w:val="pl-PL"/>
        </w:rPr>
      </w:pPr>
      <w:r w:rsidRPr="00070750">
        <w:rPr>
          <w:rStyle w:val="Odwoanieprzypisudolnego"/>
          <w:rFonts w:asciiTheme="minorHAnsi" w:hAnsiTheme="minorHAnsi"/>
        </w:rPr>
        <w:footnoteRef/>
      </w:r>
      <w:r w:rsidRPr="00070750">
        <w:rPr>
          <w:rFonts w:asciiTheme="minorHAnsi" w:hAnsiTheme="minorHAnsi"/>
        </w:rPr>
        <w:t xml:space="preserve"> </w:t>
      </w:r>
      <w:r w:rsidRPr="00070750">
        <w:rPr>
          <w:rFonts w:ascii="Calibri" w:hAnsi="Calibri" w:cs="Calibri"/>
          <w:szCs w:val="18"/>
          <w:lang w:val="pl-PL"/>
        </w:rPr>
        <w:t>Postanowienie zostanie uwzględnione w umowie w przypadku oferentów, którzy złożyli ofertę wspólną</w:t>
      </w:r>
    </w:p>
  </w:footnote>
  <w:footnote w:id="3">
    <w:p w14:paraId="05B61E47" w14:textId="1DE91399" w:rsidR="00070750" w:rsidRPr="00AC28AD" w:rsidRDefault="00070750" w:rsidP="00F118C2">
      <w:pPr>
        <w:pStyle w:val="Tekstprzypisudolnego"/>
        <w:spacing w:before="0" w:after="0"/>
        <w:rPr>
          <w:rFonts w:ascii="Calibri" w:hAnsi="Calibri" w:cs="Calibri"/>
          <w:szCs w:val="18"/>
          <w:lang w:val="pl-PL"/>
        </w:rPr>
      </w:pPr>
      <w:r>
        <w:rPr>
          <w:rStyle w:val="Odwoanieprzypisudolnego"/>
        </w:rPr>
        <w:footnoteRef/>
      </w:r>
      <w:r>
        <w:t xml:space="preserve"> </w:t>
      </w:r>
      <w:r w:rsidRPr="00AC28AD">
        <w:rPr>
          <w:rFonts w:ascii="Calibri" w:hAnsi="Calibri" w:cs="Calibri"/>
          <w:szCs w:val="18"/>
          <w:lang w:val="pl-PL"/>
        </w:rPr>
        <w:t xml:space="preserve">początkowa data realizacji zadania publicznego z </w:t>
      </w:r>
      <w:r>
        <w:rPr>
          <w:rFonts w:ascii="Calibri" w:hAnsi="Calibri" w:cs="Calibri"/>
          <w:szCs w:val="18"/>
          <w:lang w:val="pl-PL"/>
        </w:rPr>
        <w:t>harmonogramu</w:t>
      </w:r>
      <w:r w:rsidRPr="00AC28AD">
        <w:rPr>
          <w:rFonts w:ascii="Calibri" w:hAnsi="Calibri" w:cs="Calibri"/>
          <w:szCs w:val="18"/>
          <w:lang w:val="pl-PL"/>
        </w:rPr>
        <w:t>/</w:t>
      </w:r>
      <w:r>
        <w:rPr>
          <w:rFonts w:ascii="Calibri" w:hAnsi="Calibri" w:cs="Calibri"/>
          <w:szCs w:val="18"/>
          <w:lang w:val="pl-PL"/>
        </w:rPr>
        <w:t xml:space="preserve">zaktualizowanego harmonogramu </w:t>
      </w:r>
    </w:p>
  </w:footnote>
  <w:footnote w:id="4">
    <w:p w14:paraId="6F9DC9A5" w14:textId="50E36F89" w:rsidR="00070750" w:rsidRPr="00AC28AD" w:rsidRDefault="00070750" w:rsidP="00F118C2">
      <w:pPr>
        <w:pStyle w:val="Tekstprzypisudolnego"/>
        <w:spacing w:before="0" w:after="0"/>
        <w:rPr>
          <w:rFonts w:ascii="Calibri" w:hAnsi="Calibri" w:cs="Calibri"/>
          <w:szCs w:val="18"/>
          <w:lang w:val="pl-PL"/>
        </w:rPr>
      </w:pPr>
      <w:r w:rsidRPr="00AB50F4">
        <w:rPr>
          <w:rFonts w:ascii="Calibri" w:hAnsi="Calibri" w:cs="Calibri"/>
          <w:szCs w:val="18"/>
          <w:vertAlign w:val="superscript"/>
          <w:lang w:val="pl-PL"/>
        </w:rPr>
        <w:footnoteRef/>
      </w:r>
      <w:r w:rsidRPr="00AB50F4">
        <w:rPr>
          <w:rFonts w:ascii="Calibri" w:hAnsi="Calibri" w:cs="Calibri"/>
          <w:szCs w:val="18"/>
          <w:lang w:val="pl-PL"/>
        </w:rPr>
        <w:t xml:space="preserve"> </w:t>
      </w:r>
      <w:r>
        <w:rPr>
          <w:rFonts w:ascii="Calibri" w:hAnsi="Calibri" w:cs="Calibri"/>
          <w:szCs w:val="18"/>
          <w:lang w:val="pl-PL"/>
        </w:rPr>
        <w:t>nie później niż 31 grudnia 2022</w:t>
      </w:r>
      <w:r w:rsidRPr="00AC28AD">
        <w:rPr>
          <w:rFonts w:ascii="Calibri" w:hAnsi="Calibri" w:cs="Calibri"/>
          <w:szCs w:val="18"/>
          <w:lang w:val="pl-PL"/>
        </w:rPr>
        <w:t xml:space="preserve"> r.</w:t>
      </w:r>
    </w:p>
  </w:footnote>
  <w:footnote w:id="5">
    <w:p w14:paraId="40F2A967" w14:textId="4041C2D1" w:rsidR="00070750" w:rsidRPr="00AC28AD" w:rsidRDefault="00070750" w:rsidP="00F118C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początkowa data realizacji zadania publicznego</w:t>
      </w:r>
      <w:r>
        <w:rPr>
          <w:rFonts w:ascii="Calibri" w:hAnsi="Calibri" w:cs="Calibri"/>
          <w:szCs w:val="18"/>
          <w:lang w:val="pl-PL"/>
        </w:rPr>
        <w:t xml:space="preserve"> z oferty/</w:t>
      </w:r>
      <w:r w:rsidRPr="00203D5E">
        <w:rPr>
          <w:rFonts w:ascii="Calibri" w:eastAsiaTheme="minorHAnsi" w:hAnsi="Calibri" w:cs="Calibri"/>
          <w:sz w:val="22"/>
          <w:szCs w:val="18"/>
          <w:lang w:val="pl-PL" w:eastAsia="en-US"/>
        </w:rPr>
        <w:t xml:space="preserve"> </w:t>
      </w:r>
      <w:r w:rsidRPr="00203D5E">
        <w:rPr>
          <w:rFonts w:ascii="Calibri" w:hAnsi="Calibri" w:cs="Calibri"/>
          <w:szCs w:val="18"/>
          <w:lang w:val="pl-PL"/>
        </w:rPr>
        <w:t>zaktualizowanego harmonogramu</w:t>
      </w:r>
    </w:p>
  </w:footnote>
  <w:footnote w:id="6">
    <w:p w14:paraId="40D0433B" w14:textId="4EA57139" w:rsidR="00070750" w:rsidRPr="00F118C2" w:rsidRDefault="00070750" w:rsidP="00F118C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w:t>
      </w:r>
      <w:r>
        <w:rPr>
          <w:rFonts w:ascii="Calibri" w:hAnsi="Calibri" w:cs="Calibri"/>
          <w:szCs w:val="18"/>
        </w:rPr>
        <w:t xml:space="preserve"> nie później niż 31 grudnia 2022</w:t>
      </w:r>
      <w:r w:rsidRPr="00F118C2">
        <w:rPr>
          <w:rFonts w:ascii="Calibri" w:hAnsi="Calibri" w:cs="Calibri"/>
          <w:szCs w:val="18"/>
        </w:rPr>
        <w:t xml:space="preserve"> r.</w:t>
      </w:r>
    </w:p>
  </w:footnote>
  <w:footnote w:id="7">
    <w:p w14:paraId="2E2C5C88" w14:textId="54A6AA09" w:rsidR="00070750" w:rsidRPr="00F118C2" w:rsidRDefault="00070750" w:rsidP="00F118C2">
      <w:pPr>
        <w:pStyle w:val="Tekstprzypisudolnego"/>
        <w:spacing w:before="0" w:after="0"/>
        <w:rPr>
          <w:rFonts w:asciiTheme="minorHAnsi" w:hAnsiTheme="minorHAnsi" w:cstheme="minorHAnsi"/>
          <w:szCs w:val="18"/>
        </w:rPr>
      </w:pPr>
      <w:r>
        <w:rPr>
          <w:rStyle w:val="Odwoanieprzypisudolnego"/>
        </w:rPr>
        <w:footnoteRef/>
      </w:r>
      <w:r>
        <w:t xml:space="preserve"> </w:t>
      </w:r>
      <w:r w:rsidRPr="00F118C2">
        <w:rPr>
          <w:rFonts w:asciiTheme="minorHAnsi" w:hAnsiTheme="minorHAnsi" w:cstheme="minorHAnsi"/>
          <w:szCs w:val="18"/>
        </w:rPr>
        <w:t>początkowa data realizacji zadania publicznego z oferty/zaktualizowanej oferty</w:t>
      </w:r>
    </w:p>
  </w:footnote>
  <w:footnote w:id="8">
    <w:p w14:paraId="44E54239" w14:textId="03B6B9EB" w:rsidR="00070750" w:rsidRPr="00F118C2" w:rsidRDefault="00070750" w:rsidP="00F118C2">
      <w:pPr>
        <w:pStyle w:val="Tekstprzypisudolnego"/>
        <w:spacing w:before="0" w:after="0"/>
        <w:rPr>
          <w:rFonts w:asciiTheme="minorHAnsi" w:hAnsiTheme="minorHAnsi" w:cstheme="minorHAnsi"/>
          <w:szCs w:val="18"/>
        </w:rPr>
      </w:pPr>
      <w:r w:rsidRPr="00F118C2">
        <w:rPr>
          <w:rStyle w:val="Odwoanieprzypisudolnego"/>
          <w:rFonts w:asciiTheme="minorHAnsi" w:hAnsiTheme="minorHAnsi" w:cstheme="minorHAnsi"/>
          <w:sz w:val="18"/>
          <w:szCs w:val="18"/>
        </w:rPr>
        <w:footnoteRef/>
      </w:r>
      <w:r w:rsidRPr="00F118C2">
        <w:rPr>
          <w:rFonts w:asciiTheme="minorHAnsi" w:hAnsiTheme="minorHAnsi" w:cstheme="minorHAnsi"/>
          <w:szCs w:val="18"/>
        </w:rPr>
        <w:t xml:space="preserve"> 21 dni od dnia zakończenia realizacji zadania publicznego, jednak nie później niż 31 grudnia 2021 r.</w:t>
      </w:r>
    </w:p>
  </w:footnote>
  <w:footnote w:id="9">
    <w:p w14:paraId="7470E1A4" w14:textId="61EC1337" w:rsidR="00070750" w:rsidRPr="00F118C2" w:rsidRDefault="00070750" w:rsidP="00F118C2">
      <w:pPr>
        <w:spacing w:after="0"/>
        <w:rPr>
          <w:rFonts w:cstheme="minorHAnsi"/>
          <w:sz w:val="18"/>
          <w:szCs w:val="18"/>
        </w:rPr>
      </w:pPr>
      <w:r w:rsidRPr="00F118C2">
        <w:rPr>
          <w:rStyle w:val="Odwoanieprzypisudolnego"/>
          <w:rFonts w:asciiTheme="minorHAnsi" w:hAnsiTheme="minorHAnsi" w:cstheme="minorHAnsi"/>
          <w:sz w:val="18"/>
          <w:szCs w:val="18"/>
        </w:rPr>
        <w:footnoteRef/>
      </w:r>
      <w:r w:rsidRPr="00F118C2">
        <w:rPr>
          <w:rFonts w:cstheme="minorHAnsi"/>
          <w:sz w:val="18"/>
          <w:szCs w:val="18"/>
        </w:rPr>
        <w:t xml:space="preserve"> Odpowiednie wybrać. Zaktualizowany kosztorys i / </w:t>
      </w:r>
      <w:r>
        <w:rPr>
          <w:rFonts w:cstheme="minorHAnsi"/>
          <w:sz w:val="18"/>
          <w:szCs w:val="18"/>
        </w:rPr>
        <w:t>zakres zadania/harmonogram</w:t>
      </w:r>
      <w:r w:rsidRPr="00F118C2">
        <w:rPr>
          <w:rFonts w:cstheme="minorHAnsi"/>
          <w:sz w:val="18"/>
          <w:szCs w:val="18"/>
        </w:rPr>
        <w:t xml:space="preserve"> są dołączane do umowy dotacji w przypadku,    gdy została podjęta decyzja o redukcji wnioskowanej kwoty dotacji, zmianie zakresu działań i/lub zmianie terminu realizacji zadania publicznego.</w:t>
      </w:r>
    </w:p>
  </w:footnote>
  <w:footnote w:id="10">
    <w:p w14:paraId="298D52E1" w14:textId="77777777" w:rsidR="00070750" w:rsidRPr="00EA46FD" w:rsidRDefault="00070750" w:rsidP="005F3A98">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11">
    <w:p w14:paraId="3832C9AE" w14:textId="77777777" w:rsidR="00070750" w:rsidRPr="00244FBD" w:rsidRDefault="00070750" w:rsidP="00144713">
      <w:pPr>
        <w:pStyle w:val="Tekstprzypisudolnego"/>
        <w:rPr>
          <w:lang w:val="pl-PL"/>
        </w:rPr>
      </w:pPr>
      <w:r>
        <w:rPr>
          <w:rStyle w:val="Odwoanieprzypisudolnego"/>
        </w:rPr>
        <w:footnoteRef/>
      </w:r>
      <w:r>
        <w:t xml:space="preserve"> </w:t>
      </w:r>
      <w:r>
        <w:rPr>
          <w:lang w:val="pl-PL"/>
        </w:rPr>
        <w:t>Niepotrzebne usunąć, pozostawić wybraną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4C8E8" w14:textId="1BA1221C" w:rsidR="00070750" w:rsidRPr="006A657F" w:rsidRDefault="00070750" w:rsidP="00C90993">
    <w:pPr>
      <w:pStyle w:val="Nagwek"/>
      <w:ind w:firstLine="0"/>
      <w:rPr>
        <w:rFonts w:asciiTheme="minorHAnsi" w:hAnsiTheme="minorHAnsi" w:cstheme="minorHAnsi"/>
        <w:i/>
        <w:sz w:val="22"/>
      </w:rPr>
    </w:pPr>
    <w:r>
      <w:rPr>
        <w:i/>
      </w:rPr>
      <w:tab/>
    </w:r>
    <w:r>
      <w:rPr>
        <w:i/>
      </w:rPr>
      <w:tab/>
    </w:r>
    <w:r w:rsidRPr="006A657F">
      <w:rPr>
        <w:rFonts w:asciiTheme="minorHAnsi" w:hAnsiTheme="minorHAnsi" w:cstheme="minorHAnsi"/>
        <w:i/>
        <w:sz w:val="22"/>
      </w:rPr>
      <w:t>Załącznik nr 5b do regulaminu</w:t>
    </w:r>
  </w:p>
  <w:p w14:paraId="451BE2CD" w14:textId="77777777" w:rsidR="00070750" w:rsidRDefault="00070750" w:rsidP="00C90993">
    <w:pPr>
      <w:pStyle w:val="Nagwek"/>
      <w:ind w:firstLine="0"/>
      <w:rPr>
        <w:rFonts w:asciiTheme="minorHAnsi" w:hAnsiTheme="minorHAnsi" w:cstheme="minorHAnsi"/>
        <w:i/>
        <w:sz w:val="22"/>
      </w:rPr>
    </w:pPr>
  </w:p>
  <w:p w14:paraId="2C0875DB" w14:textId="77777777" w:rsidR="00070750" w:rsidRDefault="00070750" w:rsidP="00876A3F">
    <w:pPr>
      <w:pStyle w:val="Nagwek"/>
      <w:ind w:firstLine="0"/>
      <w:jc w:val="center"/>
      <w:rPr>
        <w:rFonts w:asciiTheme="minorHAnsi" w:hAnsiTheme="minorHAnsi" w:cstheme="minorHAnsi"/>
        <w:i/>
        <w:sz w:val="22"/>
      </w:rPr>
    </w:pPr>
    <w:r w:rsidRPr="006A657F">
      <w:rPr>
        <w:rFonts w:asciiTheme="minorHAnsi" w:hAnsiTheme="minorHAnsi" w:cstheme="minorHAnsi"/>
        <w:i/>
        <w:sz w:val="22"/>
      </w:rPr>
      <w:t xml:space="preserve">Konkurs </w:t>
    </w:r>
    <w:r>
      <w:rPr>
        <w:rFonts w:asciiTheme="minorHAnsi" w:hAnsiTheme="minorHAnsi" w:cstheme="minorHAnsi"/>
        <w:i/>
        <w:sz w:val="22"/>
      </w:rPr>
      <w:t xml:space="preserve">Ministra Spraw Zagranicznych RP </w:t>
    </w:r>
  </w:p>
  <w:p w14:paraId="074DFCDD" w14:textId="1428E48A" w:rsidR="00070750" w:rsidRDefault="00070750" w:rsidP="00876A3F">
    <w:pPr>
      <w:pStyle w:val="Nagwek"/>
      <w:ind w:firstLine="0"/>
      <w:jc w:val="center"/>
      <w:rPr>
        <w:rFonts w:asciiTheme="minorHAnsi" w:hAnsiTheme="minorHAnsi" w:cstheme="minorHAnsi"/>
        <w:i/>
        <w:sz w:val="22"/>
      </w:rPr>
    </w:pPr>
    <w:r w:rsidRPr="006A657F">
      <w:rPr>
        <w:rFonts w:asciiTheme="minorHAnsi" w:hAnsiTheme="minorHAnsi" w:cstheme="minorHAnsi"/>
        <w:i/>
        <w:sz w:val="22"/>
      </w:rPr>
      <w:t xml:space="preserve">„Współpraca </w:t>
    </w:r>
    <w:r>
      <w:rPr>
        <w:rFonts w:asciiTheme="minorHAnsi" w:hAnsiTheme="minorHAnsi" w:cstheme="minorHAnsi"/>
        <w:i/>
        <w:sz w:val="22"/>
      </w:rPr>
      <w:t>z Polonią i Polakami za Granicą</w:t>
    </w:r>
    <w:r w:rsidRPr="006A657F">
      <w:rPr>
        <w:rFonts w:asciiTheme="minorHAnsi" w:hAnsiTheme="minorHAnsi" w:cstheme="minorHAnsi"/>
        <w:i/>
        <w:sz w:val="22"/>
      </w:rPr>
      <w:t xml:space="preserve"> – Infrastruktura Polonijna</w:t>
    </w:r>
    <w:r>
      <w:rPr>
        <w:rFonts w:asciiTheme="minorHAnsi" w:hAnsiTheme="minorHAnsi" w:cstheme="minorHAnsi"/>
        <w:i/>
        <w:sz w:val="22"/>
      </w:rPr>
      <w:t xml:space="preserve"> 2022</w:t>
    </w:r>
    <w:r w:rsidRPr="006A657F">
      <w:rPr>
        <w:rFonts w:asciiTheme="minorHAnsi" w:hAnsiTheme="minorHAnsi" w:cstheme="minorHAnsi"/>
        <w:i/>
        <w:sz w:val="22"/>
      </w:rPr>
      <w:t>”</w:t>
    </w:r>
  </w:p>
  <w:p w14:paraId="7FD43D66" w14:textId="77777777" w:rsidR="00070750" w:rsidRPr="006A657F" w:rsidRDefault="00070750" w:rsidP="00876A3F">
    <w:pPr>
      <w:pStyle w:val="Nagwek"/>
      <w:ind w:firstLine="0"/>
      <w:jc w:val="center"/>
      <w:rPr>
        <w:rFonts w:asciiTheme="minorHAnsi" w:hAnsiTheme="minorHAnsi" w:cs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6"/>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67527"/>
    <w:multiLevelType w:val="hybridMultilevel"/>
    <w:tmpl w:val="0DF24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E065C"/>
    <w:multiLevelType w:val="hybridMultilevel"/>
    <w:tmpl w:val="1D08FBAA"/>
    <w:lvl w:ilvl="0" w:tplc="EB047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C20CE"/>
    <w:multiLevelType w:val="hybridMultilevel"/>
    <w:tmpl w:val="5B2AD370"/>
    <w:lvl w:ilvl="0" w:tplc="CF1850AC">
      <w:start w:val="1"/>
      <w:numFmt w:val="decimal"/>
      <w:lvlText w:val="%1)"/>
      <w:lvlJc w:val="left"/>
      <w:pPr>
        <w:ind w:left="994" w:hanging="7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0879EE"/>
    <w:multiLevelType w:val="hybridMultilevel"/>
    <w:tmpl w:val="4DBCA428"/>
    <w:lvl w:ilvl="0" w:tplc="04150011">
      <w:start w:val="1"/>
      <w:numFmt w:val="decimal"/>
      <w:lvlText w:val="%1)"/>
      <w:lvlJc w:val="left"/>
      <w:pPr>
        <w:ind w:left="1268" w:hanging="360"/>
      </w:pPr>
    </w:lvl>
    <w:lvl w:ilvl="1" w:tplc="04150019">
      <w:start w:val="1"/>
      <w:numFmt w:val="lowerLetter"/>
      <w:lvlText w:val="%2."/>
      <w:lvlJc w:val="left"/>
      <w:pPr>
        <w:ind w:left="1988" w:hanging="360"/>
      </w:p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5"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F40FA"/>
    <w:multiLevelType w:val="hybridMultilevel"/>
    <w:tmpl w:val="D81078F8"/>
    <w:lvl w:ilvl="0" w:tplc="EDF09DE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4283F"/>
    <w:multiLevelType w:val="hybridMultilevel"/>
    <w:tmpl w:val="C1BA7844"/>
    <w:lvl w:ilvl="0" w:tplc="0415000F">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50EF2"/>
    <w:multiLevelType w:val="hybridMultilevel"/>
    <w:tmpl w:val="238AD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2" w15:restartNumberingAfterBreak="0">
    <w:nsid w:val="19742EB1"/>
    <w:multiLevelType w:val="hybridMultilevel"/>
    <w:tmpl w:val="225808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D06F1"/>
    <w:multiLevelType w:val="hybridMultilevel"/>
    <w:tmpl w:val="585C2402"/>
    <w:lvl w:ilvl="0" w:tplc="04150001">
      <w:start w:val="1"/>
      <w:numFmt w:val="bullet"/>
      <w:lvlText w:val=""/>
      <w:lvlJc w:val="left"/>
      <w:pPr>
        <w:ind w:left="720" w:hanging="360"/>
      </w:pPr>
      <w:rPr>
        <w:rFonts w:ascii="Symbol" w:hAnsi="Symbol" w:hint="default"/>
      </w:rPr>
    </w:lvl>
    <w:lvl w:ilvl="1" w:tplc="C76E3E82">
      <w:start w:val="1"/>
      <w:numFmt w:val="lowerLetter"/>
      <w:lvlText w:val="%2)"/>
      <w:lvlJc w:val="left"/>
      <w:pPr>
        <w:ind w:left="1440" w:hanging="360"/>
      </w:pPr>
      <w:rPr>
        <w:rFonts w:ascii="Calibri" w:eastAsia="Calibri" w:hAnsi="Calibri" w:cs="Calibri"/>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1461700">
      <w:start w:val="1"/>
      <w:numFmt w:val="decimal"/>
      <w:lvlText w:val="%5."/>
      <w:lvlJc w:val="left"/>
      <w:pPr>
        <w:ind w:left="3600" w:hanging="360"/>
      </w:pPr>
      <w:rPr>
        <w:rFonts w:hint="default"/>
      </w:rPr>
    </w:lvl>
    <w:lvl w:ilvl="5" w:tplc="04150017">
      <w:start w:val="1"/>
      <w:numFmt w:val="lowerLetter"/>
      <w:lvlText w:val="%6)"/>
      <w:lvlJc w:val="left"/>
      <w:pPr>
        <w:ind w:left="4320" w:hanging="360"/>
      </w:pPr>
      <w:rPr>
        <w:rFonts w:hint="default"/>
        <w:sz w:val="20"/>
      </w:rPr>
    </w:lvl>
    <w:lvl w:ilvl="6" w:tplc="04150001">
      <w:start w:val="1"/>
      <w:numFmt w:val="bullet"/>
      <w:lvlText w:val=""/>
      <w:lvlJc w:val="left"/>
      <w:pPr>
        <w:ind w:left="5040" w:hanging="360"/>
      </w:pPr>
      <w:rPr>
        <w:rFonts w:ascii="Symbol" w:hAnsi="Symbol" w:hint="default"/>
      </w:rPr>
    </w:lvl>
    <w:lvl w:ilvl="7" w:tplc="D1E86178">
      <w:start w:val="1"/>
      <w:numFmt w:val="decimal"/>
      <w:lvlText w:val="%8)"/>
      <w:lvlJc w:val="left"/>
      <w:pPr>
        <w:ind w:left="5760" w:hanging="360"/>
      </w:pPr>
      <w:rPr>
        <w:rFonts w:asciiTheme="minorHAnsi" w:hAnsiTheme="minorHAnsi" w:cs="Calibri" w:hint="default"/>
        <w:sz w:val="22"/>
        <w:szCs w:val="22"/>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52B8D"/>
    <w:multiLevelType w:val="hybridMultilevel"/>
    <w:tmpl w:val="FF3C6A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FD2252"/>
    <w:multiLevelType w:val="hybridMultilevel"/>
    <w:tmpl w:val="A8CE5534"/>
    <w:lvl w:ilvl="0" w:tplc="1D408F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582309E"/>
    <w:multiLevelType w:val="hybridMultilevel"/>
    <w:tmpl w:val="8F2022B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F65160"/>
    <w:multiLevelType w:val="hybridMultilevel"/>
    <w:tmpl w:val="36547CA2"/>
    <w:lvl w:ilvl="0" w:tplc="E9EA7526">
      <w:start w:val="1"/>
      <w:numFmt w:val="decimal"/>
      <w:lvlText w:val="%1)"/>
      <w:lvlJc w:val="left"/>
      <w:pPr>
        <w:ind w:left="2274" w:hanging="360"/>
      </w:pPr>
      <w:rPr>
        <w:rFonts w:ascii="Calibri" w:eastAsiaTheme="minorHAnsi" w:hAnsi="Calibri" w:cs="Calibri"/>
      </w:rPr>
    </w:lvl>
    <w:lvl w:ilvl="1" w:tplc="04150003" w:tentative="1">
      <w:start w:val="1"/>
      <w:numFmt w:val="bullet"/>
      <w:lvlText w:val="o"/>
      <w:lvlJc w:val="left"/>
      <w:pPr>
        <w:ind w:left="2994" w:hanging="360"/>
      </w:pPr>
      <w:rPr>
        <w:rFonts w:ascii="Courier New" w:hAnsi="Courier New" w:cs="Courier New" w:hint="default"/>
      </w:rPr>
    </w:lvl>
    <w:lvl w:ilvl="2" w:tplc="04150005" w:tentative="1">
      <w:start w:val="1"/>
      <w:numFmt w:val="bullet"/>
      <w:lvlText w:val=""/>
      <w:lvlJc w:val="left"/>
      <w:pPr>
        <w:ind w:left="3714" w:hanging="360"/>
      </w:pPr>
      <w:rPr>
        <w:rFonts w:ascii="Wingdings" w:hAnsi="Wingdings" w:hint="default"/>
      </w:rPr>
    </w:lvl>
    <w:lvl w:ilvl="3" w:tplc="04150001" w:tentative="1">
      <w:start w:val="1"/>
      <w:numFmt w:val="bullet"/>
      <w:lvlText w:val=""/>
      <w:lvlJc w:val="left"/>
      <w:pPr>
        <w:ind w:left="4434" w:hanging="360"/>
      </w:pPr>
      <w:rPr>
        <w:rFonts w:ascii="Symbol" w:hAnsi="Symbol" w:hint="default"/>
      </w:rPr>
    </w:lvl>
    <w:lvl w:ilvl="4" w:tplc="04150003" w:tentative="1">
      <w:start w:val="1"/>
      <w:numFmt w:val="bullet"/>
      <w:lvlText w:val="o"/>
      <w:lvlJc w:val="left"/>
      <w:pPr>
        <w:ind w:left="5154" w:hanging="360"/>
      </w:pPr>
      <w:rPr>
        <w:rFonts w:ascii="Courier New" w:hAnsi="Courier New" w:cs="Courier New" w:hint="default"/>
      </w:rPr>
    </w:lvl>
    <w:lvl w:ilvl="5" w:tplc="04150005" w:tentative="1">
      <w:start w:val="1"/>
      <w:numFmt w:val="bullet"/>
      <w:lvlText w:val=""/>
      <w:lvlJc w:val="left"/>
      <w:pPr>
        <w:ind w:left="5874" w:hanging="360"/>
      </w:pPr>
      <w:rPr>
        <w:rFonts w:ascii="Wingdings" w:hAnsi="Wingdings" w:hint="default"/>
      </w:rPr>
    </w:lvl>
    <w:lvl w:ilvl="6" w:tplc="04150001" w:tentative="1">
      <w:start w:val="1"/>
      <w:numFmt w:val="bullet"/>
      <w:lvlText w:val=""/>
      <w:lvlJc w:val="left"/>
      <w:pPr>
        <w:ind w:left="6594" w:hanging="360"/>
      </w:pPr>
      <w:rPr>
        <w:rFonts w:ascii="Symbol" w:hAnsi="Symbol" w:hint="default"/>
      </w:rPr>
    </w:lvl>
    <w:lvl w:ilvl="7" w:tplc="04150003" w:tentative="1">
      <w:start w:val="1"/>
      <w:numFmt w:val="bullet"/>
      <w:lvlText w:val="o"/>
      <w:lvlJc w:val="left"/>
      <w:pPr>
        <w:ind w:left="7314" w:hanging="360"/>
      </w:pPr>
      <w:rPr>
        <w:rFonts w:ascii="Courier New" w:hAnsi="Courier New" w:cs="Courier New" w:hint="default"/>
      </w:rPr>
    </w:lvl>
    <w:lvl w:ilvl="8" w:tplc="04150005" w:tentative="1">
      <w:start w:val="1"/>
      <w:numFmt w:val="bullet"/>
      <w:lvlText w:val=""/>
      <w:lvlJc w:val="left"/>
      <w:pPr>
        <w:ind w:left="8034" w:hanging="360"/>
      </w:pPr>
      <w:rPr>
        <w:rFonts w:ascii="Wingdings" w:hAnsi="Wingdings" w:hint="default"/>
      </w:rPr>
    </w:lvl>
  </w:abstractNum>
  <w:abstractNum w:abstractNumId="23" w15:restartNumberingAfterBreak="0">
    <w:nsid w:val="2E2878B2"/>
    <w:multiLevelType w:val="hybridMultilevel"/>
    <w:tmpl w:val="A896103C"/>
    <w:lvl w:ilvl="0" w:tplc="F7E23F02">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4" w15:restartNumberingAfterBreak="0">
    <w:nsid w:val="3C571720"/>
    <w:multiLevelType w:val="hybridMultilevel"/>
    <w:tmpl w:val="B66CC578"/>
    <w:lvl w:ilvl="0" w:tplc="04150011">
      <w:start w:val="1"/>
      <w:numFmt w:val="decimal"/>
      <w:lvlText w:val="%1)"/>
      <w:lvlJc w:val="left"/>
      <w:pPr>
        <w:ind w:left="644" w:hanging="360"/>
      </w:p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5" w15:restartNumberingAfterBreak="0">
    <w:nsid w:val="3DDC51D0"/>
    <w:multiLevelType w:val="hybridMultilevel"/>
    <w:tmpl w:val="8B56040C"/>
    <w:lvl w:ilvl="0" w:tplc="B950C158">
      <w:start w:val="1"/>
      <w:numFmt w:val="decimal"/>
      <w:lvlText w:val="%1)"/>
      <w:lvlJc w:val="left"/>
      <w:pPr>
        <w:ind w:left="1268" w:hanging="360"/>
      </w:pPr>
      <w:rPr>
        <w:rFonts w:ascii="Calibri" w:eastAsia="Times New Roman" w:hAnsi="Calibri" w:cs="Calibri"/>
      </w:rPr>
    </w:lvl>
    <w:lvl w:ilvl="1" w:tplc="04150019">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6"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F45212"/>
    <w:multiLevelType w:val="hybridMultilevel"/>
    <w:tmpl w:val="98B259F6"/>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9" w15:restartNumberingAfterBreak="0">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CB149C"/>
    <w:multiLevelType w:val="hybridMultilevel"/>
    <w:tmpl w:val="167E1D94"/>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A673C"/>
    <w:multiLevelType w:val="hybridMultilevel"/>
    <w:tmpl w:val="67DE3842"/>
    <w:lvl w:ilvl="0" w:tplc="04150011">
      <w:start w:val="1"/>
      <w:numFmt w:val="decimal"/>
      <w:lvlText w:val="%1)"/>
      <w:lvlJc w:val="left"/>
      <w:pPr>
        <w:ind w:left="4660" w:hanging="360"/>
      </w:pPr>
    </w:lvl>
    <w:lvl w:ilvl="1" w:tplc="04150019">
      <w:start w:val="1"/>
      <w:numFmt w:val="lowerLetter"/>
      <w:lvlText w:val="%2."/>
      <w:lvlJc w:val="left"/>
      <w:pPr>
        <w:ind w:left="5380" w:hanging="360"/>
      </w:pPr>
    </w:lvl>
    <w:lvl w:ilvl="2" w:tplc="0415001B" w:tentative="1">
      <w:start w:val="1"/>
      <w:numFmt w:val="lowerRoman"/>
      <w:lvlText w:val="%3."/>
      <w:lvlJc w:val="right"/>
      <w:pPr>
        <w:ind w:left="6100" w:hanging="180"/>
      </w:pPr>
    </w:lvl>
    <w:lvl w:ilvl="3" w:tplc="0415000F" w:tentative="1">
      <w:start w:val="1"/>
      <w:numFmt w:val="decimal"/>
      <w:lvlText w:val="%4."/>
      <w:lvlJc w:val="left"/>
      <w:pPr>
        <w:ind w:left="6820" w:hanging="360"/>
      </w:pPr>
    </w:lvl>
    <w:lvl w:ilvl="4" w:tplc="04150019" w:tentative="1">
      <w:start w:val="1"/>
      <w:numFmt w:val="lowerLetter"/>
      <w:lvlText w:val="%5."/>
      <w:lvlJc w:val="left"/>
      <w:pPr>
        <w:ind w:left="7540" w:hanging="360"/>
      </w:pPr>
    </w:lvl>
    <w:lvl w:ilvl="5" w:tplc="0415001B" w:tentative="1">
      <w:start w:val="1"/>
      <w:numFmt w:val="lowerRoman"/>
      <w:lvlText w:val="%6."/>
      <w:lvlJc w:val="right"/>
      <w:pPr>
        <w:ind w:left="8260" w:hanging="180"/>
      </w:pPr>
    </w:lvl>
    <w:lvl w:ilvl="6" w:tplc="0415000F" w:tentative="1">
      <w:start w:val="1"/>
      <w:numFmt w:val="decimal"/>
      <w:lvlText w:val="%7."/>
      <w:lvlJc w:val="left"/>
      <w:pPr>
        <w:ind w:left="8980" w:hanging="360"/>
      </w:pPr>
    </w:lvl>
    <w:lvl w:ilvl="7" w:tplc="04150019" w:tentative="1">
      <w:start w:val="1"/>
      <w:numFmt w:val="lowerLetter"/>
      <w:lvlText w:val="%8."/>
      <w:lvlJc w:val="left"/>
      <w:pPr>
        <w:ind w:left="9700" w:hanging="360"/>
      </w:pPr>
    </w:lvl>
    <w:lvl w:ilvl="8" w:tplc="0415001B" w:tentative="1">
      <w:start w:val="1"/>
      <w:numFmt w:val="lowerRoman"/>
      <w:lvlText w:val="%9."/>
      <w:lvlJc w:val="right"/>
      <w:pPr>
        <w:ind w:left="10420" w:hanging="180"/>
      </w:pPr>
    </w:lvl>
  </w:abstractNum>
  <w:abstractNum w:abstractNumId="34"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5" w15:restartNumberingAfterBreak="0">
    <w:nsid w:val="4E182139"/>
    <w:multiLevelType w:val="hybridMultilevel"/>
    <w:tmpl w:val="924CF00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FB186EF0">
      <w:start w:val="1"/>
      <w:numFmt w:val="decimal"/>
      <w:lvlText w:val="%3."/>
      <w:lvlJc w:val="left"/>
      <w:pPr>
        <w:ind w:left="3191" w:hanging="360"/>
      </w:pPr>
      <w:rPr>
        <w:rFonts w:hint="default"/>
      </w:rPr>
    </w:lvl>
    <w:lvl w:ilvl="3" w:tplc="C7D4A072">
      <w:start w:val="1"/>
      <w:numFmt w:val="decimal"/>
      <w:lvlText w:val="%4)"/>
      <w:lvlJc w:val="left"/>
      <w:pPr>
        <w:ind w:left="3731" w:hanging="360"/>
      </w:pPr>
      <w:rPr>
        <w:rFonts w:hint="default"/>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4FEE128A"/>
    <w:multiLevelType w:val="hybridMultilevel"/>
    <w:tmpl w:val="649045C4"/>
    <w:lvl w:ilvl="0" w:tplc="EE3E6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D2AEB"/>
    <w:multiLevelType w:val="hybridMultilevel"/>
    <w:tmpl w:val="477A830A"/>
    <w:lvl w:ilvl="0" w:tplc="BD9EF4AC">
      <w:start w:val="1"/>
      <w:numFmt w:val="decimal"/>
      <w:lvlText w:val="%1)"/>
      <w:lvlJc w:val="left"/>
      <w:pPr>
        <w:ind w:left="502" w:hanging="360"/>
      </w:pPr>
      <w:rPr>
        <w:rFonts w:ascii="Calibri" w:eastAsiaTheme="minorHAnsi" w:hAnsi="Calibri" w:cs="Calibri"/>
        <w:sz w:val="22"/>
      </w:rPr>
    </w:lvl>
    <w:lvl w:ilvl="1" w:tplc="04150019">
      <w:start w:val="1"/>
      <w:numFmt w:val="lowerLetter"/>
      <w:lvlText w:val="%2."/>
      <w:lvlJc w:val="left"/>
      <w:pPr>
        <w:ind w:left="4437" w:hanging="360"/>
      </w:pPr>
    </w:lvl>
    <w:lvl w:ilvl="2" w:tplc="0415001B" w:tentative="1">
      <w:start w:val="1"/>
      <w:numFmt w:val="lowerRoman"/>
      <w:lvlText w:val="%3."/>
      <w:lvlJc w:val="right"/>
      <w:pPr>
        <w:ind w:left="5157" w:hanging="180"/>
      </w:pPr>
    </w:lvl>
    <w:lvl w:ilvl="3" w:tplc="0415000F" w:tentative="1">
      <w:start w:val="1"/>
      <w:numFmt w:val="decimal"/>
      <w:lvlText w:val="%4."/>
      <w:lvlJc w:val="left"/>
      <w:pPr>
        <w:ind w:left="5877" w:hanging="360"/>
      </w:pPr>
    </w:lvl>
    <w:lvl w:ilvl="4" w:tplc="04150019" w:tentative="1">
      <w:start w:val="1"/>
      <w:numFmt w:val="lowerLetter"/>
      <w:lvlText w:val="%5."/>
      <w:lvlJc w:val="left"/>
      <w:pPr>
        <w:ind w:left="6597" w:hanging="360"/>
      </w:pPr>
    </w:lvl>
    <w:lvl w:ilvl="5" w:tplc="0415001B" w:tentative="1">
      <w:start w:val="1"/>
      <w:numFmt w:val="lowerRoman"/>
      <w:lvlText w:val="%6."/>
      <w:lvlJc w:val="right"/>
      <w:pPr>
        <w:ind w:left="7317" w:hanging="180"/>
      </w:pPr>
    </w:lvl>
    <w:lvl w:ilvl="6" w:tplc="0415000F" w:tentative="1">
      <w:start w:val="1"/>
      <w:numFmt w:val="decimal"/>
      <w:lvlText w:val="%7."/>
      <w:lvlJc w:val="left"/>
      <w:pPr>
        <w:ind w:left="8037" w:hanging="360"/>
      </w:pPr>
    </w:lvl>
    <w:lvl w:ilvl="7" w:tplc="04150019" w:tentative="1">
      <w:start w:val="1"/>
      <w:numFmt w:val="lowerLetter"/>
      <w:lvlText w:val="%8."/>
      <w:lvlJc w:val="left"/>
      <w:pPr>
        <w:ind w:left="8757" w:hanging="360"/>
      </w:pPr>
    </w:lvl>
    <w:lvl w:ilvl="8" w:tplc="0415001B" w:tentative="1">
      <w:start w:val="1"/>
      <w:numFmt w:val="lowerRoman"/>
      <w:lvlText w:val="%9."/>
      <w:lvlJc w:val="right"/>
      <w:pPr>
        <w:ind w:left="9477" w:hanging="180"/>
      </w:pPr>
    </w:lvl>
  </w:abstractNum>
  <w:abstractNum w:abstractNumId="39" w15:restartNumberingAfterBreak="0">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40" w15:restartNumberingAfterBreak="0">
    <w:nsid w:val="6460025B"/>
    <w:multiLevelType w:val="hybridMultilevel"/>
    <w:tmpl w:val="13D8A57E"/>
    <w:lvl w:ilvl="0" w:tplc="FFFFFFFF">
      <w:start w:val="1"/>
      <w:numFmt w:val="decimal"/>
      <w:lvlText w:val="%1)"/>
      <w:lvlJc w:val="left"/>
      <w:pPr>
        <w:tabs>
          <w:tab w:val="num" w:pos="993"/>
        </w:tabs>
        <w:ind w:left="993" w:hanging="360"/>
      </w:pPr>
    </w:lvl>
    <w:lvl w:ilvl="1" w:tplc="FFFFFFFF">
      <w:start w:val="1"/>
      <w:numFmt w:val="decimal"/>
      <w:lvlText w:val="%2."/>
      <w:lvlJc w:val="left"/>
      <w:pPr>
        <w:tabs>
          <w:tab w:val="num" w:pos="1713"/>
        </w:tabs>
        <w:ind w:left="1713" w:hanging="360"/>
      </w:pPr>
    </w:lvl>
    <w:lvl w:ilvl="2" w:tplc="FFFFFFFF">
      <w:start w:val="1"/>
      <w:numFmt w:val="decimal"/>
      <w:lvlText w:val="%3."/>
      <w:lvlJc w:val="left"/>
      <w:pPr>
        <w:tabs>
          <w:tab w:val="num" w:pos="2433"/>
        </w:tabs>
        <w:ind w:left="2433" w:hanging="360"/>
      </w:pPr>
    </w:lvl>
    <w:lvl w:ilvl="3" w:tplc="FFFFFFFF">
      <w:start w:val="1"/>
      <w:numFmt w:val="decimal"/>
      <w:lvlText w:val="%4."/>
      <w:lvlJc w:val="left"/>
      <w:pPr>
        <w:tabs>
          <w:tab w:val="num" w:pos="3153"/>
        </w:tabs>
        <w:ind w:left="3153" w:hanging="360"/>
      </w:pPr>
    </w:lvl>
    <w:lvl w:ilvl="4" w:tplc="FFFFFFFF">
      <w:start w:val="1"/>
      <w:numFmt w:val="decimal"/>
      <w:lvlText w:val="%5."/>
      <w:lvlJc w:val="left"/>
      <w:pPr>
        <w:tabs>
          <w:tab w:val="num" w:pos="3873"/>
        </w:tabs>
        <w:ind w:left="3873" w:hanging="360"/>
      </w:pPr>
    </w:lvl>
    <w:lvl w:ilvl="5" w:tplc="FFFFFFFF">
      <w:start w:val="1"/>
      <w:numFmt w:val="decimal"/>
      <w:lvlText w:val="%6."/>
      <w:lvlJc w:val="left"/>
      <w:pPr>
        <w:tabs>
          <w:tab w:val="num" w:pos="4593"/>
        </w:tabs>
        <w:ind w:left="4593" w:hanging="360"/>
      </w:pPr>
    </w:lvl>
    <w:lvl w:ilvl="6" w:tplc="FFFFFFFF">
      <w:start w:val="1"/>
      <w:numFmt w:val="decimal"/>
      <w:lvlText w:val="%7."/>
      <w:lvlJc w:val="left"/>
      <w:pPr>
        <w:tabs>
          <w:tab w:val="num" w:pos="5313"/>
        </w:tabs>
        <w:ind w:left="5313" w:hanging="360"/>
      </w:pPr>
    </w:lvl>
    <w:lvl w:ilvl="7" w:tplc="FFFFFFFF">
      <w:start w:val="1"/>
      <w:numFmt w:val="decimal"/>
      <w:lvlText w:val="%8."/>
      <w:lvlJc w:val="left"/>
      <w:pPr>
        <w:tabs>
          <w:tab w:val="num" w:pos="6033"/>
        </w:tabs>
        <w:ind w:left="6033" w:hanging="360"/>
      </w:pPr>
    </w:lvl>
    <w:lvl w:ilvl="8" w:tplc="FFFFFFFF">
      <w:start w:val="1"/>
      <w:numFmt w:val="decimal"/>
      <w:lvlText w:val="%9."/>
      <w:lvlJc w:val="left"/>
      <w:pPr>
        <w:tabs>
          <w:tab w:val="num" w:pos="6753"/>
        </w:tabs>
        <w:ind w:left="6753" w:hanging="360"/>
      </w:pPr>
    </w:lvl>
  </w:abstractNum>
  <w:abstractNum w:abstractNumId="41" w15:restartNumberingAfterBreak="0">
    <w:nsid w:val="646A15EC"/>
    <w:multiLevelType w:val="hybridMultilevel"/>
    <w:tmpl w:val="2472A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3" w15:restartNumberingAfterBreak="0">
    <w:nsid w:val="669E7858"/>
    <w:multiLevelType w:val="hybridMultilevel"/>
    <w:tmpl w:val="3820903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5" w15:restartNumberingAfterBreak="0">
    <w:nsid w:val="69983B2F"/>
    <w:multiLevelType w:val="hybridMultilevel"/>
    <w:tmpl w:val="7DAEFF8E"/>
    <w:lvl w:ilvl="0" w:tplc="75747C38">
      <w:start w:val="1"/>
      <w:numFmt w:val="decimal"/>
      <w:pStyle w:val="umowa-poziom2"/>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190A61"/>
    <w:multiLevelType w:val="hybridMultilevel"/>
    <w:tmpl w:val="A0DED45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9"/>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3"/>
  </w:num>
  <w:num w:numId="5">
    <w:abstractNumId w:val="4"/>
  </w:num>
  <w:num w:numId="6">
    <w:abstractNumId w:val="25"/>
  </w:num>
  <w:num w:numId="7">
    <w:abstractNumId w:val="36"/>
  </w:num>
  <w:num w:numId="8">
    <w:abstractNumId w:val="24"/>
  </w:num>
  <w:num w:numId="9">
    <w:abstractNumId w:val="2"/>
  </w:num>
  <w:num w:numId="10">
    <w:abstractNumId w:val="18"/>
  </w:num>
  <w:num w:numId="11">
    <w:abstractNumId w:val="28"/>
  </w:num>
  <w:num w:numId="12">
    <w:abstractNumId w:val="29"/>
  </w:num>
  <w:num w:numId="13">
    <w:abstractNumId w:val="44"/>
  </w:num>
  <w:num w:numId="14">
    <w:abstractNumId w:val="11"/>
  </w:num>
  <w:num w:numId="15">
    <w:abstractNumId w:val="14"/>
  </w:num>
  <w:num w:numId="16">
    <w:abstractNumId w:val="47"/>
  </w:num>
  <w:num w:numId="17">
    <w:abstractNumId w:val="32"/>
  </w:num>
  <w:num w:numId="18">
    <w:abstractNumId w:val="42"/>
  </w:num>
  <w:num w:numId="19">
    <w:abstractNumId w:val="7"/>
  </w:num>
  <w:num w:numId="20">
    <w:abstractNumId w:val="9"/>
  </w:num>
  <w:num w:numId="21">
    <w:abstractNumId w:val="48"/>
  </w:num>
  <w:num w:numId="22">
    <w:abstractNumId w:val="8"/>
  </w:num>
  <w:num w:numId="23">
    <w:abstractNumId w:val="5"/>
  </w:num>
  <w:num w:numId="24">
    <w:abstractNumId w:val="13"/>
  </w:num>
  <w:num w:numId="25">
    <w:abstractNumId w:val="37"/>
  </w:num>
  <w:num w:numId="26">
    <w:abstractNumId w:val="34"/>
  </w:num>
  <w:num w:numId="27">
    <w:abstractNumId w:val="16"/>
  </w:num>
  <w:num w:numId="28">
    <w:abstractNumId w:val="22"/>
  </w:num>
  <w:num w:numId="29">
    <w:abstractNumId w:val="43"/>
  </w:num>
  <w:num w:numId="30">
    <w:abstractNumId w:val="19"/>
  </w:num>
  <w:num w:numId="31">
    <w:abstractNumId w:val="15"/>
  </w:num>
  <w:num w:numId="32">
    <w:abstractNumId w:val="38"/>
  </w:num>
  <w:num w:numId="33">
    <w:abstractNumId w:val="41"/>
  </w:num>
  <w:num w:numId="34">
    <w:abstractNumId w:val="21"/>
  </w:num>
  <w:num w:numId="35">
    <w:abstractNumId w:val="12"/>
  </w:num>
  <w:num w:numId="36">
    <w:abstractNumId w:val="3"/>
  </w:num>
  <w:num w:numId="37">
    <w:abstractNumId w:val="30"/>
  </w:num>
  <w:num w:numId="38">
    <w:abstractNumId w:val="1"/>
  </w:num>
  <w:num w:numId="39">
    <w:abstractNumId w:val="17"/>
  </w:num>
  <w:num w:numId="40">
    <w:abstractNumId w:val="50"/>
  </w:num>
  <w:num w:numId="41">
    <w:abstractNumId w:val="35"/>
  </w:num>
  <w:num w:numId="42">
    <w:abstractNumId w:val="10"/>
  </w:num>
  <w:num w:numId="43">
    <w:abstractNumId w:val="26"/>
  </w:num>
  <w:num w:numId="44">
    <w:abstractNumId w:val="0"/>
  </w:num>
  <w:num w:numId="45">
    <w:abstractNumId w:val="49"/>
  </w:num>
  <w:num w:numId="46">
    <w:abstractNumId w:val="46"/>
  </w:num>
  <w:num w:numId="47">
    <w:abstractNumId w:val="2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1"/>
  </w:num>
  <w:num w:numId="51">
    <w:abstractNumId w:val="6"/>
  </w:num>
  <w:num w:numId="52">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98"/>
    <w:rsid w:val="00004B7D"/>
    <w:rsid w:val="000077EA"/>
    <w:rsid w:val="00012D0C"/>
    <w:rsid w:val="000132DF"/>
    <w:rsid w:val="00033E03"/>
    <w:rsid w:val="00035800"/>
    <w:rsid w:val="0006174F"/>
    <w:rsid w:val="00064774"/>
    <w:rsid w:val="00070750"/>
    <w:rsid w:val="0007694A"/>
    <w:rsid w:val="00094366"/>
    <w:rsid w:val="000A26C1"/>
    <w:rsid w:val="000C38F2"/>
    <w:rsid w:val="000C4CB2"/>
    <w:rsid w:val="000D5E7C"/>
    <w:rsid w:val="000F1F7A"/>
    <w:rsid w:val="00103F53"/>
    <w:rsid w:val="001409A4"/>
    <w:rsid w:val="00144713"/>
    <w:rsid w:val="00191374"/>
    <w:rsid w:val="001A0AE4"/>
    <w:rsid w:val="001A3C5A"/>
    <w:rsid w:val="001B1DBA"/>
    <w:rsid w:val="001D1BB5"/>
    <w:rsid w:val="001F2AAC"/>
    <w:rsid w:val="00203D5E"/>
    <w:rsid w:val="002211CC"/>
    <w:rsid w:val="0027245D"/>
    <w:rsid w:val="002876E6"/>
    <w:rsid w:val="002911E5"/>
    <w:rsid w:val="002A326D"/>
    <w:rsid w:val="002A5D11"/>
    <w:rsid w:val="002B6505"/>
    <w:rsid w:val="002C142A"/>
    <w:rsid w:val="002C7E19"/>
    <w:rsid w:val="00312C03"/>
    <w:rsid w:val="003610F8"/>
    <w:rsid w:val="003755EA"/>
    <w:rsid w:val="003E2233"/>
    <w:rsid w:val="003E4448"/>
    <w:rsid w:val="003F45FF"/>
    <w:rsid w:val="00414B92"/>
    <w:rsid w:val="00424021"/>
    <w:rsid w:val="00460A4D"/>
    <w:rsid w:val="00480B3B"/>
    <w:rsid w:val="004A7BCC"/>
    <w:rsid w:val="004C3C68"/>
    <w:rsid w:val="004D4B81"/>
    <w:rsid w:val="005008E3"/>
    <w:rsid w:val="00516CAF"/>
    <w:rsid w:val="00526CA7"/>
    <w:rsid w:val="00585766"/>
    <w:rsid w:val="00592E9B"/>
    <w:rsid w:val="00594A4D"/>
    <w:rsid w:val="005B19EB"/>
    <w:rsid w:val="005B64E6"/>
    <w:rsid w:val="005E4F50"/>
    <w:rsid w:val="005F203B"/>
    <w:rsid w:val="005F3A98"/>
    <w:rsid w:val="00613A19"/>
    <w:rsid w:val="0062677F"/>
    <w:rsid w:val="00636359"/>
    <w:rsid w:val="006475DB"/>
    <w:rsid w:val="006477CC"/>
    <w:rsid w:val="006826FB"/>
    <w:rsid w:val="00684568"/>
    <w:rsid w:val="00684C9B"/>
    <w:rsid w:val="006A1AFE"/>
    <w:rsid w:val="006A57C4"/>
    <w:rsid w:val="006A657F"/>
    <w:rsid w:val="006B16B8"/>
    <w:rsid w:val="006B4186"/>
    <w:rsid w:val="006C6E21"/>
    <w:rsid w:val="006D5D4A"/>
    <w:rsid w:val="006E49ED"/>
    <w:rsid w:val="00704AA9"/>
    <w:rsid w:val="00712563"/>
    <w:rsid w:val="00731EB7"/>
    <w:rsid w:val="00741E47"/>
    <w:rsid w:val="00742EC3"/>
    <w:rsid w:val="00744062"/>
    <w:rsid w:val="00746214"/>
    <w:rsid w:val="00754A27"/>
    <w:rsid w:val="00767F0F"/>
    <w:rsid w:val="007A05D0"/>
    <w:rsid w:val="007A1277"/>
    <w:rsid w:val="008269D0"/>
    <w:rsid w:val="00842977"/>
    <w:rsid w:val="00876A3F"/>
    <w:rsid w:val="008C0410"/>
    <w:rsid w:val="008C45FE"/>
    <w:rsid w:val="008E2DD2"/>
    <w:rsid w:val="00932150"/>
    <w:rsid w:val="009447B4"/>
    <w:rsid w:val="0094542D"/>
    <w:rsid w:val="00950406"/>
    <w:rsid w:val="009513CA"/>
    <w:rsid w:val="009572C7"/>
    <w:rsid w:val="00974091"/>
    <w:rsid w:val="009C1309"/>
    <w:rsid w:val="009D4C48"/>
    <w:rsid w:val="009D7B2A"/>
    <w:rsid w:val="009E3AA6"/>
    <w:rsid w:val="00A16DA6"/>
    <w:rsid w:val="00A31DEF"/>
    <w:rsid w:val="00A60721"/>
    <w:rsid w:val="00A6475D"/>
    <w:rsid w:val="00A6637B"/>
    <w:rsid w:val="00A86896"/>
    <w:rsid w:val="00A9742F"/>
    <w:rsid w:val="00AA1F1D"/>
    <w:rsid w:val="00AA6724"/>
    <w:rsid w:val="00AB11A8"/>
    <w:rsid w:val="00AB50F4"/>
    <w:rsid w:val="00AB73C0"/>
    <w:rsid w:val="00AC28AD"/>
    <w:rsid w:val="00AE08F2"/>
    <w:rsid w:val="00B010B2"/>
    <w:rsid w:val="00B16FD2"/>
    <w:rsid w:val="00B3283A"/>
    <w:rsid w:val="00B539A8"/>
    <w:rsid w:val="00B87CC5"/>
    <w:rsid w:val="00BA4495"/>
    <w:rsid w:val="00BC580B"/>
    <w:rsid w:val="00BD2DB5"/>
    <w:rsid w:val="00C05CC8"/>
    <w:rsid w:val="00C10B43"/>
    <w:rsid w:val="00C17E5D"/>
    <w:rsid w:val="00C41F42"/>
    <w:rsid w:val="00C42D68"/>
    <w:rsid w:val="00C8178B"/>
    <w:rsid w:val="00C90993"/>
    <w:rsid w:val="00C96CD1"/>
    <w:rsid w:val="00CA1CC0"/>
    <w:rsid w:val="00CB03AF"/>
    <w:rsid w:val="00CC6641"/>
    <w:rsid w:val="00CD5AA3"/>
    <w:rsid w:val="00CD78D1"/>
    <w:rsid w:val="00CF0223"/>
    <w:rsid w:val="00D022BF"/>
    <w:rsid w:val="00D02A91"/>
    <w:rsid w:val="00D03E40"/>
    <w:rsid w:val="00D05868"/>
    <w:rsid w:val="00D23C15"/>
    <w:rsid w:val="00D270E3"/>
    <w:rsid w:val="00D36743"/>
    <w:rsid w:val="00D413E2"/>
    <w:rsid w:val="00D50FD5"/>
    <w:rsid w:val="00D61227"/>
    <w:rsid w:val="00DD47F5"/>
    <w:rsid w:val="00DD7323"/>
    <w:rsid w:val="00DE3D81"/>
    <w:rsid w:val="00E11DD6"/>
    <w:rsid w:val="00E3197D"/>
    <w:rsid w:val="00E325A9"/>
    <w:rsid w:val="00E463E2"/>
    <w:rsid w:val="00E50EDE"/>
    <w:rsid w:val="00E70AA6"/>
    <w:rsid w:val="00E82E1D"/>
    <w:rsid w:val="00EA24AA"/>
    <w:rsid w:val="00EE1CAE"/>
    <w:rsid w:val="00EE4328"/>
    <w:rsid w:val="00F0701E"/>
    <w:rsid w:val="00F118C2"/>
    <w:rsid w:val="00F24292"/>
    <w:rsid w:val="00F910AF"/>
    <w:rsid w:val="00FA3BA3"/>
    <w:rsid w:val="00FE3329"/>
    <w:rsid w:val="00FE7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4D7B"/>
  <w15:chartTrackingRefBased/>
  <w15:docId w15:val="{1B24F3F9-8B18-4A2A-A706-78C23C4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Normalny"/>
    <w:link w:val="Nagwek5Znak"/>
    <w:unhideWhenUsed/>
    <w:qFormat/>
    <w:rsid w:val="005F3A98"/>
    <w:pPr>
      <w:keepNext/>
      <w:keepLines/>
      <w:spacing w:before="200" w:after="0" w:line="240" w:lineRule="auto"/>
      <w:outlineLvl w:val="4"/>
    </w:pPr>
    <w:rPr>
      <w:rFonts w:ascii="Cambria" w:eastAsia="Times New Roman" w:hAnsi="Cambria" w:cs="Times New Roman"/>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5F3A98"/>
    <w:rPr>
      <w:rFonts w:ascii="Cambria" w:eastAsia="Times New Roman" w:hAnsi="Cambria" w:cs="Times New Roman"/>
      <w:color w:val="243F60"/>
      <w:sz w:val="20"/>
      <w:szCs w:val="20"/>
      <w:lang w:val="de-DE" w:eastAsia="pl-PL"/>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5F3A98"/>
    <w:pPr>
      <w:spacing w:after="200" w:line="276" w:lineRule="auto"/>
      <w:ind w:left="708"/>
    </w:pPr>
    <w:rPr>
      <w:rFonts w:ascii="Calibri" w:eastAsia="Times New Roman" w:hAnsi="Calibri" w:cs="Times New Roman"/>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F3A98"/>
    <w:rPr>
      <w:rFonts w:ascii="Calibri" w:eastAsia="Times New Roman" w:hAnsi="Calibri" w:cs="Times New Roman"/>
    </w:rPr>
  </w:style>
  <w:style w:type="paragraph" w:styleId="Nagwek">
    <w:name w:val="header"/>
    <w:basedOn w:val="Normalny"/>
    <w:link w:val="NagwekZnak"/>
    <w:uiPriority w:val="99"/>
    <w:unhideWhenUsed/>
    <w:rsid w:val="005F3A98"/>
    <w:pPr>
      <w:tabs>
        <w:tab w:val="center" w:pos="4536"/>
        <w:tab w:val="right" w:pos="9072"/>
      </w:tabs>
      <w:spacing w:after="0" w:line="240" w:lineRule="auto"/>
      <w:ind w:firstLine="4859"/>
    </w:pPr>
    <w:rPr>
      <w:rFonts w:ascii="Times New Roman" w:eastAsia="Times New Roman" w:hAnsi="Times New Roman" w:cs="Times New Roman"/>
      <w:sz w:val="24"/>
      <w:lang w:eastAsia="ja-JP"/>
    </w:rPr>
  </w:style>
  <w:style w:type="character" w:customStyle="1" w:styleId="NagwekZnak">
    <w:name w:val="Nagłówek Znak"/>
    <w:basedOn w:val="Domylnaczcionkaakapitu"/>
    <w:link w:val="Nagwek"/>
    <w:uiPriority w:val="99"/>
    <w:rsid w:val="005F3A98"/>
    <w:rPr>
      <w:rFonts w:ascii="Times New Roman" w:eastAsia="Times New Roman" w:hAnsi="Times New Roman" w:cs="Times New Roman"/>
      <w:sz w:val="24"/>
      <w:lang w:eastAsia="ja-JP"/>
    </w:rPr>
  </w:style>
  <w:style w:type="paragraph" w:styleId="Stopka">
    <w:name w:val="footer"/>
    <w:basedOn w:val="Normalny"/>
    <w:link w:val="StopkaZnak"/>
    <w:uiPriority w:val="99"/>
    <w:unhideWhenUsed/>
    <w:rsid w:val="005F3A9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5F3A98"/>
    <w:rPr>
      <w:rFonts w:ascii="Calibri" w:eastAsia="Times New Roman" w:hAnsi="Calibri" w:cs="Times New Roman"/>
    </w:rPr>
  </w:style>
  <w:style w:type="paragraph" w:styleId="Tekstdymka">
    <w:name w:val="Balloon Text"/>
    <w:basedOn w:val="Normalny"/>
    <w:link w:val="TekstdymkaZnak"/>
    <w:uiPriority w:val="99"/>
    <w:semiHidden/>
    <w:unhideWhenUsed/>
    <w:rsid w:val="005F3A98"/>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5F3A98"/>
    <w:rPr>
      <w:rFonts w:ascii="Tahoma" w:eastAsia="Times New Roman" w:hAnsi="Tahoma" w:cs="Tahoma"/>
      <w:sz w:val="16"/>
      <w:szCs w:val="16"/>
    </w:rPr>
  </w:style>
  <w:style w:type="paragraph" w:styleId="Bezodstpw">
    <w:name w:val="No Spacing"/>
    <w:uiPriority w:val="1"/>
    <w:qFormat/>
    <w:rsid w:val="005F3A98"/>
    <w:pPr>
      <w:spacing w:after="0" w:line="240" w:lineRule="auto"/>
    </w:pPr>
    <w:rPr>
      <w:rFonts w:ascii="Calibri" w:eastAsia="Times New Roman" w:hAnsi="Calibri" w:cs="Times New Roman"/>
    </w:rPr>
  </w:style>
  <w:style w:type="paragraph" w:styleId="Tekstprzypisudolnego">
    <w:name w:val="footnote text"/>
    <w:basedOn w:val="Normalny"/>
    <w:link w:val="TekstprzypisudolnegoZnak1"/>
    <w:semiHidden/>
    <w:unhideWhenUsed/>
    <w:rsid w:val="005F3A98"/>
    <w:pPr>
      <w:spacing w:before="60" w:after="60" w:line="240" w:lineRule="auto"/>
      <w:jc w:val="both"/>
    </w:pPr>
    <w:rPr>
      <w:rFonts w:ascii="Arial" w:eastAsia="Times New Roman" w:hAnsi="Arial" w:cs="Times New Roman"/>
      <w:sz w:val="18"/>
      <w:szCs w:val="20"/>
      <w:lang w:val="x-none" w:eastAsia="pl-PL"/>
    </w:rPr>
  </w:style>
  <w:style w:type="character" w:customStyle="1" w:styleId="TekstprzypisudolnegoZnak1">
    <w:name w:val="Tekst przypisu dolnego Znak1"/>
    <w:link w:val="Tekstprzypisudolnego"/>
    <w:semiHidden/>
    <w:locked/>
    <w:rsid w:val="005F3A98"/>
    <w:rPr>
      <w:rFonts w:ascii="Arial" w:eastAsia="Times New Roman" w:hAnsi="Arial" w:cs="Times New Roman"/>
      <w:sz w:val="18"/>
      <w:szCs w:val="20"/>
      <w:lang w:val="x-none" w:eastAsia="pl-PL"/>
    </w:rPr>
  </w:style>
  <w:style w:type="character" w:customStyle="1" w:styleId="TekstprzypisudolnegoZnak">
    <w:name w:val="Tekst przypisu dolnego Znak"/>
    <w:basedOn w:val="Domylnaczcionkaakapitu"/>
    <w:uiPriority w:val="99"/>
    <w:semiHidden/>
    <w:rsid w:val="005F3A98"/>
    <w:rPr>
      <w:sz w:val="20"/>
      <w:szCs w:val="20"/>
    </w:rPr>
  </w:style>
  <w:style w:type="paragraph" w:customStyle="1" w:styleId="tekstprzypisudolnego0">
    <w:name w:val="tekst przypisu dolnego"/>
    <w:basedOn w:val="Normalny"/>
    <w:qFormat/>
    <w:rsid w:val="005F3A98"/>
    <w:pPr>
      <w:spacing w:after="0" w:line="240" w:lineRule="auto"/>
      <w:jc w:val="both"/>
    </w:pPr>
    <w:rPr>
      <w:rFonts w:ascii="Arial" w:eastAsia="Times New Roman" w:hAnsi="Arial" w:cs="Times New Roman"/>
      <w:sz w:val="16"/>
      <w:szCs w:val="24"/>
      <w:lang w:eastAsia="pl-PL"/>
    </w:rPr>
  </w:style>
  <w:style w:type="paragraph" w:customStyle="1" w:styleId="umowa-poziom1">
    <w:name w:val="umowa - poziom 1"/>
    <w:basedOn w:val="Normalny"/>
    <w:qFormat/>
    <w:rsid w:val="005F3A98"/>
    <w:pPr>
      <w:numPr>
        <w:numId w:val="1"/>
      </w:numPr>
      <w:spacing w:before="480" w:after="240" w:line="240" w:lineRule="auto"/>
      <w:ind w:left="4026"/>
    </w:pPr>
    <w:rPr>
      <w:rFonts w:ascii="Arial" w:eastAsia="Times New Roman" w:hAnsi="Arial" w:cs="Times New Roman"/>
      <w:b/>
      <w:sz w:val="21"/>
      <w:szCs w:val="24"/>
      <w:lang w:eastAsia="pl-PL"/>
    </w:rPr>
  </w:style>
  <w:style w:type="paragraph" w:customStyle="1" w:styleId="umowa-poziom2">
    <w:name w:val="umowa - poziom 2"/>
    <w:basedOn w:val="umowa-poziom1"/>
    <w:autoRedefine/>
    <w:uiPriority w:val="99"/>
    <w:qFormat/>
    <w:rsid w:val="00CF0223"/>
    <w:pPr>
      <w:numPr>
        <w:numId w:val="3"/>
      </w:numPr>
      <w:spacing w:before="0" w:after="0"/>
      <w:ind w:left="284" w:hanging="567"/>
      <w:jc w:val="both"/>
    </w:pPr>
    <w:rPr>
      <w:rFonts w:ascii="Calibri" w:hAnsi="Calibri" w:cs="Calibri"/>
      <w:b w:val="0"/>
      <w:sz w:val="24"/>
    </w:rPr>
  </w:style>
  <w:style w:type="paragraph" w:customStyle="1" w:styleId="umowa-poziom3">
    <w:name w:val="umowa - poziom 3"/>
    <w:basedOn w:val="umowa-poziom2"/>
    <w:qFormat/>
    <w:rsid w:val="005F3A98"/>
    <w:pPr>
      <w:numPr>
        <w:ilvl w:val="2"/>
        <w:numId w:val="1"/>
      </w:numPr>
    </w:pPr>
  </w:style>
  <w:style w:type="character" w:styleId="Odwoanieprzypisudolnego">
    <w:name w:val="footnote reference"/>
    <w:uiPriority w:val="99"/>
    <w:semiHidden/>
    <w:unhideWhenUsed/>
    <w:rsid w:val="005F3A98"/>
    <w:rPr>
      <w:rFonts w:ascii="Arial" w:hAnsi="Arial" w:cs="Arial" w:hint="default"/>
      <w:position w:val="6"/>
      <w:sz w:val="16"/>
      <w:vertAlign w:val="superscript"/>
    </w:rPr>
  </w:style>
  <w:style w:type="character" w:customStyle="1" w:styleId="StylNagwek2PogrubienieZnak">
    <w:name w:val="Styl Nagłówek 2 + Pogrubienie Znak"/>
    <w:rsid w:val="005F3A98"/>
    <w:rPr>
      <w:rFonts w:ascii="Garamond" w:hAnsi="Garamond" w:hint="default"/>
      <w:b/>
      <w:bCs/>
    </w:rPr>
  </w:style>
  <w:style w:type="character" w:styleId="Odwoaniedokomentarza">
    <w:name w:val="annotation reference"/>
    <w:uiPriority w:val="99"/>
    <w:semiHidden/>
    <w:unhideWhenUsed/>
    <w:rsid w:val="005F3A98"/>
    <w:rPr>
      <w:sz w:val="16"/>
      <w:szCs w:val="16"/>
    </w:rPr>
  </w:style>
  <w:style w:type="paragraph" w:styleId="Tekstkomentarza">
    <w:name w:val="annotation text"/>
    <w:basedOn w:val="Normalny"/>
    <w:link w:val="TekstkomentarzaZnak"/>
    <w:uiPriority w:val="99"/>
    <w:semiHidden/>
    <w:unhideWhenUsed/>
    <w:rsid w:val="005F3A98"/>
    <w:pPr>
      <w:spacing w:before="60" w:after="6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uiPriority w:val="99"/>
    <w:semiHidden/>
    <w:rsid w:val="005F3A98"/>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5F3A98"/>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F3A98"/>
    <w:rPr>
      <w:b/>
      <w:bCs/>
    </w:rPr>
  </w:style>
  <w:style w:type="character" w:styleId="Hipercze">
    <w:name w:val="Hyperlink"/>
    <w:uiPriority w:val="99"/>
    <w:unhideWhenUsed/>
    <w:rsid w:val="005F3A98"/>
    <w:rPr>
      <w:color w:val="0000FF"/>
      <w:u w:val="single"/>
    </w:rPr>
  </w:style>
  <w:style w:type="paragraph" w:styleId="Tekstpodstawowy2">
    <w:name w:val="Body Text 2"/>
    <w:basedOn w:val="Normalny"/>
    <w:link w:val="Tekstpodstawowy2Znak"/>
    <w:uiPriority w:val="99"/>
    <w:rsid w:val="005F3A98"/>
    <w:pPr>
      <w:spacing w:after="120" w:line="480" w:lineRule="auto"/>
    </w:pPr>
    <w:rPr>
      <w:rFonts w:ascii="Times New Roman" w:eastAsia="Times New Roman" w:hAnsi="Times New Roman" w:cs="Times New Roman"/>
      <w:sz w:val="20"/>
      <w:szCs w:val="20"/>
      <w:lang w:val="de-DE" w:eastAsia="pl-PL"/>
    </w:rPr>
  </w:style>
  <w:style w:type="character" w:customStyle="1" w:styleId="Tekstpodstawowy2Znak">
    <w:name w:val="Tekst podstawowy 2 Znak"/>
    <w:basedOn w:val="Domylnaczcionkaakapitu"/>
    <w:link w:val="Tekstpodstawowy2"/>
    <w:uiPriority w:val="99"/>
    <w:rsid w:val="005F3A98"/>
    <w:rPr>
      <w:rFonts w:ascii="Times New Roman" w:eastAsia="Times New Roman" w:hAnsi="Times New Roman" w:cs="Times New Roman"/>
      <w:sz w:val="20"/>
      <w:szCs w:val="20"/>
      <w:lang w:val="de-DE" w:eastAsia="pl-PL"/>
    </w:rPr>
  </w:style>
  <w:style w:type="character" w:customStyle="1" w:styleId="st1">
    <w:name w:val="st1"/>
    <w:rsid w:val="005F3A98"/>
  </w:style>
  <w:style w:type="character" w:customStyle="1" w:styleId="TekstpodstawowywcityZnak">
    <w:name w:val="Tekst podstawowy wcięty Znak"/>
    <w:basedOn w:val="Domylnaczcionkaakapitu"/>
    <w:link w:val="Tekstpodstawowywcity"/>
    <w:uiPriority w:val="99"/>
    <w:semiHidden/>
    <w:rsid w:val="005F3A98"/>
    <w:rPr>
      <w:rFonts w:ascii="Arial" w:eastAsia="Times New Roman" w:hAnsi="Arial" w:cs="Times New Roman"/>
      <w:sz w:val="21"/>
      <w:szCs w:val="24"/>
      <w:lang w:eastAsia="pl-PL"/>
    </w:rPr>
  </w:style>
  <w:style w:type="paragraph" w:styleId="Tekstpodstawowywcity">
    <w:name w:val="Body Text Indent"/>
    <w:basedOn w:val="Normalny"/>
    <w:link w:val="TekstpodstawowywcityZnak"/>
    <w:uiPriority w:val="99"/>
    <w:semiHidden/>
    <w:unhideWhenUsed/>
    <w:rsid w:val="005F3A98"/>
    <w:pPr>
      <w:spacing w:before="60" w:after="120" w:line="240" w:lineRule="auto"/>
      <w:ind w:left="283"/>
      <w:jc w:val="both"/>
    </w:pPr>
    <w:rPr>
      <w:rFonts w:ascii="Arial" w:eastAsia="Times New Roman" w:hAnsi="Arial" w:cs="Times New Roman"/>
      <w:sz w:val="21"/>
      <w:szCs w:val="24"/>
      <w:lang w:eastAsia="pl-PL"/>
    </w:rPr>
  </w:style>
  <w:style w:type="paragraph" w:styleId="Tekstpodstawowy">
    <w:name w:val="Body Text"/>
    <w:basedOn w:val="Normalny"/>
    <w:link w:val="TekstpodstawowyZnak"/>
    <w:uiPriority w:val="99"/>
    <w:unhideWhenUsed/>
    <w:rsid w:val="005F3A98"/>
    <w:pPr>
      <w:spacing w:before="60" w:after="120" w:line="240" w:lineRule="auto"/>
      <w:jc w:val="both"/>
    </w:pPr>
    <w:rPr>
      <w:rFonts w:ascii="Arial" w:eastAsia="Times New Roman" w:hAnsi="Arial" w:cs="Times New Roman"/>
      <w:sz w:val="21"/>
      <w:szCs w:val="24"/>
      <w:lang w:eastAsia="pl-PL"/>
    </w:rPr>
  </w:style>
  <w:style w:type="character" w:customStyle="1" w:styleId="TekstpodstawowyZnak">
    <w:name w:val="Tekst podstawowy Znak"/>
    <w:basedOn w:val="Domylnaczcionkaakapitu"/>
    <w:link w:val="Tekstpodstawowy"/>
    <w:uiPriority w:val="99"/>
    <w:rsid w:val="005F3A98"/>
    <w:rPr>
      <w:rFonts w:ascii="Arial" w:eastAsia="Times New Roman" w:hAnsi="Arial" w:cs="Times New Roman"/>
      <w:sz w:val="21"/>
      <w:szCs w:val="24"/>
      <w:lang w:eastAsia="pl-PL"/>
    </w:rPr>
  </w:style>
  <w:style w:type="character" w:customStyle="1" w:styleId="TekstprzypisukocowegoZnak">
    <w:name w:val="Tekst przypisu końcowego Znak"/>
    <w:basedOn w:val="Domylnaczcionkaakapitu"/>
    <w:link w:val="Tekstprzypisukocowego"/>
    <w:uiPriority w:val="99"/>
    <w:semiHidden/>
    <w:rsid w:val="005F3A98"/>
    <w:rPr>
      <w:rFonts w:ascii="Calibri" w:eastAsia="Times New Roman" w:hAnsi="Calibri" w:cs="Times New Roman"/>
      <w:sz w:val="20"/>
      <w:szCs w:val="20"/>
    </w:rPr>
  </w:style>
  <w:style w:type="paragraph" w:styleId="Tekstprzypisukocowego">
    <w:name w:val="endnote text"/>
    <w:basedOn w:val="Normalny"/>
    <w:link w:val="TekstprzypisukocowegoZnak"/>
    <w:uiPriority w:val="99"/>
    <w:semiHidden/>
    <w:unhideWhenUsed/>
    <w:rsid w:val="005F3A98"/>
    <w:pPr>
      <w:spacing w:after="0" w:line="240" w:lineRule="auto"/>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pg.dotacje@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ppg.dotacje@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EA08-DB07-40F9-A6FB-59AF53A4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6922</Words>
  <Characters>41533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Flont Anna</dc:creator>
  <cp:keywords/>
  <dc:description/>
  <cp:lastModifiedBy>Czerska Anna</cp:lastModifiedBy>
  <cp:revision>4</cp:revision>
  <dcterms:created xsi:type="dcterms:W3CDTF">2021-10-28T12:30:00Z</dcterms:created>
  <dcterms:modified xsi:type="dcterms:W3CDTF">2021-10-29T12:22:00Z</dcterms:modified>
</cp:coreProperties>
</file>