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A" w:rsidRPr="00634CC9" w:rsidRDefault="0043071A" w:rsidP="0043071A">
      <w:pPr>
        <w:spacing w:line="276" w:lineRule="auto"/>
        <w:ind w:firstLine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34CC9">
        <w:rPr>
          <w:rFonts w:ascii="Arial" w:hAnsi="Arial" w:cs="Arial"/>
          <w:sz w:val="20"/>
          <w:szCs w:val="20"/>
        </w:rPr>
        <w:t>IK 11730260</w:t>
      </w:r>
    </w:p>
    <w:p w:rsidR="0043071A" w:rsidRPr="00634CC9" w:rsidRDefault="0043071A" w:rsidP="00F07454">
      <w:pPr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8149F" w:rsidRPr="00634CC9" w:rsidRDefault="0058149F" w:rsidP="00F07454">
      <w:pPr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634CC9">
        <w:rPr>
          <w:rFonts w:ascii="Arial" w:hAnsi="Arial" w:cs="Arial"/>
          <w:b/>
          <w:sz w:val="20"/>
          <w:szCs w:val="20"/>
        </w:rPr>
        <w:t>OPIS PRZEDMIOTU ZAMÓWIENIA</w:t>
      </w:r>
    </w:p>
    <w:p w:rsidR="00EE0FEF" w:rsidRPr="00634CC9" w:rsidRDefault="00EE0FEF" w:rsidP="00F07454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F22DE" w:rsidRPr="00634CC9" w:rsidRDefault="001F22DE" w:rsidP="00F07454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8149F" w:rsidRPr="00D349F9" w:rsidRDefault="0058149F" w:rsidP="00F0745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349F9">
        <w:rPr>
          <w:rFonts w:ascii="Arial" w:hAnsi="Arial" w:cs="Arial"/>
          <w:b/>
          <w:sz w:val="20"/>
          <w:szCs w:val="20"/>
        </w:rPr>
        <w:t>Przedmiot z</w:t>
      </w:r>
      <w:r w:rsidR="00EC4659" w:rsidRPr="00D349F9">
        <w:rPr>
          <w:rFonts w:ascii="Arial" w:hAnsi="Arial" w:cs="Arial"/>
          <w:b/>
          <w:sz w:val="20"/>
          <w:szCs w:val="20"/>
        </w:rPr>
        <w:t>a</w:t>
      </w:r>
      <w:r w:rsidRPr="00D349F9">
        <w:rPr>
          <w:rFonts w:ascii="Arial" w:hAnsi="Arial" w:cs="Arial"/>
          <w:b/>
          <w:sz w:val="20"/>
          <w:szCs w:val="20"/>
        </w:rPr>
        <w:t>mówienia</w:t>
      </w:r>
    </w:p>
    <w:p w:rsidR="006751B5" w:rsidRPr="00D349F9" w:rsidRDefault="006751B5" w:rsidP="004E58F4">
      <w:pPr>
        <w:spacing w:before="120" w:line="276" w:lineRule="auto"/>
        <w:ind w:left="284" w:righ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49F9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wykonanie i montaż </w:t>
      </w:r>
      <w:r w:rsidR="0062719B">
        <w:rPr>
          <w:rFonts w:ascii="Arial" w:eastAsia="Times New Roman" w:hAnsi="Arial" w:cs="Arial"/>
          <w:sz w:val="20"/>
          <w:szCs w:val="20"/>
          <w:lang w:eastAsia="pl-PL"/>
        </w:rPr>
        <w:t>11 kompletów</w:t>
      </w:r>
      <w:r w:rsidR="0062719B" w:rsidRPr="00D349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49F9">
        <w:rPr>
          <w:rFonts w:ascii="Arial" w:eastAsia="Times New Roman" w:hAnsi="Arial" w:cs="Arial"/>
          <w:sz w:val="20"/>
          <w:szCs w:val="20"/>
          <w:lang w:eastAsia="pl-PL"/>
        </w:rPr>
        <w:t xml:space="preserve">zapór przeciwpowodziowych </w:t>
      </w:r>
      <w:r w:rsidRPr="00D349F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pomieszczeniach </w:t>
      </w:r>
      <w:r w:rsidR="00BD3675">
        <w:rPr>
          <w:rFonts w:ascii="Arial" w:eastAsia="Times New Roman" w:hAnsi="Arial" w:cs="Arial"/>
          <w:sz w:val="20"/>
          <w:szCs w:val="20"/>
          <w:lang w:eastAsia="pl-PL"/>
        </w:rPr>
        <w:t xml:space="preserve">/ w </w:t>
      </w:r>
      <w:r w:rsidR="00D349F9">
        <w:rPr>
          <w:rFonts w:ascii="Arial" w:eastAsia="Times New Roman" w:hAnsi="Arial" w:cs="Arial"/>
          <w:sz w:val="20"/>
          <w:szCs w:val="20"/>
          <w:lang w:eastAsia="pl-PL"/>
        </w:rPr>
        <w:t xml:space="preserve">ciągach komunikacyjnych </w:t>
      </w:r>
      <w:r w:rsidRPr="00D349F9">
        <w:rPr>
          <w:rFonts w:ascii="Arial" w:eastAsia="Times New Roman" w:hAnsi="Arial" w:cs="Arial"/>
          <w:sz w:val="20"/>
          <w:szCs w:val="20"/>
          <w:lang w:eastAsia="pl-PL"/>
        </w:rPr>
        <w:t>piwnicznych w budynku Ministerstwa Rozwoju, Pracy i Technologii przy pl</w:t>
      </w:r>
      <w:r w:rsidR="00D80A90">
        <w:rPr>
          <w:rFonts w:ascii="Arial" w:eastAsia="Times New Roman" w:hAnsi="Arial" w:cs="Arial"/>
          <w:sz w:val="20"/>
          <w:szCs w:val="20"/>
          <w:lang w:eastAsia="pl-PL"/>
        </w:rPr>
        <w:t>. Trzech Krzyży 3/5 w Warszawie</w:t>
      </w:r>
      <w:r w:rsidR="006271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E58F4" w:rsidRPr="00D349F9" w:rsidRDefault="004E58F4" w:rsidP="004E58F4">
      <w:pPr>
        <w:spacing w:before="120" w:line="276" w:lineRule="auto"/>
        <w:ind w:left="284" w:right="0" w:firstLine="0"/>
        <w:jc w:val="both"/>
        <w:rPr>
          <w:rFonts w:ascii="Arial" w:hAnsi="Arial" w:cs="Arial"/>
          <w:sz w:val="20"/>
          <w:szCs w:val="20"/>
        </w:rPr>
      </w:pPr>
      <w:r w:rsidRPr="00D349F9">
        <w:rPr>
          <w:rFonts w:ascii="Arial" w:hAnsi="Arial" w:cs="Arial"/>
          <w:sz w:val="20"/>
          <w:szCs w:val="20"/>
        </w:rPr>
        <w:t>Zakres przedmiotu zamówienia obejmuje</w:t>
      </w:r>
      <w:r w:rsidR="008277BD" w:rsidRPr="00D349F9">
        <w:rPr>
          <w:rFonts w:ascii="Arial" w:hAnsi="Arial" w:cs="Arial"/>
          <w:sz w:val="20"/>
          <w:szCs w:val="20"/>
        </w:rPr>
        <w:t>:</w:t>
      </w:r>
    </w:p>
    <w:p w:rsidR="006751B5" w:rsidRPr="00BF5ABF" w:rsidRDefault="004E58F4" w:rsidP="006751B5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BF5ABF">
        <w:rPr>
          <w:rFonts w:ascii="Arial" w:hAnsi="Arial" w:cs="Arial"/>
          <w:sz w:val="20"/>
          <w:szCs w:val="20"/>
        </w:rPr>
        <w:t xml:space="preserve">wykonanie </w:t>
      </w:r>
      <w:r w:rsidR="006751B5" w:rsidRPr="00BF5ABF">
        <w:rPr>
          <w:rFonts w:ascii="Arial" w:hAnsi="Arial" w:cs="Arial"/>
          <w:sz w:val="20"/>
          <w:szCs w:val="20"/>
        </w:rPr>
        <w:t>zapór przeciwpo</w:t>
      </w:r>
      <w:r w:rsidR="00D349F9" w:rsidRPr="00BF5ABF">
        <w:rPr>
          <w:rFonts w:ascii="Arial" w:hAnsi="Arial" w:cs="Arial"/>
          <w:sz w:val="20"/>
          <w:szCs w:val="20"/>
        </w:rPr>
        <w:t>wodziowych jednoprzęsłowych w systemie profili aluminiowych</w:t>
      </w:r>
      <w:r w:rsidRPr="00BF5ABF">
        <w:rPr>
          <w:rFonts w:ascii="Arial" w:hAnsi="Arial" w:cs="Arial"/>
          <w:sz w:val="20"/>
          <w:szCs w:val="20"/>
        </w:rPr>
        <w:t>,</w:t>
      </w:r>
    </w:p>
    <w:p w:rsidR="00D349F9" w:rsidRPr="00BF5ABF" w:rsidRDefault="00D349F9" w:rsidP="006751B5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BF5ABF">
        <w:rPr>
          <w:rFonts w:ascii="Arial" w:eastAsia="Calibri" w:hAnsi="Arial" w:cs="Arial"/>
          <w:sz w:val="20"/>
          <w:szCs w:val="20"/>
        </w:rPr>
        <w:t xml:space="preserve">montaż zapór </w:t>
      </w:r>
      <w:r w:rsidR="00BD3675" w:rsidRPr="00BF5ABF">
        <w:rPr>
          <w:rFonts w:ascii="Arial" w:eastAsia="Calibri" w:hAnsi="Arial" w:cs="Arial"/>
          <w:sz w:val="20"/>
          <w:szCs w:val="20"/>
        </w:rPr>
        <w:t xml:space="preserve">przeciwpowodziowych </w:t>
      </w:r>
      <w:r w:rsidRPr="00BF5ABF">
        <w:rPr>
          <w:rFonts w:ascii="Arial" w:eastAsia="Calibri" w:hAnsi="Arial" w:cs="Arial"/>
          <w:sz w:val="20"/>
          <w:szCs w:val="20"/>
        </w:rPr>
        <w:t>we skazanych miejscach</w:t>
      </w:r>
      <w:r w:rsidR="00430148">
        <w:rPr>
          <w:rFonts w:ascii="Arial" w:eastAsia="Calibri" w:hAnsi="Arial" w:cs="Arial"/>
          <w:sz w:val="20"/>
          <w:szCs w:val="20"/>
        </w:rPr>
        <w:t xml:space="preserve"> (</w:t>
      </w:r>
      <w:r w:rsidRPr="00BF5ABF">
        <w:rPr>
          <w:rFonts w:ascii="Arial" w:eastAsia="Calibri" w:hAnsi="Arial" w:cs="Arial"/>
          <w:sz w:val="20"/>
          <w:szCs w:val="20"/>
        </w:rPr>
        <w:t xml:space="preserve">przy drzwiach </w:t>
      </w:r>
      <w:r w:rsidR="00D80A90" w:rsidRPr="00BF5ABF">
        <w:rPr>
          <w:rFonts w:ascii="Arial" w:eastAsia="Calibri" w:hAnsi="Arial" w:cs="Arial"/>
          <w:sz w:val="20"/>
          <w:szCs w:val="20"/>
        </w:rPr>
        <w:t>wejściowych do pomieszczeń oraz przy drzwiach korytarzowych</w:t>
      </w:r>
      <w:r w:rsidR="00430148">
        <w:rPr>
          <w:rFonts w:ascii="Arial" w:eastAsia="Calibri" w:hAnsi="Arial" w:cs="Arial"/>
          <w:sz w:val="20"/>
          <w:szCs w:val="20"/>
        </w:rPr>
        <w:t>)</w:t>
      </w:r>
      <w:r w:rsidR="00D80A90" w:rsidRPr="00BF5ABF">
        <w:rPr>
          <w:rFonts w:ascii="Arial" w:eastAsia="Calibri" w:hAnsi="Arial" w:cs="Arial"/>
          <w:sz w:val="20"/>
          <w:szCs w:val="20"/>
        </w:rPr>
        <w:t>,</w:t>
      </w:r>
    </w:p>
    <w:p w:rsidR="00D80A90" w:rsidRDefault="00D80A90" w:rsidP="006751B5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BF5ABF">
        <w:rPr>
          <w:rFonts w:ascii="Arial" w:eastAsia="Calibri" w:hAnsi="Arial" w:cs="Arial"/>
          <w:sz w:val="20"/>
          <w:szCs w:val="20"/>
        </w:rPr>
        <w:t>wykonanie i montaż wieszaków ściennych d</w:t>
      </w:r>
      <w:r w:rsidR="00430148">
        <w:rPr>
          <w:rFonts w:ascii="Arial" w:eastAsia="Calibri" w:hAnsi="Arial" w:cs="Arial"/>
          <w:sz w:val="20"/>
          <w:szCs w:val="20"/>
        </w:rPr>
        <w:t>o składowania</w:t>
      </w:r>
      <w:r w:rsidRPr="00BF5ABF">
        <w:rPr>
          <w:rFonts w:ascii="Arial" w:eastAsia="Calibri" w:hAnsi="Arial" w:cs="Arial"/>
          <w:sz w:val="20"/>
          <w:szCs w:val="20"/>
        </w:rPr>
        <w:t xml:space="preserve"> paneli zapór</w:t>
      </w:r>
      <w:r w:rsidR="00BD3675" w:rsidRPr="00BF5ABF">
        <w:rPr>
          <w:rFonts w:ascii="Arial" w:eastAsia="Calibri" w:hAnsi="Arial" w:cs="Arial"/>
          <w:sz w:val="20"/>
          <w:szCs w:val="20"/>
        </w:rPr>
        <w:t xml:space="preserve"> przeciwpowodziowych</w:t>
      </w:r>
      <w:r w:rsidRPr="00BF5ABF">
        <w:rPr>
          <w:rFonts w:ascii="Arial" w:eastAsia="Calibri" w:hAnsi="Arial" w:cs="Arial"/>
          <w:sz w:val="20"/>
          <w:szCs w:val="20"/>
        </w:rPr>
        <w:t>,</w:t>
      </w:r>
    </w:p>
    <w:p w:rsidR="00F931E6" w:rsidRPr="00BF5ABF" w:rsidRDefault="00F931E6" w:rsidP="006751B5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trwałe oznakowanie drzwi / zapór, informujące o zastosowaniu zapór (w celu zapobiegnięcia niepożądanych incydentów związanych z bezpieczeństwem użytkowania drzwi),</w:t>
      </w:r>
    </w:p>
    <w:p w:rsidR="00BD3675" w:rsidRPr="00BF5ABF" w:rsidRDefault="00BD3675" w:rsidP="006751B5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BF5ABF">
        <w:rPr>
          <w:rFonts w:ascii="Arial" w:eastAsia="Calibri" w:hAnsi="Arial" w:cs="Arial"/>
          <w:sz w:val="20"/>
          <w:szCs w:val="20"/>
        </w:rPr>
        <w:t>szkolenie pracowników z obsługi zapór przeciwpowodziowych</w:t>
      </w:r>
      <w:r w:rsidR="00BF5ABF" w:rsidRPr="00BF5ABF">
        <w:rPr>
          <w:rFonts w:ascii="Arial" w:eastAsia="Calibri" w:hAnsi="Arial" w:cs="Arial"/>
          <w:sz w:val="20"/>
          <w:szCs w:val="20"/>
        </w:rPr>
        <w:t>.</w:t>
      </w:r>
    </w:p>
    <w:p w:rsidR="00BD3675" w:rsidRPr="00634CC9" w:rsidRDefault="00BD3675" w:rsidP="00BD3675">
      <w:pPr>
        <w:pStyle w:val="Akapitzlist"/>
        <w:spacing w:before="120" w:after="0" w:line="240" w:lineRule="auto"/>
        <w:ind w:left="714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:rsidR="009D0E96" w:rsidRPr="00634CC9" w:rsidRDefault="009D0E96" w:rsidP="00F07454">
      <w:pPr>
        <w:spacing w:line="276" w:lineRule="auto"/>
        <w:ind w:firstLine="0"/>
        <w:jc w:val="both"/>
        <w:rPr>
          <w:rFonts w:ascii="Arial" w:hAnsi="Arial" w:cs="Arial"/>
          <w:color w:val="FF0000"/>
          <w:sz w:val="20"/>
          <w:szCs w:val="20"/>
        </w:rPr>
      </w:pPr>
    </w:p>
    <w:p w:rsidR="00B1713A" w:rsidRPr="000762F6" w:rsidRDefault="00B1713A" w:rsidP="00F07454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762F6">
        <w:rPr>
          <w:rFonts w:ascii="Arial" w:hAnsi="Arial" w:cs="Arial"/>
          <w:b/>
          <w:sz w:val="20"/>
          <w:szCs w:val="20"/>
        </w:rPr>
        <w:t xml:space="preserve">Podstawowe wymagania techniczne – materiały, konstrukcja i wyposażenie </w:t>
      </w:r>
    </w:p>
    <w:p w:rsidR="006E605F" w:rsidRPr="000762F6" w:rsidRDefault="006E605F" w:rsidP="001F22DE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0762F6">
        <w:rPr>
          <w:rFonts w:ascii="Arial" w:hAnsi="Arial" w:cs="Arial"/>
          <w:sz w:val="20"/>
          <w:szCs w:val="20"/>
        </w:rPr>
        <w:t xml:space="preserve">Dane techniczne </w:t>
      </w:r>
      <w:r w:rsidR="00BF5ABF" w:rsidRPr="000762F6">
        <w:rPr>
          <w:rFonts w:ascii="Arial" w:hAnsi="Arial" w:cs="Arial"/>
          <w:sz w:val="20"/>
          <w:szCs w:val="20"/>
        </w:rPr>
        <w:t>zapór</w:t>
      </w:r>
      <w:r w:rsidR="00947BD7" w:rsidRPr="000762F6">
        <w:rPr>
          <w:rFonts w:ascii="Arial" w:hAnsi="Arial" w:cs="Arial"/>
          <w:sz w:val="20"/>
          <w:szCs w:val="20"/>
        </w:rPr>
        <w:t xml:space="preserve"> przeciwpowodziowych:</w:t>
      </w:r>
    </w:p>
    <w:p w:rsidR="006E605F" w:rsidRPr="000762F6" w:rsidRDefault="00BF5ABF" w:rsidP="001F22DE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0762F6">
        <w:rPr>
          <w:rFonts w:ascii="Arial" w:eastAsia="Calibri" w:hAnsi="Arial" w:cs="Arial"/>
          <w:sz w:val="20"/>
          <w:szCs w:val="20"/>
        </w:rPr>
        <w:t>elementy konstrukcyjne wykonane z systemowych profili aluminiowych</w:t>
      </w:r>
      <w:r w:rsidR="006E605F" w:rsidRPr="000762F6">
        <w:rPr>
          <w:rFonts w:ascii="Arial" w:eastAsia="Calibri" w:hAnsi="Arial" w:cs="Arial"/>
          <w:sz w:val="20"/>
          <w:szCs w:val="20"/>
        </w:rPr>
        <w:t>,</w:t>
      </w:r>
    </w:p>
    <w:p w:rsidR="00947BD7" w:rsidRPr="000762F6" w:rsidRDefault="00947BD7" w:rsidP="001F22DE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0762F6">
        <w:rPr>
          <w:rFonts w:ascii="Arial" w:eastAsia="Calibri" w:hAnsi="Arial" w:cs="Arial"/>
          <w:sz w:val="20"/>
          <w:szCs w:val="20"/>
        </w:rPr>
        <w:t>trwały montaż</w:t>
      </w:r>
      <w:r w:rsidR="007F0C9F" w:rsidRPr="000762F6">
        <w:rPr>
          <w:rFonts w:ascii="Arial" w:eastAsia="Calibri" w:hAnsi="Arial" w:cs="Arial"/>
          <w:sz w:val="20"/>
          <w:szCs w:val="20"/>
        </w:rPr>
        <w:t xml:space="preserve"> słupów</w:t>
      </w:r>
      <w:r w:rsidRPr="000762F6">
        <w:rPr>
          <w:rFonts w:ascii="Arial" w:eastAsia="Calibri" w:hAnsi="Arial" w:cs="Arial"/>
          <w:sz w:val="20"/>
          <w:szCs w:val="20"/>
        </w:rPr>
        <w:t xml:space="preserve"> </w:t>
      </w:r>
      <w:r w:rsidR="007F0C9F" w:rsidRPr="000762F6">
        <w:rPr>
          <w:rFonts w:ascii="Arial" w:eastAsia="Calibri" w:hAnsi="Arial" w:cs="Arial"/>
          <w:sz w:val="20"/>
          <w:szCs w:val="20"/>
        </w:rPr>
        <w:t xml:space="preserve">zapór </w:t>
      </w:r>
      <w:r w:rsidRPr="000762F6">
        <w:rPr>
          <w:rFonts w:ascii="Arial" w:eastAsia="Calibri" w:hAnsi="Arial" w:cs="Arial"/>
          <w:sz w:val="20"/>
          <w:szCs w:val="20"/>
        </w:rPr>
        <w:t>w miejscach wskazanych przez Zamawiającego</w:t>
      </w:r>
      <w:r w:rsidR="007F0C9F" w:rsidRPr="000762F6">
        <w:rPr>
          <w:rFonts w:ascii="Arial" w:eastAsia="Calibri" w:hAnsi="Arial" w:cs="Arial"/>
          <w:sz w:val="20"/>
          <w:szCs w:val="20"/>
        </w:rPr>
        <w:t>,</w:t>
      </w:r>
    </w:p>
    <w:p w:rsidR="007F0C9F" w:rsidRDefault="007F0C9F" w:rsidP="001F22DE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0762F6">
        <w:rPr>
          <w:rFonts w:ascii="Arial" w:eastAsia="Calibri" w:hAnsi="Arial" w:cs="Arial"/>
          <w:sz w:val="20"/>
          <w:szCs w:val="20"/>
        </w:rPr>
        <w:t>belki zapór modułowe, umożliwiające szczelne ich mocowanie, o szerokości ok. 200 mm każda,</w:t>
      </w:r>
    </w:p>
    <w:p w:rsidR="004A20EF" w:rsidRPr="000762F6" w:rsidRDefault="004A20EF" w:rsidP="001F22DE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wieszaki ścienne winny umożliwiać bezpieczne składowanie belek zapór, swobodne / szybkie zainstalowanie belek w sytuacji zagrożenia powodziowego, </w:t>
      </w:r>
    </w:p>
    <w:p w:rsidR="007F0C9F" w:rsidRPr="000762F6" w:rsidRDefault="007F0C9F" w:rsidP="001F22DE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0762F6">
        <w:rPr>
          <w:rFonts w:ascii="Arial" w:eastAsia="Calibri" w:hAnsi="Arial" w:cs="Arial"/>
          <w:sz w:val="20"/>
          <w:szCs w:val="20"/>
        </w:rPr>
        <w:t>wysokość zapór - ok. 600 mm; szerokość zapór - z uwzględnieniem wymiarów drzwi lub otworów wnękowych oraz możliwości montażowych</w:t>
      </w:r>
      <w:r w:rsidR="00F931E6" w:rsidRPr="000762F6">
        <w:rPr>
          <w:rFonts w:ascii="Arial" w:eastAsia="Calibri" w:hAnsi="Arial" w:cs="Arial"/>
          <w:sz w:val="20"/>
          <w:szCs w:val="20"/>
        </w:rPr>
        <w:t>,</w:t>
      </w:r>
    </w:p>
    <w:p w:rsidR="007F0C9F" w:rsidRPr="000762F6" w:rsidRDefault="007F0C9F" w:rsidP="007F0C9F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0762F6">
        <w:rPr>
          <w:rFonts w:ascii="Arial" w:hAnsi="Arial" w:cs="Arial"/>
          <w:sz w:val="20"/>
          <w:szCs w:val="20"/>
        </w:rPr>
        <w:t xml:space="preserve">poglądowe wymiary </w:t>
      </w:r>
      <w:r w:rsidR="00F931E6" w:rsidRPr="000762F6">
        <w:rPr>
          <w:rFonts w:ascii="Arial" w:hAnsi="Arial" w:cs="Arial"/>
          <w:sz w:val="20"/>
          <w:szCs w:val="20"/>
        </w:rPr>
        <w:t>drzwi / otworów wnękowych</w:t>
      </w:r>
      <w:r w:rsidRPr="000762F6">
        <w:rPr>
          <w:rFonts w:ascii="Arial" w:hAnsi="Arial" w:cs="Arial"/>
          <w:sz w:val="20"/>
          <w:szCs w:val="20"/>
        </w:rPr>
        <w:t>, przy których mają zostać zamontowane zapory przeciwpowodziowe</w:t>
      </w:r>
      <w:r w:rsidR="00F931E6" w:rsidRPr="000762F6">
        <w:rPr>
          <w:rFonts w:ascii="Arial" w:hAnsi="Arial" w:cs="Arial"/>
          <w:sz w:val="20"/>
          <w:szCs w:val="20"/>
        </w:rPr>
        <w:t xml:space="preserve"> (szer. x wys.)</w:t>
      </w:r>
      <w:r w:rsidRPr="000762F6">
        <w:rPr>
          <w:rFonts w:ascii="Arial" w:hAnsi="Arial" w:cs="Arial"/>
          <w:sz w:val="20"/>
          <w:szCs w:val="20"/>
        </w:rPr>
        <w:t>:</w:t>
      </w:r>
    </w:p>
    <w:p w:rsidR="00F931E6" w:rsidRPr="00F931E6" w:rsidRDefault="00F931E6" w:rsidP="00F931E6">
      <w:pPr>
        <w:pStyle w:val="Akapitzlist"/>
        <w:spacing w:before="120" w:after="0" w:line="240" w:lineRule="auto"/>
        <w:ind w:left="714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:rsidR="00F931E6" w:rsidRPr="00002BFD" w:rsidRDefault="00F931E6" w:rsidP="00F931E6">
      <w:pPr>
        <w:pStyle w:val="Akapitzlist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1: </w:t>
      </w:r>
      <w:r w:rsidR="000762F6" w:rsidRPr="00002BFD">
        <w:rPr>
          <w:rFonts w:ascii="Arial" w:hAnsi="Arial" w:cs="Arial"/>
          <w:sz w:val="20"/>
          <w:szCs w:val="20"/>
        </w:rPr>
        <w:tab/>
      </w:r>
      <w:r w:rsidRPr="00002BFD">
        <w:rPr>
          <w:rFonts w:ascii="Arial" w:hAnsi="Arial" w:cs="Arial"/>
          <w:sz w:val="20"/>
          <w:szCs w:val="20"/>
        </w:rPr>
        <w:t>140</w:t>
      </w:r>
      <w:r w:rsidR="000762F6" w:rsidRPr="00002BFD">
        <w:rPr>
          <w:rFonts w:ascii="Arial" w:hAnsi="Arial" w:cs="Arial"/>
          <w:sz w:val="20"/>
          <w:szCs w:val="20"/>
        </w:rPr>
        <w:t>0</w:t>
      </w:r>
      <w:r w:rsidRPr="00002BFD">
        <w:rPr>
          <w:rFonts w:ascii="Arial" w:hAnsi="Arial" w:cs="Arial"/>
          <w:sz w:val="20"/>
          <w:szCs w:val="20"/>
        </w:rPr>
        <w:t xml:space="preserve"> x 205</w:t>
      </w:r>
      <w:r w:rsidR="000762F6" w:rsidRPr="00002BFD">
        <w:rPr>
          <w:rFonts w:ascii="Arial" w:hAnsi="Arial" w:cs="Arial"/>
          <w:sz w:val="20"/>
          <w:szCs w:val="20"/>
        </w:rPr>
        <w:t>0</w:t>
      </w:r>
      <w:r w:rsidRPr="00002BFD">
        <w:rPr>
          <w:rFonts w:ascii="Arial" w:hAnsi="Arial" w:cs="Arial"/>
          <w:sz w:val="20"/>
          <w:szCs w:val="20"/>
        </w:rPr>
        <w:t xml:space="preserve"> </w:t>
      </w:r>
      <w:r w:rsidR="000762F6" w:rsidRPr="00002BFD">
        <w:rPr>
          <w:rFonts w:ascii="Arial" w:hAnsi="Arial" w:cs="Arial"/>
          <w:sz w:val="20"/>
          <w:szCs w:val="20"/>
        </w:rPr>
        <w:t>m</w:t>
      </w:r>
      <w:r w:rsidRPr="00002BFD">
        <w:rPr>
          <w:rFonts w:ascii="Arial" w:hAnsi="Arial" w:cs="Arial"/>
          <w:sz w:val="20"/>
          <w:szCs w:val="20"/>
        </w:rPr>
        <w:t>m</w:t>
      </w:r>
      <w:r w:rsidR="000762F6" w:rsidRPr="00002BFD">
        <w:rPr>
          <w:rFonts w:ascii="Arial" w:hAnsi="Arial" w:cs="Arial"/>
          <w:sz w:val="20"/>
          <w:szCs w:val="20"/>
        </w:rPr>
        <w:t>,</w:t>
      </w:r>
      <w:r w:rsidRPr="00002BFD">
        <w:rPr>
          <w:rFonts w:ascii="Arial" w:hAnsi="Arial" w:cs="Arial"/>
          <w:sz w:val="20"/>
          <w:szCs w:val="20"/>
        </w:rPr>
        <w:t xml:space="preserve"> </w:t>
      </w:r>
    </w:p>
    <w:p w:rsidR="00F931E6" w:rsidRPr="00002BFD" w:rsidRDefault="00F931E6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2: </w:t>
      </w:r>
      <w:r w:rsidR="000762F6" w:rsidRPr="00002BFD">
        <w:rPr>
          <w:rFonts w:ascii="Arial" w:hAnsi="Arial" w:cs="Arial"/>
          <w:sz w:val="20"/>
          <w:szCs w:val="20"/>
        </w:rPr>
        <w:tab/>
      </w:r>
      <w:r w:rsidRPr="00002BFD">
        <w:rPr>
          <w:rFonts w:ascii="Arial" w:hAnsi="Arial" w:cs="Arial"/>
          <w:sz w:val="20"/>
          <w:szCs w:val="20"/>
        </w:rPr>
        <w:t>115</w:t>
      </w:r>
      <w:r w:rsidR="000762F6" w:rsidRPr="00002BFD">
        <w:rPr>
          <w:rFonts w:ascii="Arial" w:hAnsi="Arial" w:cs="Arial"/>
          <w:sz w:val="20"/>
          <w:szCs w:val="20"/>
        </w:rPr>
        <w:t>0</w:t>
      </w:r>
      <w:r w:rsidRPr="00002BFD">
        <w:rPr>
          <w:rFonts w:ascii="Arial" w:hAnsi="Arial" w:cs="Arial"/>
          <w:sz w:val="20"/>
          <w:szCs w:val="20"/>
        </w:rPr>
        <w:t xml:space="preserve"> x 205</w:t>
      </w:r>
      <w:r w:rsidR="000762F6" w:rsidRPr="00002BFD">
        <w:rPr>
          <w:rFonts w:ascii="Arial" w:hAnsi="Arial" w:cs="Arial"/>
          <w:sz w:val="20"/>
          <w:szCs w:val="20"/>
        </w:rPr>
        <w:t>0</w:t>
      </w:r>
      <w:r w:rsidRPr="00002BFD">
        <w:rPr>
          <w:rFonts w:ascii="Arial" w:hAnsi="Arial" w:cs="Arial"/>
          <w:sz w:val="20"/>
          <w:szCs w:val="20"/>
        </w:rPr>
        <w:t xml:space="preserve"> </w:t>
      </w:r>
      <w:r w:rsidR="000762F6" w:rsidRPr="00002BFD">
        <w:rPr>
          <w:rFonts w:ascii="Arial" w:hAnsi="Arial" w:cs="Arial"/>
          <w:sz w:val="20"/>
          <w:szCs w:val="20"/>
        </w:rPr>
        <w:t>m</w:t>
      </w:r>
      <w:r w:rsidRPr="00002BFD">
        <w:rPr>
          <w:rFonts w:ascii="Arial" w:hAnsi="Arial" w:cs="Arial"/>
          <w:sz w:val="20"/>
          <w:szCs w:val="20"/>
        </w:rPr>
        <w:t>m</w:t>
      </w:r>
      <w:r w:rsidR="000762F6" w:rsidRPr="00002BFD">
        <w:rPr>
          <w:rFonts w:ascii="Arial" w:hAnsi="Arial" w:cs="Arial"/>
          <w:sz w:val="20"/>
          <w:szCs w:val="20"/>
        </w:rPr>
        <w:t>,</w:t>
      </w:r>
      <w:r w:rsidRPr="00002BFD">
        <w:rPr>
          <w:rFonts w:ascii="Arial" w:hAnsi="Arial" w:cs="Arial"/>
          <w:sz w:val="20"/>
          <w:szCs w:val="20"/>
        </w:rPr>
        <w:t xml:space="preserve"> </w:t>
      </w:r>
    </w:p>
    <w:p w:rsidR="000762F6" w:rsidRPr="00002BFD" w:rsidRDefault="000762F6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3: </w:t>
      </w:r>
      <w:r w:rsidRPr="00002BFD">
        <w:rPr>
          <w:rFonts w:ascii="Arial" w:hAnsi="Arial" w:cs="Arial"/>
          <w:sz w:val="20"/>
          <w:szCs w:val="20"/>
        </w:rPr>
        <w:tab/>
        <w:t>1400 x 2050 mm,</w:t>
      </w:r>
    </w:p>
    <w:p w:rsidR="000762F6" w:rsidRPr="00002BFD" w:rsidRDefault="000762F6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4: </w:t>
      </w:r>
      <w:r w:rsidRPr="00002BFD">
        <w:rPr>
          <w:rFonts w:ascii="Arial" w:hAnsi="Arial" w:cs="Arial"/>
          <w:sz w:val="20"/>
          <w:szCs w:val="20"/>
        </w:rPr>
        <w:tab/>
        <w:t>1000 x 2050 mm,</w:t>
      </w:r>
    </w:p>
    <w:p w:rsidR="000762F6" w:rsidRPr="00002BFD" w:rsidRDefault="000762F6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5: </w:t>
      </w:r>
      <w:r w:rsidRPr="00002BFD">
        <w:rPr>
          <w:rFonts w:ascii="Arial" w:hAnsi="Arial" w:cs="Arial"/>
          <w:sz w:val="20"/>
          <w:szCs w:val="20"/>
        </w:rPr>
        <w:tab/>
        <w:t>1000 x 2050 mm,</w:t>
      </w:r>
    </w:p>
    <w:p w:rsidR="000762F6" w:rsidRPr="00002BFD" w:rsidRDefault="000762F6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6: </w:t>
      </w:r>
      <w:r w:rsidRPr="00002BFD">
        <w:rPr>
          <w:rFonts w:ascii="Arial" w:hAnsi="Arial" w:cs="Arial"/>
          <w:sz w:val="20"/>
          <w:szCs w:val="20"/>
        </w:rPr>
        <w:tab/>
        <w:t>1950 x 2050 mm,</w:t>
      </w:r>
    </w:p>
    <w:p w:rsidR="000762F6" w:rsidRPr="00002BFD" w:rsidRDefault="000762F6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7: </w:t>
      </w:r>
      <w:r w:rsidRPr="00002BFD">
        <w:rPr>
          <w:rFonts w:ascii="Arial" w:hAnsi="Arial" w:cs="Arial"/>
          <w:sz w:val="20"/>
          <w:szCs w:val="20"/>
        </w:rPr>
        <w:tab/>
        <w:t>1400 x 2050 mm,</w:t>
      </w:r>
    </w:p>
    <w:p w:rsidR="000762F6" w:rsidRPr="00002BFD" w:rsidRDefault="000762F6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8: </w:t>
      </w:r>
      <w:r w:rsidRPr="00002BFD">
        <w:rPr>
          <w:rFonts w:ascii="Arial" w:hAnsi="Arial" w:cs="Arial"/>
          <w:sz w:val="20"/>
          <w:szCs w:val="20"/>
        </w:rPr>
        <w:tab/>
        <w:t>1400 x 2050 mm,</w:t>
      </w:r>
    </w:p>
    <w:p w:rsidR="000762F6" w:rsidRPr="00002BFD" w:rsidRDefault="000762F6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9: </w:t>
      </w:r>
      <w:r w:rsidRPr="00002BFD">
        <w:rPr>
          <w:rFonts w:ascii="Arial" w:hAnsi="Arial" w:cs="Arial"/>
          <w:sz w:val="20"/>
          <w:szCs w:val="20"/>
        </w:rPr>
        <w:tab/>
        <w:t>1100 x 2050 mm,</w:t>
      </w:r>
    </w:p>
    <w:p w:rsidR="000762F6" w:rsidRPr="00002BFD" w:rsidRDefault="000762F6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10: </w:t>
      </w:r>
      <w:r w:rsidRPr="00002BFD">
        <w:rPr>
          <w:rFonts w:ascii="Arial" w:hAnsi="Arial" w:cs="Arial"/>
          <w:sz w:val="20"/>
          <w:szCs w:val="20"/>
        </w:rPr>
        <w:tab/>
        <w:t>1000 x 2050 mm,</w:t>
      </w:r>
    </w:p>
    <w:p w:rsidR="000762F6" w:rsidRDefault="000762F6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02BFD">
        <w:rPr>
          <w:rFonts w:ascii="Arial" w:hAnsi="Arial" w:cs="Arial"/>
          <w:sz w:val="20"/>
          <w:szCs w:val="20"/>
        </w:rPr>
        <w:t xml:space="preserve">- drzwi nr 11: </w:t>
      </w:r>
      <w:r w:rsidRPr="00002BFD">
        <w:rPr>
          <w:rFonts w:ascii="Arial" w:hAnsi="Arial" w:cs="Arial"/>
          <w:sz w:val="20"/>
          <w:szCs w:val="20"/>
        </w:rPr>
        <w:tab/>
        <w:t>1400 x 2050 mm.</w:t>
      </w:r>
    </w:p>
    <w:p w:rsidR="004657CD" w:rsidRDefault="004657CD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57CD" w:rsidRPr="00002BFD" w:rsidRDefault="004657CD" w:rsidP="00F931E6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załączeniu: dokumentacja fotograficzna</w:t>
      </w:r>
    </w:p>
    <w:p w:rsidR="00F07454" w:rsidRPr="00634CC9" w:rsidRDefault="00F07454" w:rsidP="00F07454">
      <w:pPr>
        <w:spacing w:line="276" w:lineRule="auto"/>
        <w:ind w:left="284" w:firstLine="0"/>
        <w:jc w:val="both"/>
        <w:rPr>
          <w:rFonts w:ascii="Arial" w:hAnsi="Arial" w:cs="Arial"/>
          <w:color w:val="FF0000"/>
          <w:sz w:val="20"/>
          <w:szCs w:val="20"/>
        </w:rPr>
      </w:pPr>
    </w:p>
    <w:p w:rsidR="00B1713A" w:rsidRPr="00A277BC" w:rsidRDefault="00A271EF" w:rsidP="00F07454">
      <w:pPr>
        <w:spacing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>Dodatkowe informacje</w:t>
      </w:r>
      <w:r w:rsidR="00974CE7" w:rsidRPr="00A277BC">
        <w:rPr>
          <w:rFonts w:ascii="Arial" w:hAnsi="Arial" w:cs="Arial"/>
          <w:sz w:val="20"/>
          <w:szCs w:val="20"/>
        </w:rPr>
        <w:t>:</w:t>
      </w:r>
    </w:p>
    <w:p w:rsidR="00B1713A" w:rsidRPr="00DC6CCC" w:rsidRDefault="00442ABA" w:rsidP="00DC6CCC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C6CCC">
        <w:rPr>
          <w:rFonts w:ascii="Arial" w:hAnsi="Arial" w:cs="Arial"/>
          <w:sz w:val="20"/>
          <w:szCs w:val="20"/>
        </w:rPr>
        <w:t xml:space="preserve">przed złożeniem oferty Wykonawca </w:t>
      </w:r>
      <w:r w:rsidR="00DC6CCC" w:rsidRPr="00DC6CCC">
        <w:rPr>
          <w:rFonts w:ascii="Arial" w:hAnsi="Arial" w:cs="Arial"/>
          <w:sz w:val="20"/>
          <w:szCs w:val="20"/>
        </w:rPr>
        <w:t>zobowiązany jest</w:t>
      </w:r>
      <w:r w:rsidRPr="00DC6CCC">
        <w:rPr>
          <w:rFonts w:ascii="Arial" w:hAnsi="Arial" w:cs="Arial"/>
          <w:sz w:val="20"/>
          <w:szCs w:val="20"/>
        </w:rPr>
        <w:t xml:space="preserve"> </w:t>
      </w:r>
      <w:r w:rsidR="00B1713A" w:rsidRPr="00DC6CCC">
        <w:rPr>
          <w:rFonts w:ascii="Arial" w:hAnsi="Arial" w:cs="Arial"/>
          <w:sz w:val="20"/>
          <w:szCs w:val="20"/>
        </w:rPr>
        <w:t xml:space="preserve">dokonać </w:t>
      </w:r>
      <w:r w:rsidRPr="00DC6CCC">
        <w:rPr>
          <w:rFonts w:ascii="Arial" w:hAnsi="Arial" w:cs="Arial"/>
          <w:sz w:val="20"/>
          <w:szCs w:val="20"/>
        </w:rPr>
        <w:t>szczegółowych pomiarów</w:t>
      </w:r>
      <w:r w:rsidR="00B1713A" w:rsidRPr="00DC6CCC">
        <w:rPr>
          <w:rFonts w:ascii="Arial" w:hAnsi="Arial" w:cs="Arial"/>
          <w:sz w:val="20"/>
          <w:szCs w:val="20"/>
        </w:rPr>
        <w:t xml:space="preserve"> </w:t>
      </w:r>
      <w:r w:rsidRPr="00DC6CCC">
        <w:rPr>
          <w:rFonts w:ascii="Arial" w:hAnsi="Arial" w:cs="Arial"/>
          <w:sz w:val="20"/>
          <w:szCs w:val="20"/>
        </w:rPr>
        <w:t>oraz</w:t>
      </w:r>
      <w:r w:rsidR="00B1713A" w:rsidRPr="00DC6CCC">
        <w:rPr>
          <w:rFonts w:ascii="Arial" w:hAnsi="Arial" w:cs="Arial"/>
          <w:sz w:val="20"/>
          <w:szCs w:val="20"/>
        </w:rPr>
        <w:t xml:space="preserve"> uzgodnień z Z</w:t>
      </w:r>
      <w:r w:rsidR="00D1005E" w:rsidRPr="00DC6CCC">
        <w:rPr>
          <w:rFonts w:ascii="Arial" w:hAnsi="Arial" w:cs="Arial"/>
          <w:sz w:val="20"/>
          <w:szCs w:val="20"/>
        </w:rPr>
        <w:t>amawiającym</w:t>
      </w:r>
      <w:r w:rsidR="00B1713A" w:rsidRPr="00DC6CCC">
        <w:rPr>
          <w:rFonts w:ascii="Arial" w:hAnsi="Arial" w:cs="Arial"/>
          <w:sz w:val="20"/>
          <w:szCs w:val="20"/>
        </w:rPr>
        <w:t xml:space="preserve">, </w:t>
      </w:r>
      <w:r w:rsidRPr="00DC6CCC">
        <w:rPr>
          <w:rFonts w:ascii="Arial" w:hAnsi="Arial" w:cs="Arial"/>
          <w:sz w:val="20"/>
          <w:szCs w:val="20"/>
        </w:rPr>
        <w:t>umożliwiających złożenie kompletnej i rzetelnej oferty</w:t>
      </w:r>
      <w:r w:rsidR="00D1005E" w:rsidRPr="00DC6CCC">
        <w:rPr>
          <w:rFonts w:ascii="Arial" w:hAnsi="Arial" w:cs="Arial"/>
          <w:sz w:val="20"/>
          <w:szCs w:val="20"/>
        </w:rPr>
        <w:t>,</w:t>
      </w:r>
      <w:r w:rsidR="00B1713A" w:rsidRPr="00DC6CCC">
        <w:rPr>
          <w:rFonts w:ascii="Arial" w:hAnsi="Arial" w:cs="Arial"/>
          <w:sz w:val="20"/>
          <w:szCs w:val="20"/>
        </w:rPr>
        <w:t xml:space="preserve"> </w:t>
      </w:r>
    </w:p>
    <w:p w:rsidR="00442ABA" w:rsidRPr="004657CD" w:rsidRDefault="00442ABA" w:rsidP="00DC6CCC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4657CD">
        <w:rPr>
          <w:rFonts w:ascii="Arial" w:hAnsi="Arial" w:cs="Arial"/>
          <w:sz w:val="20"/>
          <w:szCs w:val="20"/>
          <w:u w:val="single"/>
        </w:rPr>
        <w:t>w celu dokonania wizji lokalnej należy skontaktować się z pracownikami</w:t>
      </w:r>
      <w:r w:rsidR="00DC6CCC" w:rsidRPr="004657CD">
        <w:rPr>
          <w:rFonts w:ascii="Arial" w:hAnsi="Arial" w:cs="Arial"/>
          <w:sz w:val="20"/>
          <w:szCs w:val="20"/>
          <w:u w:val="single"/>
        </w:rPr>
        <w:t xml:space="preserve"> Zamawiającego:</w:t>
      </w:r>
    </w:p>
    <w:p w:rsidR="00DC6CCC" w:rsidRPr="00DC6CCC" w:rsidRDefault="00DC6CCC" w:rsidP="00DC6CCC">
      <w:pPr>
        <w:pStyle w:val="Akapitzlist"/>
        <w:spacing w:before="120"/>
        <w:ind w:left="714"/>
        <w:jc w:val="both"/>
        <w:rPr>
          <w:rFonts w:ascii="Arial" w:hAnsi="Arial" w:cs="Arial"/>
          <w:sz w:val="20"/>
          <w:szCs w:val="20"/>
          <w:lang w:val="en-US"/>
        </w:rPr>
      </w:pPr>
      <w:r w:rsidRPr="00DC6CCC">
        <w:rPr>
          <w:rFonts w:ascii="Arial" w:hAnsi="Arial" w:cs="Arial"/>
          <w:sz w:val="20"/>
          <w:szCs w:val="20"/>
        </w:rPr>
        <w:t xml:space="preserve">- Sławomir Borowski, tel. </w:t>
      </w:r>
      <w:r w:rsidRPr="00DC6CCC">
        <w:rPr>
          <w:rFonts w:ascii="Arial" w:hAnsi="Arial" w:cs="Arial"/>
          <w:sz w:val="20"/>
          <w:szCs w:val="20"/>
          <w:lang w:val="en-US"/>
        </w:rPr>
        <w:t xml:space="preserve">+ 48 502 078 361 (e-mail: </w:t>
      </w:r>
      <w:hyperlink r:id="rId9" w:history="1">
        <w:r w:rsidRPr="00DC6CCC">
          <w:rPr>
            <w:rStyle w:val="Hipercze"/>
            <w:rFonts w:ascii="Arial" w:hAnsi="Arial" w:cs="Arial"/>
            <w:color w:val="auto"/>
            <w:sz w:val="20"/>
            <w:szCs w:val="20"/>
            <w:lang w:val="en-US"/>
          </w:rPr>
          <w:t>slawomir.borowski@mrpit.gov.pl</w:t>
        </w:r>
      </w:hyperlink>
      <w:r w:rsidRPr="00DC6CCC">
        <w:rPr>
          <w:rFonts w:ascii="Arial" w:hAnsi="Arial" w:cs="Arial"/>
          <w:sz w:val="20"/>
          <w:szCs w:val="20"/>
          <w:lang w:val="en-US"/>
        </w:rPr>
        <w:t>),</w:t>
      </w:r>
    </w:p>
    <w:p w:rsidR="00DC6CCC" w:rsidRPr="00DC6CCC" w:rsidRDefault="00DC6CCC" w:rsidP="00DC6CCC">
      <w:pPr>
        <w:pStyle w:val="Akapitzlist"/>
        <w:spacing w:before="120"/>
        <w:ind w:left="714"/>
        <w:jc w:val="both"/>
        <w:rPr>
          <w:rFonts w:ascii="Arial" w:hAnsi="Arial" w:cs="Arial"/>
          <w:sz w:val="20"/>
          <w:szCs w:val="20"/>
          <w:lang w:val="en-US"/>
        </w:rPr>
      </w:pPr>
      <w:r w:rsidRPr="00DC6CCC">
        <w:rPr>
          <w:rFonts w:ascii="Arial" w:hAnsi="Arial" w:cs="Arial"/>
          <w:sz w:val="20"/>
          <w:szCs w:val="20"/>
        </w:rPr>
        <w:t xml:space="preserve">- Paweł Marczak, tel. </w:t>
      </w:r>
      <w:r w:rsidRPr="00DC6CCC">
        <w:rPr>
          <w:rFonts w:ascii="Arial" w:hAnsi="Arial" w:cs="Arial"/>
          <w:sz w:val="20"/>
          <w:szCs w:val="20"/>
          <w:lang w:val="en-US"/>
        </w:rPr>
        <w:t xml:space="preserve">+ 48 509 822 611 (e-mail: </w:t>
      </w:r>
      <w:hyperlink r:id="rId10" w:history="1">
        <w:r w:rsidRPr="00DC6CCC">
          <w:rPr>
            <w:rStyle w:val="Hipercze"/>
            <w:rFonts w:ascii="Arial" w:hAnsi="Arial" w:cs="Arial"/>
            <w:color w:val="auto"/>
            <w:sz w:val="20"/>
            <w:szCs w:val="20"/>
            <w:lang w:val="en-US"/>
          </w:rPr>
          <w:t>pawel.marczak@mrpit.gov.pl</w:t>
        </w:r>
      </w:hyperlink>
      <w:r w:rsidRPr="00DC6CCC">
        <w:rPr>
          <w:rFonts w:ascii="Arial" w:hAnsi="Arial" w:cs="Arial"/>
          <w:sz w:val="20"/>
          <w:szCs w:val="20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DC6CC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1005E" w:rsidRDefault="00B1713A" w:rsidP="00DC6CCC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C6CCC">
        <w:rPr>
          <w:rFonts w:ascii="Arial" w:hAnsi="Arial" w:cs="Arial"/>
          <w:sz w:val="20"/>
          <w:szCs w:val="20"/>
        </w:rPr>
        <w:t>materiały dostarczone przez Wykonawcę przed zamontowaniem muszą być odpowied</w:t>
      </w:r>
      <w:r w:rsidR="008D67BE">
        <w:rPr>
          <w:rFonts w:ascii="Arial" w:hAnsi="Arial" w:cs="Arial"/>
          <w:sz w:val="20"/>
          <w:szCs w:val="20"/>
        </w:rPr>
        <w:t>nio składowane i zabezpieczone</w:t>
      </w:r>
    </w:p>
    <w:p w:rsidR="008D67BE" w:rsidRPr="00DC6CCC" w:rsidRDefault="008D67BE" w:rsidP="008D67BE">
      <w:pPr>
        <w:pStyle w:val="Akapitzlist"/>
        <w:spacing w:before="120"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58149F" w:rsidRPr="00634CC9" w:rsidRDefault="0058149F" w:rsidP="00F07454">
      <w:pPr>
        <w:spacing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:rsidR="001F22DE" w:rsidRPr="00634CC9" w:rsidRDefault="001F22DE" w:rsidP="00F07454">
      <w:pPr>
        <w:spacing w:line="276" w:lineRule="auto"/>
        <w:ind w:firstLine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34CC9">
        <w:rPr>
          <w:rFonts w:ascii="Arial" w:hAnsi="Arial" w:cs="Arial"/>
          <w:b/>
          <w:color w:val="FF0000"/>
          <w:sz w:val="20"/>
          <w:szCs w:val="20"/>
        </w:rPr>
        <w:br/>
      </w:r>
    </w:p>
    <w:p w:rsidR="0058149F" w:rsidRPr="00A277BC" w:rsidRDefault="005562CB" w:rsidP="00F07454">
      <w:pPr>
        <w:spacing w:line="276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A277BC">
        <w:rPr>
          <w:rFonts w:ascii="Arial" w:hAnsi="Arial" w:cs="Arial"/>
          <w:b/>
          <w:sz w:val="20"/>
          <w:szCs w:val="20"/>
        </w:rPr>
        <w:lastRenderedPageBreak/>
        <w:t>II</w:t>
      </w:r>
      <w:r w:rsidR="0058149F" w:rsidRPr="00A277BC">
        <w:rPr>
          <w:rFonts w:ascii="Arial" w:hAnsi="Arial" w:cs="Arial"/>
          <w:b/>
          <w:sz w:val="20"/>
          <w:szCs w:val="20"/>
        </w:rPr>
        <w:t>I</w:t>
      </w:r>
      <w:r w:rsidRPr="00A277BC">
        <w:rPr>
          <w:rFonts w:ascii="Arial" w:hAnsi="Arial" w:cs="Arial"/>
          <w:b/>
          <w:sz w:val="20"/>
          <w:szCs w:val="20"/>
        </w:rPr>
        <w:t>. I</w:t>
      </w:r>
      <w:r w:rsidR="0058149F" w:rsidRPr="00A277BC">
        <w:rPr>
          <w:rFonts w:ascii="Arial" w:hAnsi="Arial" w:cs="Arial"/>
          <w:b/>
          <w:sz w:val="20"/>
          <w:szCs w:val="20"/>
        </w:rPr>
        <w:t>stotne warunki w zakresie wykonywania prac</w:t>
      </w:r>
    </w:p>
    <w:p w:rsidR="000B62B5" w:rsidRPr="00A277BC" w:rsidRDefault="000B62B5" w:rsidP="000B62B5">
      <w:pPr>
        <w:pStyle w:val="Akapitzlist"/>
        <w:numPr>
          <w:ilvl w:val="0"/>
          <w:numId w:val="8"/>
        </w:numPr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>Wykonawca zapewni wszystkie materiały niezbędne do realizacji zamówienia.</w:t>
      </w:r>
    </w:p>
    <w:p w:rsidR="0058149F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 xml:space="preserve">Wykonawca wykona przedmiot zamówienia z materiałów własnych. Materiały te muszą odpowiadać wymogom wyrobów dopuszczonych do obrotu i stosowania w budownictwie określonym w art. 10 ustawy z dn. </w:t>
      </w:r>
      <w:r w:rsidR="009D26C9" w:rsidRPr="00A277BC">
        <w:rPr>
          <w:rFonts w:ascii="Arial" w:hAnsi="Arial" w:cs="Arial"/>
          <w:sz w:val="20"/>
          <w:szCs w:val="20"/>
        </w:rPr>
        <w:t>7 lipca 1994 r. Prawo budowlane.</w:t>
      </w:r>
      <w:r w:rsidRPr="00A277BC">
        <w:rPr>
          <w:rFonts w:ascii="Arial" w:hAnsi="Arial" w:cs="Arial"/>
          <w:sz w:val="20"/>
          <w:szCs w:val="20"/>
        </w:rPr>
        <w:t xml:space="preserve"> Wszelkie stosowane materiały powinny być nowe, odpowiadać </w:t>
      </w:r>
      <w:r w:rsidR="00B61B1D">
        <w:rPr>
          <w:rFonts w:ascii="Arial" w:hAnsi="Arial" w:cs="Arial"/>
          <w:sz w:val="20"/>
          <w:szCs w:val="20"/>
        </w:rPr>
        <w:t>dopuszczonym</w:t>
      </w:r>
      <w:r w:rsidRPr="00A277BC">
        <w:rPr>
          <w:rFonts w:ascii="Arial" w:hAnsi="Arial" w:cs="Arial"/>
          <w:sz w:val="20"/>
          <w:szCs w:val="20"/>
        </w:rPr>
        <w:t xml:space="preserve"> Normom lub Aprobatom Technicznym</w:t>
      </w:r>
      <w:r w:rsidR="00EC4659" w:rsidRPr="00A277BC">
        <w:rPr>
          <w:rFonts w:ascii="Arial" w:hAnsi="Arial" w:cs="Arial"/>
          <w:sz w:val="20"/>
          <w:szCs w:val="20"/>
        </w:rPr>
        <w:t>.</w:t>
      </w:r>
      <w:r w:rsidRPr="00A277BC">
        <w:rPr>
          <w:rFonts w:ascii="Arial" w:hAnsi="Arial" w:cs="Arial"/>
          <w:sz w:val="20"/>
          <w:szCs w:val="20"/>
        </w:rPr>
        <w:t xml:space="preserve"> </w:t>
      </w:r>
    </w:p>
    <w:p w:rsidR="0058149F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>Po wykonaniu z</w:t>
      </w:r>
      <w:r w:rsidR="00EC4659" w:rsidRPr="00A277BC">
        <w:rPr>
          <w:rFonts w:ascii="Arial" w:hAnsi="Arial" w:cs="Arial"/>
          <w:sz w:val="20"/>
          <w:szCs w:val="20"/>
        </w:rPr>
        <w:t>amówienia</w:t>
      </w:r>
      <w:r w:rsidRPr="00A277BC">
        <w:rPr>
          <w:rFonts w:ascii="Arial" w:hAnsi="Arial" w:cs="Arial"/>
          <w:sz w:val="20"/>
          <w:szCs w:val="20"/>
        </w:rPr>
        <w:t xml:space="preserve"> Zamawiający dokona odbioru technicznego wykonanych prac, nie później niż w terminie 7 dni od daty zgłoszenia zakończenia prac przez Wykonawcę.</w:t>
      </w:r>
    </w:p>
    <w:p w:rsidR="0058149F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 xml:space="preserve">Wykonawca jest zobowiązany do przestrzegania obowiązujących przepisów </w:t>
      </w:r>
      <w:r w:rsidR="00707051" w:rsidRPr="00A277BC">
        <w:rPr>
          <w:rFonts w:ascii="Arial" w:hAnsi="Arial" w:cs="Arial"/>
          <w:sz w:val="20"/>
          <w:szCs w:val="20"/>
        </w:rPr>
        <w:t xml:space="preserve">prawa budowlanego, </w:t>
      </w:r>
      <w:r w:rsidRPr="00A277BC">
        <w:rPr>
          <w:rFonts w:ascii="Arial" w:hAnsi="Arial" w:cs="Arial"/>
          <w:sz w:val="20"/>
          <w:szCs w:val="20"/>
        </w:rPr>
        <w:t xml:space="preserve">BHP i ppoż. oraz zabezpieczenia terenu wykonywanych robót </w:t>
      </w:r>
      <w:r w:rsidR="000B62B5" w:rsidRPr="00A277BC">
        <w:rPr>
          <w:rFonts w:ascii="Arial" w:hAnsi="Arial" w:cs="Arial"/>
          <w:sz w:val="20"/>
          <w:szCs w:val="20"/>
        </w:rPr>
        <w:br/>
      </w:r>
      <w:r w:rsidRPr="00A277BC">
        <w:rPr>
          <w:rFonts w:ascii="Arial" w:hAnsi="Arial" w:cs="Arial"/>
          <w:sz w:val="20"/>
          <w:szCs w:val="20"/>
        </w:rPr>
        <w:t xml:space="preserve">w okresie realizacji przedmiotowego zamówienia, aż do zakończenia i odbioru robót. </w:t>
      </w:r>
    </w:p>
    <w:p w:rsidR="0058149F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>Wykonawca zobowiązany jest wyposażyć pracown</w:t>
      </w:r>
      <w:r w:rsidR="009D26C9" w:rsidRPr="00A277BC">
        <w:rPr>
          <w:rFonts w:ascii="Arial" w:hAnsi="Arial" w:cs="Arial"/>
          <w:sz w:val="20"/>
          <w:szCs w:val="20"/>
        </w:rPr>
        <w:t>ików realizujących zamówienie w </w:t>
      </w:r>
      <w:r w:rsidRPr="00A277BC">
        <w:rPr>
          <w:rFonts w:ascii="Arial" w:hAnsi="Arial" w:cs="Arial"/>
          <w:sz w:val="20"/>
          <w:szCs w:val="20"/>
        </w:rPr>
        <w:t xml:space="preserve">jednakową odzież roboczą z umieszczonym w widocznym miejscu znakiem firmowym. </w:t>
      </w:r>
    </w:p>
    <w:p w:rsidR="009D26C9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bCs/>
          <w:iCs/>
          <w:sz w:val="20"/>
          <w:szCs w:val="20"/>
        </w:rPr>
        <w:t xml:space="preserve">Wykonawca </w:t>
      </w:r>
      <w:r w:rsidRPr="00A277BC">
        <w:rPr>
          <w:rFonts w:ascii="Arial" w:hAnsi="Arial" w:cs="Arial"/>
          <w:sz w:val="20"/>
          <w:szCs w:val="20"/>
        </w:rPr>
        <w:t>jest zobowiązany do zabezpieczania i utrzymywania w należytym stanie terenu wykonywania robót w okresie trwania realiz</w:t>
      </w:r>
      <w:r w:rsidR="009D26C9" w:rsidRPr="00A277BC">
        <w:rPr>
          <w:rFonts w:ascii="Arial" w:hAnsi="Arial" w:cs="Arial"/>
          <w:sz w:val="20"/>
          <w:szCs w:val="20"/>
        </w:rPr>
        <w:t>acji umowy, aż do zakończenia i </w:t>
      </w:r>
      <w:r w:rsidRPr="00A277BC">
        <w:rPr>
          <w:rFonts w:ascii="Arial" w:hAnsi="Arial" w:cs="Arial"/>
          <w:sz w:val="20"/>
          <w:szCs w:val="20"/>
        </w:rPr>
        <w:t>odbioru ostatecznego.</w:t>
      </w:r>
    </w:p>
    <w:p w:rsidR="0058149F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 xml:space="preserve"> W czasie wykonywania robót miejsce prowadzenia prac należy tak zabezpieczyć, aby uniknąć wszelkich przypadkowych uszkodzeń ludzi i mienia. </w:t>
      </w:r>
    </w:p>
    <w:p w:rsidR="0058149F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>Prace należy wykonać ostrożnie, tak aby nie uszkodzić istnie</w:t>
      </w:r>
      <w:r w:rsidR="005562CB" w:rsidRPr="00A277BC">
        <w:rPr>
          <w:rFonts w:ascii="Arial" w:hAnsi="Arial" w:cs="Arial"/>
          <w:sz w:val="20"/>
          <w:szCs w:val="20"/>
        </w:rPr>
        <w:t xml:space="preserve">jących </w:t>
      </w:r>
      <w:r w:rsidR="00D1005E" w:rsidRPr="00A277BC">
        <w:rPr>
          <w:rFonts w:ascii="Arial" w:hAnsi="Arial" w:cs="Arial"/>
          <w:sz w:val="20"/>
          <w:szCs w:val="20"/>
        </w:rPr>
        <w:t xml:space="preserve">elementów instalacyjnych i wykończeniowych </w:t>
      </w:r>
    </w:p>
    <w:p w:rsidR="0058149F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>Prace muszą być wykonywane w sposób niezakłócający funkcjonowanie budynku Ministerstwa.</w:t>
      </w:r>
    </w:p>
    <w:p w:rsidR="0058149F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>Wymagany jest wysoki standard wykonania prac i terminowe ich wykonywanie.</w:t>
      </w:r>
    </w:p>
    <w:p w:rsidR="0058149F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>W trakcie wykonywania prac Wykonawca zobowiązan</w:t>
      </w:r>
      <w:r w:rsidR="004B5994" w:rsidRPr="00A277BC">
        <w:rPr>
          <w:rFonts w:ascii="Arial" w:hAnsi="Arial" w:cs="Arial"/>
          <w:sz w:val="20"/>
          <w:szCs w:val="20"/>
        </w:rPr>
        <w:t>y jest do utrzymania porządku w </w:t>
      </w:r>
      <w:r w:rsidRPr="00A277BC">
        <w:rPr>
          <w:rFonts w:ascii="Arial" w:hAnsi="Arial" w:cs="Arial"/>
          <w:sz w:val="20"/>
          <w:szCs w:val="20"/>
        </w:rPr>
        <w:t>miejscu wykonywania prac i wokół tego miejsca, a po zakończeniu realizacji – do sprzątnięcia obszaru, na którym wykonywana była praca (dotyczy również</w:t>
      </w:r>
      <w:r w:rsidR="001F22DE" w:rsidRPr="00A277BC">
        <w:rPr>
          <w:rFonts w:ascii="Arial" w:hAnsi="Arial" w:cs="Arial"/>
          <w:sz w:val="20"/>
          <w:szCs w:val="20"/>
        </w:rPr>
        <w:t xml:space="preserve"> </w:t>
      </w:r>
      <w:r w:rsidRPr="00A277BC">
        <w:rPr>
          <w:rFonts w:ascii="Arial" w:hAnsi="Arial" w:cs="Arial"/>
          <w:sz w:val="20"/>
          <w:szCs w:val="20"/>
        </w:rPr>
        <w:t>przywrócenia stanu instalacji i wyposażenia do pierwotnego)</w:t>
      </w:r>
      <w:r w:rsidR="00707051" w:rsidRPr="00A277BC">
        <w:rPr>
          <w:rFonts w:ascii="Arial" w:hAnsi="Arial" w:cs="Arial"/>
          <w:sz w:val="20"/>
          <w:szCs w:val="20"/>
        </w:rPr>
        <w:t>, a także do naprawy uszkodzeń spowodowanych przez Wykonawcę w trakcie wykonywania prac</w:t>
      </w:r>
      <w:r w:rsidRPr="00A277BC">
        <w:rPr>
          <w:rFonts w:ascii="Arial" w:hAnsi="Arial" w:cs="Arial"/>
          <w:sz w:val="20"/>
          <w:szCs w:val="20"/>
        </w:rPr>
        <w:t>.</w:t>
      </w:r>
    </w:p>
    <w:p w:rsidR="00707051" w:rsidRPr="00A277BC" w:rsidRDefault="00707051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 xml:space="preserve">Prace będą realizowane w </w:t>
      </w:r>
      <w:r w:rsidR="00ED7948" w:rsidRPr="00A277BC">
        <w:rPr>
          <w:rFonts w:ascii="Arial" w:hAnsi="Arial" w:cs="Arial"/>
          <w:sz w:val="20"/>
          <w:szCs w:val="20"/>
        </w:rPr>
        <w:t xml:space="preserve">czynnym budynku, w którym funkcjonuje urząd </w:t>
      </w:r>
      <w:r w:rsidR="001F22DE" w:rsidRPr="00A277BC">
        <w:rPr>
          <w:rFonts w:ascii="Arial" w:hAnsi="Arial" w:cs="Arial"/>
          <w:sz w:val="20"/>
          <w:szCs w:val="20"/>
        </w:rPr>
        <w:br/>
      </w:r>
      <w:r w:rsidR="00ED7948" w:rsidRPr="00A277BC">
        <w:rPr>
          <w:rFonts w:ascii="Arial" w:hAnsi="Arial" w:cs="Arial"/>
          <w:sz w:val="20"/>
          <w:szCs w:val="20"/>
        </w:rPr>
        <w:t>- z zastrzeżeniem potrzeby zorganizowania</w:t>
      </w:r>
      <w:r w:rsidRPr="00A277BC">
        <w:rPr>
          <w:rFonts w:ascii="Arial" w:hAnsi="Arial" w:cs="Arial"/>
          <w:sz w:val="20"/>
          <w:szCs w:val="20"/>
        </w:rPr>
        <w:t xml:space="preserve"> </w:t>
      </w:r>
      <w:r w:rsidR="00ED7948" w:rsidRPr="00A277BC">
        <w:rPr>
          <w:rFonts w:ascii="Arial" w:hAnsi="Arial" w:cs="Arial"/>
          <w:sz w:val="20"/>
          <w:szCs w:val="20"/>
        </w:rPr>
        <w:t xml:space="preserve">prac w taki sposób, że </w:t>
      </w:r>
      <w:r w:rsidRPr="00A277BC">
        <w:rPr>
          <w:rFonts w:ascii="Arial" w:hAnsi="Arial" w:cs="Arial"/>
          <w:sz w:val="20"/>
          <w:szCs w:val="20"/>
        </w:rPr>
        <w:t xml:space="preserve">roboty głośne, generujące uciążliwe zapachy lub zapylenie </w:t>
      </w:r>
      <w:r w:rsidR="00ED7948" w:rsidRPr="00A277BC">
        <w:rPr>
          <w:rFonts w:ascii="Arial" w:hAnsi="Arial" w:cs="Arial"/>
          <w:sz w:val="20"/>
          <w:szCs w:val="20"/>
        </w:rPr>
        <w:t xml:space="preserve">będą </w:t>
      </w:r>
      <w:r w:rsidRPr="00A277BC">
        <w:rPr>
          <w:rFonts w:ascii="Arial" w:hAnsi="Arial" w:cs="Arial"/>
          <w:sz w:val="20"/>
          <w:szCs w:val="20"/>
        </w:rPr>
        <w:t xml:space="preserve">prowadzone </w:t>
      </w:r>
      <w:r w:rsidR="00ED7948" w:rsidRPr="00A277BC">
        <w:rPr>
          <w:rFonts w:ascii="Arial" w:hAnsi="Arial" w:cs="Arial"/>
          <w:sz w:val="20"/>
          <w:szCs w:val="20"/>
        </w:rPr>
        <w:t xml:space="preserve">wyłącznie </w:t>
      </w:r>
      <w:r w:rsidRPr="00A277BC">
        <w:rPr>
          <w:rFonts w:ascii="Arial" w:hAnsi="Arial" w:cs="Arial"/>
          <w:sz w:val="20"/>
          <w:szCs w:val="20"/>
        </w:rPr>
        <w:t>od godziny 17:00 do godziny 7:00 dnia następnego, oraz przez całą dobę w dni wolne od pracy urzędu</w:t>
      </w:r>
      <w:r w:rsidR="00ED7948" w:rsidRPr="00A277BC">
        <w:rPr>
          <w:rFonts w:ascii="Arial" w:hAnsi="Arial" w:cs="Arial"/>
          <w:sz w:val="20"/>
          <w:szCs w:val="20"/>
        </w:rPr>
        <w:t xml:space="preserve"> – z uwzględnieniem sąsiedztwa pobliskich nieruchomości przeznaczonych na cele mieszkaniowe i wymogów przestrzegania ciszy nocnej</w:t>
      </w:r>
      <w:r w:rsidRPr="00A277BC">
        <w:rPr>
          <w:rFonts w:ascii="Arial" w:hAnsi="Arial" w:cs="Arial"/>
          <w:sz w:val="20"/>
          <w:szCs w:val="20"/>
        </w:rPr>
        <w:t>;</w:t>
      </w:r>
    </w:p>
    <w:p w:rsidR="009D26C9" w:rsidRPr="00A277BC" w:rsidRDefault="0058149F" w:rsidP="00F07454">
      <w:pPr>
        <w:pStyle w:val="Akapitzlist"/>
        <w:numPr>
          <w:ilvl w:val="0"/>
          <w:numId w:val="8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A277BC">
        <w:rPr>
          <w:rFonts w:ascii="Arial" w:hAnsi="Arial" w:cs="Arial"/>
          <w:sz w:val="20"/>
          <w:szCs w:val="20"/>
        </w:rPr>
        <w:t>Wykonawca ponosi całkowitą odpowiedzialność za wypadk</w:t>
      </w:r>
      <w:r w:rsidR="009D26C9" w:rsidRPr="00A277BC">
        <w:rPr>
          <w:rFonts w:ascii="Arial" w:hAnsi="Arial" w:cs="Arial"/>
          <w:sz w:val="20"/>
          <w:szCs w:val="20"/>
        </w:rPr>
        <w:t xml:space="preserve">i związane </w:t>
      </w:r>
      <w:r w:rsidR="001F22DE" w:rsidRPr="00A277BC">
        <w:rPr>
          <w:rFonts w:ascii="Arial" w:hAnsi="Arial" w:cs="Arial"/>
          <w:sz w:val="20"/>
          <w:szCs w:val="20"/>
        </w:rPr>
        <w:br/>
      </w:r>
      <w:r w:rsidR="009D26C9" w:rsidRPr="00A277BC">
        <w:rPr>
          <w:rFonts w:ascii="Arial" w:hAnsi="Arial" w:cs="Arial"/>
          <w:sz w:val="20"/>
          <w:szCs w:val="20"/>
        </w:rPr>
        <w:t xml:space="preserve">z wykonywaniem prac </w:t>
      </w:r>
      <w:r w:rsidR="001F22DE" w:rsidRPr="00A277BC">
        <w:rPr>
          <w:rFonts w:ascii="Arial" w:hAnsi="Arial" w:cs="Arial"/>
          <w:sz w:val="20"/>
          <w:szCs w:val="20"/>
        </w:rPr>
        <w:t>(</w:t>
      </w:r>
      <w:r w:rsidRPr="00A277BC">
        <w:rPr>
          <w:rFonts w:ascii="Arial" w:hAnsi="Arial" w:cs="Arial"/>
          <w:sz w:val="20"/>
          <w:szCs w:val="20"/>
        </w:rPr>
        <w:t>w tym również wynikłe z niewłaściwego zabezpieczenia terenu wykonania prac).</w:t>
      </w:r>
    </w:p>
    <w:p w:rsidR="00F07454" w:rsidRPr="00634CC9" w:rsidRDefault="00F07454" w:rsidP="00F07454">
      <w:pPr>
        <w:pStyle w:val="Akapitzlist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9D26C9" w:rsidRPr="00E26F85" w:rsidRDefault="003118BA" w:rsidP="00F07454">
      <w:pPr>
        <w:pStyle w:val="Akapitzlist"/>
        <w:numPr>
          <w:ilvl w:val="0"/>
          <w:numId w:val="9"/>
        </w:numPr>
        <w:ind w:left="567" w:hanging="567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6F8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realizacji robót</w:t>
      </w:r>
      <w:r w:rsidR="00A17FF9" w:rsidRPr="00E26F8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okres gwarancji</w:t>
      </w:r>
    </w:p>
    <w:p w:rsidR="00A92BEF" w:rsidRPr="00E26F85" w:rsidRDefault="00EC4659" w:rsidP="00F07454">
      <w:pPr>
        <w:spacing w:line="276" w:lineRule="auto"/>
        <w:ind w:left="567" w:firstLine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6F8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</w:t>
      </w:r>
      <w:r w:rsidR="00E26F85" w:rsidRPr="00E26F85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E26F8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0 dni </w:t>
      </w:r>
      <w:r w:rsidR="001F22DE" w:rsidRPr="00E26F8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kalendarzowych </w:t>
      </w:r>
      <w:r w:rsidRPr="00E26F8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 chwili </w:t>
      </w:r>
      <w:r w:rsidR="00E26F85" w:rsidRPr="00E26F85">
        <w:rPr>
          <w:rFonts w:ascii="Arial" w:eastAsia="Times New Roman" w:hAnsi="Arial" w:cs="Arial"/>
          <w:bCs/>
          <w:sz w:val="20"/>
          <w:szCs w:val="20"/>
          <w:lang w:eastAsia="pl-PL"/>
        </w:rPr>
        <w:t>zawarcia umowy</w:t>
      </w:r>
      <w:r w:rsidRPr="00E26F8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311CE4" w:rsidRPr="00E26F85" w:rsidRDefault="00311CE4" w:rsidP="00F07454">
      <w:pPr>
        <w:spacing w:line="276" w:lineRule="auto"/>
        <w:ind w:left="567" w:right="-2" w:firstLine="0"/>
        <w:jc w:val="both"/>
        <w:rPr>
          <w:rFonts w:ascii="Arial" w:hAnsi="Arial" w:cs="Arial"/>
          <w:sz w:val="20"/>
          <w:szCs w:val="20"/>
        </w:rPr>
      </w:pPr>
      <w:r w:rsidRPr="00E26F85">
        <w:rPr>
          <w:rFonts w:ascii="Arial" w:hAnsi="Arial" w:cs="Arial"/>
          <w:sz w:val="20"/>
          <w:szCs w:val="20"/>
        </w:rPr>
        <w:t xml:space="preserve">Okres gwarancji </w:t>
      </w:r>
      <w:r w:rsidR="001F22DE" w:rsidRPr="00E26F85">
        <w:rPr>
          <w:rFonts w:ascii="Arial" w:hAnsi="Arial" w:cs="Arial"/>
          <w:sz w:val="20"/>
          <w:szCs w:val="20"/>
        </w:rPr>
        <w:t>-</w:t>
      </w:r>
      <w:r w:rsidR="00EC4659" w:rsidRPr="00E26F85">
        <w:rPr>
          <w:rFonts w:ascii="Arial" w:hAnsi="Arial" w:cs="Arial"/>
          <w:sz w:val="20"/>
          <w:szCs w:val="20"/>
        </w:rPr>
        <w:t xml:space="preserve"> min.</w:t>
      </w:r>
      <w:r w:rsidRPr="00E26F85">
        <w:rPr>
          <w:rFonts w:ascii="Arial" w:hAnsi="Arial" w:cs="Arial"/>
          <w:sz w:val="20"/>
          <w:szCs w:val="20"/>
        </w:rPr>
        <w:t xml:space="preserve"> 24 miesiące.</w:t>
      </w:r>
    </w:p>
    <w:p w:rsidR="00311CE4" w:rsidRPr="00634CC9" w:rsidRDefault="00311CE4" w:rsidP="00F07454">
      <w:pPr>
        <w:spacing w:line="276" w:lineRule="auto"/>
        <w:ind w:right="-2" w:firstLine="0"/>
        <w:jc w:val="both"/>
        <w:rPr>
          <w:rFonts w:ascii="Arial" w:hAnsi="Arial" w:cs="Arial"/>
          <w:color w:val="FF0000"/>
          <w:sz w:val="20"/>
          <w:szCs w:val="20"/>
        </w:rPr>
      </w:pPr>
    </w:p>
    <w:p w:rsidR="00040BE1" w:rsidRPr="00634CC9" w:rsidRDefault="00040BE1" w:rsidP="00F07454">
      <w:pPr>
        <w:spacing w:line="276" w:lineRule="auto"/>
        <w:ind w:right="-2" w:firstLine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040BE1" w:rsidRPr="00634CC9" w:rsidSect="00770CF2">
      <w:headerReference w:type="defaul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4E" w:rsidRDefault="00B4364E">
      <w:r>
        <w:separator/>
      </w:r>
    </w:p>
  </w:endnote>
  <w:endnote w:type="continuationSeparator" w:id="0">
    <w:p w:rsidR="00B4364E" w:rsidRDefault="00B4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4E" w:rsidRDefault="00B4364E">
      <w:r>
        <w:separator/>
      </w:r>
    </w:p>
  </w:footnote>
  <w:footnote w:type="continuationSeparator" w:id="0">
    <w:p w:rsidR="00B4364E" w:rsidRDefault="00B4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6A" w:rsidRPr="00C6716A" w:rsidRDefault="005629A7" w:rsidP="00C6716A">
    <w:pPr>
      <w:pStyle w:val="Nagwek"/>
      <w:tabs>
        <w:tab w:val="center" w:pos="5468"/>
        <w:tab w:val="right" w:pos="10490"/>
      </w:tabs>
      <w:ind w:firstLine="0"/>
      <w:rPr>
        <w:rFonts w:ascii="Times New Roman" w:hAnsi="Times New Roman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1EE"/>
    <w:multiLevelType w:val="hybridMultilevel"/>
    <w:tmpl w:val="E456627A"/>
    <w:lvl w:ilvl="0" w:tplc="46848B50">
      <w:start w:val="1"/>
      <w:numFmt w:val="decimal"/>
      <w:lvlText w:val="%1."/>
      <w:lvlJc w:val="left"/>
      <w:pPr>
        <w:ind w:left="2416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E3D5E89"/>
    <w:multiLevelType w:val="hybridMultilevel"/>
    <w:tmpl w:val="F696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D7FE8"/>
    <w:multiLevelType w:val="hybridMultilevel"/>
    <w:tmpl w:val="6DCC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464C1"/>
    <w:multiLevelType w:val="hybridMultilevel"/>
    <w:tmpl w:val="238AD8E0"/>
    <w:lvl w:ilvl="0" w:tplc="CD92D0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7546B"/>
    <w:multiLevelType w:val="hybridMultilevel"/>
    <w:tmpl w:val="0750D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626F6"/>
    <w:multiLevelType w:val="hybridMultilevel"/>
    <w:tmpl w:val="90BC1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22AEA"/>
    <w:multiLevelType w:val="hybridMultilevel"/>
    <w:tmpl w:val="2FDEB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90602"/>
    <w:multiLevelType w:val="hybridMultilevel"/>
    <w:tmpl w:val="68A880AE"/>
    <w:lvl w:ilvl="0" w:tplc="94C60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83EC6"/>
    <w:multiLevelType w:val="hybridMultilevel"/>
    <w:tmpl w:val="BB6C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A118D"/>
    <w:multiLevelType w:val="hybridMultilevel"/>
    <w:tmpl w:val="3C747C42"/>
    <w:lvl w:ilvl="0" w:tplc="2F2AE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4D28"/>
    <w:multiLevelType w:val="hybridMultilevel"/>
    <w:tmpl w:val="BB6C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47222"/>
    <w:multiLevelType w:val="multilevel"/>
    <w:tmpl w:val="20EA10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6DB6382A"/>
    <w:multiLevelType w:val="hybridMultilevel"/>
    <w:tmpl w:val="C0389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05DC0"/>
    <w:multiLevelType w:val="hybridMultilevel"/>
    <w:tmpl w:val="B44C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CD"/>
    <w:rsid w:val="00002BFD"/>
    <w:rsid w:val="000074EF"/>
    <w:rsid w:val="00012389"/>
    <w:rsid w:val="00040BE1"/>
    <w:rsid w:val="00044CA7"/>
    <w:rsid w:val="00071207"/>
    <w:rsid w:val="000742BC"/>
    <w:rsid w:val="000762F6"/>
    <w:rsid w:val="000B62B5"/>
    <w:rsid w:val="001201E3"/>
    <w:rsid w:val="0012637E"/>
    <w:rsid w:val="00135A6C"/>
    <w:rsid w:val="00152223"/>
    <w:rsid w:val="001625AB"/>
    <w:rsid w:val="001A035D"/>
    <w:rsid w:val="001A1761"/>
    <w:rsid w:val="001E1174"/>
    <w:rsid w:val="001F22DE"/>
    <w:rsid w:val="002064AE"/>
    <w:rsid w:val="0022634A"/>
    <w:rsid w:val="002607B9"/>
    <w:rsid w:val="002E4C03"/>
    <w:rsid w:val="002F69E7"/>
    <w:rsid w:val="003118BA"/>
    <w:rsid w:val="00311CE4"/>
    <w:rsid w:val="00346539"/>
    <w:rsid w:val="00372014"/>
    <w:rsid w:val="00416BE6"/>
    <w:rsid w:val="00430148"/>
    <w:rsid w:val="0043071A"/>
    <w:rsid w:val="00442ABA"/>
    <w:rsid w:val="004657CD"/>
    <w:rsid w:val="00470412"/>
    <w:rsid w:val="0047265B"/>
    <w:rsid w:val="00472A79"/>
    <w:rsid w:val="004755F7"/>
    <w:rsid w:val="004A20EF"/>
    <w:rsid w:val="004B5994"/>
    <w:rsid w:val="004E58F4"/>
    <w:rsid w:val="00501DBD"/>
    <w:rsid w:val="00504595"/>
    <w:rsid w:val="005177B1"/>
    <w:rsid w:val="00534BCD"/>
    <w:rsid w:val="005562CB"/>
    <w:rsid w:val="005629A7"/>
    <w:rsid w:val="0056535A"/>
    <w:rsid w:val="0058149F"/>
    <w:rsid w:val="005D7BB5"/>
    <w:rsid w:val="0062719B"/>
    <w:rsid w:val="00634CC9"/>
    <w:rsid w:val="006751B5"/>
    <w:rsid w:val="006E605F"/>
    <w:rsid w:val="00707051"/>
    <w:rsid w:val="00725F57"/>
    <w:rsid w:val="00737C68"/>
    <w:rsid w:val="007429FD"/>
    <w:rsid w:val="00770CF2"/>
    <w:rsid w:val="00792E05"/>
    <w:rsid w:val="007D6348"/>
    <w:rsid w:val="007E6A4A"/>
    <w:rsid w:val="007E7902"/>
    <w:rsid w:val="007F0C9F"/>
    <w:rsid w:val="00822EFA"/>
    <w:rsid w:val="00826017"/>
    <w:rsid w:val="008277BD"/>
    <w:rsid w:val="00863B2E"/>
    <w:rsid w:val="008725D0"/>
    <w:rsid w:val="00887725"/>
    <w:rsid w:val="008A5494"/>
    <w:rsid w:val="008C366D"/>
    <w:rsid w:val="008C5AB9"/>
    <w:rsid w:val="008D0546"/>
    <w:rsid w:val="008D67BE"/>
    <w:rsid w:val="008E3126"/>
    <w:rsid w:val="009050B6"/>
    <w:rsid w:val="00925CBB"/>
    <w:rsid w:val="00947BD7"/>
    <w:rsid w:val="00974CE7"/>
    <w:rsid w:val="00984F90"/>
    <w:rsid w:val="00990B78"/>
    <w:rsid w:val="009D0E96"/>
    <w:rsid w:val="009D26C9"/>
    <w:rsid w:val="00A17233"/>
    <w:rsid w:val="00A17FF9"/>
    <w:rsid w:val="00A271EF"/>
    <w:rsid w:val="00A277BC"/>
    <w:rsid w:val="00A4235D"/>
    <w:rsid w:val="00A8107B"/>
    <w:rsid w:val="00A92BEF"/>
    <w:rsid w:val="00AE5002"/>
    <w:rsid w:val="00AE5D8E"/>
    <w:rsid w:val="00B1713A"/>
    <w:rsid w:val="00B4364E"/>
    <w:rsid w:val="00B61B1D"/>
    <w:rsid w:val="00B7200D"/>
    <w:rsid w:val="00BA799B"/>
    <w:rsid w:val="00BB3859"/>
    <w:rsid w:val="00BD3675"/>
    <w:rsid w:val="00BE4E9E"/>
    <w:rsid w:val="00BF5ABF"/>
    <w:rsid w:val="00C31AC1"/>
    <w:rsid w:val="00C86290"/>
    <w:rsid w:val="00CB0D70"/>
    <w:rsid w:val="00CD6D36"/>
    <w:rsid w:val="00CE4A87"/>
    <w:rsid w:val="00D1005E"/>
    <w:rsid w:val="00D349F9"/>
    <w:rsid w:val="00D617B6"/>
    <w:rsid w:val="00D678FA"/>
    <w:rsid w:val="00D80A90"/>
    <w:rsid w:val="00DA64BC"/>
    <w:rsid w:val="00DC6CCC"/>
    <w:rsid w:val="00E26F85"/>
    <w:rsid w:val="00E31109"/>
    <w:rsid w:val="00E76BCE"/>
    <w:rsid w:val="00EC4659"/>
    <w:rsid w:val="00ED7948"/>
    <w:rsid w:val="00EE0FEF"/>
    <w:rsid w:val="00F07454"/>
    <w:rsid w:val="00F32FB4"/>
    <w:rsid w:val="00F57846"/>
    <w:rsid w:val="00F931E6"/>
    <w:rsid w:val="00F97F90"/>
    <w:rsid w:val="00FA6762"/>
    <w:rsid w:val="00FD4907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BCD"/>
    <w:pPr>
      <w:spacing w:after="0" w:line="240" w:lineRule="auto"/>
      <w:ind w:right="-471" w:firstLine="1066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D"/>
    <w:rPr>
      <w:rFonts w:ascii="Calibri" w:eastAsia="Calibri" w:hAnsi="Calibri" w:cs="Times New Roman"/>
    </w:rPr>
  </w:style>
  <w:style w:type="paragraph" w:customStyle="1" w:styleId="Default">
    <w:name w:val="Default"/>
    <w:rsid w:val="00581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49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63B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7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7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7B1"/>
    <w:rPr>
      <w:vertAlign w:val="superscript"/>
    </w:rPr>
  </w:style>
  <w:style w:type="table" w:styleId="Tabela-Siatka">
    <w:name w:val="Table Grid"/>
    <w:basedOn w:val="Standardowy"/>
    <w:uiPriority w:val="59"/>
    <w:rsid w:val="00A8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70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07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BCD"/>
    <w:pPr>
      <w:spacing w:after="0" w:line="240" w:lineRule="auto"/>
      <w:ind w:right="-471" w:firstLine="1066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D"/>
    <w:rPr>
      <w:rFonts w:ascii="Calibri" w:eastAsia="Calibri" w:hAnsi="Calibri" w:cs="Times New Roman"/>
    </w:rPr>
  </w:style>
  <w:style w:type="paragraph" w:customStyle="1" w:styleId="Default">
    <w:name w:val="Default"/>
    <w:rsid w:val="00581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49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63B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7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7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7B1"/>
    <w:rPr>
      <w:vertAlign w:val="superscript"/>
    </w:rPr>
  </w:style>
  <w:style w:type="table" w:styleId="Tabela-Siatka">
    <w:name w:val="Table Grid"/>
    <w:basedOn w:val="Standardowy"/>
    <w:uiPriority w:val="59"/>
    <w:rsid w:val="00A8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70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07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wel.marczak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lawomir.borowski@mrp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0C2B-577A-464F-A117-98BDD71B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Nowakowska</dc:creator>
  <cp:lastModifiedBy>Sławomir Borowski</cp:lastModifiedBy>
  <cp:revision>2</cp:revision>
  <cp:lastPrinted>2020-03-31T06:57:00Z</cp:lastPrinted>
  <dcterms:created xsi:type="dcterms:W3CDTF">2021-08-02T11:47:00Z</dcterms:created>
  <dcterms:modified xsi:type="dcterms:W3CDTF">2021-08-02T11:47:00Z</dcterms:modified>
</cp:coreProperties>
</file>