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BF" w:rsidRPr="00B25CBF" w:rsidRDefault="00B25CBF" w:rsidP="00B25CBF">
      <w:pPr>
        <w:ind w:left="4956"/>
        <w:jc w:val="righ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 w:rsidRPr="00B25CBF">
        <w:rPr>
          <w:rFonts w:ascii="Times New Roman" w:hAnsi="Times New Roman"/>
          <w:sz w:val="21"/>
          <w:szCs w:val="21"/>
        </w:rPr>
        <w:t xml:space="preserve">Zał. 7 do </w:t>
      </w:r>
      <w:r w:rsidRPr="00B25CBF">
        <w:rPr>
          <w:rFonts w:ascii="Times New Roman" w:hAnsi="Times New Roman"/>
          <w:i/>
          <w:iCs/>
          <w:sz w:val="21"/>
          <w:szCs w:val="21"/>
        </w:rPr>
        <w:t xml:space="preserve">Programu Ministerstwa Rodziny, Pracy i Polityki Społecznej „Opieka </w:t>
      </w:r>
      <w:proofErr w:type="spellStart"/>
      <w:r w:rsidRPr="00B25CBF">
        <w:rPr>
          <w:rFonts w:ascii="Times New Roman" w:hAnsi="Times New Roman"/>
          <w:i/>
          <w:iCs/>
          <w:sz w:val="21"/>
          <w:szCs w:val="21"/>
        </w:rPr>
        <w:t>wytchnieniowa</w:t>
      </w:r>
      <w:proofErr w:type="spellEnd"/>
      <w:r w:rsidRPr="00B25CBF">
        <w:rPr>
          <w:rFonts w:ascii="Times New Roman" w:hAnsi="Times New Roman"/>
          <w:i/>
          <w:iCs/>
          <w:sz w:val="21"/>
          <w:szCs w:val="21"/>
        </w:rPr>
        <w:t xml:space="preserve"> –edycja 2019”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(miejscowość i data)</w:t>
      </w:r>
    </w:p>
    <w:p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:rsidR="00B25CBF" w:rsidRPr="00711014" w:rsidRDefault="00B25CBF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2019</w:t>
      </w:r>
    </w:p>
    <w:p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W związku z zakwalifikowaniem wniosku złożonego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przez .…………......................................................................................................................................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Pr="00711014">
        <w:rPr>
          <w:rFonts w:ascii="Times New Roman" w:hAnsi="Times New Roman"/>
          <w:sz w:val="24"/>
          <w:szCs w:val="24"/>
        </w:rPr>
        <w:t>wytchnieniowej</w:t>
      </w:r>
      <w:proofErr w:type="spellEnd"/>
      <w:r w:rsidRPr="00711014">
        <w:rPr>
          <w:rFonts w:ascii="Times New Roman" w:hAnsi="Times New Roman"/>
          <w:sz w:val="24"/>
          <w:szCs w:val="24"/>
        </w:rPr>
        <w:t xml:space="preserve">, 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 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Programu „Opieka </w:t>
      </w:r>
      <w:proofErr w:type="spellStart"/>
      <w:r w:rsidRPr="00711014">
        <w:rPr>
          <w:rFonts w:ascii="Times New Roman" w:hAnsi="Times New Roman"/>
          <w:i/>
          <w:iCs/>
          <w:sz w:val="24"/>
          <w:szCs w:val="24"/>
        </w:rPr>
        <w:t>wytchnieniowa</w:t>
      </w:r>
      <w:proofErr w:type="spellEnd"/>
      <w:r w:rsidRPr="00711014">
        <w:rPr>
          <w:rFonts w:ascii="Times New Roman" w:hAnsi="Times New Roman"/>
          <w:i/>
          <w:iCs/>
          <w:sz w:val="24"/>
          <w:szCs w:val="24"/>
        </w:rPr>
        <w:t xml:space="preserve">”– edycja 2019,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Solidarnościowego Funduszu Wsparcia Osób Niepełnosprawnych na realizację zadania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.).</w:t>
      </w:r>
    </w:p>
    <w:p w:rsidR="00B25CBF" w:rsidRDefault="00B25CBF" w:rsidP="00B25CBF">
      <w:pPr>
        <w:widowControl w:val="0"/>
        <w:autoSpaceDE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  <w:r w:rsidRPr="00711014">
        <w:rPr>
          <w:rFonts w:ascii="Times New Roman" w:hAnsi="Times New Roman"/>
          <w:sz w:val="24"/>
          <w:szCs w:val="24"/>
        </w:rPr>
        <w:tab/>
      </w:r>
    </w:p>
    <w:p w:rsidR="00B25CBF" w:rsidRPr="00711014" w:rsidRDefault="00B25CBF" w:rsidP="00B25CBF">
      <w:pPr>
        <w:widowControl w:val="0"/>
        <w:autoSpaceDE w:val="0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711014">
        <w:rPr>
          <w:rFonts w:ascii="Times New Roman" w:hAnsi="Times New Roman"/>
          <w:sz w:val="28"/>
          <w:szCs w:val="28"/>
        </w:rPr>
        <w:t>………………………………</w:t>
      </w:r>
    </w:p>
    <w:p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(podpis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BF"/>
    <w:rsid w:val="00244B20"/>
    <w:rsid w:val="003E02ED"/>
    <w:rsid w:val="00406B44"/>
    <w:rsid w:val="00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024B-CC81-4CE2-BAD6-01303F6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Gimlewicz</dc:creator>
  <cp:keywords/>
  <dc:description/>
  <cp:lastModifiedBy>Anna Cybulska</cp:lastModifiedBy>
  <cp:revision>2</cp:revision>
  <dcterms:created xsi:type="dcterms:W3CDTF">2019-04-10T11:55:00Z</dcterms:created>
  <dcterms:modified xsi:type="dcterms:W3CDTF">2019-04-10T11:55:00Z</dcterms:modified>
</cp:coreProperties>
</file>