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86" w:rsidRPr="005509B2" w:rsidRDefault="00D657EC" w:rsidP="00550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" w:lineRule="atLea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5509B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Informacja Publiczna </w:t>
      </w:r>
      <w:r w:rsidRPr="005509B2">
        <w:rPr>
          <w:rFonts w:asciiTheme="minorHAnsi" w:eastAsia="Courier New" w:hAnsiTheme="minorHAnsi" w:cstheme="minorHAnsi"/>
          <w:color w:val="000000"/>
          <w:sz w:val="24"/>
          <w:szCs w:val="24"/>
          <w:lang w:eastAsia="pl-PL"/>
        </w:rPr>
        <w:t xml:space="preserve">Wydziału Prawnego i Nadzoru WMUW w Olsztynie za okres </w:t>
      </w:r>
    </w:p>
    <w:p w:rsidR="005509B2" w:rsidRPr="005509B2" w:rsidRDefault="00D657EC" w:rsidP="005509B2">
      <w:pPr>
        <w:tabs>
          <w:tab w:val="left" w:pos="708"/>
        </w:tabs>
        <w:spacing w:after="0" w:line="25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5509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od dnia </w:t>
      </w:r>
      <w:r w:rsidR="00186FD6">
        <w:rPr>
          <w:rFonts w:asciiTheme="minorHAnsi" w:eastAsia="Times New Roman" w:hAnsiTheme="minorHAnsi" w:cstheme="minorHAnsi"/>
          <w:sz w:val="24"/>
          <w:szCs w:val="24"/>
          <w:lang w:eastAsia="pl-PL"/>
        </w:rPr>
        <w:t>1 sierpnia do 31 sierpnia 2023 r.</w:t>
      </w:r>
    </w:p>
    <w:p w:rsidR="00F06C86" w:rsidRPr="005509B2" w:rsidRDefault="00D657EC" w:rsidP="005509B2">
      <w:pPr>
        <w:tabs>
          <w:tab w:val="left" w:pos="708"/>
        </w:tabs>
        <w:spacing w:after="0" w:line="25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509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Rozstrzygnięcia nadzorcze Wojewody Warmińsko-Mazurskiego na uchwały organów samorządu terytorialnego:</w:t>
      </w:r>
    </w:p>
    <w:tbl>
      <w:tblPr>
        <w:tblW w:w="10083" w:type="dxa"/>
        <w:tblInd w:w="-73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60" w:type="dxa"/>
          <w:left w:w="-22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5"/>
        <w:gridCol w:w="1700"/>
        <w:gridCol w:w="2040"/>
        <w:gridCol w:w="5718"/>
      </w:tblGrid>
      <w:tr w:rsidR="00F06C86" w:rsidRPr="005509B2" w:rsidTr="004C3681">
        <w:trPr>
          <w:trHeight w:val="645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509B2" w:rsidRDefault="00D657EC" w:rsidP="005509B2">
            <w:pPr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509B2" w:rsidRDefault="00D657EC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Data sporządzenia: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509B2" w:rsidRDefault="00D657EC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Znak sprawy: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509B2" w:rsidRDefault="00D657EC" w:rsidP="005509B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5509B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Przedmiot:</w:t>
            </w:r>
          </w:p>
        </w:tc>
      </w:tr>
      <w:tr w:rsidR="00F06C86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B03B12" w:rsidRDefault="00D657EC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B03B12" w:rsidRDefault="00156ED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B03B12" w:rsidRDefault="00C26CB2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PN.4131.332.2023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B03B12" w:rsidRDefault="00186FD6" w:rsidP="00B03B12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XLVI/253/2023 Rady Gminy Godkowo w sprawie trybu i sposobu powoływania oraz odwoływania członków Zespołu Interdyscyplinarnego</w:t>
            </w:r>
          </w:p>
        </w:tc>
      </w:tr>
      <w:tr w:rsidR="00186FD6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8B3FE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C26CB2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PN.4131.333.2023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186FD6" w:rsidP="00B03B12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§2 pkt 1 lit. c) i d) uchwały LVII/386/2023 Rady Miejskiej w Młynarach w sprawie trybu i sposobu powoływania oraz odwoływania członków Zespołu Interdyscyplinarnego do spraw przeciwdziałania przemocy domowej w Młynarach </w:t>
            </w:r>
          </w:p>
        </w:tc>
      </w:tr>
      <w:tr w:rsidR="00186FD6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8B3FE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C26CB2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PN.4131.334.2023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186FD6" w:rsidP="00B03B1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LVI/475/23 Rady Miejskiej w Lidzbarku  w sprawie trybu i sposobu powoływania oraz odwoływania członków Zespołu Interdyscyplinarnego</w:t>
            </w:r>
          </w:p>
        </w:tc>
      </w:tr>
      <w:tr w:rsidR="00186FD6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8B3FE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156ED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PN.4131.335.2023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186FD6" w:rsidP="00B03B12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XLVII/437/2023 Rady Miejskiej w Braniewie  w sprawie trybu i sposobu powoływania oraz odwoływania członków Zespołu Interdyscyplinarnego w mieście Braniewo </w:t>
            </w:r>
          </w:p>
        </w:tc>
      </w:tr>
      <w:tr w:rsidR="00186FD6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8B3FE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156ED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PN.4131.336.2023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186FD6" w:rsidP="00B03B12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LII/397/2023 Rady Miejskiej w Kisielicach  w sprawie trybu i sposobu powoływania oraz odwoływania członków Zespołu Interdyscyplinarnego Gminy Kisielice</w:t>
            </w:r>
          </w:p>
        </w:tc>
      </w:tr>
      <w:tr w:rsidR="00186FD6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8B3FE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156ED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PN.4131.337.2023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186FD6" w:rsidP="00B03B12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LV/282/2023 Rady Gminy Janowo w sprawie trybu i sposobu powoływania oraz odwoływania członków Zespołu Interdyscyplinarnego</w:t>
            </w:r>
          </w:p>
        </w:tc>
      </w:tr>
      <w:tr w:rsidR="00186FD6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8B3FE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156ED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PN.4131.338.2023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186FD6" w:rsidP="00B03B12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XLVIII/369/2023 Rady Miejskiej w Pasymiu w sprawie określenia wymagań, jakie powinien spełniać przedsiębiorca ubiegający się </w:t>
            </w:r>
            <w:r w:rsidR="00306A9E"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o uzyskanie zezwolenia na prowadzenie działalności </w:t>
            </w:r>
            <w:r w:rsidR="00306A9E"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zakresie opróżniania zbiorników bezodpływowych lub osadników w instalacjach przydomowych oczyszczalni ścieków i transportu nieczystości ciekłych na terenie gminy Pasym</w:t>
            </w:r>
          </w:p>
        </w:tc>
      </w:tr>
      <w:tr w:rsidR="00186FD6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8B3FE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156ED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PN.4131.339.2023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186FD6" w:rsidP="00B03B12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LVI/340/2023 Rady Gminy Rozogi w sprawie rozpatrzenia wniosk</w:t>
            </w:r>
            <w:r w:rsidR="008B3FED"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 sołtysa</w:t>
            </w:r>
            <w:r w:rsidR="00306A9E"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8B3FED"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i Rady Sołeckiej sołec</w:t>
            </w: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twa Dąbrowy I</w:t>
            </w:r>
          </w:p>
        </w:tc>
      </w:tr>
      <w:tr w:rsidR="00186FD6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8B3FE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156ED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PN.4131.340.2023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186FD6" w:rsidP="00B03B12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XLIV/539/2023 Rady Miejskiej we Fromborku w sprawie trybu i sposobu powoływania i odwoływania członków Zespołu Interdyscyplinarnego w gminie Frombork </w:t>
            </w:r>
          </w:p>
        </w:tc>
      </w:tr>
      <w:tr w:rsidR="00186FD6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8B3FE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156ED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PN.4131.342.2023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186FD6" w:rsidP="00B03B12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LXIX/525/2023 Rady Gminy Ostróda w sprawie trybu i sposobu powoływania oraz odwoływania członków Zespołu Interdyscyplinarnego w Gminie Ostróda</w:t>
            </w:r>
          </w:p>
        </w:tc>
      </w:tr>
      <w:tr w:rsidR="00186FD6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8B3FE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156ED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PN.4131.343.2023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186FD6" w:rsidP="00B03B12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LXXIV/554/2023 Rady Miejskiej w Kętrzynie w sprawie trybu i sposobu powoływania oraz odwoł</w:t>
            </w:r>
            <w:r w:rsidR="008B3FED"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ywania członków Zespołu Interdys</w:t>
            </w: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cyplinarnego w Gminie Miejskiej w Kętrzynie</w:t>
            </w:r>
          </w:p>
        </w:tc>
      </w:tr>
      <w:tr w:rsidR="00186FD6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8B3FE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156ED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PN.4131.344.2023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186FD6" w:rsidP="00B03B12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XLIV/369/2023 Rady Miejskiej we Fromborku w sprawie określenia wymagań, jakie powinien spełniać przedsiębiorca ubiegający się </w:t>
            </w:r>
            <w:r w:rsidR="00306A9E"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o uzyskanie zezwolenia na prowadzenie działalności </w:t>
            </w:r>
            <w:r w:rsidR="00306A9E"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zakresie opróżniania zbiorników bezodpływowych </w:t>
            </w:r>
            <w:r w:rsidR="00306A9E"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i transportu nieczystości ciekłych na terenie Miasta i Gminy Frombork </w:t>
            </w:r>
          </w:p>
        </w:tc>
      </w:tr>
      <w:tr w:rsidR="00186FD6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8B3FE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156ED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PN.4131.345.2023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430D69" w:rsidP="00B03B12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LVII/508/2023 Rady Gminy Iława w sprawie trybu i sposobu powoływania oraz odwoływania członków Zespołu Interdyscyplinarnego </w:t>
            </w:r>
            <w:r w:rsidR="00306A9E"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do spraw p</w:t>
            </w:r>
            <w:r w:rsidR="00306A9E"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rzeciwdziałania przemocy domowe</w:t>
            </w: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j  w Gminie Iława </w:t>
            </w:r>
          </w:p>
        </w:tc>
      </w:tr>
      <w:tr w:rsidR="00186FD6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8B3FE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156ED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PN.4131.346.2023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430D69" w:rsidP="00B03B12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LXIV/461/2023 Rady Gminy Gietrzwałd w sprawie trybu i sposobu powoływania oraz odwoływania członków Zespołu Interdyscyplinarnego w Gietrzwałdzie </w:t>
            </w:r>
          </w:p>
        </w:tc>
      </w:tr>
      <w:tr w:rsidR="00186FD6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8B3FE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156ED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PN.4131.347.2023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430D69" w:rsidP="00B03B12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LXIV/321/2023 Rady Gminy Kętrzyn  w sprawie trybu i sposobu powoływania oraz odwoływania członków Zespołu Interdyscyplinarnego</w:t>
            </w:r>
          </w:p>
        </w:tc>
      </w:tr>
      <w:tr w:rsidR="00186FD6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16.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8B3FE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156ED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PN.4131.348.2023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430D69" w:rsidP="00B03B12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LXXIV/531/2023 Rady Miejskiej w Gołdapi zmieniającej uchwałę nr XXX/245/2023 Rady Miejskiej w Gołdapi w sprawie zasad wynajmowania lokali wchodzących w skład mieszkaniowego zasobu Gminy Gołdap</w:t>
            </w:r>
          </w:p>
        </w:tc>
      </w:tr>
      <w:tr w:rsidR="00186FD6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8B3FE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156ED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PN.4131.349.2023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430D69" w:rsidP="00B03B12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XLIX/366/23 Rady Miejskiej w Bisztynku  w sprawie trybu i sposobu powoływania oraz odwoływania członków Zespołu Interdyscyplinarnego w Bisztynku</w:t>
            </w:r>
          </w:p>
        </w:tc>
      </w:tr>
      <w:tr w:rsidR="00186FD6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8B3FE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156ED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PN.4131.350.2023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430D69" w:rsidP="00B03B12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XLIX/367/23 Rady Miejskiej w Bisztynku w sprawie określenia średniej ceny jednostki paliwa w Gminie Bisztynek na rok szkolny 2023/2024 </w:t>
            </w:r>
          </w:p>
        </w:tc>
      </w:tr>
      <w:tr w:rsidR="00186FD6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8B3FE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156ED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PN.4131.351.2023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430D69" w:rsidP="00B03B12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do uchwały </w:t>
            </w:r>
            <w:r w:rsidR="00306A9E"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Nr XLIX/369/23 Rady Miejskiej w Bisztynku w sprawie regulaminu korzystania z cmentarzy komunalnych Gminy Bisztynek </w:t>
            </w:r>
          </w:p>
        </w:tc>
      </w:tr>
      <w:tr w:rsidR="00186FD6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8B3FE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156ED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PN.4131.352.2023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430D69" w:rsidP="00B03B12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XLVII/298/23 Rady Gminy Świętajno w sprawie szczegółowych warunków przyznawania i odpłatności za usługi opiekuńcze </w:t>
            </w:r>
            <w:r w:rsidR="00306A9E"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i specjalistyczne usługi opiekuńcze, z wyłączeniem specjalistycznych usług opiekuńczych dla osób </w:t>
            </w:r>
            <w:r w:rsidR="00306A9E"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 zaburzeniami psychicznymi </w:t>
            </w:r>
            <w:r w:rsidR="00306A9E"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oraz szczegółowych warunków częściow</w:t>
            </w: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ego lub całkowitego zwolnienia od opłat, jak również tryb ich pobierania </w:t>
            </w:r>
          </w:p>
        </w:tc>
      </w:tr>
      <w:tr w:rsidR="00186FD6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8B3FE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156ED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PN.4131.353.2023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430D69" w:rsidP="00B03B12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§2 ust. 1 pkt 4  uchwały LI/334/23 Rady Miejskiej w Nowym Mieście Lubawskim </w:t>
            </w:r>
            <w:r w:rsidR="00306A9E"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w sprawie trybu i sposobu powoływania oraz odwoływania członków Zespołu Interdyscyplinarnego</w:t>
            </w:r>
          </w:p>
        </w:tc>
      </w:tr>
      <w:tr w:rsidR="00186FD6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8B3FE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156ED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PN.4131.354.2023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430D69" w:rsidP="00B03B12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LXIV/480/23 Rady Miejskiej w Orzyszu w sprawie trybu i sposobu powoływania i odwoływania członków Gminnego Zespołu Interdyscyplinarnego ds. Przeciwdziałania Przemocy Domowej </w:t>
            </w:r>
          </w:p>
        </w:tc>
      </w:tr>
      <w:tr w:rsidR="00186FD6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8B3FE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156ED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PN.4131.355.2023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430D69" w:rsidP="00B03B12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XLVIII/304/23 Rady Miejskiej w Pieniężnie w sprawie wymagań jakie powinien spełniać przedsiębiorca ubiegający się o uzyskanie </w:t>
            </w: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zwolnienia w zakresie opróżniania zbiorników bezodpływowych lub osadników w instalacjach przydomowych oczyszczalni ścieków i transportu nieczystości ciekłych</w:t>
            </w:r>
          </w:p>
        </w:tc>
      </w:tr>
      <w:tr w:rsidR="00430D69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30D69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24.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30D69" w:rsidRPr="00B03B12" w:rsidRDefault="008B3FE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30D69" w:rsidRPr="00B03B12" w:rsidRDefault="00156ED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PN.4131.356.2023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30D69" w:rsidRPr="00B03B12" w:rsidRDefault="00430D69" w:rsidP="00B03B12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XLVIII/306/23 Rady Miejskiej w Pieniężnie w sprawie wyznaczania miejsca oraz ustalenia zasad prowadzenia handlu w piątki i soboty przez rolników i ich domowników </w:t>
            </w:r>
          </w:p>
        </w:tc>
      </w:tr>
      <w:tr w:rsidR="00430D69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30D69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30D69" w:rsidRPr="00B03B12" w:rsidRDefault="008B3FE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30D69" w:rsidRPr="00B03B12" w:rsidRDefault="00156ED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hAnsiTheme="minorHAnsi" w:cstheme="minorHAnsi"/>
                <w:b/>
                <w:sz w:val="24"/>
                <w:szCs w:val="24"/>
              </w:rPr>
              <w:t>PN.4131.357.2023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30D69" w:rsidRPr="00B03B12" w:rsidRDefault="00430D69" w:rsidP="00B03B12">
            <w:pPr>
              <w:suppressAutoHyphens/>
              <w:overflowPunct w:val="0"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XLVIII/307/23 Rady Miejskiej w Pieniężnie w sprawie w sprawie trybu i sposobu powoływania oraz odwoływania członków Zespołu Interdyscyplinarnego</w:t>
            </w:r>
            <w:r w:rsidR="00306A9E" w:rsidRPr="00B03B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03B12">
              <w:rPr>
                <w:rFonts w:asciiTheme="minorHAnsi" w:hAnsiTheme="minorHAnsi" w:cstheme="minorHAnsi"/>
                <w:sz w:val="24"/>
                <w:szCs w:val="24"/>
              </w:rPr>
              <w:t>w Pieniężnie</w:t>
            </w:r>
          </w:p>
        </w:tc>
      </w:tr>
      <w:tr w:rsidR="00430D69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30D69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30D69" w:rsidRPr="00B03B12" w:rsidRDefault="008B3FE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30D69" w:rsidRPr="00B03B12" w:rsidRDefault="00156ED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PN.4131.358.2023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30D69" w:rsidRPr="00B03B12" w:rsidRDefault="00430D69" w:rsidP="00B03B12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LXXXV/59/23 Rady Miejskiej w Giżycku w sprawie trybu i sposobu powoływania i odwoływania członków Zespołu Interdyscyplinarnego ds. Przeciwdziałania Przemocy Domowej w Giżycku</w:t>
            </w:r>
          </w:p>
        </w:tc>
      </w:tr>
      <w:tr w:rsidR="00430D69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30D69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30D69" w:rsidRPr="00B03B12" w:rsidRDefault="008B3FE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30D69" w:rsidRPr="00B03B12" w:rsidRDefault="00156ED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hAnsiTheme="minorHAnsi" w:cstheme="minorHAnsi"/>
                <w:b/>
                <w:sz w:val="24"/>
                <w:szCs w:val="24"/>
              </w:rPr>
              <w:t>PN.4131.359.2023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30D69" w:rsidRPr="00B03B12" w:rsidRDefault="00430D69" w:rsidP="00B03B12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3B12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LI/384/2023 Rady Gminy Wydminy w sprawie trybu i sposobu powoływania oraz odwoływania członków Zespołu Interdyscyplinarnego w Gminie Wydminy</w:t>
            </w:r>
          </w:p>
        </w:tc>
      </w:tr>
      <w:tr w:rsidR="00430D69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30D69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30D69" w:rsidRPr="00B03B12" w:rsidRDefault="008B3FE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30D69" w:rsidRPr="00B03B12" w:rsidRDefault="00156ED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hAnsiTheme="minorHAnsi" w:cstheme="minorHAnsi"/>
                <w:b/>
                <w:sz w:val="24"/>
                <w:szCs w:val="24"/>
              </w:rPr>
              <w:t>PN.4131.360.2023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30D69" w:rsidRPr="00B03B12" w:rsidRDefault="00430D69" w:rsidP="00B03B12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3B12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LI/382/2023 Rady Gminy Wydminy w sprawie podziału Sołectwa Orłowo </w:t>
            </w:r>
            <w:r w:rsidR="00306A9E" w:rsidRPr="00B03B1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B03B12">
              <w:rPr>
                <w:rFonts w:asciiTheme="minorHAnsi" w:hAnsiTheme="minorHAnsi" w:cstheme="minorHAnsi"/>
                <w:sz w:val="24"/>
                <w:szCs w:val="24"/>
              </w:rPr>
              <w:t xml:space="preserve">na Sołectwo </w:t>
            </w:r>
            <w:proofErr w:type="spellStart"/>
            <w:r w:rsidRPr="00B03B12">
              <w:rPr>
                <w:rFonts w:asciiTheme="minorHAnsi" w:hAnsiTheme="minorHAnsi" w:cstheme="minorHAnsi"/>
                <w:sz w:val="24"/>
                <w:szCs w:val="24"/>
              </w:rPr>
              <w:t>Łękuk</w:t>
            </w:r>
            <w:proofErr w:type="spellEnd"/>
            <w:r w:rsidRPr="00B03B12">
              <w:rPr>
                <w:rFonts w:asciiTheme="minorHAnsi" w:hAnsiTheme="minorHAnsi" w:cstheme="minorHAnsi"/>
                <w:sz w:val="24"/>
                <w:szCs w:val="24"/>
              </w:rPr>
              <w:t xml:space="preserve"> Mały i Sołectwo Orłowo oraz nadania statutu Sołectwa </w:t>
            </w:r>
            <w:proofErr w:type="spellStart"/>
            <w:r w:rsidRPr="00B03B12">
              <w:rPr>
                <w:rFonts w:asciiTheme="minorHAnsi" w:hAnsiTheme="minorHAnsi" w:cstheme="minorHAnsi"/>
                <w:sz w:val="24"/>
                <w:szCs w:val="24"/>
              </w:rPr>
              <w:t>Łękuk</w:t>
            </w:r>
            <w:proofErr w:type="spellEnd"/>
            <w:r w:rsidRPr="00B03B12">
              <w:rPr>
                <w:rFonts w:asciiTheme="minorHAnsi" w:hAnsiTheme="minorHAnsi" w:cstheme="minorHAnsi"/>
                <w:sz w:val="24"/>
                <w:szCs w:val="24"/>
              </w:rPr>
              <w:t xml:space="preserve"> Mały</w:t>
            </w:r>
          </w:p>
        </w:tc>
      </w:tr>
      <w:tr w:rsidR="00430D69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30D69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30D69" w:rsidRPr="00B03B12" w:rsidRDefault="008B3FE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30D69" w:rsidRPr="00B03B12" w:rsidRDefault="00156ED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hAnsiTheme="minorHAnsi" w:cstheme="minorHAnsi"/>
                <w:b/>
                <w:sz w:val="24"/>
                <w:szCs w:val="24"/>
              </w:rPr>
              <w:t>PN.4131.361.2023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30D69" w:rsidRPr="00B03B12" w:rsidRDefault="00430D69" w:rsidP="00B03B12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3B12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LI/332/2023 Rady Miejskiej w Nowym Mieście Lubawskim  w sprawie zmiany uchwały XXVIII/184/2017 Rady Miejskiej w Nowym Mieście Lubawskim w sprawie tygodniowego wymiaru godzin zajęć nauczycieli szkół i placówek niewymienionych w art. 42 ust. 3 ustawy Karta Nauczyciela </w:t>
            </w:r>
          </w:p>
        </w:tc>
      </w:tr>
      <w:tr w:rsidR="00430D69" w:rsidRPr="00B03B12" w:rsidTr="00B03B12">
        <w:trPr>
          <w:trHeight w:val="785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30D69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30D69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11.08.2023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30D69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PN.4131.362.2023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30D69" w:rsidRPr="00B03B12" w:rsidRDefault="006F60EF" w:rsidP="00B03B12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do uchwały </w:t>
            </w:r>
            <w:r w:rsid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bookmarkStart w:id="0" w:name="_GoBack"/>
            <w:bookmarkEnd w:id="0"/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nr LXI/947/23 Rady Miasta Olsztyna w sprawie przyjęcia „Zasad przeprowadzania naboru wniosków o zawarcie umowy najmu, w tym określenia kryteriów pierwszeństwa, zasad przeprowadzania oceny punktowej, w nowych lokalach mieszkalnych przy ul. Marii Zientary-Malewskiej </w:t>
            </w:r>
            <w:r w:rsid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w Olsztynie, w ramach programu dopłaty do czynszu „Mieszkanie na Start” w Olsztynie”</w:t>
            </w:r>
          </w:p>
        </w:tc>
      </w:tr>
      <w:tr w:rsidR="00186FD6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31.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13.08.2023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86FD6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PN.4131.363.2023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86FD6" w:rsidRPr="00B03B12" w:rsidRDefault="006F60EF" w:rsidP="00B03B12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LXXIV/541/2023 Rady Gminy Szczytno w sprawie utworzenia Gminnego Żłobka w Szczytnie oraz nadania mu statutu </w:t>
            </w:r>
          </w:p>
        </w:tc>
      </w:tr>
      <w:tr w:rsidR="006F60EF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F60EF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F60EF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13.08.2023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F60EF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PN.4131.364.2023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F60EF" w:rsidRPr="00B03B12" w:rsidRDefault="006F60EF" w:rsidP="00B03B12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LXXIV/538/2023 Rady Gminy Szczytno w sprawie trybu i sposobu powoływania oraz odwoływania członków Zespołu Interdyscyplinarnego w Gminie Szczytno </w:t>
            </w:r>
          </w:p>
        </w:tc>
      </w:tr>
      <w:tr w:rsidR="006F60EF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F60EF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F60EF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F60EF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PN.4131.365.2023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F60EF" w:rsidRPr="00B03B12" w:rsidRDefault="006F60EF" w:rsidP="00B03B12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</w:t>
            </w:r>
            <w:r w:rsidRPr="00B03B1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§ 13 załącznika do uchwały </w:t>
            </w:r>
            <w:r w:rsid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LX/371/2023 Rady Powiatu w Nowym Mieście Lubawskim w sprawie zmiany Statutu Powiatowego Środowiskowego Domu Samopomocy w Pacółtowie</w:t>
            </w:r>
          </w:p>
        </w:tc>
      </w:tr>
      <w:tr w:rsidR="006F60EF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F60EF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F60EF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F60EF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PN.4131.366.2023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F60EF" w:rsidRPr="00B03B12" w:rsidRDefault="006F60EF" w:rsidP="00B03B12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LXIII/979/2023 Rady Miejskiej w  Sępopolu w sprawie trybu i sposobu powoływania oraz odwoływania członków Zespołu Interdyscyplinarnego w Sępopolu </w:t>
            </w:r>
          </w:p>
        </w:tc>
      </w:tr>
      <w:tr w:rsidR="006F60EF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F60EF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F60EF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F60EF" w:rsidRPr="00B03B12" w:rsidRDefault="006F60EF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hAnsiTheme="minorHAnsi" w:cstheme="minorHAnsi"/>
                <w:b/>
                <w:sz w:val="24"/>
                <w:szCs w:val="24"/>
              </w:rPr>
              <w:t>PN.4131.367.2023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F60EF" w:rsidRPr="00B03B12" w:rsidRDefault="006F60EF" w:rsidP="00B03B12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3B12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LIX/466/23 Rady Gminy Dźwierzuty w sprawie trybu i sposobu powoływania i odwoływania członków Zespołu Interdyscyplinarnego </w:t>
            </w:r>
          </w:p>
        </w:tc>
      </w:tr>
      <w:tr w:rsidR="006F60EF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F60EF" w:rsidRPr="00B03B12" w:rsidRDefault="00BB5A9C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F60EF" w:rsidRPr="00B03B12" w:rsidRDefault="00BB5A9C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F60EF" w:rsidRPr="00B03B12" w:rsidRDefault="00BB5A9C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PN.4131.368.2023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F60EF" w:rsidRPr="00B03B12" w:rsidRDefault="00BB5A9C" w:rsidP="00B03B12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XLVIII/319/2023 Rady Gminy Banie Mazurskie w sprawie wprowadzenia pilotażowego programu przyznawania stypendiów </w:t>
            </w:r>
            <w:r w:rsid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za wyniki w nauce dla szkół podstawowych pn. „Nauka popłaca” w Gminie Banie Mazurskie na rok szkolny 2023/2024 oraz określenia zasad i trybu ich przyznawania</w:t>
            </w:r>
          </w:p>
        </w:tc>
      </w:tr>
      <w:tr w:rsidR="00D61E66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D61E66" w:rsidRPr="00B03B12" w:rsidRDefault="007955D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D61E66" w:rsidRPr="00B03B12" w:rsidRDefault="007955D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</w:t>
            </w: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D61E66" w:rsidRPr="00B03B12" w:rsidRDefault="00D61E66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D61E6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PN.4131.369.2023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D61E66" w:rsidRPr="00B03B12" w:rsidRDefault="00D61E66" w:rsidP="00B03B12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D61E6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§ 4 zarządzenia nr 3/23 Burmistrza Pieniężna w sprawie ustalenia terminów rekrutacji i postępowań uzupełniających do klas pierwszych w szkołach podstawowych oraz publicznych przedszkoli i oddziałów przedszkolnych prowadzonych przez Gminę Pieniężno. </w:t>
            </w:r>
          </w:p>
        </w:tc>
      </w:tr>
      <w:tr w:rsidR="00D61E66" w:rsidRPr="00B03B12" w:rsidTr="00B03B12">
        <w:trPr>
          <w:trHeight w:val="643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D61E66" w:rsidRPr="00B03B12" w:rsidRDefault="007955D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D61E66" w:rsidRPr="00B03B12" w:rsidRDefault="007955D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D61E66" w:rsidRPr="00B03B12" w:rsidRDefault="00D61E66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D61E6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PN.4131.370.2023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D61E66" w:rsidRPr="00B03B12" w:rsidRDefault="00D61E66" w:rsidP="00B03B12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D61E6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§ 1 pkt 2 uchwały </w:t>
            </w:r>
            <w:r w:rsid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D61E6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nr LI/153/2023 Rady Miejskiej w Mikołajkach w sprawie zmiany uchwały nr VIII/80/2019 Rady Miejskiej </w:t>
            </w:r>
            <w:r w:rsid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D61E6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Mikołajkach w sprawie ustalenia regulaminu udzielania </w:t>
            </w:r>
            <w:r w:rsidRPr="00D61E6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 xml:space="preserve">pomocy materialnej o charakterze socjalnym dla uczniów zamieszkujących na terenie Gminy Mikołajki </w:t>
            </w:r>
          </w:p>
        </w:tc>
      </w:tr>
      <w:tr w:rsidR="00D61E66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D61E66" w:rsidRPr="00B03B12" w:rsidRDefault="007955D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39.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D61E66" w:rsidRPr="00B03B12" w:rsidRDefault="007955D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D61E66" w:rsidRPr="00B03B12" w:rsidRDefault="00D61E66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D61E6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PN.4131.371.2023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D61E66" w:rsidRPr="00B03B12" w:rsidRDefault="00D61E66" w:rsidP="00B03B12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D61E6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§ 5 uchwały nr XLIV/356/2023 Rady Gminy Płoskinia w sprawie ustalenia wysokości oraz zasad wypłacania diet radnych oraz zwrotu kosztów podróży</w:t>
            </w:r>
            <w:r w:rsidR="007955DD"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  <w:r w:rsidRPr="00D61E6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61E66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D61E66" w:rsidRPr="00B03B12" w:rsidRDefault="007955D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D61E66" w:rsidRPr="00B03B12" w:rsidRDefault="007955D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D61E66" w:rsidRPr="00B03B12" w:rsidRDefault="00D61E66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03B12">
              <w:rPr>
                <w:rFonts w:asciiTheme="minorHAnsi" w:hAnsiTheme="minorHAnsi" w:cstheme="minorHAnsi"/>
                <w:b/>
                <w:sz w:val="24"/>
                <w:szCs w:val="24"/>
              </w:rPr>
              <w:t>PN.4131.372.2023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D61E66" w:rsidRPr="00B03B12" w:rsidRDefault="00D61E66" w:rsidP="00B03B12">
            <w:pPr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03B12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§7 uchwały Nr XLIV/357/2023 Rady Gminy Płoskinia w sprawie ustalenia zasad </w:t>
            </w:r>
            <w:r w:rsidR="00B03B1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B03B12">
              <w:rPr>
                <w:rFonts w:asciiTheme="minorHAnsi" w:hAnsiTheme="minorHAnsi" w:cstheme="minorHAnsi"/>
                <w:sz w:val="24"/>
                <w:szCs w:val="24"/>
              </w:rPr>
              <w:t>i wysokości diet oraz zwrotu kosztów podróży służbowy</w:t>
            </w:r>
            <w:r w:rsidR="007955DD" w:rsidRPr="00B03B12">
              <w:rPr>
                <w:rFonts w:asciiTheme="minorHAnsi" w:hAnsiTheme="minorHAnsi" w:cstheme="minorHAnsi"/>
                <w:sz w:val="24"/>
                <w:szCs w:val="24"/>
              </w:rPr>
              <w:t>ch dla sołtysów Gminy Płoskinia.</w:t>
            </w:r>
          </w:p>
        </w:tc>
      </w:tr>
      <w:tr w:rsidR="00D61E66" w:rsidRPr="00B03B12" w:rsidTr="004C368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D61E66" w:rsidRPr="00B03B12" w:rsidRDefault="007955DD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D61E66" w:rsidRPr="00B03B12" w:rsidRDefault="00D61E66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</w:t>
            </w:r>
            <w:r w:rsidR="007955DD"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.08.2023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D61E66" w:rsidRPr="00B03B12" w:rsidRDefault="00D61E66" w:rsidP="00B03B1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D61E6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PN.4131.373.2023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D61E66" w:rsidRPr="00B03B12" w:rsidRDefault="00D61E66" w:rsidP="00B03B12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61E6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LXXIV/486/2023 Rady Miejskiej w Dobrym Mieście w sprawie przeprowadzenia referendum w sprawie odwołania Burmistrza Dobrego Miasta z powodu nieudzielenia wotum zaufania w d</w:t>
            </w:r>
            <w:r w:rsidR="007955DD" w:rsidRPr="00B03B1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wóch kolejnych latach w całości.</w:t>
            </w:r>
          </w:p>
        </w:tc>
      </w:tr>
    </w:tbl>
    <w:p w:rsidR="00450C31" w:rsidRPr="00B03B12" w:rsidRDefault="00450C31" w:rsidP="00B03B12">
      <w:pPr>
        <w:tabs>
          <w:tab w:val="left" w:pos="708"/>
        </w:tabs>
        <w:spacing w:after="200" w:line="25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450C31" w:rsidRPr="00B03B1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7796"/>
    <w:multiLevelType w:val="multilevel"/>
    <w:tmpl w:val="15D4DF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2500D3"/>
    <w:multiLevelType w:val="hybridMultilevel"/>
    <w:tmpl w:val="B4800A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EB3543"/>
    <w:multiLevelType w:val="multilevel"/>
    <w:tmpl w:val="F93E66EA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434C55"/>
    <w:multiLevelType w:val="multilevel"/>
    <w:tmpl w:val="5A7468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0453AE2"/>
    <w:multiLevelType w:val="multilevel"/>
    <w:tmpl w:val="70504136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AB63B8"/>
    <w:multiLevelType w:val="multilevel"/>
    <w:tmpl w:val="B5145A5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C555B"/>
    <w:multiLevelType w:val="hybridMultilevel"/>
    <w:tmpl w:val="A9CEB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85328"/>
    <w:multiLevelType w:val="hybridMultilevel"/>
    <w:tmpl w:val="F1DE69F2"/>
    <w:lvl w:ilvl="0" w:tplc="B3D8E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C30E2"/>
    <w:multiLevelType w:val="multilevel"/>
    <w:tmpl w:val="FA9A9720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79321B"/>
    <w:multiLevelType w:val="multilevel"/>
    <w:tmpl w:val="CD9C4EF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32F4204"/>
    <w:multiLevelType w:val="multilevel"/>
    <w:tmpl w:val="B5E80CF4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464597"/>
    <w:multiLevelType w:val="multilevel"/>
    <w:tmpl w:val="F9FA921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FF96D74"/>
    <w:multiLevelType w:val="multilevel"/>
    <w:tmpl w:val="A620CB7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2160E50"/>
    <w:multiLevelType w:val="multilevel"/>
    <w:tmpl w:val="937EB91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1"/>
  </w:num>
  <w:num w:numId="5">
    <w:abstractNumId w:val="13"/>
  </w:num>
  <w:num w:numId="6">
    <w:abstractNumId w:val="9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2"/>
  </w:num>
  <w:num w:numId="12">
    <w:abstractNumId w:val="1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86"/>
    <w:rsid w:val="00005ABE"/>
    <w:rsid w:val="000A0511"/>
    <w:rsid w:val="000B59E8"/>
    <w:rsid w:val="000B62B0"/>
    <w:rsid w:val="00147C7C"/>
    <w:rsid w:val="00156EDF"/>
    <w:rsid w:val="00186FD6"/>
    <w:rsid w:val="001B3967"/>
    <w:rsid w:val="001F655B"/>
    <w:rsid w:val="00225C86"/>
    <w:rsid w:val="00231AE1"/>
    <w:rsid w:val="002445C7"/>
    <w:rsid w:val="002754C6"/>
    <w:rsid w:val="0029672C"/>
    <w:rsid w:val="00306A9E"/>
    <w:rsid w:val="00411EB4"/>
    <w:rsid w:val="004210CE"/>
    <w:rsid w:val="00430D69"/>
    <w:rsid w:val="00450C31"/>
    <w:rsid w:val="0045211A"/>
    <w:rsid w:val="004577F1"/>
    <w:rsid w:val="00483435"/>
    <w:rsid w:val="004C3681"/>
    <w:rsid w:val="004C6CD2"/>
    <w:rsid w:val="005454F3"/>
    <w:rsid w:val="005509B2"/>
    <w:rsid w:val="005B050B"/>
    <w:rsid w:val="005D33B2"/>
    <w:rsid w:val="005E635E"/>
    <w:rsid w:val="006100B2"/>
    <w:rsid w:val="00675EC3"/>
    <w:rsid w:val="00681D72"/>
    <w:rsid w:val="006E563E"/>
    <w:rsid w:val="006F60EF"/>
    <w:rsid w:val="0073187D"/>
    <w:rsid w:val="0075290E"/>
    <w:rsid w:val="007644F5"/>
    <w:rsid w:val="0077036D"/>
    <w:rsid w:val="007955DD"/>
    <w:rsid w:val="007A7ED2"/>
    <w:rsid w:val="007F5695"/>
    <w:rsid w:val="007F7A97"/>
    <w:rsid w:val="00806C6C"/>
    <w:rsid w:val="00832D5F"/>
    <w:rsid w:val="008B262C"/>
    <w:rsid w:val="008B3FED"/>
    <w:rsid w:val="008D0C36"/>
    <w:rsid w:val="008F084E"/>
    <w:rsid w:val="00906480"/>
    <w:rsid w:val="00981903"/>
    <w:rsid w:val="009B3942"/>
    <w:rsid w:val="00A542D0"/>
    <w:rsid w:val="00A61BFF"/>
    <w:rsid w:val="00A63540"/>
    <w:rsid w:val="00AC4A24"/>
    <w:rsid w:val="00AD48B0"/>
    <w:rsid w:val="00B004AD"/>
    <w:rsid w:val="00B03B12"/>
    <w:rsid w:val="00BB5A9C"/>
    <w:rsid w:val="00BB6627"/>
    <w:rsid w:val="00BD5F18"/>
    <w:rsid w:val="00C26CB2"/>
    <w:rsid w:val="00C90FCC"/>
    <w:rsid w:val="00CA73F9"/>
    <w:rsid w:val="00CB4529"/>
    <w:rsid w:val="00D261F7"/>
    <w:rsid w:val="00D61E66"/>
    <w:rsid w:val="00D657EC"/>
    <w:rsid w:val="00DA105D"/>
    <w:rsid w:val="00E44170"/>
    <w:rsid w:val="00E91216"/>
    <w:rsid w:val="00EB75E4"/>
    <w:rsid w:val="00EC4922"/>
    <w:rsid w:val="00ED46C0"/>
    <w:rsid w:val="00EF52D5"/>
    <w:rsid w:val="00F04268"/>
    <w:rsid w:val="00F06C86"/>
    <w:rsid w:val="00F11A4E"/>
    <w:rsid w:val="00F127CE"/>
    <w:rsid w:val="00F268ED"/>
    <w:rsid w:val="00F274E5"/>
    <w:rsid w:val="00F724BE"/>
    <w:rsid w:val="00F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026A1-DDC9-4B22-909C-E900CB68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BF182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CE2F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77E2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2308C-2062-408E-94A9-2081F4BE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1521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Poznańska</dc:creator>
  <dc:description/>
  <cp:lastModifiedBy>Magdalena Poznańska</cp:lastModifiedBy>
  <cp:revision>9</cp:revision>
  <dcterms:created xsi:type="dcterms:W3CDTF">2023-08-16T08:59:00Z</dcterms:created>
  <dcterms:modified xsi:type="dcterms:W3CDTF">2023-10-02T07:10:00Z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