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817464077"/>
        <w:docPartObj>
          <w:docPartGallery w:val="Cover Pages"/>
          <w:docPartUnique/>
        </w:docPartObj>
      </w:sdtPr>
      <w:sdtEndPr/>
      <w:sdtContent>
        <w:p w14:paraId="599076AD" w14:textId="77777777" w:rsidR="00474B11" w:rsidRDefault="00474B11" w:rsidP="00F305EA">
          <w:pPr>
            <w:spacing w:after="120" w:line="360" w:lineRule="auto"/>
            <w:jc w:val="both"/>
          </w:pPr>
        </w:p>
        <w:p w14:paraId="1625A5BD" w14:textId="711F0D2E" w:rsidR="00474B11" w:rsidRDefault="00474B11" w:rsidP="00F305EA">
          <w:pPr>
            <w:spacing w:after="120" w:line="360" w:lineRule="auto"/>
            <w:jc w:val="both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DE1853" wp14:editId="0F57D7A9">
                    <wp:simplePos x="0" y="0"/>
                    <wp:positionH relativeFrom="page">
                      <wp:posOffset>266700</wp:posOffset>
                    </wp:positionH>
                    <wp:positionV relativeFrom="page">
                      <wp:posOffset>4086225</wp:posOffset>
                    </wp:positionV>
                    <wp:extent cx="7113270" cy="1295400"/>
                    <wp:effectExtent l="0" t="0" r="0" b="0"/>
                    <wp:wrapSquare wrapText="bothSides"/>
                    <wp:docPr id="154" name="Pole tekstow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13270" cy="129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62BDF8" w14:textId="07241A5B" w:rsidR="00474B11" w:rsidRPr="004D053C" w:rsidRDefault="008977F0" w:rsidP="004D053C">
                                <w:pPr>
                                  <w:ind w:left="-1418"/>
                                  <w:jc w:val="center"/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ap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Tytuł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474B11"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474B11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 xml:space="preserve">szczegółowy opis przedmiotu zamówienia na wybór eksperta </w:t>
                                </w:r>
                                <w:r w:rsidR="00474B11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br/>
                                  <w:t xml:space="preserve">z zakresu </w:t>
                                </w:r>
                                <w:r w:rsidR="00AC45C7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 xml:space="preserve">DEINSTYTUCJONALIZACJI </w:t>
                                </w:r>
                                <w:r w:rsidR="004D053C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br/>
                                </w:r>
                                <w:r w:rsidR="00AC45C7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>USŁUG ZDROWOTNYCH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type w14:anchorId="1CDE1853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54" o:spid="_x0000_s1026" type="#_x0000_t202" style="position:absolute;left:0;text-align:left;margin-left:21pt;margin-top:321.75pt;width:560.1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" filled="f" stroked="f" strokeweight=".5pt">
                    <v:textbox inset="126pt,0,54pt,0">
                      <w:txbxContent>
                        <w:p w14:paraId="4962BDF8" w14:textId="07241A5B" w:rsidR="00474B11" w:rsidRPr="004D053C" w:rsidRDefault="00BD1075" w:rsidP="004D053C">
                          <w:pPr>
                            <w:ind w:left="-1418"/>
                            <w:jc w:val="center"/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aps/>
                                <w:color w:val="5B9BD5" w:themeColor="accent1"/>
                                <w:sz w:val="40"/>
                                <w:szCs w:val="40"/>
                              </w:rPr>
                              <w:alias w:val="Tytuł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474B11"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sdtContent>
                          </w:sdt>
                          <w:r w:rsidR="00474B11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 xml:space="preserve">szczegółowy opis przedmiotu zamówienia na wybór eksperta </w:t>
                          </w:r>
                          <w:r w:rsidR="00474B11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br/>
                            <w:t xml:space="preserve">z zakresu </w:t>
                          </w:r>
                          <w:r w:rsidR="00AC45C7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 xml:space="preserve">DEINSTYTUCJONALIZACJI </w:t>
                          </w:r>
                          <w:r w:rsidR="004D053C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br/>
                          </w:r>
                          <w:r w:rsidR="00AC45C7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>USŁUG ZDROWOTNYCH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E0C3055" wp14:editId="5B626131">
                    <wp:simplePos x="0" y="0"/>
                    <wp:positionH relativeFrom="page">
                      <wp:posOffset>266700</wp:posOffset>
                    </wp:positionH>
                    <wp:positionV relativeFrom="page">
                      <wp:posOffset>7724775</wp:posOffset>
                    </wp:positionV>
                    <wp:extent cx="6997700" cy="1669415"/>
                    <wp:effectExtent l="0" t="0" r="0" b="6985"/>
                    <wp:wrapSquare wrapText="bothSides"/>
                    <wp:docPr id="153" name="Pole tekstow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97700" cy="1669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83AB7C" w14:textId="77777777" w:rsidR="00474B11" w:rsidRDefault="00474B11" w:rsidP="00474B11">
                                <w:pPr>
                                  <w:pStyle w:val="Bezodstpw"/>
                                  <w:ind w:left="-1276"/>
                                  <w:jc w:val="center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noProof/>
                                    <w:color w:val="1F497D"/>
                                    <w:lang w:eastAsia="pl-PL"/>
                                  </w:rPr>
                                  <w:drawing>
                                    <wp:inline distT="0" distB="0" distL="0" distR="0" wp14:anchorId="4064080B" wp14:editId="589560DE">
                                      <wp:extent cx="1176090" cy="808990"/>
                                      <wp:effectExtent l="0" t="0" r="5080" b="0"/>
                                      <wp:docPr id="1" name="Obraz 1" descr="samo MZ-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az 3" descr="samo MZ-0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r:link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92837" cy="8205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3569587" w14:textId="77777777" w:rsidR="00474B11" w:rsidRDefault="00474B11" w:rsidP="00474B11">
                                <w:pPr>
                                  <w:pStyle w:val="Bezodstpw"/>
                                  <w:jc w:val="center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alias w:val="Streszczenie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0BB34206" w14:textId="77777777" w:rsidR="00474B11" w:rsidRPr="007D4A2E" w:rsidRDefault="00474B11" w:rsidP="00474B11">
                                    <w:pPr>
                                      <w:ind w:left="-1418"/>
                                      <w:jc w:val="center"/>
                                      <w:rPr>
                                        <w:b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6E0C3055" id="Pole tekstowe 153" o:spid="_x0000_s1027" type="#_x0000_t202" style="position:absolute;left:0;text-align:left;margin-left:21pt;margin-top:608.25pt;width:551pt;height:131.45pt;z-index:25166028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" filled="f" stroked="f" strokeweight=".5pt">
                    <v:textbox style="mso-fit-shape-to-text:t" inset="126pt,0,54pt,0">
                      <w:txbxContent>
                        <w:p w14:paraId="7183AB7C" w14:textId="77777777" w:rsidR="00474B11" w:rsidRDefault="00474B11" w:rsidP="00474B11">
                          <w:pPr>
                            <w:pStyle w:val="Bezodstpw"/>
                            <w:ind w:left="-1276"/>
                            <w:jc w:val="center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color w:val="1F497D"/>
                              <w:lang w:eastAsia="pl-PL"/>
                            </w:rPr>
                            <w:drawing>
                              <wp:inline distT="0" distB="0" distL="0" distR="0" wp14:anchorId="4064080B" wp14:editId="589560DE">
                                <wp:extent cx="1176090" cy="808990"/>
                                <wp:effectExtent l="0" t="0" r="5080" b="0"/>
                                <wp:docPr id="1" name="Obraz 1" descr="samo MZ-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 descr="samo MZ-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r:link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837" cy="82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569587" w14:textId="77777777" w:rsidR="00474B11" w:rsidRDefault="00474B11" w:rsidP="00474B11">
                          <w:pPr>
                            <w:pStyle w:val="Bezodstpw"/>
                            <w:jc w:val="center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24"/>
                              <w:szCs w:val="24"/>
                            </w:rPr>
                            <w:alias w:val="Streszczenie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0BB34206" w14:textId="77777777" w:rsidR="00474B11" w:rsidRPr="007D4A2E" w:rsidRDefault="00474B11" w:rsidP="00474B11">
                              <w:pPr>
                                <w:ind w:left="-1418"/>
                                <w:jc w:val="center"/>
                                <w:rPr>
                                  <w:b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br w:type="page"/>
          </w:r>
          <w:r w:rsidR="003634C0" w:rsidRPr="00D52EDA">
            <w:rPr>
              <w:noProof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3947010D" wp14:editId="740028E2">
                <wp:simplePos x="0" y="0"/>
                <wp:positionH relativeFrom="column">
                  <wp:posOffset>0</wp:posOffset>
                </wp:positionH>
                <wp:positionV relativeFrom="page">
                  <wp:posOffset>1231265</wp:posOffset>
                </wp:positionV>
                <wp:extent cx="5760085" cy="787400"/>
                <wp:effectExtent l="0" t="0" r="0" b="0"/>
                <wp:wrapNone/>
                <wp:docPr id="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3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3D5403CD" w14:textId="77777777" w:rsidR="00474B11" w:rsidRPr="007D4A2E" w:rsidRDefault="00474B11" w:rsidP="00F305EA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UZASADNIENIE 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REALIZACJI ORAZ CEL ZAMÓWIENIA</w:t>
      </w:r>
    </w:p>
    <w:p w14:paraId="5B229587" w14:textId="463C44F6" w:rsidR="00474B11" w:rsidRPr="005158F0" w:rsidRDefault="00474B11" w:rsidP="00F305EA">
      <w:pPr>
        <w:pStyle w:val="przypisok"/>
        <w:numPr>
          <w:ilvl w:val="3"/>
          <w:numId w:val="7"/>
        </w:numPr>
        <w:spacing w:after="120" w:line="360" w:lineRule="auto"/>
        <w:ind w:left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5158F0">
        <w:rPr>
          <w:rFonts w:ascii="Arial" w:hAnsi="Arial" w:cs="Arial"/>
          <w:sz w:val="24"/>
          <w:szCs w:val="24"/>
        </w:rPr>
        <w:t xml:space="preserve">W czerwcu 2018 r. KE zaprezentowała projekty regulacji, stanowiące propozycję dla budżetu Unii Europejskiej na nowy okres programowania oraz ramy dla realizacji polityk unijnych, w tym polityki spójności po 2020 roku. W projekcie Rozporządzenia EFRR, tj.: Rozporządzenie Parlamentu Europejskiego i Rady </w:t>
      </w:r>
      <w:r w:rsidR="001730B6">
        <w:rPr>
          <w:rFonts w:ascii="Arial" w:hAnsi="Arial" w:cs="Arial"/>
          <w:sz w:val="24"/>
          <w:szCs w:val="24"/>
        </w:rPr>
        <w:br/>
      </w:r>
      <w:r w:rsidRPr="005158F0">
        <w:rPr>
          <w:rFonts w:ascii="Arial" w:hAnsi="Arial" w:cs="Arial"/>
          <w:sz w:val="24"/>
          <w:szCs w:val="24"/>
        </w:rPr>
        <w:t>w sprawie Europejskiego Funduszu Rozwoju Regionalnego i Funduszu Spójności („COM(2018) 372 final”; 2018/0197 COD) w celu polityki nr 4 wskazano cel szczegółowy (iv) „</w:t>
      </w:r>
      <w:r w:rsidRPr="005158F0">
        <w:rPr>
          <w:rFonts w:ascii="Arial" w:hAnsi="Arial" w:cs="Arial"/>
          <w:noProof/>
          <w:sz w:val="24"/>
          <w:szCs w:val="24"/>
        </w:rPr>
        <w:t>zapewnienie równego dostępu do opieki zdrowotnej poprzez rozwój infrastruktury, w tym podstawowej opieki zdrowotnej”</w:t>
      </w:r>
      <w:r w:rsidRPr="005158F0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. </w:t>
      </w:r>
    </w:p>
    <w:p w14:paraId="58CF55E0" w14:textId="03B753A3" w:rsidR="00474B11" w:rsidRPr="00B311F0" w:rsidRDefault="00474B11" w:rsidP="00F305EA">
      <w:pPr>
        <w:pStyle w:val="przypisok"/>
        <w:numPr>
          <w:ilvl w:val="3"/>
          <w:numId w:val="7"/>
        </w:num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311F0">
        <w:rPr>
          <w:rFonts w:ascii="Arial" w:hAnsi="Arial" w:cs="Arial"/>
          <w:sz w:val="24"/>
          <w:szCs w:val="24"/>
        </w:rPr>
        <w:t xml:space="preserve">W procesie negocjacji z Komisją Europejską (KE) zakresu wsparcia z funduszy europejskich w ramach perspektywy finansowej na lata 2021-2027, KE wskazała 3 warunki podstawowe, których spełnienie będzie niezbędne, aby otrzymać wsparcie finansowe z polityki spójności w okresie programowania 2021-2027 </w:t>
      </w:r>
      <w:r w:rsidR="001730B6">
        <w:rPr>
          <w:rFonts w:ascii="Arial" w:hAnsi="Arial" w:cs="Arial"/>
          <w:sz w:val="24"/>
          <w:szCs w:val="24"/>
        </w:rPr>
        <w:br/>
      </w:r>
      <w:r w:rsidRPr="00B311F0">
        <w:rPr>
          <w:rFonts w:ascii="Arial" w:hAnsi="Arial" w:cs="Arial"/>
          <w:sz w:val="24"/>
          <w:szCs w:val="24"/>
        </w:rPr>
        <w:t xml:space="preserve">w obszarze zdrowia. </w:t>
      </w:r>
      <w:r w:rsidRPr="00BB01DB">
        <w:rPr>
          <w:rFonts w:ascii="Arial" w:hAnsi="Arial" w:cs="Arial"/>
          <w:sz w:val="24"/>
          <w:szCs w:val="24"/>
        </w:rPr>
        <w:t xml:space="preserve">Warunki podstawowe dla obszaru zdrowia zostały wskazane w </w:t>
      </w:r>
      <w:r w:rsidR="00F353C9">
        <w:rPr>
          <w:rFonts w:ascii="Arial" w:hAnsi="Arial" w:cs="Arial"/>
          <w:sz w:val="24"/>
          <w:szCs w:val="24"/>
        </w:rPr>
        <w:t>załączniku</w:t>
      </w:r>
      <w:r w:rsidR="00F353C9" w:rsidRPr="00F353C9">
        <w:rPr>
          <w:rFonts w:ascii="Arial" w:hAnsi="Arial" w:cs="Arial"/>
          <w:sz w:val="24"/>
          <w:szCs w:val="24"/>
        </w:rPr>
        <w:t xml:space="preserve"> IV </w:t>
      </w:r>
      <w:r w:rsidR="00F353C9" w:rsidRPr="001C3454">
        <w:rPr>
          <w:rFonts w:ascii="Arial" w:hAnsi="Arial" w:cs="Arial"/>
          <w:i/>
          <w:sz w:val="24"/>
          <w:szCs w:val="24"/>
        </w:rPr>
        <w:t>Tematyczne warunki podstawowe mające zastosowanie do EFRR, EFS+ i Funduszu Spójności – art. 11 ust. 1</w:t>
      </w:r>
      <w:r w:rsidR="00F353C9" w:rsidRPr="00F353C9">
        <w:rPr>
          <w:rFonts w:ascii="Arial" w:hAnsi="Arial" w:cs="Arial"/>
          <w:sz w:val="24"/>
          <w:szCs w:val="24"/>
        </w:rPr>
        <w:t xml:space="preserve"> </w:t>
      </w:r>
      <w:r w:rsidR="00F353C9" w:rsidRPr="00BB01DB">
        <w:rPr>
          <w:rFonts w:ascii="Arial" w:hAnsi="Arial" w:cs="Arial"/>
          <w:sz w:val="24"/>
          <w:szCs w:val="24"/>
        </w:rPr>
        <w:t xml:space="preserve"> </w:t>
      </w:r>
      <w:r w:rsidRPr="00BB01DB">
        <w:rPr>
          <w:rFonts w:ascii="Arial" w:hAnsi="Arial" w:cs="Arial"/>
          <w:sz w:val="24"/>
          <w:szCs w:val="24"/>
        </w:rPr>
        <w:t xml:space="preserve">do rozporządzenia </w:t>
      </w:r>
      <w:r w:rsidR="00F353C9">
        <w:rPr>
          <w:rFonts w:ascii="Arial" w:hAnsi="Arial" w:cs="Arial"/>
          <w:sz w:val="24"/>
          <w:szCs w:val="24"/>
        </w:rPr>
        <w:t xml:space="preserve">Parlamentu </w:t>
      </w:r>
      <w:r w:rsidR="00EC5A5E">
        <w:rPr>
          <w:rFonts w:ascii="Arial" w:hAnsi="Arial" w:cs="Arial"/>
          <w:sz w:val="24"/>
          <w:szCs w:val="24"/>
        </w:rPr>
        <w:t>Europejskiego</w:t>
      </w:r>
      <w:r w:rsidR="00F353C9">
        <w:rPr>
          <w:rFonts w:ascii="Arial" w:hAnsi="Arial" w:cs="Arial"/>
          <w:sz w:val="24"/>
          <w:szCs w:val="24"/>
        </w:rPr>
        <w:t xml:space="preserve"> i Rady </w:t>
      </w:r>
      <w:r w:rsidR="00F353C9" w:rsidRPr="001C3454">
        <w:rPr>
          <w:rFonts w:ascii="Arial" w:hAnsi="Arial" w:cs="Arial"/>
          <w:i/>
          <w:sz w:val="24"/>
          <w:szCs w:val="24"/>
        </w:rPr>
        <w:t>ustanawiające</w:t>
      </w:r>
      <w:r w:rsidR="001C3454" w:rsidRPr="001C3454">
        <w:rPr>
          <w:rFonts w:ascii="Arial" w:hAnsi="Arial" w:cs="Arial"/>
          <w:i/>
          <w:sz w:val="24"/>
          <w:szCs w:val="24"/>
        </w:rPr>
        <w:t>go</w:t>
      </w:r>
      <w:r w:rsidR="00F353C9" w:rsidRPr="001C3454">
        <w:rPr>
          <w:rFonts w:ascii="Arial" w:hAnsi="Arial" w:cs="Arial"/>
          <w:i/>
          <w:sz w:val="24"/>
          <w:szCs w:val="24"/>
        </w:rPr>
        <w:t xml:space="preserve"> wspólne przepisy dotyczące Europejskiego Funduszu Rozwoju Regionalnego, Europejskiego Funduszu Społecznego Plus, Funduszu Spójności i Europejskiego Funduszu Morskiego </w:t>
      </w:r>
      <w:r w:rsidR="002343CA">
        <w:rPr>
          <w:rFonts w:ascii="Arial" w:hAnsi="Arial" w:cs="Arial"/>
          <w:i/>
          <w:sz w:val="24"/>
          <w:szCs w:val="24"/>
        </w:rPr>
        <w:br/>
      </w:r>
      <w:r w:rsidR="00F353C9" w:rsidRPr="001C3454">
        <w:rPr>
          <w:rFonts w:ascii="Arial" w:hAnsi="Arial" w:cs="Arial"/>
          <w:i/>
          <w:sz w:val="24"/>
          <w:szCs w:val="24"/>
        </w:rPr>
        <w:t xml:space="preserve">i Rybackiego, a także przepisy finansowe na potrzeby tych funduszy oraz na potrzeby Funduszu Azylu i Migracji, Funduszu Bezpieczeństwa Wewnętrznego </w:t>
      </w:r>
      <w:r w:rsidR="002343CA">
        <w:rPr>
          <w:rFonts w:ascii="Arial" w:hAnsi="Arial" w:cs="Arial"/>
          <w:i/>
          <w:sz w:val="24"/>
          <w:szCs w:val="24"/>
        </w:rPr>
        <w:br/>
      </w:r>
      <w:r w:rsidR="00F353C9" w:rsidRPr="001C3454">
        <w:rPr>
          <w:rFonts w:ascii="Arial" w:hAnsi="Arial" w:cs="Arial"/>
          <w:i/>
          <w:sz w:val="24"/>
          <w:szCs w:val="24"/>
        </w:rPr>
        <w:t>i Instrumentu na rzecz Zarządzania Granicami i Wiz</w:t>
      </w:r>
      <w:r w:rsidR="00F353C9">
        <w:rPr>
          <w:rFonts w:ascii="Arial" w:hAnsi="Arial" w:cs="Arial"/>
          <w:sz w:val="24"/>
          <w:szCs w:val="24"/>
        </w:rPr>
        <w:t xml:space="preserve">. </w:t>
      </w:r>
      <w:r w:rsidRPr="00B311F0">
        <w:rPr>
          <w:rFonts w:ascii="Arial" w:hAnsi="Arial" w:cs="Arial"/>
          <w:sz w:val="24"/>
          <w:szCs w:val="24"/>
        </w:rPr>
        <w:t xml:space="preserve">Warunki te w ramach negocjacji rozporządzeń mogą ulec zmianie. Jednak należy zaznaczyć, że </w:t>
      </w:r>
      <w:r w:rsidR="001D7743">
        <w:rPr>
          <w:rFonts w:ascii="Arial" w:hAnsi="Arial" w:cs="Arial"/>
          <w:sz w:val="24"/>
          <w:szCs w:val="24"/>
        </w:rPr>
        <w:t>jednym z zaleceń</w:t>
      </w:r>
      <w:r w:rsidR="001C3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 jest przygotowanie ram</w:t>
      </w:r>
      <w:r w:rsidRPr="00474B11">
        <w:rPr>
          <w:rFonts w:ascii="Arial" w:hAnsi="Arial" w:cs="Arial"/>
          <w:sz w:val="24"/>
          <w:szCs w:val="24"/>
        </w:rPr>
        <w:t xml:space="preserve"> strategiczn</w:t>
      </w:r>
      <w:r>
        <w:rPr>
          <w:rFonts w:ascii="Arial" w:hAnsi="Arial" w:cs="Arial"/>
          <w:sz w:val="24"/>
          <w:szCs w:val="24"/>
        </w:rPr>
        <w:t>ych</w:t>
      </w:r>
      <w:r w:rsidRPr="00474B11">
        <w:rPr>
          <w:rFonts w:ascii="Arial" w:hAnsi="Arial" w:cs="Arial"/>
          <w:sz w:val="24"/>
          <w:szCs w:val="24"/>
        </w:rPr>
        <w:t xml:space="preserve"> w zakresie </w:t>
      </w:r>
      <w:r w:rsidR="00567ACE">
        <w:rPr>
          <w:rFonts w:ascii="Arial" w:hAnsi="Arial" w:cs="Arial"/>
          <w:sz w:val="24"/>
          <w:szCs w:val="24"/>
        </w:rPr>
        <w:t>ochrony zdrowia, które w szczególności będą ujmować aspekty związane z deinstytucjonalizacją</w:t>
      </w:r>
      <w:r w:rsidR="007B3DE1">
        <w:rPr>
          <w:rFonts w:ascii="Arial" w:hAnsi="Arial" w:cs="Arial"/>
          <w:sz w:val="24"/>
          <w:szCs w:val="24"/>
        </w:rPr>
        <w:t xml:space="preserve"> opieki zdrowotnej</w:t>
      </w:r>
      <w:r w:rsidR="00567ACE">
        <w:rPr>
          <w:rFonts w:ascii="Arial" w:hAnsi="Arial" w:cs="Arial"/>
          <w:sz w:val="24"/>
          <w:szCs w:val="24"/>
        </w:rPr>
        <w:t>, z uwzględnieniem opieki społecznej</w:t>
      </w:r>
      <w:r w:rsidRPr="00B311F0">
        <w:rPr>
          <w:rFonts w:ascii="Arial" w:hAnsi="Arial" w:cs="Arial"/>
          <w:sz w:val="24"/>
          <w:szCs w:val="24"/>
        </w:rPr>
        <w:t xml:space="preserve">. </w:t>
      </w:r>
    </w:p>
    <w:p w14:paraId="688EFD02" w14:textId="6BAB4D22" w:rsidR="005C2F7A" w:rsidRPr="003634C0" w:rsidRDefault="00474B11" w:rsidP="003634C0">
      <w:pPr>
        <w:pStyle w:val="przypisok"/>
        <w:numPr>
          <w:ilvl w:val="3"/>
          <w:numId w:val="7"/>
        </w:numPr>
        <w:spacing w:after="60" w:line="360" w:lineRule="auto"/>
        <w:ind w:left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72DBA">
        <w:rPr>
          <w:rFonts w:ascii="Arial" w:eastAsia="Calibri" w:hAnsi="Arial" w:cs="Arial"/>
          <w:sz w:val="24"/>
          <w:szCs w:val="24"/>
        </w:rPr>
        <w:t xml:space="preserve">Celem realizacji zamówienia jest </w:t>
      </w:r>
      <w:r w:rsidR="00857DDF">
        <w:rPr>
          <w:rFonts w:ascii="Arial" w:eastAsia="Calibri" w:hAnsi="Arial" w:cs="Arial"/>
          <w:sz w:val="24"/>
          <w:szCs w:val="24"/>
        </w:rPr>
        <w:t xml:space="preserve">wybór eksperta z </w:t>
      </w:r>
      <w:r w:rsidR="00857DDF" w:rsidRPr="00F305EA">
        <w:rPr>
          <w:rFonts w:ascii="Arial" w:eastAsia="Calibri" w:hAnsi="Arial" w:cs="Arial"/>
          <w:sz w:val="24"/>
          <w:szCs w:val="24"/>
        </w:rPr>
        <w:t xml:space="preserve">dziedziny </w:t>
      </w:r>
      <w:r w:rsidR="00567ACE">
        <w:rPr>
          <w:rFonts w:ascii="Arial" w:eastAsia="Calibri" w:hAnsi="Arial" w:cs="Arial"/>
          <w:sz w:val="24"/>
          <w:szCs w:val="24"/>
        </w:rPr>
        <w:t>opieki zdrowotnej</w:t>
      </w:r>
      <w:r w:rsidR="00857DDF">
        <w:rPr>
          <w:rFonts w:ascii="Arial" w:eastAsia="Calibri" w:hAnsi="Arial" w:cs="Arial"/>
          <w:sz w:val="24"/>
          <w:szCs w:val="24"/>
        </w:rPr>
        <w:t xml:space="preserve">, którego zadaniem będzie </w:t>
      </w:r>
      <w:r w:rsidR="007B3DE1">
        <w:rPr>
          <w:rFonts w:ascii="Arial" w:eastAsia="Calibri" w:hAnsi="Arial" w:cs="Arial"/>
          <w:sz w:val="24"/>
          <w:szCs w:val="24"/>
        </w:rPr>
        <w:t xml:space="preserve">wsparcie </w:t>
      </w:r>
      <w:r w:rsidR="007B3DE1" w:rsidRPr="00937091">
        <w:rPr>
          <w:rFonts w:ascii="Arial" w:eastAsia="Calibri" w:hAnsi="Arial" w:cs="Arial"/>
          <w:sz w:val="24"/>
          <w:szCs w:val="24"/>
        </w:rPr>
        <w:t xml:space="preserve">Ministerstwa Zdrowia </w:t>
      </w:r>
      <w:r w:rsidR="00857DDF" w:rsidRPr="00937091">
        <w:rPr>
          <w:rFonts w:ascii="Arial" w:eastAsia="Calibri" w:hAnsi="Arial" w:cs="Arial"/>
          <w:sz w:val="24"/>
          <w:szCs w:val="24"/>
        </w:rPr>
        <w:t xml:space="preserve">w opracowaniu </w:t>
      </w:r>
      <w:r w:rsidR="00857DDF" w:rsidRPr="00937091">
        <w:rPr>
          <w:rFonts w:ascii="Arial" w:hAnsi="Arial" w:cs="Arial"/>
          <w:sz w:val="24"/>
          <w:szCs w:val="24"/>
        </w:rPr>
        <w:t>ram strategicznych w zakresie deinstytucjonalizacji</w:t>
      </w:r>
      <w:r w:rsidR="00937091" w:rsidRPr="00937091">
        <w:rPr>
          <w:rFonts w:ascii="Arial" w:hAnsi="Arial" w:cs="Arial"/>
          <w:sz w:val="24"/>
          <w:szCs w:val="24"/>
        </w:rPr>
        <w:t xml:space="preserve"> opieki zdrowotnej w Polsce</w:t>
      </w:r>
      <w:r w:rsidR="00857DDF" w:rsidRPr="00937091">
        <w:rPr>
          <w:rFonts w:ascii="Arial" w:hAnsi="Arial" w:cs="Arial"/>
          <w:sz w:val="24"/>
          <w:szCs w:val="24"/>
        </w:rPr>
        <w:t>, w tym</w:t>
      </w:r>
      <w:r w:rsidR="005C2F7A" w:rsidRPr="00937091">
        <w:rPr>
          <w:rFonts w:ascii="Arial" w:hAnsi="Arial" w:cs="Arial"/>
          <w:sz w:val="24"/>
          <w:szCs w:val="24"/>
        </w:rPr>
        <w:t>:</w:t>
      </w:r>
    </w:p>
    <w:p w14:paraId="715DCA53" w14:textId="16C07942" w:rsidR="003634C0" w:rsidRDefault="003634C0" w:rsidP="003634C0">
      <w:pPr>
        <w:numPr>
          <w:ilvl w:val="0"/>
          <w:numId w:val="19"/>
        </w:numPr>
        <w:suppressAutoHyphens/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3634C0">
        <w:rPr>
          <w:rFonts w:ascii="Arial" w:hAnsi="Arial" w:cs="Arial"/>
          <w:sz w:val="24"/>
          <w:szCs w:val="24"/>
        </w:rPr>
        <w:t>opracowani</w:t>
      </w:r>
      <w:r>
        <w:rPr>
          <w:rFonts w:ascii="Arial" w:hAnsi="Arial" w:cs="Arial"/>
          <w:sz w:val="24"/>
          <w:szCs w:val="24"/>
        </w:rPr>
        <w:t>e</w:t>
      </w:r>
      <w:r w:rsidRPr="003634C0">
        <w:rPr>
          <w:rFonts w:ascii="Arial" w:hAnsi="Arial" w:cs="Arial"/>
          <w:sz w:val="24"/>
          <w:szCs w:val="24"/>
        </w:rPr>
        <w:t xml:space="preserve"> (dokumentu) z zakresu deinstytucjonalizacji opieki zdrowotnej</w:t>
      </w:r>
      <w:r>
        <w:rPr>
          <w:rFonts w:ascii="Arial" w:hAnsi="Arial" w:cs="Arial"/>
          <w:sz w:val="24"/>
          <w:szCs w:val="24"/>
        </w:rPr>
        <w:t xml:space="preserve">, </w:t>
      </w:r>
      <w:r w:rsidR="000456D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szczególności </w:t>
      </w:r>
      <w:r w:rsidRPr="003634C0">
        <w:rPr>
          <w:rFonts w:ascii="Arial" w:hAnsi="Arial" w:cs="Arial"/>
          <w:sz w:val="24"/>
          <w:szCs w:val="24"/>
        </w:rPr>
        <w:t xml:space="preserve">deinstytucjonalizacji opieki długoterminowej, którego zadaniem </w:t>
      </w:r>
      <w:r w:rsidRPr="003634C0">
        <w:rPr>
          <w:rFonts w:ascii="Arial" w:hAnsi="Arial" w:cs="Arial"/>
          <w:sz w:val="24"/>
          <w:szCs w:val="24"/>
        </w:rPr>
        <w:lastRenderedPageBreak/>
        <w:t xml:space="preserve">będzie wsparcie Ministerstwa Zdrowia w opracowaniu ram strategicznych </w:t>
      </w:r>
      <w:r>
        <w:rPr>
          <w:rFonts w:ascii="Arial" w:hAnsi="Arial" w:cs="Arial"/>
          <w:sz w:val="24"/>
          <w:szCs w:val="24"/>
        </w:rPr>
        <w:t>dla procesu</w:t>
      </w:r>
      <w:r w:rsidRPr="003634C0">
        <w:rPr>
          <w:rFonts w:ascii="Arial" w:hAnsi="Arial" w:cs="Arial"/>
          <w:sz w:val="24"/>
          <w:szCs w:val="24"/>
        </w:rPr>
        <w:t xml:space="preserve"> deinstytucjonalizacji</w:t>
      </w:r>
      <w:r>
        <w:rPr>
          <w:rFonts w:ascii="Arial" w:hAnsi="Arial" w:cs="Arial"/>
          <w:sz w:val="24"/>
          <w:szCs w:val="24"/>
        </w:rPr>
        <w:t xml:space="preserve"> opieki zdrowotnej w Polsce;</w:t>
      </w:r>
    </w:p>
    <w:p w14:paraId="67A3F0EE" w14:textId="6A7D46A0" w:rsidR="005C2F7A" w:rsidRPr="00D24892" w:rsidRDefault="005C2F7A" w:rsidP="00D24892">
      <w:pPr>
        <w:numPr>
          <w:ilvl w:val="0"/>
          <w:numId w:val="19"/>
        </w:numPr>
        <w:suppressAutoHyphens/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D24892">
        <w:rPr>
          <w:rFonts w:ascii="Arial" w:hAnsi="Arial" w:cs="Arial"/>
          <w:sz w:val="24"/>
          <w:szCs w:val="24"/>
        </w:rPr>
        <w:t>proponowani</w:t>
      </w:r>
      <w:r w:rsidR="003634C0">
        <w:rPr>
          <w:rFonts w:ascii="Arial" w:hAnsi="Arial" w:cs="Arial"/>
          <w:sz w:val="24"/>
          <w:szCs w:val="24"/>
        </w:rPr>
        <w:t>e</w:t>
      </w:r>
      <w:r w:rsidRPr="00D24892">
        <w:rPr>
          <w:rFonts w:ascii="Arial" w:hAnsi="Arial" w:cs="Arial"/>
          <w:sz w:val="24"/>
          <w:szCs w:val="24"/>
        </w:rPr>
        <w:t xml:space="preserve"> własnych rozwiązań/</w:t>
      </w:r>
      <w:r w:rsidR="00D24892">
        <w:rPr>
          <w:rFonts w:ascii="Arial" w:hAnsi="Arial" w:cs="Arial"/>
          <w:sz w:val="24"/>
          <w:szCs w:val="24"/>
        </w:rPr>
        <w:t xml:space="preserve"> </w:t>
      </w:r>
      <w:r w:rsidRPr="00D24892">
        <w:rPr>
          <w:rFonts w:ascii="Arial" w:hAnsi="Arial" w:cs="Arial"/>
          <w:sz w:val="24"/>
          <w:szCs w:val="24"/>
        </w:rPr>
        <w:t>działań/</w:t>
      </w:r>
      <w:r w:rsidR="00D24892">
        <w:rPr>
          <w:rFonts w:ascii="Arial" w:hAnsi="Arial" w:cs="Arial"/>
          <w:sz w:val="24"/>
          <w:szCs w:val="24"/>
        </w:rPr>
        <w:t xml:space="preserve"> </w:t>
      </w:r>
      <w:r w:rsidRPr="00D24892">
        <w:rPr>
          <w:rFonts w:ascii="Arial" w:hAnsi="Arial" w:cs="Arial"/>
          <w:sz w:val="24"/>
          <w:szCs w:val="24"/>
        </w:rPr>
        <w:t xml:space="preserve">interwencji w zakresie deinstytucjonalizacji </w:t>
      </w:r>
      <w:r w:rsidR="00D24892" w:rsidRPr="00D24892">
        <w:rPr>
          <w:rFonts w:ascii="Arial" w:hAnsi="Arial" w:cs="Arial"/>
          <w:sz w:val="24"/>
          <w:szCs w:val="24"/>
        </w:rPr>
        <w:t>opieki zdrowotnej</w:t>
      </w:r>
      <w:r w:rsidR="00D24892">
        <w:rPr>
          <w:rFonts w:ascii="Arial" w:hAnsi="Arial" w:cs="Arial"/>
          <w:sz w:val="24"/>
          <w:szCs w:val="24"/>
        </w:rPr>
        <w:t>, w szczególności</w:t>
      </w:r>
      <w:r w:rsidR="00D24892" w:rsidRPr="00D24892">
        <w:rPr>
          <w:rFonts w:ascii="Arial" w:hAnsi="Arial" w:cs="Arial"/>
          <w:sz w:val="24"/>
          <w:szCs w:val="24"/>
        </w:rPr>
        <w:t xml:space="preserve"> </w:t>
      </w:r>
      <w:r w:rsidRPr="00D24892">
        <w:rPr>
          <w:rFonts w:ascii="Arial" w:hAnsi="Arial" w:cs="Arial"/>
          <w:sz w:val="24"/>
          <w:szCs w:val="24"/>
        </w:rPr>
        <w:t>opieki długoterminowej, w oparciu o bieżące publikacje oraz analizę rozwiązań funkcjonujących w innych państwach i</w:t>
      </w:r>
      <w:r w:rsidR="00937091" w:rsidRPr="003634C0">
        <w:rPr>
          <w:rFonts w:ascii="Arial" w:hAnsi="Arial" w:cs="Arial"/>
          <w:sz w:val="24"/>
          <w:szCs w:val="24"/>
        </w:rPr>
        <w:t> </w:t>
      </w:r>
      <w:r w:rsidRPr="00D24892">
        <w:rPr>
          <w:rFonts w:ascii="Arial" w:hAnsi="Arial" w:cs="Arial"/>
          <w:sz w:val="24"/>
          <w:szCs w:val="24"/>
        </w:rPr>
        <w:t>doświadczeń projektowych z ostatnich 10 lat;</w:t>
      </w:r>
    </w:p>
    <w:p w14:paraId="14752204" w14:textId="1050E919" w:rsidR="005C2F7A" w:rsidRPr="00D24892" w:rsidRDefault="005C2F7A" w:rsidP="00D24892">
      <w:pPr>
        <w:numPr>
          <w:ilvl w:val="0"/>
          <w:numId w:val="19"/>
        </w:numPr>
        <w:suppressAutoHyphens/>
        <w:spacing w:after="6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bookmarkStart w:id="0" w:name="_Hlk32827723"/>
      <w:r w:rsidRPr="00D24892">
        <w:rPr>
          <w:rFonts w:ascii="Arial" w:hAnsi="Arial" w:cs="Arial"/>
          <w:sz w:val="24"/>
          <w:szCs w:val="24"/>
        </w:rPr>
        <w:t xml:space="preserve">opiniowania materiałów przygotowanych przez </w:t>
      </w:r>
      <w:r w:rsidR="00FE08C2" w:rsidRPr="008F6F07">
        <w:rPr>
          <w:rFonts w:ascii="Arial" w:hAnsi="Arial" w:cs="Arial"/>
          <w:sz w:val="24"/>
          <w:szCs w:val="24"/>
        </w:rPr>
        <w:t>Ministerstwo Zdrowia lub</w:t>
      </w:r>
      <w:r w:rsidRPr="00D24892">
        <w:rPr>
          <w:rFonts w:ascii="Arial" w:hAnsi="Arial" w:cs="Arial"/>
          <w:sz w:val="24"/>
          <w:szCs w:val="24"/>
        </w:rPr>
        <w:t xml:space="preserve"> inne instytucje publiczne w</w:t>
      </w:r>
      <w:r w:rsidR="00937091">
        <w:rPr>
          <w:rFonts w:ascii="Arial" w:hAnsi="Arial" w:cs="Arial"/>
          <w:sz w:val="24"/>
          <w:szCs w:val="24"/>
        </w:rPr>
        <w:t xml:space="preserve"> </w:t>
      </w:r>
      <w:r w:rsidRPr="00D24892">
        <w:rPr>
          <w:rFonts w:ascii="Arial" w:hAnsi="Arial" w:cs="Arial"/>
          <w:sz w:val="24"/>
          <w:szCs w:val="24"/>
        </w:rPr>
        <w:t xml:space="preserve">odniesieniu do tematyki deinstytucjonalizacji opieki </w:t>
      </w:r>
      <w:r w:rsidR="00D24892">
        <w:rPr>
          <w:rFonts w:ascii="Arial" w:hAnsi="Arial" w:cs="Arial"/>
          <w:sz w:val="24"/>
          <w:szCs w:val="24"/>
        </w:rPr>
        <w:t xml:space="preserve">zdrowotnej, w szczególności opieki </w:t>
      </w:r>
      <w:r w:rsidRPr="00D24892">
        <w:rPr>
          <w:rFonts w:ascii="Arial" w:hAnsi="Arial" w:cs="Arial"/>
          <w:sz w:val="24"/>
          <w:szCs w:val="24"/>
        </w:rPr>
        <w:t>długoterminowej;</w:t>
      </w:r>
    </w:p>
    <w:p w14:paraId="185E54A3" w14:textId="35F926A1" w:rsidR="00474B11" w:rsidRPr="003634C0" w:rsidRDefault="00D24892">
      <w:pPr>
        <w:numPr>
          <w:ilvl w:val="0"/>
          <w:numId w:val="19"/>
        </w:numPr>
        <w:suppressAutoHyphens/>
        <w:spacing w:after="6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bookmarkStart w:id="1" w:name="_Hlk32827747"/>
      <w:bookmarkEnd w:id="0"/>
      <w:r w:rsidRPr="00D24892">
        <w:rPr>
          <w:rFonts w:ascii="Arial" w:hAnsi="Arial" w:cs="Arial"/>
          <w:sz w:val="24"/>
          <w:szCs w:val="24"/>
        </w:rPr>
        <w:t>proponowani</w:t>
      </w:r>
      <w:r>
        <w:rPr>
          <w:rFonts w:ascii="Arial" w:hAnsi="Arial" w:cs="Arial"/>
          <w:sz w:val="24"/>
          <w:szCs w:val="24"/>
        </w:rPr>
        <w:t>e</w:t>
      </w:r>
      <w:r w:rsidRPr="00D24892">
        <w:rPr>
          <w:rFonts w:ascii="Arial" w:hAnsi="Arial" w:cs="Arial"/>
          <w:sz w:val="24"/>
          <w:szCs w:val="24"/>
        </w:rPr>
        <w:t xml:space="preserve"> własnych rozwiązań/</w:t>
      </w:r>
      <w:r w:rsidR="000456DF">
        <w:rPr>
          <w:rFonts w:ascii="Arial" w:hAnsi="Arial" w:cs="Arial"/>
          <w:sz w:val="24"/>
          <w:szCs w:val="24"/>
        </w:rPr>
        <w:t xml:space="preserve"> </w:t>
      </w:r>
      <w:r w:rsidRPr="00D24892">
        <w:rPr>
          <w:rFonts w:ascii="Arial" w:hAnsi="Arial" w:cs="Arial"/>
          <w:sz w:val="24"/>
          <w:szCs w:val="24"/>
        </w:rPr>
        <w:t>działań/</w:t>
      </w:r>
      <w:r w:rsidR="000456DF">
        <w:rPr>
          <w:rFonts w:ascii="Arial" w:hAnsi="Arial" w:cs="Arial"/>
          <w:sz w:val="24"/>
          <w:szCs w:val="24"/>
        </w:rPr>
        <w:t xml:space="preserve"> </w:t>
      </w:r>
      <w:r w:rsidRPr="00D24892">
        <w:rPr>
          <w:rFonts w:ascii="Arial" w:hAnsi="Arial" w:cs="Arial"/>
          <w:sz w:val="24"/>
          <w:szCs w:val="24"/>
        </w:rPr>
        <w:t xml:space="preserve">interwencji </w:t>
      </w:r>
      <w:r w:rsidR="005C2F7A" w:rsidRPr="00D24892">
        <w:rPr>
          <w:rFonts w:ascii="Arial" w:hAnsi="Arial" w:cs="Arial"/>
          <w:sz w:val="24"/>
          <w:szCs w:val="24"/>
        </w:rPr>
        <w:t xml:space="preserve">koordynacji działań usług zdrowotnych i społecznych na rzecz deinstytucjonalizacji opieki </w:t>
      </w:r>
      <w:r w:rsidR="000456DF">
        <w:rPr>
          <w:rFonts w:ascii="Arial" w:hAnsi="Arial" w:cs="Arial"/>
          <w:sz w:val="24"/>
          <w:szCs w:val="24"/>
        </w:rPr>
        <w:t>zdrowotnej, w szczególności</w:t>
      </w:r>
      <w:r w:rsidR="000456DF" w:rsidRPr="00D24892">
        <w:rPr>
          <w:rFonts w:ascii="Arial" w:hAnsi="Arial" w:cs="Arial"/>
          <w:sz w:val="24"/>
          <w:szCs w:val="24"/>
        </w:rPr>
        <w:t xml:space="preserve"> opieki</w:t>
      </w:r>
      <w:r w:rsidR="000456DF">
        <w:rPr>
          <w:rFonts w:ascii="Arial" w:hAnsi="Arial" w:cs="Arial"/>
          <w:sz w:val="24"/>
          <w:szCs w:val="24"/>
        </w:rPr>
        <w:t xml:space="preserve"> </w:t>
      </w:r>
      <w:r w:rsidR="005C2F7A" w:rsidRPr="00D24892">
        <w:rPr>
          <w:rFonts w:ascii="Arial" w:hAnsi="Arial" w:cs="Arial"/>
          <w:sz w:val="24"/>
          <w:szCs w:val="24"/>
        </w:rPr>
        <w:t>długoterminowej</w:t>
      </w:r>
      <w:bookmarkEnd w:id="1"/>
      <w:r w:rsidR="00857DDF" w:rsidRPr="00D24892">
        <w:rPr>
          <w:rFonts w:ascii="Arial" w:hAnsi="Arial" w:cs="Arial"/>
          <w:sz w:val="24"/>
          <w:szCs w:val="24"/>
        </w:rPr>
        <w:t>.</w:t>
      </w:r>
    </w:p>
    <w:p w14:paraId="7AA3A144" w14:textId="77777777" w:rsidR="007B3DE1" w:rsidRDefault="007B3DE1" w:rsidP="00C73271">
      <w:pPr>
        <w:pStyle w:val="przypisok"/>
        <w:spacing w:after="120" w:line="360" w:lineRule="auto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5E19F98" w14:textId="794D1662" w:rsidR="00474B11" w:rsidRPr="000D3394" w:rsidRDefault="00857DDF" w:rsidP="00F305EA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CEL I ZAKRES </w:t>
      </w:r>
      <w:r w:rsidR="009471E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 STRATEGICZNYCH</w:t>
      </w:r>
    </w:p>
    <w:p w14:paraId="6BB474C4" w14:textId="0942858C" w:rsidR="00474B11" w:rsidRPr="00954F78" w:rsidRDefault="00857DDF" w:rsidP="00F305EA">
      <w:pPr>
        <w:pStyle w:val="przypisok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</w:rPr>
        <w:t xml:space="preserve">Celem </w:t>
      </w:r>
      <w:r w:rsidR="007B3DE1">
        <w:rPr>
          <w:rFonts w:ascii="Arial" w:hAnsi="Arial" w:cs="Arial"/>
          <w:sz w:val="24"/>
          <w:szCs w:val="24"/>
        </w:rPr>
        <w:t>ram</w:t>
      </w:r>
      <w:r w:rsidR="007B3DE1" w:rsidRPr="00474B11">
        <w:rPr>
          <w:rFonts w:ascii="Arial" w:hAnsi="Arial" w:cs="Arial"/>
          <w:sz w:val="24"/>
          <w:szCs w:val="24"/>
        </w:rPr>
        <w:t xml:space="preserve"> strategiczn</w:t>
      </w:r>
      <w:r w:rsidR="007B3DE1">
        <w:rPr>
          <w:rFonts w:ascii="Arial" w:hAnsi="Arial" w:cs="Arial"/>
          <w:sz w:val="24"/>
          <w:szCs w:val="24"/>
        </w:rPr>
        <w:t>ych</w:t>
      </w:r>
      <w:r w:rsidR="0056531A">
        <w:rPr>
          <w:rFonts w:ascii="Arial" w:hAnsi="Arial" w:cs="Arial"/>
          <w:sz w:val="24"/>
          <w:szCs w:val="24"/>
        </w:rPr>
        <w:t>, zwanych danej „dokumentem strategicznym”,</w:t>
      </w:r>
      <w:r w:rsidR="007B3DE1" w:rsidRPr="00474B11">
        <w:rPr>
          <w:rFonts w:ascii="Arial" w:hAnsi="Arial" w:cs="Arial"/>
          <w:sz w:val="24"/>
          <w:szCs w:val="24"/>
        </w:rPr>
        <w:t xml:space="preserve"> </w:t>
      </w:r>
      <w:r w:rsidR="007B3DE1">
        <w:rPr>
          <w:rFonts w:ascii="Arial" w:hAnsi="Arial" w:cs="Arial"/>
          <w:sz w:val="24"/>
          <w:szCs w:val="24"/>
        </w:rPr>
        <w:t>jest</w:t>
      </w:r>
      <w:r>
        <w:rPr>
          <w:rFonts w:ascii="Arial" w:eastAsia="Calibri" w:hAnsi="Arial" w:cs="Arial"/>
          <w:sz w:val="24"/>
          <w:szCs w:val="24"/>
        </w:rPr>
        <w:t xml:space="preserve"> określenie kierunków i działań </w:t>
      </w:r>
      <w:r w:rsidR="00567ACE">
        <w:rPr>
          <w:rFonts w:ascii="Arial" w:eastAsia="Calibri" w:hAnsi="Arial" w:cs="Arial"/>
          <w:sz w:val="24"/>
          <w:szCs w:val="24"/>
        </w:rPr>
        <w:t xml:space="preserve">w ochronie zdrowia, ze szczególnym uwzględnieniem aspektów </w:t>
      </w:r>
      <w:r>
        <w:rPr>
          <w:rFonts w:ascii="Arial" w:eastAsia="Calibri" w:hAnsi="Arial" w:cs="Arial"/>
          <w:sz w:val="24"/>
          <w:szCs w:val="24"/>
        </w:rPr>
        <w:t xml:space="preserve">deinstytucjonalizacji usług zdrowotnych </w:t>
      </w:r>
      <w:r w:rsidR="001730B6">
        <w:rPr>
          <w:rFonts w:ascii="Arial" w:eastAsia="Calibri" w:hAnsi="Arial" w:cs="Arial"/>
          <w:sz w:val="24"/>
          <w:szCs w:val="24"/>
        </w:rPr>
        <w:t>w Polsce</w:t>
      </w:r>
      <w:r w:rsidR="00512514">
        <w:rPr>
          <w:rFonts w:ascii="Arial" w:eastAsia="Calibri" w:hAnsi="Arial" w:cs="Arial"/>
          <w:sz w:val="24"/>
          <w:szCs w:val="24"/>
        </w:rPr>
        <w:t xml:space="preserve"> i ich koordynacji z usługami pomocy społecznej</w:t>
      </w:r>
      <w:r>
        <w:rPr>
          <w:rFonts w:ascii="Arial" w:eastAsia="Calibri" w:hAnsi="Arial" w:cs="Arial"/>
          <w:sz w:val="24"/>
          <w:szCs w:val="24"/>
        </w:rPr>
        <w:t xml:space="preserve">. Dokument powinien kompleksowo podchodzić do tematu deinstytucjonalizacji, w tym do </w:t>
      </w:r>
      <w:r w:rsidR="007B3DE1">
        <w:rPr>
          <w:rFonts w:ascii="Arial" w:eastAsia="Calibri" w:hAnsi="Arial" w:cs="Arial"/>
          <w:sz w:val="24"/>
          <w:szCs w:val="24"/>
        </w:rPr>
        <w:t xml:space="preserve">łączenia </w:t>
      </w:r>
      <w:r>
        <w:rPr>
          <w:rFonts w:ascii="Arial" w:eastAsia="Calibri" w:hAnsi="Arial" w:cs="Arial"/>
          <w:sz w:val="24"/>
          <w:szCs w:val="24"/>
        </w:rPr>
        <w:t>usług społecznych i zdrowotnych</w:t>
      </w:r>
      <w:r w:rsidR="00512514">
        <w:rPr>
          <w:rFonts w:ascii="Arial" w:eastAsia="Calibri" w:hAnsi="Arial" w:cs="Arial"/>
          <w:sz w:val="24"/>
          <w:szCs w:val="24"/>
        </w:rPr>
        <w:t xml:space="preserve"> w środowisku</w:t>
      </w:r>
      <w:r>
        <w:rPr>
          <w:rFonts w:ascii="Arial" w:eastAsia="Calibri" w:hAnsi="Arial" w:cs="Arial"/>
          <w:sz w:val="24"/>
          <w:szCs w:val="24"/>
        </w:rPr>
        <w:t xml:space="preserve">. Zidentyfikowane w dokumencie obszary wsparcia </w:t>
      </w:r>
      <w:r w:rsidR="00C040E6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w zakresie deinstytucjonalizacji będą podstawą do określenia celów i kierunków działań w polityce zdrowotnej.</w:t>
      </w:r>
    </w:p>
    <w:p w14:paraId="04F0686F" w14:textId="1D60AA36" w:rsidR="00954F78" w:rsidRPr="00954F78" w:rsidRDefault="00954F78" w:rsidP="00F305EA">
      <w:pPr>
        <w:pStyle w:val="przypisok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</w:rPr>
        <w:t xml:space="preserve">Dokument </w:t>
      </w:r>
      <w:r w:rsidR="0056531A">
        <w:rPr>
          <w:rFonts w:ascii="Arial" w:eastAsia="Calibri" w:hAnsi="Arial" w:cs="Arial"/>
          <w:sz w:val="24"/>
          <w:szCs w:val="24"/>
        </w:rPr>
        <w:t xml:space="preserve">strategiczny </w:t>
      </w:r>
      <w:r>
        <w:rPr>
          <w:rFonts w:ascii="Arial" w:eastAsia="Calibri" w:hAnsi="Arial" w:cs="Arial"/>
          <w:sz w:val="24"/>
          <w:szCs w:val="24"/>
        </w:rPr>
        <w:t>będzie stanowić politykę publiczną państwa</w:t>
      </w:r>
      <w:r w:rsidR="007B3DE1">
        <w:rPr>
          <w:rFonts w:ascii="Arial" w:eastAsia="Calibri" w:hAnsi="Arial" w:cs="Arial"/>
          <w:sz w:val="24"/>
          <w:szCs w:val="24"/>
        </w:rPr>
        <w:t xml:space="preserve"> </w:t>
      </w:r>
      <w:r w:rsidR="007B3DE1" w:rsidRPr="00F305EA">
        <w:rPr>
          <w:rFonts w:ascii="Arial" w:eastAsia="Calibri" w:hAnsi="Arial" w:cs="Arial"/>
          <w:sz w:val="24"/>
          <w:szCs w:val="24"/>
        </w:rPr>
        <w:t>w rozumieniu</w:t>
      </w:r>
      <w:r w:rsidR="007B3DE1">
        <w:rPr>
          <w:rFonts w:ascii="Arial" w:eastAsia="Calibri" w:hAnsi="Arial" w:cs="Arial"/>
          <w:sz w:val="24"/>
          <w:szCs w:val="24"/>
        </w:rPr>
        <w:t xml:space="preserve"> ustawy o zmianie ustawy o zasadach prowadzenia polityki rozwoju oraz niektórych innych ustaw.</w:t>
      </w:r>
      <w:r w:rsidR="007B3DE1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</w:p>
    <w:p w14:paraId="3F737CEB" w14:textId="72F87093" w:rsidR="007B3DE1" w:rsidRPr="00F305EA" w:rsidRDefault="007B3DE1" w:rsidP="00F305EA">
      <w:pPr>
        <w:pStyle w:val="przypisok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Wejście w życie </w:t>
      </w:r>
      <w:r w:rsidR="0056531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dokumentu </w:t>
      </w:r>
      <w:r w:rsidR="00825195">
        <w:rPr>
          <w:rFonts w:ascii="Arial" w:eastAsia="Calibri" w:hAnsi="Arial" w:cs="Arial"/>
          <w:color w:val="auto"/>
          <w:sz w:val="24"/>
          <w:szCs w:val="24"/>
          <w:lang w:eastAsia="en-US"/>
        </w:rPr>
        <w:t>strategiczn</w:t>
      </w:r>
      <w:r w:rsidR="0056531A">
        <w:rPr>
          <w:rFonts w:ascii="Arial" w:eastAsia="Calibri" w:hAnsi="Arial" w:cs="Arial"/>
          <w:color w:val="auto"/>
          <w:sz w:val="24"/>
          <w:szCs w:val="24"/>
          <w:lang w:eastAsia="en-US"/>
        </w:rPr>
        <w:t>ego</w:t>
      </w:r>
      <w:r w:rsidR="00825195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powinno nastąpić nie później niż do 1</w:t>
      </w:r>
      <w:r w:rsidR="0056531A">
        <w:rPr>
          <w:rFonts w:ascii="Arial" w:eastAsia="Calibri" w:hAnsi="Arial" w:cs="Arial"/>
          <w:color w:val="auto"/>
          <w:sz w:val="24"/>
          <w:szCs w:val="24"/>
          <w:lang w:eastAsia="en-US"/>
        </w:rPr>
        <w:t> </w:t>
      </w:r>
      <w:r w:rsidR="00825195">
        <w:rPr>
          <w:rFonts w:ascii="Arial" w:eastAsia="Calibri" w:hAnsi="Arial" w:cs="Arial"/>
          <w:color w:val="auto"/>
          <w:sz w:val="24"/>
          <w:szCs w:val="24"/>
          <w:lang w:eastAsia="en-US"/>
        </w:rPr>
        <w:t>stycznia 2021 r.</w:t>
      </w:r>
    </w:p>
    <w:p w14:paraId="0A5F4A03" w14:textId="65A5554C" w:rsidR="00825195" w:rsidRDefault="00954F78">
      <w:pPr>
        <w:pStyle w:val="przypisok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</w:rPr>
        <w:t>Z uwagi na</w:t>
      </w:r>
      <w:r w:rsidR="00825195">
        <w:rPr>
          <w:rFonts w:ascii="Arial" w:eastAsia="Calibri" w:hAnsi="Arial" w:cs="Arial"/>
          <w:sz w:val="24"/>
          <w:szCs w:val="24"/>
        </w:rPr>
        <w:t xml:space="preserve"> fakt, że polityka publiczna podlega konsultacjom zgodnie z przepisami ustawy o zasadach prowadzenia polityki rozwoju, </w:t>
      </w:r>
      <w:r>
        <w:rPr>
          <w:rFonts w:ascii="Arial" w:eastAsia="Calibri" w:hAnsi="Arial" w:cs="Arial"/>
          <w:sz w:val="24"/>
          <w:szCs w:val="24"/>
        </w:rPr>
        <w:t>prac</w:t>
      </w:r>
      <w:r w:rsidR="00512514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 nad dokumentem </w:t>
      </w:r>
      <w:r w:rsidR="0056531A">
        <w:rPr>
          <w:rFonts w:ascii="Arial" w:eastAsia="Calibri" w:hAnsi="Arial" w:cs="Arial"/>
          <w:sz w:val="24"/>
          <w:szCs w:val="24"/>
        </w:rPr>
        <w:lastRenderedPageBreak/>
        <w:t xml:space="preserve">strategicznym </w:t>
      </w:r>
      <w:r>
        <w:rPr>
          <w:rFonts w:ascii="Arial" w:eastAsia="Calibri" w:hAnsi="Arial" w:cs="Arial"/>
          <w:sz w:val="24"/>
          <w:szCs w:val="24"/>
        </w:rPr>
        <w:t>powinn</w:t>
      </w:r>
      <w:r w:rsidR="00512514">
        <w:rPr>
          <w:rFonts w:ascii="Arial" w:eastAsia="Calibri" w:hAnsi="Arial" w:cs="Arial"/>
          <w:sz w:val="24"/>
          <w:szCs w:val="24"/>
        </w:rPr>
        <w:t>y</w:t>
      </w:r>
      <w:r>
        <w:rPr>
          <w:rFonts w:ascii="Arial" w:eastAsia="Calibri" w:hAnsi="Arial" w:cs="Arial"/>
          <w:sz w:val="24"/>
          <w:szCs w:val="24"/>
        </w:rPr>
        <w:t xml:space="preserve"> zakończyć się </w:t>
      </w:r>
      <w:r w:rsidR="00825195">
        <w:rPr>
          <w:rFonts w:ascii="Arial" w:eastAsia="Calibri" w:hAnsi="Arial" w:cs="Arial"/>
          <w:sz w:val="24"/>
          <w:szCs w:val="24"/>
        </w:rPr>
        <w:t xml:space="preserve">do </w:t>
      </w:r>
      <w:r>
        <w:rPr>
          <w:rFonts w:ascii="Arial" w:eastAsia="Calibri" w:hAnsi="Arial" w:cs="Arial"/>
          <w:sz w:val="24"/>
          <w:szCs w:val="24"/>
        </w:rPr>
        <w:t>30 czerwca 2020 r.</w:t>
      </w:r>
      <w:r w:rsidR="00825195">
        <w:rPr>
          <w:rFonts w:ascii="Arial" w:eastAsia="Calibri" w:hAnsi="Arial" w:cs="Arial"/>
          <w:color w:val="auto"/>
          <w:sz w:val="24"/>
          <w:szCs w:val="24"/>
          <w:lang w:eastAsia="en-US"/>
        </w:rPr>
        <w:t>, tak aby III i IV kwartał 2020 r. poświęcić na proces konsultacji oraz procedury legislacyjne.</w:t>
      </w:r>
    </w:p>
    <w:p w14:paraId="15E32D17" w14:textId="59731F5F" w:rsidR="00954F78" w:rsidRPr="00F305EA" w:rsidRDefault="00EF61DB" w:rsidP="00F305EA">
      <w:pPr>
        <w:pStyle w:val="przypisok"/>
        <w:spacing w:after="120" w:line="360" w:lineRule="auto"/>
        <w:ind w:left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F305EA">
        <w:rPr>
          <w:rFonts w:ascii="Arial" w:eastAsia="Calibri" w:hAnsi="Arial" w:cs="Arial"/>
          <w:sz w:val="24"/>
          <w:szCs w:val="24"/>
        </w:rPr>
        <w:t>Wstępny harmonogram działań to:</w:t>
      </w:r>
    </w:p>
    <w:p w14:paraId="624BEB9C" w14:textId="248865EB" w:rsidR="00567ACE" w:rsidRPr="00567ACE" w:rsidRDefault="00567ACE" w:rsidP="00567ACE">
      <w:pPr>
        <w:pStyle w:val="przypisok"/>
        <w:numPr>
          <w:ilvl w:val="1"/>
          <w:numId w:val="9"/>
        </w:numPr>
        <w:spacing w:after="120" w:line="360" w:lineRule="auto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bookmarkStart w:id="2" w:name="_GoBack"/>
      <w:bookmarkEnd w:id="2"/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marzec 2020 –</w:t>
      </w:r>
      <w:r w:rsidR="000B27C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określenie celów i działań </w:t>
      </w:r>
      <w:r w:rsidR="00512514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w projekcie 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dokumen</w:t>
      </w:r>
      <w:r w:rsidR="00512514">
        <w:rPr>
          <w:rFonts w:ascii="Arial" w:eastAsia="Calibri" w:hAnsi="Arial" w:cs="Arial"/>
          <w:color w:val="auto"/>
          <w:sz w:val="24"/>
          <w:szCs w:val="24"/>
          <w:lang w:eastAsia="en-US"/>
        </w:rPr>
        <w:t>tu</w:t>
      </w:r>
      <w:r w:rsidR="0056531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strategicznego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, </w:t>
      </w:r>
      <w:r w:rsidR="002343CA">
        <w:rPr>
          <w:rFonts w:ascii="Arial" w:eastAsia="Calibri" w:hAnsi="Arial" w:cs="Arial"/>
          <w:color w:val="auto"/>
          <w:sz w:val="24"/>
          <w:szCs w:val="24"/>
          <w:lang w:eastAsia="en-US"/>
        </w:rPr>
        <w:t>spotkanie konsultacyjne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;</w:t>
      </w:r>
    </w:p>
    <w:p w14:paraId="7FABE1F7" w14:textId="3F360DFE" w:rsidR="00EF61DB" w:rsidRDefault="009374F1">
      <w:pPr>
        <w:pStyle w:val="przypisok"/>
        <w:numPr>
          <w:ilvl w:val="1"/>
          <w:numId w:val="9"/>
        </w:numPr>
        <w:spacing w:after="120" w:line="360" w:lineRule="auto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m</w:t>
      </w:r>
      <w:r w:rsidR="00EF61DB" w:rsidRPr="00EF61DB">
        <w:rPr>
          <w:rFonts w:ascii="Arial" w:eastAsia="Calibri" w:hAnsi="Arial" w:cs="Arial"/>
          <w:color w:val="auto"/>
          <w:sz w:val="24"/>
          <w:szCs w:val="24"/>
          <w:lang w:eastAsia="en-US"/>
        </w:rPr>
        <w:t>arzec</w:t>
      </w:r>
      <w:r w:rsidR="00567ACE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EF61DB" w:rsidRPr="00EF61DB">
        <w:rPr>
          <w:rFonts w:ascii="Arial" w:eastAsia="Calibri" w:hAnsi="Arial" w:cs="Arial"/>
          <w:color w:val="auto"/>
          <w:sz w:val="24"/>
          <w:szCs w:val="24"/>
          <w:lang w:eastAsia="en-US"/>
        </w:rPr>
        <w:t>/ kwiecień 2020 –</w:t>
      </w:r>
      <w:r w:rsidR="002343C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567ACE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bieżąca praca nad poszczególnymi częściami </w:t>
      </w:r>
      <w:r w:rsidR="00512514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projektu ram strategicznych </w:t>
      </w:r>
      <w:r w:rsidR="00567ACE">
        <w:rPr>
          <w:rFonts w:ascii="Arial" w:eastAsia="Calibri" w:hAnsi="Arial" w:cs="Arial"/>
          <w:color w:val="auto"/>
          <w:sz w:val="24"/>
          <w:szCs w:val="24"/>
          <w:lang w:eastAsia="en-US"/>
        </w:rPr>
        <w:t>podlegającymi uzgodnieniom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;</w:t>
      </w:r>
      <w:r w:rsidR="002343C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C040E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przygotowanie opracowania w zakresie doświadczeń międzynarodowych; </w:t>
      </w:r>
      <w:r w:rsidR="002343C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przygotowanie założeń współpracy </w:t>
      </w:r>
      <w:r w:rsidR="00C73271">
        <w:rPr>
          <w:rFonts w:ascii="Arial" w:eastAsia="Calibri" w:hAnsi="Arial" w:cs="Arial"/>
          <w:color w:val="auto"/>
          <w:sz w:val="24"/>
          <w:szCs w:val="24"/>
          <w:lang w:eastAsia="en-US"/>
        </w:rPr>
        <w:t>sektora zdrowia z sektorem opieki społecznej</w:t>
      </w:r>
      <w:r w:rsidR="002343CA">
        <w:rPr>
          <w:rFonts w:ascii="Arial" w:eastAsia="Calibri" w:hAnsi="Arial" w:cs="Arial"/>
          <w:color w:val="auto"/>
          <w:sz w:val="24"/>
          <w:szCs w:val="24"/>
          <w:lang w:eastAsia="en-US"/>
        </w:rPr>
        <w:t>;</w:t>
      </w:r>
      <w:r w:rsidR="002343CA" w:rsidRPr="002343C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2343CA">
        <w:rPr>
          <w:rFonts w:ascii="Arial" w:eastAsia="Calibri" w:hAnsi="Arial" w:cs="Arial"/>
          <w:color w:val="auto"/>
          <w:sz w:val="24"/>
          <w:szCs w:val="24"/>
          <w:lang w:eastAsia="en-US"/>
        </w:rPr>
        <w:t>spotkanie konsultacyjne;</w:t>
      </w:r>
    </w:p>
    <w:p w14:paraId="6A6BA66A" w14:textId="2DB8A851" w:rsidR="00567ACE" w:rsidRPr="00EF61DB" w:rsidRDefault="00567ACE">
      <w:pPr>
        <w:pStyle w:val="przypisok"/>
        <w:numPr>
          <w:ilvl w:val="1"/>
          <w:numId w:val="9"/>
        </w:numPr>
        <w:spacing w:after="120" w:line="360" w:lineRule="auto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maj / czerwiec 2020 – prace nad przygotowaniem dokumentu </w:t>
      </w:r>
      <w:r w:rsidR="0056531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strategicznego 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do procedury legislacyjnej;</w:t>
      </w:r>
      <w:r w:rsidR="002343C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spotkanie konsultacyjne;</w:t>
      </w:r>
    </w:p>
    <w:p w14:paraId="0008BD57" w14:textId="201DE9C5" w:rsidR="00EF61DB" w:rsidRPr="00EF61DB" w:rsidRDefault="00EF61DB">
      <w:pPr>
        <w:pStyle w:val="przypisok"/>
        <w:numPr>
          <w:ilvl w:val="1"/>
          <w:numId w:val="9"/>
        </w:numPr>
        <w:spacing w:after="120" w:line="360" w:lineRule="auto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F61DB">
        <w:rPr>
          <w:rFonts w:ascii="Arial" w:eastAsia="Calibri" w:hAnsi="Arial" w:cs="Arial"/>
          <w:color w:val="auto"/>
          <w:sz w:val="24"/>
          <w:szCs w:val="24"/>
          <w:lang w:eastAsia="en-US"/>
        </w:rPr>
        <w:t>II połowa 2020 – zakończenie prac nad dokumentem</w:t>
      </w:r>
      <w:r w:rsidR="0056531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strategicznym</w:t>
      </w:r>
      <w:r w:rsidRPr="00EF61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, rozpoczęcie </w:t>
      </w:r>
      <w:r w:rsidR="001730B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procesu </w:t>
      </w:r>
      <w:r w:rsidR="007D5DA3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konsultacji i </w:t>
      </w:r>
      <w:r w:rsidRPr="00EF61DB">
        <w:rPr>
          <w:rFonts w:ascii="Arial" w:eastAsia="Calibri" w:hAnsi="Arial" w:cs="Arial"/>
          <w:color w:val="auto"/>
          <w:sz w:val="24"/>
          <w:szCs w:val="24"/>
          <w:lang w:eastAsia="en-US"/>
        </w:rPr>
        <w:t>procedury legislacyjne</w:t>
      </w:r>
      <w:r w:rsidR="007D5DA3">
        <w:rPr>
          <w:rFonts w:ascii="Arial" w:eastAsia="Calibri" w:hAnsi="Arial" w:cs="Arial"/>
          <w:color w:val="auto"/>
          <w:sz w:val="24"/>
          <w:szCs w:val="24"/>
          <w:lang w:eastAsia="en-US"/>
        </w:rPr>
        <w:t>j</w:t>
      </w:r>
      <w:r w:rsidR="009374F1">
        <w:rPr>
          <w:rFonts w:ascii="Arial" w:eastAsia="Calibri" w:hAnsi="Arial" w:cs="Arial"/>
          <w:color w:val="auto"/>
          <w:sz w:val="24"/>
          <w:szCs w:val="24"/>
          <w:lang w:eastAsia="en-US"/>
        </w:rPr>
        <w:t>;</w:t>
      </w:r>
      <w:r w:rsidR="002343C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spotkanie konsultacyjne;</w:t>
      </w:r>
    </w:p>
    <w:p w14:paraId="6A5468C7" w14:textId="369DE2D7" w:rsidR="00EF61DB" w:rsidRPr="00EF61DB" w:rsidRDefault="00EF61DB">
      <w:pPr>
        <w:pStyle w:val="przypisok"/>
        <w:numPr>
          <w:ilvl w:val="1"/>
          <w:numId w:val="9"/>
        </w:numPr>
        <w:spacing w:after="120" w:line="360" w:lineRule="auto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F61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1 stycznia 2021 – wejście w życie </w:t>
      </w:r>
      <w:r w:rsidR="00FE06D7">
        <w:rPr>
          <w:rFonts w:ascii="Arial" w:eastAsia="Calibri" w:hAnsi="Arial" w:cs="Arial"/>
          <w:color w:val="auto"/>
          <w:sz w:val="24"/>
          <w:szCs w:val="24"/>
          <w:lang w:eastAsia="en-US"/>
        </w:rPr>
        <w:t>dokumentu</w:t>
      </w:r>
      <w:r w:rsidR="0056531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strategicznego</w:t>
      </w:r>
      <w:r w:rsidR="00FE06D7">
        <w:rPr>
          <w:rFonts w:ascii="Arial" w:eastAsia="Calibri" w:hAnsi="Arial" w:cs="Arial"/>
          <w:color w:val="auto"/>
          <w:sz w:val="24"/>
          <w:szCs w:val="24"/>
          <w:lang w:eastAsia="en-US"/>
        </w:rPr>
        <w:t>.</w:t>
      </w:r>
    </w:p>
    <w:p w14:paraId="434480A6" w14:textId="32A2DA4C" w:rsidR="00474B11" w:rsidRPr="0009427D" w:rsidRDefault="00857DDF">
      <w:pPr>
        <w:pStyle w:val="przypisok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Dokument </w:t>
      </w:r>
      <w:r w:rsidR="0056531A">
        <w:rPr>
          <w:rFonts w:ascii="Arial" w:hAnsi="Arial" w:cs="Arial"/>
          <w:sz w:val="24"/>
          <w:szCs w:val="24"/>
        </w:rPr>
        <w:t xml:space="preserve">strategiczny </w:t>
      </w:r>
      <w:r>
        <w:rPr>
          <w:rFonts w:ascii="Arial" w:hAnsi="Arial" w:cs="Arial"/>
          <w:sz w:val="24"/>
          <w:szCs w:val="24"/>
        </w:rPr>
        <w:t>powinien</w:t>
      </w:r>
      <w:r w:rsidR="00474B11" w:rsidRPr="0009427D">
        <w:rPr>
          <w:rFonts w:ascii="Arial" w:hAnsi="Arial" w:cs="Arial"/>
          <w:sz w:val="24"/>
          <w:szCs w:val="24"/>
        </w:rPr>
        <w:t xml:space="preserve"> zawierać przynajmniej następujące elementy:</w:t>
      </w:r>
    </w:p>
    <w:p w14:paraId="36082610" w14:textId="391B7671" w:rsidR="00857DDF" w:rsidRPr="00857DDF" w:rsidRDefault="00857DDF" w:rsidP="00F305EA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wskazanie </w:t>
      </w:r>
      <w:r w:rsidR="009374F1">
        <w:rPr>
          <w:rFonts w:ascii="Arial" w:eastAsia="Calibri" w:hAnsi="Arial" w:cs="Arial"/>
          <w:sz w:val="24"/>
          <w:szCs w:val="24"/>
        </w:rPr>
        <w:t>czym jest deinstytucjonalizacja;</w:t>
      </w:r>
    </w:p>
    <w:p w14:paraId="71A911C5" w14:textId="053C2313" w:rsidR="00857DDF" w:rsidRPr="00857DDF" w:rsidRDefault="00857DDF" w:rsidP="00F305EA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diagnozę</w:t>
      </w:r>
      <w:r w:rsidRPr="00857DDF">
        <w:rPr>
          <w:rFonts w:ascii="Arial" w:eastAsia="Calibri" w:hAnsi="Arial" w:cs="Arial"/>
          <w:sz w:val="24"/>
          <w:szCs w:val="24"/>
        </w:rPr>
        <w:t xml:space="preserve"> i analiz</w:t>
      </w:r>
      <w:r>
        <w:rPr>
          <w:rFonts w:ascii="Arial" w:eastAsia="Calibri" w:hAnsi="Arial" w:cs="Arial"/>
          <w:sz w:val="24"/>
          <w:szCs w:val="24"/>
        </w:rPr>
        <w:t>ę</w:t>
      </w:r>
      <w:r w:rsidRPr="00857DDF">
        <w:rPr>
          <w:rFonts w:ascii="Arial" w:eastAsia="Calibri" w:hAnsi="Arial" w:cs="Arial"/>
          <w:sz w:val="24"/>
          <w:szCs w:val="24"/>
        </w:rPr>
        <w:t xml:space="preserve"> potrzeb</w:t>
      </w:r>
      <w:r w:rsidR="009374F1">
        <w:rPr>
          <w:rFonts w:ascii="Arial" w:eastAsia="Calibri" w:hAnsi="Arial" w:cs="Arial"/>
          <w:sz w:val="24"/>
          <w:szCs w:val="24"/>
        </w:rPr>
        <w:t>;</w:t>
      </w:r>
    </w:p>
    <w:p w14:paraId="7E1BAA39" w14:textId="5FE21787" w:rsidR="00857DDF" w:rsidRPr="00857DDF" w:rsidRDefault="00857DDF" w:rsidP="00F305EA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</w:t>
      </w:r>
      <w:r w:rsidRPr="00857DDF">
        <w:rPr>
          <w:rFonts w:ascii="Arial" w:eastAsia="Calibri" w:hAnsi="Arial" w:cs="Arial"/>
          <w:sz w:val="24"/>
          <w:szCs w:val="24"/>
        </w:rPr>
        <w:t xml:space="preserve">ierunki działań w zakresie </w:t>
      </w:r>
      <w:r w:rsidR="00825195">
        <w:rPr>
          <w:rFonts w:ascii="Arial" w:eastAsia="Calibri" w:hAnsi="Arial" w:cs="Arial"/>
          <w:sz w:val="24"/>
          <w:szCs w:val="24"/>
        </w:rPr>
        <w:t>deinstytucjonalizacji</w:t>
      </w:r>
      <w:r w:rsidRPr="00857DDF">
        <w:rPr>
          <w:rFonts w:ascii="Arial" w:eastAsia="Calibri" w:hAnsi="Arial" w:cs="Arial"/>
          <w:sz w:val="24"/>
          <w:szCs w:val="24"/>
        </w:rPr>
        <w:t xml:space="preserve"> określone w dokumentach strategicznych</w:t>
      </w:r>
      <w:r w:rsidR="009374F1">
        <w:rPr>
          <w:rFonts w:ascii="Arial" w:eastAsia="Calibri" w:hAnsi="Arial" w:cs="Arial"/>
          <w:sz w:val="24"/>
          <w:szCs w:val="24"/>
        </w:rPr>
        <w:t>;</w:t>
      </w:r>
    </w:p>
    <w:p w14:paraId="065E500F" w14:textId="3C1CFD9A" w:rsidR="00857DDF" w:rsidRPr="00857DDF" w:rsidRDefault="00857DDF" w:rsidP="00F305EA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Pr="00857DDF">
        <w:rPr>
          <w:rFonts w:ascii="Arial" w:eastAsia="Calibri" w:hAnsi="Arial" w:cs="Arial"/>
          <w:sz w:val="24"/>
          <w:szCs w:val="24"/>
        </w:rPr>
        <w:t xml:space="preserve">ziałania podejmowane dotychczas w zakresie </w:t>
      </w:r>
      <w:r w:rsidR="00825195">
        <w:rPr>
          <w:rFonts w:ascii="Arial" w:eastAsia="Calibri" w:hAnsi="Arial" w:cs="Arial"/>
          <w:sz w:val="24"/>
          <w:szCs w:val="24"/>
        </w:rPr>
        <w:t>deinstytucjonalizacji</w:t>
      </w:r>
      <w:r w:rsidR="009374F1">
        <w:rPr>
          <w:rFonts w:ascii="Arial" w:eastAsia="Calibri" w:hAnsi="Arial" w:cs="Arial"/>
          <w:sz w:val="24"/>
          <w:szCs w:val="24"/>
        </w:rPr>
        <w:t>;</w:t>
      </w:r>
    </w:p>
    <w:p w14:paraId="6B3212F5" w14:textId="273142DE" w:rsidR="00857DDF" w:rsidRPr="00857DDF" w:rsidRDefault="00857DDF" w:rsidP="00F305EA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</w:t>
      </w:r>
      <w:r w:rsidR="002B1183">
        <w:rPr>
          <w:rFonts w:ascii="Arial" w:eastAsia="Calibri" w:hAnsi="Arial" w:cs="Arial"/>
          <w:sz w:val="24"/>
          <w:szCs w:val="24"/>
        </w:rPr>
        <w:t xml:space="preserve">el ogólny i </w:t>
      </w:r>
      <w:r w:rsidR="009374F1">
        <w:rPr>
          <w:rFonts w:ascii="Arial" w:eastAsia="Calibri" w:hAnsi="Arial" w:cs="Arial"/>
          <w:sz w:val="24"/>
          <w:szCs w:val="24"/>
        </w:rPr>
        <w:t>cele szczegółowe;</w:t>
      </w:r>
    </w:p>
    <w:p w14:paraId="7B0E3417" w14:textId="131B5483" w:rsidR="00857DDF" w:rsidRPr="00857DDF" w:rsidRDefault="00857DDF" w:rsidP="00F305EA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</w:t>
      </w:r>
      <w:r w:rsidRPr="00857DDF">
        <w:rPr>
          <w:rFonts w:ascii="Arial" w:eastAsia="Calibri" w:hAnsi="Arial" w:cs="Arial"/>
          <w:sz w:val="24"/>
          <w:szCs w:val="24"/>
        </w:rPr>
        <w:t xml:space="preserve">ierunki działań </w:t>
      </w:r>
      <w:r>
        <w:rPr>
          <w:rFonts w:ascii="Arial" w:eastAsia="Calibri" w:hAnsi="Arial" w:cs="Arial"/>
          <w:sz w:val="24"/>
          <w:szCs w:val="24"/>
        </w:rPr>
        <w:t xml:space="preserve">w oparciu o istniejące instrumenty </w:t>
      </w:r>
      <w:r w:rsidR="002B1183">
        <w:rPr>
          <w:rFonts w:ascii="Arial" w:eastAsia="Calibri" w:hAnsi="Arial" w:cs="Arial"/>
          <w:sz w:val="24"/>
          <w:szCs w:val="24"/>
        </w:rPr>
        <w:t>i narzędzia polityk oraz propozycja nowych</w:t>
      </w:r>
      <w:r w:rsidR="007A01C7">
        <w:rPr>
          <w:rFonts w:ascii="Arial" w:eastAsia="Calibri" w:hAnsi="Arial" w:cs="Arial"/>
          <w:sz w:val="24"/>
          <w:szCs w:val="24"/>
        </w:rPr>
        <w:t xml:space="preserve"> rozwiązań</w:t>
      </w:r>
      <w:r w:rsidR="009374F1">
        <w:rPr>
          <w:rFonts w:ascii="Arial" w:eastAsia="Calibri" w:hAnsi="Arial" w:cs="Arial"/>
          <w:sz w:val="24"/>
          <w:szCs w:val="24"/>
        </w:rPr>
        <w:t>;</w:t>
      </w:r>
    </w:p>
    <w:p w14:paraId="6AF1568E" w14:textId="03A3EB43" w:rsidR="00474B11" w:rsidRDefault="007A01C7" w:rsidP="00F305EA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źródła </w:t>
      </w:r>
      <w:r w:rsidR="00857DDF">
        <w:rPr>
          <w:rFonts w:ascii="Arial" w:eastAsia="Calibri" w:hAnsi="Arial" w:cs="Arial"/>
          <w:sz w:val="24"/>
          <w:szCs w:val="24"/>
        </w:rPr>
        <w:t>f</w:t>
      </w:r>
      <w:r w:rsidR="00857DDF" w:rsidRPr="00857DDF">
        <w:rPr>
          <w:rFonts w:ascii="Arial" w:eastAsia="Calibri" w:hAnsi="Arial" w:cs="Arial"/>
          <w:sz w:val="24"/>
          <w:szCs w:val="24"/>
        </w:rPr>
        <w:t>inansowani</w:t>
      </w:r>
      <w:r>
        <w:rPr>
          <w:rFonts w:ascii="Arial" w:eastAsia="Calibri" w:hAnsi="Arial" w:cs="Arial"/>
          <w:sz w:val="24"/>
          <w:szCs w:val="24"/>
        </w:rPr>
        <w:t>a</w:t>
      </w:r>
      <w:r w:rsidR="00857DDF" w:rsidRPr="00857DDF">
        <w:rPr>
          <w:rFonts w:ascii="Arial" w:eastAsia="Calibri" w:hAnsi="Arial" w:cs="Arial"/>
          <w:sz w:val="24"/>
          <w:szCs w:val="24"/>
        </w:rPr>
        <w:t xml:space="preserve"> </w:t>
      </w:r>
      <w:r w:rsidR="002B1183">
        <w:rPr>
          <w:rFonts w:ascii="Arial" w:eastAsia="Calibri" w:hAnsi="Arial" w:cs="Arial"/>
          <w:sz w:val="24"/>
          <w:szCs w:val="24"/>
        </w:rPr>
        <w:t xml:space="preserve">i </w:t>
      </w:r>
      <w:r>
        <w:rPr>
          <w:rFonts w:ascii="Arial" w:eastAsia="Calibri" w:hAnsi="Arial" w:cs="Arial"/>
          <w:sz w:val="24"/>
          <w:szCs w:val="24"/>
        </w:rPr>
        <w:t xml:space="preserve">sposób monitorowania </w:t>
      </w:r>
      <w:r w:rsidR="00857DDF" w:rsidRPr="00857DDF">
        <w:rPr>
          <w:rFonts w:ascii="Arial" w:eastAsia="Calibri" w:hAnsi="Arial" w:cs="Arial"/>
          <w:sz w:val="24"/>
          <w:szCs w:val="24"/>
        </w:rPr>
        <w:t>działań</w:t>
      </w:r>
      <w:r w:rsidR="001C3454">
        <w:rPr>
          <w:rFonts w:ascii="Arial" w:eastAsia="Calibri" w:hAnsi="Arial" w:cs="Arial"/>
          <w:sz w:val="24"/>
          <w:szCs w:val="24"/>
        </w:rPr>
        <w:t>.</w:t>
      </w:r>
      <w:r w:rsidR="00857DDF" w:rsidRPr="00857DDF">
        <w:rPr>
          <w:rFonts w:ascii="Arial" w:eastAsia="Calibri" w:hAnsi="Arial" w:cs="Arial"/>
          <w:sz w:val="24"/>
          <w:szCs w:val="24"/>
        </w:rPr>
        <w:t xml:space="preserve"> </w:t>
      </w:r>
    </w:p>
    <w:p w14:paraId="13635EBA" w14:textId="2C9D5334" w:rsidR="00825195" w:rsidRPr="001C3454" w:rsidRDefault="00825195" w:rsidP="00F305EA">
      <w:pPr>
        <w:pStyle w:val="przypisok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1C3454">
        <w:rPr>
          <w:rFonts w:ascii="Arial" w:eastAsia="Calibri" w:hAnsi="Arial" w:cs="Arial"/>
          <w:sz w:val="24"/>
          <w:szCs w:val="24"/>
        </w:rPr>
        <w:t>Proponowana struktura dokumentu</w:t>
      </w:r>
      <w:r w:rsidR="0056531A">
        <w:rPr>
          <w:rFonts w:ascii="Arial" w:eastAsia="Calibri" w:hAnsi="Arial" w:cs="Arial"/>
          <w:sz w:val="24"/>
          <w:szCs w:val="24"/>
        </w:rPr>
        <w:t xml:space="preserve"> strategicznego</w:t>
      </w:r>
      <w:r w:rsidRPr="001C3454">
        <w:rPr>
          <w:rFonts w:ascii="Arial" w:eastAsia="Calibri" w:hAnsi="Arial" w:cs="Arial"/>
          <w:sz w:val="24"/>
          <w:szCs w:val="24"/>
        </w:rPr>
        <w:t xml:space="preserve"> to:</w:t>
      </w:r>
    </w:p>
    <w:p w14:paraId="7F4AE702" w14:textId="4FE7D379" w:rsidR="007D5ACE" w:rsidRPr="007D5ACE" w:rsidRDefault="007D5ACE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 w:rsidRPr="007D5ACE">
        <w:rPr>
          <w:rFonts w:ascii="Arial" w:eastAsia="Calibri" w:hAnsi="Arial" w:cs="Arial"/>
          <w:sz w:val="24"/>
          <w:szCs w:val="24"/>
        </w:rPr>
        <w:t>Wstęp – cel i opis dokumentu</w:t>
      </w:r>
      <w:r w:rsidR="001C3454">
        <w:rPr>
          <w:rFonts w:ascii="Arial" w:eastAsia="Calibri" w:hAnsi="Arial" w:cs="Arial"/>
          <w:sz w:val="24"/>
          <w:szCs w:val="24"/>
        </w:rPr>
        <w:t>;</w:t>
      </w:r>
    </w:p>
    <w:p w14:paraId="778D37DA" w14:textId="25CD4A2B" w:rsidR="007D5ACE" w:rsidRPr="007D5ACE" w:rsidRDefault="007D5ACE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 w:rsidRPr="007D5ACE">
        <w:rPr>
          <w:rFonts w:ascii="Arial" w:eastAsia="Calibri" w:hAnsi="Arial" w:cs="Arial"/>
          <w:sz w:val="24"/>
          <w:szCs w:val="24"/>
        </w:rPr>
        <w:t>Podstawowe terminy/słowniczek</w:t>
      </w:r>
      <w:r w:rsidR="001C3454">
        <w:rPr>
          <w:rFonts w:ascii="Arial" w:eastAsia="Calibri" w:hAnsi="Arial" w:cs="Arial"/>
          <w:sz w:val="24"/>
          <w:szCs w:val="24"/>
        </w:rPr>
        <w:t>;</w:t>
      </w:r>
    </w:p>
    <w:p w14:paraId="7FA49769" w14:textId="0BB47624" w:rsidR="007D5ACE" w:rsidRPr="007D5ACE" w:rsidRDefault="007D5ACE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 w:rsidRPr="007D5ACE">
        <w:rPr>
          <w:rFonts w:ascii="Arial" w:eastAsia="Calibri" w:hAnsi="Arial" w:cs="Arial"/>
          <w:sz w:val="24"/>
          <w:szCs w:val="24"/>
        </w:rPr>
        <w:lastRenderedPageBreak/>
        <w:t>Czym jest deinstytucjonalizacja, jakie są jej główne założenia, zasady</w:t>
      </w:r>
      <w:r w:rsidR="001C3454">
        <w:rPr>
          <w:rFonts w:ascii="Arial" w:eastAsia="Calibri" w:hAnsi="Arial" w:cs="Arial"/>
          <w:sz w:val="24"/>
          <w:szCs w:val="24"/>
        </w:rPr>
        <w:t>;</w:t>
      </w:r>
    </w:p>
    <w:p w14:paraId="685182AA" w14:textId="5ECE8FCB" w:rsidR="007D5ACE" w:rsidRPr="007D5ACE" w:rsidRDefault="007D5ACE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 w:rsidRPr="007D5ACE">
        <w:rPr>
          <w:rFonts w:ascii="Arial" w:eastAsia="Calibri" w:hAnsi="Arial" w:cs="Arial"/>
          <w:sz w:val="24"/>
          <w:szCs w:val="24"/>
        </w:rPr>
        <w:t>Diagnoza i analiza potrzeb</w:t>
      </w:r>
      <w:r w:rsidR="001C3454">
        <w:rPr>
          <w:rFonts w:ascii="Arial" w:eastAsia="Calibri" w:hAnsi="Arial" w:cs="Arial"/>
          <w:sz w:val="24"/>
          <w:szCs w:val="24"/>
        </w:rPr>
        <w:t>:</w:t>
      </w:r>
    </w:p>
    <w:p w14:paraId="1A0EA6C6" w14:textId="61D01730" w:rsidR="007D5ACE" w:rsidRPr="007D5ACE" w:rsidRDefault="007D5ACE" w:rsidP="001C3454">
      <w:pPr>
        <w:pStyle w:val="przypisok"/>
        <w:numPr>
          <w:ilvl w:val="3"/>
          <w:numId w:val="17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7D5ACE">
        <w:rPr>
          <w:rFonts w:ascii="Arial" w:eastAsia="Calibri" w:hAnsi="Arial" w:cs="Arial"/>
          <w:sz w:val="24"/>
          <w:szCs w:val="24"/>
        </w:rPr>
        <w:t>sparcie osób starszych</w:t>
      </w:r>
      <w:r w:rsidR="001C3454">
        <w:rPr>
          <w:rFonts w:ascii="Arial" w:eastAsia="Calibri" w:hAnsi="Arial" w:cs="Arial"/>
          <w:sz w:val="24"/>
          <w:szCs w:val="24"/>
        </w:rPr>
        <w:t>,</w:t>
      </w:r>
    </w:p>
    <w:p w14:paraId="3F20CCCD" w14:textId="30EF50A3" w:rsidR="007D5ACE" w:rsidRPr="007D5ACE" w:rsidRDefault="007D5ACE" w:rsidP="001C3454">
      <w:pPr>
        <w:pStyle w:val="przypisok"/>
        <w:numPr>
          <w:ilvl w:val="3"/>
          <w:numId w:val="17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7D5ACE">
        <w:rPr>
          <w:rFonts w:ascii="Arial" w:eastAsia="Calibri" w:hAnsi="Arial" w:cs="Arial"/>
          <w:sz w:val="24"/>
          <w:szCs w:val="24"/>
        </w:rPr>
        <w:t>sparcie osób z problemami w zakresie zdrowia psychicznego</w:t>
      </w:r>
      <w:r w:rsidR="001C3454">
        <w:rPr>
          <w:rFonts w:ascii="Arial" w:eastAsia="Calibri" w:hAnsi="Arial" w:cs="Arial"/>
          <w:sz w:val="24"/>
          <w:szCs w:val="24"/>
        </w:rPr>
        <w:t>,</w:t>
      </w:r>
    </w:p>
    <w:p w14:paraId="6C59CBB7" w14:textId="199496CF" w:rsidR="007D5ACE" w:rsidRPr="007D5ACE" w:rsidRDefault="007D5ACE" w:rsidP="001C3454">
      <w:pPr>
        <w:pStyle w:val="przypisok"/>
        <w:numPr>
          <w:ilvl w:val="3"/>
          <w:numId w:val="17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7D5ACE">
        <w:rPr>
          <w:rFonts w:ascii="Arial" w:eastAsia="Calibri" w:hAnsi="Arial" w:cs="Arial"/>
          <w:sz w:val="24"/>
          <w:szCs w:val="24"/>
        </w:rPr>
        <w:t>sparcie osób niepełnosprawnych</w:t>
      </w:r>
      <w:r w:rsidR="001C3454">
        <w:rPr>
          <w:rFonts w:ascii="Arial" w:eastAsia="Calibri" w:hAnsi="Arial" w:cs="Arial"/>
          <w:sz w:val="24"/>
          <w:szCs w:val="24"/>
        </w:rPr>
        <w:t>,</w:t>
      </w:r>
      <w:r w:rsidRPr="007D5ACE">
        <w:rPr>
          <w:rFonts w:ascii="Arial" w:eastAsia="Calibri" w:hAnsi="Arial" w:cs="Arial"/>
          <w:sz w:val="24"/>
          <w:szCs w:val="24"/>
        </w:rPr>
        <w:t xml:space="preserve"> </w:t>
      </w:r>
    </w:p>
    <w:p w14:paraId="4BE92397" w14:textId="5FC5FB56" w:rsidR="007D5ACE" w:rsidRPr="007D5ACE" w:rsidRDefault="007D5ACE" w:rsidP="001C3454">
      <w:pPr>
        <w:pStyle w:val="przypisok"/>
        <w:numPr>
          <w:ilvl w:val="3"/>
          <w:numId w:val="17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</w:t>
      </w:r>
      <w:r w:rsidRPr="007D5ACE">
        <w:rPr>
          <w:rFonts w:ascii="Arial" w:eastAsia="Calibri" w:hAnsi="Arial" w:cs="Arial"/>
          <w:sz w:val="24"/>
          <w:szCs w:val="24"/>
        </w:rPr>
        <w:t>ierunki działań w zakresie DI określone w dokumentach strategicznych</w:t>
      </w:r>
      <w:r w:rsidR="001C3454">
        <w:rPr>
          <w:rFonts w:ascii="Arial" w:eastAsia="Calibri" w:hAnsi="Arial" w:cs="Arial"/>
          <w:sz w:val="24"/>
          <w:szCs w:val="24"/>
        </w:rPr>
        <w:t>,</w:t>
      </w:r>
    </w:p>
    <w:p w14:paraId="4A07384A" w14:textId="1EB14A23" w:rsidR="007D5ACE" w:rsidRPr="007D5ACE" w:rsidRDefault="007D5ACE" w:rsidP="001C3454">
      <w:pPr>
        <w:pStyle w:val="przypisok"/>
        <w:numPr>
          <w:ilvl w:val="3"/>
          <w:numId w:val="17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Pr="007D5ACE">
        <w:rPr>
          <w:rFonts w:ascii="Arial" w:eastAsia="Calibri" w:hAnsi="Arial" w:cs="Arial"/>
          <w:sz w:val="24"/>
          <w:szCs w:val="24"/>
        </w:rPr>
        <w:t>ziałania podejmowane dotychczas w zakresie DI</w:t>
      </w:r>
      <w:r w:rsidR="001C3454">
        <w:rPr>
          <w:rFonts w:ascii="Arial" w:eastAsia="Calibri" w:hAnsi="Arial" w:cs="Arial"/>
          <w:sz w:val="24"/>
          <w:szCs w:val="24"/>
        </w:rPr>
        <w:t>;</w:t>
      </w:r>
    </w:p>
    <w:p w14:paraId="7BBC877D" w14:textId="29F0226E" w:rsidR="007D5ACE" w:rsidRPr="007D5ACE" w:rsidRDefault="007D5ACE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 w:rsidRPr="007D5ACE">
        <w:rPr>
          <w:rFonts w:ascii="Arial" w:eastAsia="Calibri" w:hAnsi="Arial" w:cs="Arial"/>
          <w:sz w:val="24"/>
          <w:szCs w:val="24"/>
        </w:rPr>
        <w:t>Cel ogólny i cele szczegółowe</w:t>
      </w:r>
      <w:r w:rsidR="001C3454">
        <w:rPr>
          <w:rFonts w:ascii="Arial" w:eastAsia="Calibri" w:hAnsi="Arial" w:cs="Arial"/>
          <w:sz w:val="24"/>
          <w:szCs w:val="24"/>
        </w:rPr>
        <w:t>;</w:t>
      </w:r>
      <w:r w:rsidRPr="007D5ACE">
        <w:rPr>
          <w:rFonts w:ascii="Arial" w:eastAsia="Calibri" w:hAnsi="Arial" w:cs="Arial"/>
          <w:sz w:val="24"/>
          <w:szCs w:val="24"/>
        </w:rPr>
        <w:t xml:space="preserve"> </w:t>
      </w:r>
    </w:p>
    <w:p w14:paraId="0AA6AE90" w14:textId="6A6367AA" w:rsidR="007D5ACE" w:rsidRPr="007D5ACE" w:rsidRDefault="001C3454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Kierunki działań:</w:t>
      </w:r>
    </w:p>
    <w:p w14:paraId="3783905F" w14:textId="388C5ABB" w:rsidR="007D5ACE" w:rsidRPr="007D5ACE" w:rsidRDefault="007D5ACE" w:rsidP="001C3454">
      <w:pPr>
        <w:pStyle w:val="przypisok"/>
        <w:numPr>
          <w:ilvl w:val="1"/>
          <w:numId w:val="18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7D5ACE">
        <w:rPr>
          <w:rFonts w:ascii="Arial" w:eastAsia="Calibri" w:hAnsi="Arial" w:cs="Arial"/>
          <w:sz w:val="24"/>
          <w:szCs w:val="24"/>
        </w:rPr>
        <w:t>skazanie działań kontynuowanych</w:t>
      </w:r>
      <w:r w:rsidR="001C3454">
        <w:rPr>
          <w:rFonts w:ascii="Arial" w:eastAsia="Calibri" w:hAnsi="Arial" w:cs="Arial"/>
          <w:sz w:val="24"/>
          <w:szCs w:val="24"/>
        </w:rPr>
        <w:t>,</w:t>
      </w:r>
      <w:r w:rsidRPr="007D5ACE">
        <w:rPr>
          <w:rFonts w:ascii="Arial" w:eastAsia="Calibri" w:hAnsi="Arial" w:cs="Arial"/>
          <w:sz w:val="24"/>
          <w:szCs w:val="24"/>
        </w:rPr>
        <w:t xml:space="preserve"> </w:t>
      </w:r>
    </w:p>
    <w:p w14:paraId="4D465FFB" w14:textId="026A98F4" w:rsidR="007D5ACE" w:rsidRPr="007D5ACE" w:rsidRDefault="007D5ACE" w:rsidP="001C3454">
      <w:pPr>
        <w:pStyle w:val="przypisok"/>
        <w:numPr>
          <w:ilvl w:val="1"/>
          <w:numId w:val="18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7D5ACE">
        <w:rPr>
          <w:rFonts w:ascii="Arial" w:eastAsia="Calibri" w:hAnsi="Arial" w:cs="Arial"/>
          <w:sz w:val="24"/>
          <w:szCs w:val="24"/>
        </w:rPr>
        <w:t xml:space="preserve">skazanie nowych działań koniecznych do wdrożenia </w:t>
      </w:r>
      <w:r w:rsidR="001C3454">
        <w:rPr>
          <w:rFonts w:ascii="Arial" w:eastAsia="Calibri" w:hAnsi="Arial" w:cs="Arial"/>
          <w:sz w:val="24"/>
          <w:szCs w:val="24"/>
        </w:rPr>
        <w:br/>
      </w:r>
      <w:r w:rsidRPr="007D5ACE">
        <w:rPr>
          <w:rFonts w:ascii="Arial" w:eastAsia="Calibri" w:hAnsi="Arial" w:cs="Arial"/>
          <w:sz w:val="24"/>
          <w:szCs w:val="24"/>
        </w:rPr>
        <w:t>w ramach DI</w:t>
      </w:r>
      <w:r w:rsidR="001C3454">
        <w:rPr>
          <w:rFonts w:ascii="Arial" w:eastAsia="Calibri" w:hAnsi="Arial" w:cs="Arial"/>
          <w:sz w:val="24"/>
          <w:szCs w:val="24"/>
        </w:rPr>
        <w:t>,</w:t>
      </w:r>
    </w:p>
    <w:p w14:paraId="1FDD075D" w14:textId="07B269F9" w:rsidR="007D5ACE" w:rsidRPr="007D5ACE" w:rsidRDefault="007D5ACE" w:rsidP="001C3454">
      <w:pPr>
        <w:pStyle w:val="przypisok"/>
        <w:numPr>
          <w:ilvl w:val="1"/>
          <w:numId w:val="18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7D5ACE">
        <w:rPr>
          <w:rFonts w:ascii="Arial" w:eastAsia="Calibri" w:hAnsi="Arial" w:cs="Arial"/>
          <w:sz w:val="24"/>
          <w:szCs w:val="24"/>
        </w:rPr>
        <w:t>skazanie propozycji w zakresie koordynacji działań międzysystemowych</w:t>
      </w:r>
      <w:r w:rsidR="00D019D8">
        <w:rPr>
          <w:rFonts w:ascii="Arial" w:eastAsia="Calibri" w:hAnsi="Arial" w:cs="Arial"/>
          <w:sz w:val="24"/>
          <w:szCs w:val="24"/>
        </w:rPr>
        <w:t>;</w:t>
      </w:r>
    </w:p>
    <w:p w14:paraId="2760B113" w14:textId="313CE2B5" w:rsidR="00D019D8" w:rsidRDefault="00D019D8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Współpraca z sektorem opieki społecznej;</w:t>
      </w:r>
    </w:p>
    <w:p w14:paraId="7D7032D4" w14:textId="7B27226D" w:rsidR="007D5ACE" w:rsidRPr="007D5ACE" w:rsidRDefault="007D5ACE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 w:rsidRPr="007D5ACE">
        <w:rPr>
          <w:rFonts w:ascii="Arial" w:eastAsia="Calibri" w:hAnsi="Arial" w:cs="Arial"/>
          <w:sz w:val="24"/>
          <w:szCs w:val="24"/>
        </w:rPr>
        <w:t>Finansowanie działań</w:t>
      </w:r>
      <w:r w:rsidR="001C3454">
        <w:rPr>
          <w:rFonts w:ascii="Arial" w:eastAsia="Calibri" w:hAnsi="Arial" w:cs="Arial"/>
          <w:sz w:val="24"/>
          <w:szCs w:val="24"/>
        </w:rPr>
        <w:t>;</w:t>
      </w:r>
      <w:r w:rsidRPr="007D5ACE">
        <w:rPr>
          <w:rFonts w:ascii="Arial" w:eastAsia="Calibri" w:hAnsi="Arial" w:cs="Arial"/>
          <w:sz w:val="24"/>
          <w:szCs w:val="24"/>
        </w:rPr>
        <w:t xml:space="preserve"> </w:t>
      </w:r>
    </w:p>
    <w:p w14:paraId="03956700" w14:textId="29862CE8" w:rsidR="00825195" w:rsidRPr="00F305EA" w:rsidRDefault="007D5ACE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 w:rsidRPr="007D5ACE">
        <w:rPr>
          <w:rFonts w:ascii="Arial" w:eastAsia="Calibri" w:hAnsi="Arial" w:cs="Arial"/>
          <w:sz w:val="24"/>
          <w:szCs w:val="24"/>
        </w:rPr>
        <w:t>Monitoring podjętych działań.</w:t>
      </w:r>
    </w:p>
    <w:p w14:paraId="47927DB2" w14:textId="77777777" w:rsidR="002B1183" w:rsidRPr="002B1183" w:rsidRDefault="002B1183" w:rsidP="00F305EA">
      <w:pPr>
        <w:pStyle w:val="Akapitzlist"/>
        <w:spacing w:after="120" w:line="360" w:lineRule="auto"/>
        <w:ind w:left="1080"/>
        <w:contextualSpacing w:val="0"/>
        <w:jc w:val="both"/>
        <w:rPr>
          <w:rFonts w:ascii="Arial" w:eastAsia="Calibri" w:hAnsi="Arial" w:cs="Arial"/>
          <w:sz w:val="24"/>
          <w:szCs w:val="24"/>
        </w:rPr>
      </w:pPr>
    </w:p>
    <w:p w14:paraId="59ECF618" w14:textId="77777777" w:rsidR="00474B11" w:rsidRPr="003869F2" w:rsidRDefault="00954F78" w:rsidP="00F305EA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SZCZEGÓŁY DOTYCZĄCE ZAMÓWIENIA</w:t>
      </w:r>
    </w:p>
    <w:p w14:paraId="72A9EE27" w14:textId="77777777" w:rsidR="00954F78" w:rsidRDefault="00954F78" w:rsidP="00F305EA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eksperta</w:t>
      </w:r>
      <w:r w:rsidRPr="00954F78">
        <w:rPr>
          <w:rFonts w:ascii="Arial" w:hAnsi="Arial" w:cs="Arial"/>
          <w:sz w:val="24"/>
          <w:szCs w:val="24"/>
        </w:rPr>
        <w:t xml:space="preserve"> wyłonion</w:t>
      </w:r>
      <w:r>
        <w:rPr>
          <w:rFonts w:ascii="Arial" w:hAnsi="Arial" w:cs="Arial"/>
          <w:sz w:val="24"/>
          <w:szCs w:val="24"/>
        </w:rPr>
        <w:t>ego</w:t>
      </w:r>
      <w:r w:rsidRPr="00954F78">
        <w:rPr>
          <w:rFonts w:ascii="Arial" w:hAnsi="Arial" w:cs="Arial"/>
          <w:sz w:val="24"/>
          <w:szCs w:val="24"/>
        </w:rPr>
        <w:t xml:space="preserve"> w ramach postępowania o udzielenie zamówienia publicznego będą polegały na</w:t>
      </w:r>
      <w:r>
        <w:rPr>
          <w:rFonts w:ascii="Arial" w:hAnsi="Arial" w:cs="Arial"/>
          <w:sz w:val="24"/>
          <w:szCs w:val="24"/>
        </w:rPr>
        <w:t>:</w:t>
      </w:r>
    </w:p>
    <w:p w14:paraId="702D1E5F" w14:textId="6BF77514" w:rsidR="007D5DA3" w:rsidRDefault="00C73271" w:rsidP="00F305EA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bookmarkStart w:id="3" w:name="_Hlk32827651"/>
      <w:r w:rsidRPr="00C73271">
        <w:rPr>
          <w:rFonts w:ascii="Arial" w:hAnsi="Arial" w:cs="Arial"/>
          <w:sz w:val="24"/>
          <w:szCs w:val="24"/>
        </w:rPr>
        <w:t>opracowani</w:t>
      </w:r>
      <w:r>
        <w:rPr>
          <w:rFonts w:ascii="Arial" w:hAnsi="Arial" w:cs="Arial"/>
          <w:sz w:val="24"/>
          <w:szCs w:val="24"/>
        </w:rPr>
        <w:t>u</w:t>
      </w:r>
      <w:r w:rsidRPr="00C73271">
        <w:rPr>
          <w:rFonts w:ascii="Arial" w:hAnsi="Arial" w:cs="Arial"/>
          <w:sz w:val="24"/>
          <w:szCs w:val="24"/>
        </w:rPr>
        <w:t xml:space="preserve"> (dokumentu) z zakresu deinstytucjonalizacji opieki zdrowotnej, w szczególności deinstytucjonalizacji opieki długoterminowej, którego zadaniem będzie wsparcie Ministerstwa Zdrowia w opracowaniu ram strategicznych dla procesu deinstytucjonalizacji opieki zdrowotnej w Polsce</w:t>
      </w:r>
      <w:bookmarkEnd w:id="3"/>
      <w:r>
        <w:rPr>
          <w:rFonts w:ascii="Arial" w:hAnsi="Arial" w:cs="Arial"/>
          <w:sz w:val="24"/>
          <w:szCs w:val="24"/>
        </w:rPr>
        <w:t xml:space="preserve">; dokument powinien zawierać w szczególności informacje o </w:t>
      </w:r>
      <w:r w:rsidR="007A01C7">
        <w:rPr>
          <w:rFonts w:ascii="Arial" w:hAnsi="Arial" w:cs="Arial"/>
          <w:sz w:val="24"/>
          <w:szCs w:val="24"/>
        </w:rPr>
        <w:t>przebiegu i efekt</w:t>
      </w:r>
      <w:r>
        <w:rPr>
          <w:rFonts w:ascii="Arial" w:hAnsi="Arial" w:cs="Arial"/>
          <w:sz w:val="24"/>
          <w:szCs w:val="24"/>
        </w:rPr>
        <w:t>ach</w:t>
      </w:r>
      <w:r w:rsidR="007A01C7">
        <w:rPr>
          <w:rFonts w:ascii="Arial" w:hAnsi="Arial" w:cs="Arial"/>
          <w:sz w:val="24"/>
          <w:szCs w:val="24"/>
        </w:rPr>
        <w:t xml:space="preserve"> </w:t>
      </w:r>
      <w:r w:rsidR="00D019D8">
        <w:rPr>
          <w:rFonts w:ascii="Arial" w:hAnsi="Arial" w:cs="Arial"/>
          <w:sz w:val="24"/>
          <w:szCs w:val="24"/>
        </w:rPr>
        <w:t xml:space="preserve">procesu deinstytucjonalizacji </w:t>
      </w:r>
      <w:r w:rsidR="002829E7">
        <w:rPr>
          <w:rFonts w:ascii="Arial" w:hAnsi="Arial" w:cs="Arial"/>
          <w:sz w:val="24"/>
          <w:szCs w:val="24"/>
        </w:rPr>
        <w:t xml:space="preserve">opieki zdrowotnej </w:t>
      </w:r>
      <w:r w:rsidR="00D019D8">
        <w:rPr>
          <w:rFonts w:ascii="Arial" w:hAnsi="Arial" w:cs="Arial"/>
          <w:sz w:val="24"/>
          <w:szCs w:val="24"/>
        </w:rPr>
        <w:t xml:space="preserve">w innych </w:t>
      </w:r>
      <w:r w:rsidR="00D019D8">
        <w:rPr>
          <w:rFonts w:ascii="Arial" w:hAnsi="Arial" w:cs="Arial"/>
          <w:sz w:val="24"/>
          <w:szCs w:val="24"/>
        </w:rPr>
        <w:lastRenderedPageBreak/>
        <w:t xml:space="preserve">państwach europejskich, </w:t>
      </w:r>
      <w:r w:rsidR="004C3CDA" w:rsidRPr="004C3CDA">
        <w:rPr>
          <w:rFonts w:ascii="Arial" w:hAnsi="Arial" w:cs="Arial"/>
          <w:sz w:val="24"/>
          <w:szCs w:val="24"/>
        </w:rPr>
        <w:t>dobr</w:t>
      </w:r>
      <w:r w:rsidR="004C3CDA">
        <w:rPr>
          <w:rFonts w:ascii="Arial" w:hAnsi="Arial" w:cs="Arial"/>
          <w:sz w:val="24"/>
          <w:szCs w:val="24"/>
        </w:rPr>
        <w:t>e</w:t>
      </w:r>
      <w:r w:rsidR="004C3CDA" w:rsidRPr="004C3CDA">
        <w:rPr>
          <w:rFonts w:ascii="Arial" w:hAnsi="Arial" w:cs="Arial"/>
          <w:sz w:val="24"/>
          <w:szCs w:val="24"/>
        </w:rPr>
        <w:t xml:space="preserve"> praktyk</w:t>
      </w:r>
      <w:r w:rsidR="004C3CDA">
        <w:rPr>
          <w:rFonts w:ascii="Arial" w:hAnsi="Arial" w:cs="Arial"/>
          <w:sz w:val="24"/>
          <w:szCs w:val="24"/>
        </w:rPr>
        <w:t>i</w:t>
      </w:r>
      <w:r w:rsidR="004C3CDA" w:rsidRPr="004C3CDA">
        <w:rPr>
          <w:rFonts w:ascii="Arial" w:hAnsi="Arial" w:cs="Arial"/>
          <w:sz w:val="24"/>
          <w:szCs w:val="24"/>
        </w:rPr>
        <w:t xml:space="preserve"> zagraniczn</w:t>
      </w:r>
      <w:r w:rsidR="004C3CDA">
        <w:rPr>
          <w:rFonts w:ascii="Arial" w:hAnsi="Arial" w:cs="Arial"/>
          <w:sz w:val="24"/>
          <w:szCs w:val="24"/>
        </w:rPr>
        <w:t>e</w:t>
      </w:r>
      <w:r w:rsidR="004C3CDA" w:rsidRPr="004C3CDA">
        <w:rPr>
          <w:rFonts w:ascii="Arial" w:hAnsi="Arial" w:cs="Arial"/>
          <w:sz w:val="24"/>
          <w:szCs w:val="24"/>
        </w:rPr>
        <w:t>, problem</w:t>
      </w:r>
      <w:r w:rsidR="004C3CDA">
        <w:rPr>
          <w:rFonts w:ascii="Arial" w:hAnsi="Arial" w:cs="Arial"/>
          <w:sz w:val="24"/>
          <w:szCs w:val="24"/>
        </w:rPr>
        <w:t>y</w:t>
      </w:r>
      <w:r w:rsidR="004C3CDA" w:rsidRPr="004C3CDA">
        <w:rPr>
          <w:rFonts w:ascii="Arial" w:hAnsi="Arial" w:cs="Arial"/>
          <w:sz w:val="24"/>
          <w:szCs w:val="24"/>
        </w:rPr>
        <w:t xml:space="preserve"> z wdrażaniem rozwiązań, wniosków i rekomendacji w tym zakresie</w:t>
      </w:r>
      <w:r w:rsidR="004C3CDA">
        <w:rPr>
          <w:rFonts w:ascii="Arial" w:hAnsi="Arial" w:cs="Arial"/>
          <w:sz w:val="24"/>
          <w:szCs w:val="24"/>
        </w:rPr>
        <w:t xml:space="preserve"> </w:t>
      </w:r>
      <w:r w:rsidR="00D019D8">
        <w:rPr>
          <w:rFonts w:ascii="Arial" w:hAnsi="Arial" w:cs="Arial"/>
          <w:sz w:val="24"/>
          <w:szCs w:val="24"/>
        </w:rPr>
        <w:t>w szczególności państw</w:t>
      </w:r>
      <w:r w:rsidR="007A01C7">
        <w:rPr>
          <w:rFonts w:ascii="Arial" w:hAnsi="Arial" w:cs="Arial"/>
          <w:sz w:val="24"/>
          <w:szCs w:val="24"/>
        </w:rPr>
        <w:t>ach</w:t>
      </w:r>
      <w:r w:rsidR="00D019D8">
        <w:rPr>
          <w:rFonts w:ascii="Arial" w:hAnsi="Arial" w:cs="Arial"/>
          <w:sz w:val="24"/>
          <w:szCs w:val="24"/>
        </w:rPr>
        <w:t xml:space="preserve"> UE-28</w:t>
      </w:r>
      <w:r w:rsidR="004C3CDA">
        <w:rPr>
          <w:rFonts w:ascii="Arial" w:hAnsi="Arial" w:cs="Arial"/>
          <w:sz w:val="24"/>
          <w:szCs w:val="24"/>
        </w:rPr>
        <w:t>,</w:t>
      </w:r>
      <w:r w:rsidR="00A60F32" w:rsidRPr="00A60F32">
        <w:t xml:space="preserve"> </w:t>
      </w:r>
      <w:r w:rsidR="00A60F32" w:rsidRPr="00A60F32">
        <w:rPr>
          <w:rFonts w:ascii="Arial" w:hAnsi="Arial" w:cs="Arial"/>
          <w:sz w:val="24"/>
          <w:szCs w:val="24"/>
        </w:rPr>
        <w:t xml:space="preserve">z przeniesieniem praw autorskich do </w:t>
      </w:r>
      <w:r w:rsidR="00A60F32">
        <w:rPr>
          <w:rFonts w:ascii="Arial" w:hAnsi="Arial" w:cs="Arial"/>
          <w:sz w:val="24"/>
          <w:szCs w:val="24"/>
        </w:rPr>
        <w:t>opracowania</w:t>
      </w:r>
    </w:p>
    <w:p w14:paraId="7A434D15" w14:textId="0430AF59" w:rsidR="00C73271" w:rsidRDefault="000F295C" w:rsidP="00F305EA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bookmarkStart w:id="4" w:name="_Hlk32827682"/>
      <w:r>
        <w:rPr>
          <w:rFonts w:ascii="Arial" w:hAnsi="Arial" w:cs="Arial"/>
          <w:sz w:val="24"/>
          <w:szCs w:val="24"/>
        </w:rPr>
        <w:t xml:space="preserve">opracowanie </w:t>
      </w:r>
      <w:r w:rsidRPr="00C73271">
        <w:rPr>
          <w:rFonts w:ascii="Arial" w:hAnsi="Arial" w:cs="Arial"/>
          <w:sz w:val="24"/>
          <w:szCs w:val="24"/>
        </w:rPr>
        <w:t>propo</w:t>
      </w:r>
      <w:r>
        <w:rPr>
          <w:rFonts w:ascii="Arial" w:hAnsi="Arial" w:cs="Arial"/>
          <w:sz w:val="24"/>
          <w:szCs w:val="24"/>
        </w:rPr>
        <w:t>zycji</w:t>
      </w:r>
      <w:r w:rsidRPr="00C73271">
        <w:rPr>
          <w:rFonts w:ascii="Arial" w:hAnsi="Arial" w:cs="Arial"/>
          <w:sz w:val="24"/>
          <w:szCs w:val="24"/>
        </w:rPr>
        <w:t xml:space="preserve"> </w:t>
      </w:r>
      <w:r w:rsidR="00C73271" w:rsidRPr="00C73271">
        <w:rPr>
          <w:rFonts w:ascii="Arial" w:hAnsi="Arial" w:cs="Arial"/>
          <w:sz w:val="24"/>
          <w:szCs w:val="24"/>
        </w:rPr>
        <w:t>własnych rozwiązań/ działań/ interwencji w zakresie deinstytucjonalizacji opieki zdrowotnej, w szczególności opieki długoterminowej, w oparciu o bieżące publikacje oraz analizę rozwiązań funkcjonujących w innych państwach i doświadczeń projektowych z ostatnich 10 lat</w:t>
      </w:r>
      <w:bookmarkEnd w:id="4"/>
      <w:r w:rsidR="00CD3287">
        <w:rPr>
          <w:rFonts w:ascii="Arial" w:hAnsi="Arial" w:cs="Arial"/>
          <w:sz w:val="24"/>
          <w:szCs w:val="24"/>
        </w:rPr>
        <w:t xml:space="preserve"> włącznie</w:t>
      </w:r>
      <w:r>
        <w:rPr>
          <w:rFonts w:ascii="Arial" w:hAnsi="Arial" w:cs="Arial"/>
          <w:sz w:val="24"/>
          <w:szCs w:val="24"/>
        </w:rPr>
        <w:t xml:space="preserve"> </w:t>
      </w:r>
      <w:r w:rsidRPr="00A60F32">
        <w:rPr>
          <w:rFonts w:ascii="Arial" w:hAnsi="Arial" w:cs="Arial"/>
          <w:sz w:val="24"/>
          <w:szCs w:val="24"/>
        </w:rPr>
        <w:t xml:space="preserve">z przeniesieniem praw autorskich do </w:t>
      </w:r>
      <w:r w:rsidR="00A44D3C">
        <w:rPr>
          <w:rFonts w:ascii="Arial" w:hAnsi="Arial" w:cs="Arial"/>
          <w:sz w:val="24"/>
          <w:szCs w:val="24"/>
        </w:rPr>
        <w:t>propozycji</w:t>
      </w:r>
      <w:r w:rsidR="00C73271">
        <w:rPr>
          <w:rFonts w:ascii="Arial" w:hAnsi="Arial" w:cs="Arial"/>
          <w:sz w:val="24"/>
          <w:szCs w:val="24"/>
        </w:rPr>
        <w:t xml:space="preserve">; </w:t>
      </w:r>
    </w:p>
    <w:p w14:paraId="1741E164" w14:textId="6D6A8D27" w:rsidR="00676FF1" w:rsidRPr="00A43B57" w:rsidRDefault="00676FF1" w:rsidP="00A43B57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43B57">
        <w:rPr>
          <w:rFonts w:ascii="Arial" w:hAnsi="Arial" w:cs="Arial"/>
          <w:sz w:val="24"/>
          <w:szCs w:val="24"/>
        </w:rPr>
        <w:t>przygotowani</w:t>
      </w:r>
      <w:r w:rsidR="007A01C7" w:rsidRPr="00A43B57">
        <w:rPr>
          <w:rFonts w:ascii="Arial" w:hAnsi="Arial" w:cs="Arial"/>
          <w:sz w:val="24"/>
          <w:szCs w:val="24"/>
        </w:rPr>
        <w:t>u –</w:t>
      </w:r>
      <w:r w:rsidRPr="00A43B57">
        <w:rPr>
          <w:rFonts w:ascii="Arial" w:hAnsi="Arial" w:cs="Arial"/>
          <w:sz w:val="24"/>
          <w:szCs w:val="24"/>
        </w:rPr>
        <w:t xml:space="preserve"> </w:t>
      </w:r>
      <w:r w:rsidR="002343CA" w:rsidRPr="00A43B57">
        <w:rPr>
          <w:rFonts w:ascii="Arial" w:hAnsi="Arial" w:cs="Arial"/>
          <w:sz w:val="24"/>
          <w:szCs w:val="24"/>
        </w:rPr>
        <w:t>na podstawie</w:t>
      </w:r>
      <w:r w:rsidRPr="00A43B57">
        <w:rPr>
          <w:rFonts w:ascii="Arial" w:hAnsi="Arial" w:cs="Arial"/>
          <w:sz w:val="24"/>
          <w:szCs w:val="24"/>
        </w:rPr>
        <w:t xml:space="preserve"> opr</w:t>
      </w:r>
      <w:r w:rsidR="002343CA" w:rsidRPr="00A43B57">
        <w:rPr>
          <w:rFonts w:ascii="Arial" w:hAnsi="Arial" w:cs="Arial"/>
          <w:sz w:val="24"/>
          <w:szCs w:val="24"/>
        </w:rPr>
        <w:t>acowania</w:t>
      </w:r>
      <w:r w:rsidRPr="00A43B57">
        <w:rPr>
          <w:rFonts w:ascii="Arial" w:hAnsi="Arial" w:cs="Arial"/>
          <w:sz w:val="24"/>
          <w:szCs w:val="24"/>
        </w:rPr>
        <w:t>, o którym mowa w pkt. III.1. a)</w:t>
      </w:r>
      <w:r w:rsidR="007A01C7" w:rsidRPr="00A43B57">
        <w:rPr>
          <w:rFonts w:ascii="Arial" w:hAnsi="Arial" w:cs="Arial"/>
          <w:sz w:val="24"/>
          <w:szCs w:val="24"/>
        </w:rPr>
        <w:t>, a także dostępnych opracowań, analiz, wyników badań i doświadczeń projektowych –</w:t>
      </w:r>
      <w:r w:rsidRPr="00A43B57">
        <w:rPr>
          <w:rFonts w:ascii="Arial" w:hAnsi="Arial" w:cs="Arial"/>
          <w:sz w:val="24"/>
          <w:szCs w:val="24"/>
        </w:rPr>
        <w:t xml:space="preserve"> </w:t>
      </w:r>
      <w:r w:rsidR="00885706" w:rsidRPr="00885706">
        <w:rPr>
          <w:rFonts w:ascii="Arial" w:hAnsi="Arial" w:cs="Arial"/>
          <w:sz w:val="24"/>
          <w:szCs w:val="24"/>
        </w:rPr>
        <w:t>propozycji własnych rozwiązań lub działań lub interwencji w zakresie</w:t>
      </w:r>
      <w:r w:rsidRPr="00A43B57">
        <w:rPr>
          <w:rFonts w:ascii="Arial" w:hAnsi="Arial" w:cs="Arial"/>
          <w:sz w:val="24"/>
          <w:szCs w:val="24"/>
        </w:rPr>
        <w:t xml:space="preserve"> koordynacji działań opieki zdrowotnej i społecznej </w:t>
      </w:r>
      <w:r w:rsidR="00885706">
        <w:rPr>
          <w:rFonts w:ascii="Arial" w:hAnsi="Arial" w:cs="Arial"/>
          <w:sz w:val="24"/>
          <w:szCs w:val="24"/>
        </w:rPr>
        <w:t xml:space="preserve">na rzecz </w:t>
      </w:r>
      <w:r w:rsidRPr="00A43B57">
        <w:rPr>
          <w:rFonts w:ascii="Arial" w:hAnsi="Arial" w:cs="Arial"/>
          <w:sz w:val="24"/>
          <w:szCs w:val="24"/>
        </w:rPr>
        <w:t>deinstytucjonalizacji</w:t>
      </w:r>
      <w:r w:rsidR="00CD3287" w:rsidRPr="00A43B57">
        <w:rPr>
          <w:rFonts w:ascii="Arial" w:hAnsi="Arial" w:cs="Arial"/>
          <w:sz w:val="24"/>
          <w:szCs w:val="24"/>
        </w:rPr>
        <w:t>,</w:t>
      </w:r>
      <w:r w:rsidR="00885706">
        <w:rPr>
          <w:rFonts w:ascii="Arial" w:hAnsi="Arial" w:cs="Arial"/>
          <w:sz w:val="24"/>
          <w:szCs w:val="24"/>
        </w:rPr>
        <w:t xml:space="preserve"> w szczególności opieki długoterminowej,</w:t>
      </w:r>
      <w:r w:rsidR="00CD3287" w:rsidRPr="00A43B57">
        <w:rPr>
          <w:rFonts w:ascii="Arial" w:hAnsi="Arial" w:cs="Arial"/>
          <w:sz w:val="24"/>
          <w:szCs w:val="24"/>
        </w:rPr>
        <w:t xml:space="preserve"> włącznie z przeniesieniem praw autorskich do opracowanych propozycji,</w:t>
      </w:r>
      <w:r w:rsidR="00571E03" w:rsidRPr="00A43B57">
        <w:rPr>
          <w:rFonts w:ascii="Arial" w:hAnsi="Arial" w:cs="Arial"/>
          <w:sz w:val="24"/>
          <w:szCs w:val="24"/>
        </w:rPr>
        <w:t xml:space="preserve"> </w:t>
      </w:r>
      <w:r w:rsidR="00CD3287" w:rsidRPr="00A43B57">
        <w:rPr>
          <w:rFonts w:ascii="Arial" w:hAnsi="Arial" w:cs="Arial"/>
          <w:sz w:val="24"/>
          <w:szCs w:val="24"/>
        </w:rPr>
        <w:t xml:space="preserve">które </w:t>
      </w:r>
      <w:r w:rsidRPr="00A43B57">
        <w:rPr>
          <w:rFonts w:ascii="Arial" w:hAnsi="Arial" w:cs="Arial"/>
          <w:sz w:val="24"/>
          <w:szCs w:val="24"/>
        </w:rPr>
        <w:t>w tym zakresie będą omawiane na spotkaniach uzgodnieniowych oraz konsultacjach</w:t>
      </w:r>
    </w:p>
    <w:p w14:paraId="6D03DD7E" w14:textId="67231F9F" w:rsidR="00E374A5" w:rsidRDefault="00C73271" w:rsidP="00E374A5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43B57">
        <w:rPr>
          <w:rFonts w:ascii="Arial" w:hAnsi="Arial" w:cs="Arial"/>
          <w:sz w:val="24"/>
          <w:szCs w:val="24"/>
        </w:rPr>
        <w:t xml:space="preserve">opiniowania </w:t>
      </w:r>
      <w:bookmarkStart w:id="5" w:name="_Hlk33516420"/>
      <w:r w:rsidRPr="00A43B57">
        <w:rPr>
          <w:rFonts w:ascii="Arial" w:hAnsi="Arial" w:cs="Arial"/>
          <w:sz w:val="24"/>
          <w:szCs w:val="24"/>
        </w:rPr>
        <w:t>materiałów</w:t>
      </w:r>
      <w:bookmarkEnd w:id="5"/>
      <w:r w:rsidRPr="00A43B57">
        <w:rPr>
          <w:rFonts w:ascii="Arial" w:hAnsi="Arial" w:cs="Arial"/>
          <w:sz w:val="24"/>
          <w:szCs w:val="24"/>
        </w:rPr>
        <w:t xml:space="preserve"> przygotowanych przez Ministerstwo Zdrowia lub inne instytucje publiczne w odniesieniu do tematyki deinstytucjonalizacji opieki zdrowotnej, w szczególności opieki długoterminowej</w:t>
      </w:r>
      <w:r w:rsidR="00A86BC2">
        <w:rPr>
          <w:rFonts w:ascii="Arial" w:hAnsi="Arial" w:cs="Arial"/>
          <w:sz w:val="24"/>
          <w:szCs w:val="24"/>
        </w:rPr>
        <w:t>, wraz z przeniesieniem praw autorskich do przedmiotowych opinii;</w:t>
      </w:r>
    </w:p>
    <w:p w14:paraId="5A05B7B5" w14:textId="498110AB" w:rsidR="007D5DA3" w:rsidRPr="008B1F1B" w:rsidRDefault="007D5DA3" w:rsidP="00E374A5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B1F1B">
        <w:rPr>
          <w:rFonts w:ascii="Arial" w:hAnsi="Arial" w:cs="Arial"/>
          <w:sz w:val="24"/>
          <w:szCs w:val="24"/>
        </w:rPr>
        <w:t>u</w:t>
      </w:r>
      <w:r w:rsidR="001730B6" w:rsidRPr="008B1F1B">
        <w:rPr>
          <w:rFonts w:ascii="Arial" w:hAnsi="Arial" w:cs="Arial"/>
          <w:sz w:val="24"/>
          <w:szCs w:val="24"/>
        </w:rPr>
        <w:t>dziale</w:t>
      </w:r>
      <w:r w:rsidRPr="008B1F1B">
        <w:rPr>
          <w:rFonts w:ascii="Arial" w:hAnsi="Arial" w:cs="Arial"/>
          <w:sz w:val="24"/>
          <w:szCs w:val="24"/>
        </w:rPr>
        <w:t xml:space="preserve"> w spotkaniach uzgodnieniowych, średnio raz na miesiąc, </w:t>
      </w:r>
      <w:r w:rsidR="001730B6" w:rsidRPr="008B1F1B">
        <w:rPr>
          <w:rFonts w:ascii="Arial" w:hAnsi="Arial" w:cs="Arial"/>
          <w:sz w:val="24"/>
          <w:szCs w:val="24"/>
        </w:rPr>
        <w:br/>
      </w:r>
      <w:r w:rsidRPr="008B1F1B">
        <w:rPr>
          <w:rFonts w:ascii="Arial" w:hAnsi="Arial" w:cs="Arial"/>
          <w:sz w:val="24"/>
          <w:szCs w:val="24"/>
        </w:rPr>
        <w:t xml:space="preserve">od momentu </w:t>
      </w:r>
      <w:r w:rsidR="009374F1" w:rsidRPr="008B1F1B">
        <w:rPr>
          <w:rFonts w:ascii="Arial" w:hAnsi="Arial" w:cs="Arial"/>
          <w:sz w:val="24"/>
          <w:szCs w:val="24"/>
        </w:rPr>
        <w:t>zawarcia</w:t>
      </w:r>
      <w:r w:rsidRPr="008B1F1B">
        <w:rPr>
          <w:rFonts w:ascii="Arial" w:hAnsi="Arial" w:cs="Arial"/>
          <w:sz w:val="24"/>
          <w:szCs w:val="24"/>
        </w:rPr>
        <w:t xml:space="preserve"> umowy do </w:t>
      </w:r>
      <w:r w:rsidR="002343CA" w:rsidRPr="008B1F1B">
        <w:rPr>
          <w:rFonts w:ascii="Arial" w:hAnsi="Arial" w:cs="Arial"/>
          <w:sz w:val="24"/>
          <w:szCs w:val="24"/>
        </w:rPr>
        <w:t>momentu przekazanie dokumentu do Rady Ministrów</w:t>
      </w:r>
      <w:r w:rsidRPr="008B1F1B">
        <w:rPr>
          <w:rFonts w:ascii="Arial" w:hAnsi="Arial" w:cs="Arial"/>
          <w:sz w:val="24"/>
          <w:szCs w:val="24"/>
        </w:rPr>
        <w:t xml:space="preserve">; </w:t>
      </w:r>
      <w:r w:rsidR="001730B6" w:rsidRPr="008B1F1B">
        <w:rPr>
          <w:rFonts w:ascii="Arial" w:hAnsi="Arial" w:cs="Arial"/>
          <w:sz w:val="24"/>
          <w:szCs w:val="24"/>
        </w:rPr>
        <w:t xml:space="preserve">ostateczna liczba i terminy </w:t>
      </w:r>
      <w:r w:rsidRPr="008B1F1B">
        <w:rPr>
          <w:rFonts w:ascii="Arial" w:hAnsi="Arial" w:cs="Arial"/>
          <w:sz w:val="24"/>
          <w:szCs w:val="24"/>
        </w:rPr>
        <w:t>spotkań będą wyznaczane przez Zamawiającego;</w:t>
      </w:r>
    </w:p>
    <w:p w14:paraId="28657771" w14:textId="77695E43" w:rsidR="007D5DA3" w:rsidRPr="00A43B57" w:rsidRDefault="007D5DA3" w:rsidP="00E374A5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43B57">
        <w:rPr>
          <w:rFonts w:ascii="Arial" w:hAnsi="Arial" w:cs="Arial"/>
          <w:sz w:val="24"/>
          <w:szCs w:val="24"/>
        </w:rPr>
        <w:t>udzia</w:t>
      </w:r>
      <w:r w:rsidR="007A01C7" w:rsidRPr="00A43B57">
        <w:rPr>
          <w:rFonts w:ascii="Arial" w:hAnsi="Arial" w:cs="Arial"/>
          <w:sz w:val="24"/>
          <w:szCs w:val="24"/>
        </w:rPr>
        <w:t>le</w:t>
      </w:r>
      <w:r w:rsidRPr="00A43B57">
        <w:rPr>
          <w:rFonts w:ascii="Arial" w:hAnsi="Arial" w:cs="Arial"/>
          <w:sz w:val="24"/>
          <w:szCs w:val="24"/>
        </w:rPr>
        <w:t xml:space="preserve"> w co najmniej </w:t>
      </w:r>
      <w:r w:rsidR="00C96789" w:rsidRPr="00A43B57">
        <w:rPr>
          <w:rFonts w:ascii="Arial" w:hAnsi="Arial" w:cs="Arial"/>
          <w:sz w:val="24"/>
          <w:szCs w:val="24"/>
        </w:rPr>
        <w:t>4</w:t>
      </w:r>
      <w:r w:rsidRPr="00A43B57">
        <w:rPr>
          <w:rFonts w:ascii="Arial" w:hAnsi="Arial" w:cs="Arial"/>
          <w:sz w:val="24"/>
          <w:szCs w:val="24"/>
        </w:rPr>
        <w:t xml:space="preserve"> spotkaniach konsultacyjnych, o których mowa </w:t>
      </w:r>
      <w:r w:rsidR="001730B6" w:rsidRPr="00A43B57">
        <w:rPr>
          <w:rFonts w:ascii="Arial" w:hAnsi="Arial" w:cs="Arial"/>
          <w:sz w:val="24"/>
          <w:szCs w:val="24"/>
        </w:rPr>
        <w:br/>
      </w:r>
      <w:r w:rsidR="00D019D8" w:rsidRPr="00A43B57">
        <w:rPr>
          <w:rFonts w:ascii="Arial" w:hAnsi="Arial" w:cs="Arial"/>
          <w:sz w:val="24"/>
          <w:szCs w:val="24"/>
        </w:rPr>
        <w:t>w pkt II.4</w:t>
      </w:r>
      <w:r w:rsidRPr="00A43B57">
        <w:rPr>
          <w:rFonts w:ascii="Arial" w:hAnsi="Arial" w:cs="Arial"/>
          <w:sz w:val="24"/>
          <w:szCs w:val="24"/>
        </w:rPr>
        <w:t>; ostateczna liczba i terminy spotkań będą wyznaczane przez Zamawiającego;</w:t>
      </w:r>
    </w:p>
    <w:p w14:paraId="58BE15D3" w14:textId="205230FE" w:rsidR="007D5DA3" w:rsidRPr="00A43B57" w:rsidRDefault="007D5DA3" w:rsidP="00E374A5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43B57">
        <w:rPr>
          <w:rFonts w:ascii="Arial" w:hAnsi="Arial" w:cs="Arial"/>
          <w:sz w:val="24"/>
          <w:szCs w:val="24"/>
        </w:rPr>
        <w:t>ustosunkowani</w:t>
      </w:r>
      <w:r w:rsidR="007A01C7" w:rsidRPr="00A43B57">
        <w:rPr>
          <w:rFonts w:ascii="Arial" w:hAnsi="Arial" w:cs="Arial"/>
          <w:sz w:val="24"/>
          <w:szCs w:val="24"/>
        </w:rPr>
        <w:t>u</w:t>
      </w:r>
      <w:r w:rsidRPr="00A43B57">
        <w:rPr>
          <w:rFonts w:ascii="Arial" w:hAnsi="Arial" w:cs="Arial"/>
          <w:sz w:val="24"/>
          <w:szCs w:val="24"/>
        </w:rPr>
        <w:t xml:space="preserve"> się do ewentualnych uwag zgłaszanych w procesie uzgodnień oraz konsultacji </w:t>
      </w:r>
      <w:r w:rsidR="007A01C7" w:rsidRPr="00A43B57">
        <w:rPr>
          <w:rFonts w:ascii="Arial" w:hAnsi="Arial" w:cs="Arial"/>
          <w:sz w:val="24"/>
          <w:szCs w:val="24"/>
        </w:rPr>
        <w:t>i</w:t>
      </w:r>
      <w:r w:rsidRPr="00A43B57">
        <w:rPr>
          <w:rFonts w:ascii="Arial" w:hAnsi="Arial" w:cs="Arial"/>
          <w:sz w:val="24"/>
          <w:szCs w:val="24"/>
        </w:rPr>
        <w:t xml:space="preserve"> uwzględnieni</w:t>
      </w:r>
      <w:r w:rsidR="007A01C7" w:rsidRPr="00A43B57">
        <w:rPr>
          <w:rFonts w:ascii="Arial" w:hAnsi="Arial" w:cs="Arial"/>
          <w:sz w:val="24"/>
          <w:szCs w:val="24"/>
        </w:rPr>
        <w:t>u</w:t>
      </w:r>
      <w:r w:rsidRPr="00A43B57">
        <w:rPr>
          <w:rFonts w:ascii="Arial" w:hAnsi="Arial" w:cs="Arial"/>
          <w:sz w:val="24"/>
          <w:szCs w:val="24"/>
        </w:rPr>
        <w:t xml:space="preserve"> ich w </w:t>
      </w:r>
      <w:r w:rsidR="001730B6" w:rsidRPr="00A43B57">
        <w:rPr>
          <w:rFonts w:ascii="Arial" w:hAnsi="Arial" w:cs="Arial"/>
          <w:sz w:val="24"/>
          <w:szCs w:val="24"/>
        </w:rPr>
        <w:t xml:space="preserve">ostatecznej wersji </w:t>
      </w:r>
      <w:r w:rsidRPr="00A43B57">
        <w:rPr>
          <w:rFonts w:ascii="Arial" w:hAnsi="Arial" w:cs="Arial"/>
          <w:sz w:val="24"/>
          <w:szCs w:val="24"/>
        </w:rPr>
        <w:t>dokumen</w:t>
      </w:r>
      <w:r w:rsidR="001730B6" w:rsidRPr="00A43B57">
        <w:rPr>
          <w:rFonts w:ascii="Arial" w:hAnsi="Arial" w:cs="Arial"/>
          <w:sz w:val="24"/>
          <w:szCs w:val="24"/>
        </w:rPr>
        <w:t>tu</w:t>
      </w:r>
      <w:r w:rsidR="004F63BE">
        <w:rPr>
          <w:rFonts w:ascii="Arial" w:hAnsi="Arial" w:cs="Arial"/>
          <w:sz w:val="24"/>
          <w:szCs w:val="24"/>
        </w:rPr>
        <w:t>, wraz z przeniesieniem praw autorskich</w:t>
      </w:r>
    </w:p>
    <w:p w14:paraId="6EA17552" w14:textId="0C2E5578" w:rsidR="002070CF" w:rsidRPr="00A43B57" w:rsidRDefault="001730B6" w:rsidP="00E374A5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43B57">
        <w:rPr>
          <w:rFonts w:ascii="Arial" w:hAnsi="Arial" w:cs="Arial"/>
          <w:sz w:val="24"/>
          <w:szCs w:val="24"/>
        </w:rPr>
        <w:lastRenderedPageBreak/>
        <w:t>przygotowani</w:t>
      </w:r>
      <w:r w:rsidR="007A01C7" w:rsidRPr="00A43B57">
        <w:rPr>
          <w:rFonts w:ascii="Arial" w:hAnsi="Arial" w:cs="Arial"/>
          <w:sz w:val="24"/>
          <w:szCs w:val="24"/>
        </w:rPr>
        <w:t>u,</w:t>
      </w:r>
      <w:r w:rsidRPr="00A43B57">
        <w:rPr>
          <w:rFonts w:ascii="Arial" w:hAnsi="Arial" w:cs="Arial"/>
          <w:sz w:val="24"/>
          <w:szCs w:val="24"/>
        </w:rPr>
        <w:t xml:space="preserve"> na wezwanie Zamawiającego</w:t>
      </w:r>
      <w:r w:rsidR="007A01C7" w:rsidRPr="00A43B57">
        <w:rPr>
          <w:rFonts w:ascii="Arial" w:hAnsi="Arial" w:cs="Arial"/>
          <w:sz w:val="24"/>
          <w:szCs w:val="24"/>
        </w:rPr>
        <w:t>,</w:t>
      </w:r>
      <w:r w:rsidRPr="00A43B57" w:rsidDel="001730B6">
        <w:rPr>
          <w:rFonts w:ascii="Arial" w:hAnsi="Arial" w:cs="Arial"/>
          <w:sz w:val="24"/>
          <w:szCs w:val="24"/>
        </w:rPr>
        <w:t xml:space="preserve"> </w:t>
      </w:r>
      <w:r w:rsidR="002070CF" w:rsidRPr="00A43B57">
        <w:rPr>
          <w:rFonts w:ascii="Arial" w:hAnsi="Arial" w:cs="Arial"/>
          <w:sz w:val="24"/>
          <w:szCs w:val="24"/>
        </w:rPr>
        <w:t>materiałów w formie prezentacji multimedialnej dot</w:t>
      </w:r>
      <w:r w:rsidRPr="00A43B57">
        <w:rPr>
          <w:rFonts w:ascii="Arial" w:hAnsi="Arial" w:cs="Arial"/>
          <w:sz w:val="24"/>
          <w:szCs w:val="24"/>
        </w:rPr>
        <w:t>yczących</w:t>
      </w:r>
      <w:r w:rsidR="002070CF" w:rsidRPr="00A43B57">
        <w:rPr>
          <w:rFonts w:ascii="Arial" w:hAnsi="Arial" w:cs="Arial"/>
          <w:sz w:val="24"/>
          <w:szCs w:val="24"/>
        </w:rPr>
        <w:t xml:space="preserve"> prac nad dokumentem</w:t>
      </w:r>
      <w:r w:rsidR="00A60F32" w:rsidRPr="00A43B57">
        <w:rPr>
          <w:rFonts w:ascii="Arial" w:hAnsi="Arial" w:cs="Arial"/>
          <w:sz w:val="24"/>
          <w:szCs w:val="24"/>
        </w:rPr>
        <w:t>, z przeniesieniem praw autorskich do prezentacji;</w:t>
      </w:r>
    </w:p>
    <w:p w14:paraId="431EB99C" w14:textId="6891A439" w:rsidR="002070CF" w:rsidRPr="00A43B57" w:rsidRDefault="002070CF" w:rsidP="00E374A5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43B57">
        <w:rPr>
          <w:rFonts w:ascii="Arial" w:hAnsi="Arial" w:cs="Arial"/>
          <w:sz w:val="24"/>
          <w:szCs w:val="24"/>
        </w:rPr>
        <w:t>przygotowani</w:t>
      </w:r>
      <w:r w:rsidR="007A01C7" w:rsidRPr="00A43B57">
        <w:rPr>
          <w:rFonts w:ascii="Arial" w:hAnsi="Arial" w:cs="Arial"/>
          <w:sz w:val="24"/>
          <w:szCs w:val="24"/>
        </w:rPr>
        <w:t>u</w:t>
      </w:r>
      <w:r w:rsidRPr="00A43B57">
        <w:rPr>
          <w:rFonts w:ascii="Arial" w:hAnsi="Arial" w:cs="Arial"/>
          <w:sz w:val="24"/>
          <w:szCs w:val="24"/>
        </w:rPr>
        <w:t xml:space="preserve"> </w:t>
      </w:r>
      <w:r w:rsidR="001730B6" w:rsidRPr="00A43B57">
        <w:rPr>
          <w:rFonts w:ascii="Arial" w:hAnsi="Arial" w:cs="Arial"/>
          <w:sz w:val="24"/>
          <w:szCs w:val="24"/>
        </w:rPr>
        <w:t>i wygłoszeni</w:t>
      </w:r>
      <w:r w:rsidR="007A01C7" w:rsidRPr="00A43B57">
        <w:rPr>
          <w:rFonts w:ascii="Arial" w:hAnsi="Arial" w:cs="Arial"/>
          <w:sz w:val="24"/>
          <w:szCs w:val="24"/>
        </w:rPr>
        <w:t>u</w:t>
      </w:r>
      <w:r w:rsidR="001730B6" w:rsidRPr="00A43B57">
        <w:rPr>
          <w:rFonts w:ascii="Arial" w:hAnsi="Arial" w:cs="Arial"/>
          <w:sz w:val="24"/>
          <w:szCs w:val="24"/>
        </w:rPr>
        <w:t xml:space="preserve"> </w:t>
      </w:r>
      <w:r w:rsidRPr="00A43B57">
        <w:rPr>
          <w:rFonts w:ascii="Arial" w:hAnsi="Arial" w:cs="Arial"/>
          <w:sz w:val="24"/>
          <w:szCs w:val="24"/>
        </w:rPr>
        <w:t xml:space="preserve">na </w:t>
      </w:r>
      <w:r w:rsidR="001730B6" w:rsidRPr="00A43B57">
        <w:rPr>
          <w:rFonts w:ascii="Arial" w:hAnsi="Arial" w:cs="Arial"/>
          <w:sz w:val="24"/>
          <w:szCs w:val="24"/>
        </w:rPr>
        <w:t xml:space="preserve">wezwanie </w:t>
      </w:r>
      <w:r w:rsidRPr="00A43B57">
        <w:rPr>
          <w:rFonts w:ascii="Arial" w:hAnsi="Arial" w:cs="Arial"/>
          <w:sz w:val="24"/>
          <w:szCs w:val="24"/>
        </w:rPr>
        <w:t xml:space="preserve">Zamawiającego wystąpienia </w:t>
      </w:r>
      <w:r w:rsidR="002343CA" w:rsidRPr="00A43B57">
        <w:rPr>
          <w:rFonts w:ascii="Arial" w:hAnsi="Arial" w:cs="Arial"/>
          <w:sz w:val="24"/>
          <w:szCs w:val="24"/>
        </w:rPr>
        <w:br/>
      </w:r>
      <w:r w:rsidRPr="00A43B57">
        <w:rPr>
          <w:rFonts w:ascii="Arial" w:hAnsi="Arial" w:cs="Arial"/>
          <w:sz w:val="24"/>
          <w:szCs w:val="24"/>
        </w:rPr>
        <w:t>w zakresie prac nad dokumentem</w:t>
      </w:r>
      <w:r w:rsidR="001730B6" w:rsidRPr="00A43B57">
        <w:rPr>
          <w:rFonts w:ascii="Arial" w:hAnsi="Arial" w:cs="Arial"/>
          <w:sz w:val="24"/>
          <w:szCs w:val="24"/>
        </w:rPr>
        <w:t xml:space="preserve"> </w:t>
      </w:r>
      <w:r w:rsidR="00C96789" w:rsidRPr="00A43B57">
        <w:rPr>
          <w:rFonts w:ascii="Arial" w:hAnsi="Arial" w:cs="Arial"/>
          <w:sz w:val="24"/>
          <w:szCs w:val="24"/>
        </w:rPr>
        <w:t xml:space="preserve">i zaproponowanych rozwiązań </w:t>
      </w:r>
      <w:r w:rsidR="001730B6" w:rsidRPr="00A43B57">
        <w:rPr>
          <w:rFonts w:ascii="Arial" w:hAnsi="Arial" w:cs="Arial"/>
          <w:sz w:val="24"/>
          <w:szCs w:val="24"/>
        </w:rPr>
        <w:t>– nie więcej niż 4-krotnie w trakcie trwania umowy</w:t>
      </w:r>
      <w:r w:rsidRPr="00A43B57">
        <w:rPr>
          <w:rFonts w:ascii="Arial" w:hAnsi="Arial" w:cs="Arial"/>
          <w:sz w:val="24"/>
          <w:szCs w:val="24"/>
        </w:rPr>
        <w:t>.</w:t>
      </w:r>
    </w:p>
    <w:p w14:paraId="429DDFCE" w14:textId="271E1B4B" w:rsidR="000A654E" w:rsidRDefault="00850EFA" w:rsidP="00676FF1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Opracowanie, o którym mowa w pkt.</w:t>
      </w:r>
      <w:r w:rsidR="000B27CC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 xml:space="preserve"> 1</w:t>
      </w:r>
      <w:r w:rsidR="007A01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 na celu przedstawienie doświadczeń międzynarodowych, w szczególności państw UE-2</w:t>
      </w:r>
      <w:r w:rsidR="00783DE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w zakresie deinstytucjonalizacji. </w:t>
      </w:r>
      <w:r w:rsidR="00676FF1">
        <w:rPr>
          <w:rFonts w:ascii="Arial" w:hAnsi="Arial" w:cs="Arial"/>
          <w:sz w:val="24"/>
          <w:szCs w:val="24"/>
        </w:rPr>
        <w:t xml:space="preserve">Niezbędne jest </w:t>
      </w:r>
      <w:r w:rsidR="007927E8">
        <w:rPr>
          <w:rFonts w:ascii="Arial" w:hAnsi="Arial" w:cs="Arial"/>
          <w:sz w:val="24"/>
          <w:szCs w:val="24"/>
        </w:rPr>
        <w:t>opisanie procesu</w:t>
      </w:r>
      <w:r w:rsidR="00676FF1">
        <w:rPr>
          <w:rFonts w:ascii="Arial" w:hAnsi="Arial" w:cs="Arial"/>
          <w:sz w:val="24"/>
          <w:szCs w:val="24"/>
        </w:rPr>
        <w:t xml:space="preserve"> rozwoju opieki środowiskowej w co najmniej 6 państwach, w tym 4 państwach UE-2</w:t>
      </w:r>
      <w:r w:rsidR="00783DE3">
        <w:rPr>
          <w:rFonts w:ascii="Arial" w:hAnsi="Arial" w:cs="Arial"/>
          <w:sz w:val="24"/>
          <w:szCs w:val="24"/>
        </w:rPr>
        <w:t>7</w:t>
      </w:r>
      <w:r w:rsidR="00676FF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Opracowanie powinno obejmować anal</w:t>
      </w:r>
      <w:r w:rsidR="00676FF1">
        <w:rPr>
          <w:rFonts w:ascii="Arial" w:hAnsi="Arial" w:cs="Arial"/>
          <w:sz w:val="24"/>
          <w:szCs w:val="24"/>
        </w:rPr>
        <w:t>izę przeprowadzonych rozwiązań</w:t>
      </w:r>
      <w:r w:rsidR="007A01C7">
        <w:rPr>
          <w:rFonts w:ascii="Arial" w:hAnsi="Arial" w:cs="Arial"/>
          <w:sz w:val="24"/>
          <w:szCs w:val="24"/>
        </w:rPr>
        <w:t xml:space="preserve"> i ich efektów</w:t>
      </w:r>
      <w:r w:rsidR="00676FF1">
        <w:rPr>
          <w:rFonts w:ascii="Arial" w:hAnsi="Arial" w:cs="Arial"/>
          <w:sz w:val="24"/>
          <w:szCs w:val="24"/>
        </w:rPr>
        <w:t>, również w kontekście koordynacji udzielanej pomocy w ramach opieki zdrowotnej i społecznej</w:t>
      </w:r>
      <w:r w:rsidR="007927E8">
        <w:rPr>
          <w:rFonts w:ascii="Arial" w:hAnsi="Arial" w:cs="Arial"/>
          <w:sz w:val="24"/>
          <w:szCs w:val="24"/>
        </w:rPr>
        <w:t xml:space="preserve"> (w opracowaniu powinny być uwzględnione w szczególności te doświadczenia międzynarodowe, które były już analizowane w powszechnie dostępnych publikacjach)</w:t>
      </w:r>
      <w:r w:rsidR="0056531A">
        <w:rPr>
          <w:rFonts w:ascii="Arial" w:hAnsi="Arial" w:cs="Arial"/>
          <w:sz w:val="24"/>
          <w:szCs w:val="24"/>
        </w:rPr>
        <w:t xml:space="preserve">. </w:t>
      </w:r>
      <w:r w:rsidR="00676FF1">
        <w:rPr>
          <w:rFonts w:ascii="Arial" w:hAnsi="Arial" w:cs="Arial"/>
          <w:sz w:val="24"/>
          <w:szCs w:val="24"/>
        </w:rPr>
        <w:t xml:space="preserve">Opracowanie </w:t>
      </w:r>
      <w:r w:rsidR="0096407A">
        <w:rPr>
          <w:rFonts w:ascii="Arial" w:hAnsi="Arial" w:cs="Arial"/>
          <w:sz w:val="24"/>
          <w:szCs w:val="24"/>
        </w:rPr>
        <w:t xml:space="preserve">powinno </w:t>
      </w:r>
      <w:r w:rsidR="00676FF1">
        <w:rPr>
          <w:rFonts w:ascii="Arial" w:hAnsi="Arial" w:cs="Arial"/>
          <w:sz w:val="24"/>
          <w:szCs w:val="24"/>
        </w:rPr>
        <w:t xml:space="preserve">zawierać propozycje eksperta w zakresie rozwiązań możliwych do wdrożenia w Polsce. Opracowanie </w:t>
      </w:r>
      <w:r w:rsidR="00676FF1" w:rsidRPr="00676FF1">
        <w:rPr>
          <w:rFonts w:ascii="Arial" w:hAnsi="Arial" w:cs="Arial"/>
          <w:sz w:val="24"/>
          <w:szCs w:val="24"/>
        </w:rPr>
        <w:t xml:space="preserve">nie może zawierać mniej niż </w:t>
      </w:r>
      <w:r w:rsidR="00C040E6">
        <w:rPr>
          <w:rFonts w:ascii="Arial" w:hAnsi="Arial" w:cs="Arial"/>
          <w:sz w:val="24"/>
          <w:szCs w:val="24"/>
        </w:rPr>
        <w:t>7</w:t>
      </w:r>
      <w:r w:rsidR="00676FF1" w:rsidRPr="00676FF1">
        <w:rPr>
          <w:rFonts w:ascii="Arial" w:hAnsi="Arial" w:cs="Arial"/>
          <w:sz w:val="24"/>
          <w:szCs w:val="24"/>
        </w:rPr>
        <w:t>0 znormalizowanego tekstu w formacie A4 (z wyłączeniem aneksów), przyjmując średnio 1800 znaków ze spacjami na stronę.</w:t>
      </w:r>
    </w:p>
    <w:p w14:paraId="016BE189" w14:textId="448CF49E" w:rsidR="00676FF1" w:rsidRDefault="000A654E" w:rsidP="00676FF1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Pierwsza wersja opracowania</w:t>
      </w:r>
      <w:r w:rsidR="00D25E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246E1" w:rsidRPr="00A246E1">
        <w:rPr>
          <w:rFonts w:ascii="Arial" w:hAnsi="Arial" w:cs="Arial"/>
          <w:sz w:val="24"/>
          <w:szCs w:val="24"/>
        </w:rPr>
        <w:t xml:space="preserve">o którym mowa w pkt. </w:t>
      </w:r>
      <w:r w:rsidR="00783DE3">
        <w:rPr>
          <w:rFonts w:ascii="Arial" w:hAnsi="Arial" w:cs="Arial"/>
          <w:sz w:val="24"/>
          <w:szCs w:val="24"/>
        </w:rPr>
        <w:t>2 powyżej</w:t>
      </w:r>
      <w:r w:rsidR="00A246E1" w:rsidRPr="00A246E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powinna zostać przekazana do Zamawiającego w terminie 45 dni od podpisania umowy.</w:t>
      </w:r>
      <w:r w:rsidR="00676FF1">
        <w:rPr>
          <w:rFonts w:ascii="Arial" w:hAnsi="Arial" w:cs="Arial"/>
          <w:sz w:val="24"/>
          <w:szCs w:val="24"/>
        </w:rPr>
        <w:t xml:space="preserve"> </w:t>
      </w:r>
      <w:r w:rsidR="00676FF1" w:rsidRPr="00676FF1">
        <w:rPr>
          <w:rFonts w:ascii="Arial" w:hAnsi="Arial" w:cs="Arial"/>
          <w:sz w:val="24"/>
          <w:szCs w:val="24"/>
        </w:rPr>
        <w:t xml:space="preserve">Zamawiający zastrzega sobie prawo do </w:t>
      </w:r>
      <w:r w:rsidR="00676FF1">
        <w:rPr>
          <w:rFonts w:ascii="Arial" w:hAnsi="Arial" w:cs="Arial"/>
          <w:sz w:val="24"/>
          <w:szCs w:val="24"/>
        </w:rPr>
        <w:t xml:space="preserve">wielokrotnego wniesienia uwag do opracowania. </w:t>
      </w:r>
      <w:r w:rsidR="00EE52E7">
        <w:rPr>
          <w:rFonts w:ascii="Arial" w:hAnsi="Arial" w:cs="Arial"/>
          <w:sz w:val="24"/>
          <w:szCs w:val="24"/>
        </w:rPr>
        <w:t xml:space="preserve">Ostateczna wersja opracowania powinna zostać przekazana do Zamawiającego 65 dni od podpisania umowy. </w:t>
      </w:r>
    </w:p>
    <w:p w14:paraId="209010AD" w14:textId="1A62E219" w:rsidR="00EE52E7" w:rsidRDefault="00EE52E7" w:rsidP="000A654E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Pierwsza propozycja</w:t>
      </w:r>
      <w:r w:rsidRPr="00EE52E7">
        <w:rPr>
          <w:rFonts w:ascii="Arial" w:hAnsi="Arial" w:cs="Arial"/>
          <w:sz w:val="24"/>
          <w:szCs w:val="24"/>
        </w:rPr>
        <w:t xml:space="preserve"> własnych rozwiązań/ działań/ interwencji w zakresie deinstytucjonalizacji opieki zdrowotnej, w szczególności opieki długoterminowej</w:t>
      </w:r>
      <w:r>
        <w:rPr>
          <w:rFonts w:ascii="Arial" w:hAnsi="Arial" w:cs="Arial"/>
          <w:sz w:val="24"/>
          <w:szCs w:val="24"/>
        </w:rPr>
        <w:t xml:space="preserve"> powinna zostać przekazana do Zamawiającego w terminie 45 dni od podpisania umowy. </w:t>
      </w:r>
      <w:r w:rsidRPr="00676FF1">
        <w:rPr>
          <w:rFonts w:ascii="Arial" w:hAnsi="Arial" w:cs="Arial"/>
          <w:sz w:val="24"/>
          <w:szCs w:val="24"/>
        </w:rPr>
        <w:t xml:space="preserve">Zamawiający zastrzega sobie prawo do </w:t>
      </w:r>
      <w:r>
        <w:rPr>
          <w:rFonts w:ascii="Arial" w:hAnsi="Arial" w:cs="Arial"/>
          <w:sz w:val="24"/>
          <w:szCs w:val="24"/>
        </w:rPr>
        <w:t>wielokrotnego wniesienia uwag do opracowania. Ostateczna wersja opracowania powinna zostać przekazana do Zamawiającego 80 dni od podpisania umowy.</w:t>
      </w:r>
    </w:p>
    <w:p w14:paraId="7832A9D6" w14:textId="390EE9E7" w:rsidR="000A654E" w:rsidRPr="00676FF1" w:rsidRDefault="000A654E" w:rsidP="000A654E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Propozycj</w:t>
      </w:r>
      <w:r w:rsidR="007927E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0A654E">
        <w:rPr>
          <w:rFonts w:ascii="Arial" w:hAnsi="Arial" w:cs="Arial"/>
          <w:sz w:val="24"/>
          <w:szCs w:val="24"/>
        </w:rPr>
        <w:t>koordynacji działań opieki zdrowotnej i społecznej w zakresie deinstytucjonalizacji</w:t>
      </w:r>
      <w:r>
        <w:rPr>
          <w:rFonts w:ascii="Arial" w:hAnsi="Arial" w:cs="Arial"/>
          <w:sz w:val="24"/>
          <w:szCs w:val="24"/>
        </w:rPr>
        <w:t xml:space="preserve"> </w:t>
      </w:r>
      <w:r w:rsidRPr="000A654E">
        <w:rPr>
          <w:rFonts w:ascii="Arial" w:hAnsi="Arial" w:cs="Arial"/>
          <w:sz w:val="24"/>
          <w:szCs w:val="24"/>
        </w:rPr>
        <w:t>powinna zostać przekazana do Zamawiającego w terminie 45 dni od podpisania umowy</w:t>
      </w:r>
      <w:r>
        <w:rPr>
          <w:rFonts w:ascii="Arial" w:hAnsi="Arial" w:cs="Arial"/>
          <w:sz w:val="24"/>
          <w:szCs w:val="24"/>
        </w:rPr>
        <w:t>.</w:t>
      </w:r>
      <w:r w:rsidR="00EE52E7" w:rsidRPr="00EE52E7">
        <w:rPr>
          <w:rFonts w:ascii="Arial" w:hAnsi="Arial" w:cs="Arial"/>
          <w:sz w:val="24"/>
          <w:szCs w:val="24"/>
        </w:rPr>
        <w:t xml:space="preserve"> </w:t>
      </w:r>
      <w:r w:rsidR="00EE52E7" w:rsidRPr="00676FF1">
        <w:rPr>
          <w:rFonts w:ascii="Arial" w:hAnsi="Arial" w:cs="Arial"/>
          <w:sz w:val="24"/>
          <w:szCs w:val="24"/>
        </w:rPr>
        <w:t xml:space="preserve">Zamawiający zastrzega sobie prawo do </w:t>
      </w:r>
      <w:r w:rsidR="00EE52E7">
        <w:rPr>
          <w:rFonts w:ascii="Arial" w:hAnsi="Arial" w:cs="Arial"/>
          <w:sz w:val="24"/>
          <w:szCs w:val="24"/>
        </w:rPr>
        <w:t xml:space="preserve">wielokrotnego </w:t>
      </w:r>
      <w:r w:rsidR="00EE52E7">
        <w:rPr>
          <w:rFonts w:ascii="Arial" w:hAnsi="Arial" w:cs="Arial"/>
          <w:sz w:val="24"/>
          <w:szCs w:val="24"/>
        </w:rPr>
        <w:lastRenderedPageBreak/>
        <w:t>wniesienia uwag do opracowania. Ostateczna wersja opracowania powinna zostać przekazana do Zamawiającego 80 dni od podpisania umowy.</w:t>
      </w:r>
    </w:p>
    <w:p w14:paraId="0CC36207" w14:textId="30660EBF" w:rsidR="00954F78" w:rsidRPr="00EF61DB" w:rsidRDefault="00EF61DB" w:rsidP="00F305EA">
      <w:pPr>
        <w:pStyle w:val="Akapitzlist"/>
        <w:numPr>
          <w:ilvl w:val="0"/>
          <w:numId w:val="5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F61DB">
        <w:rPr>
          <w:rFonts w:ascii="Arial" w:hAnsi="Arial" w:cs="Arial"/>
          <w:sz w:val="24"/>
          <w:szCs w:val="24"/>
        </w:rPr>
        <w:t xml:space="preserve">Zamawiający zakłada współpracę i dyskusję eksperta </w:t>
      </w:r>
      <w:r w:rsidR="001730B6">
        <w:rPr>
          <w:rFonts w:ascii="Arial" w:hAnsi="Arial" w:cs="Arial"/>
          <w:sz w:val="24"/>
          <w:szCs w:val="24"/>
        </w:rPr>
        <w:t xml:space="preserve">w szczególności </w:t>
      </w:r>
      <w:r w:rsidR="002343CA">
        <w:rPr>
          <w:rFonts w:ascii="Arial" w:hAnsi="Arial" w:cs="Arial"/>
          <w:sz w:val="24"/>
          <w:szCs w:val="24"/>
        </w:rPr>
        <w:br/>
      </w:r>
      <w:r w:rsidRPr="00EF61DB">
        <w:rPr>
          <w:rFonts w:ascii="Arial" w:hAnsi="Arial" w:cs="Arial"/>
          <w:sz w:val="24"/>
          <w:szCs w:val="24"/>
        </w:rPr>
        <w:t xml:space="preserve">z przedstawicielami Ministerstwa Zdrowia i Ministerstwa Rodziny, Pracy i Polityki Społecznej. </w:t>
      </w:r>
      <w:r w:rsidR="001730B6">
        <w:rPr>
          <w:rFonts w:ascii="Arial" w:hAnsi="Arial" w:cs="Arial"/>
          <w:sz w:val="24"/>
          <w:szCs w:val="24"/>
        </w:rPr>
        <w:t>Niemniej dodatkowo</w:t>
      </w:r>
      <w:r w:rsidRPr="00EF61DB">
        <w:rPr>
          <w:rFonts w:ascii="Arial" w:hAnsi="Arial" w:cs="Arial"/>
          <w:sz w:val="24"/>
          <w:szCs w:val="24"/>
        </w:rPr>
        <w:t xml:space="preserve"> Zamawiający zastrzega sobie możliwość zaproszenia do uczestnictwa w pracach przedstawicieli </w:t>
      </w:r>
      <w:r>
        <w:rPr>
          <w:rFonts w:ascii="Arial" w:hAnsi="Arial" w:cs="Arial"/>
          <w:sz w:val="24"/>
          <w:szCs w:val="24"/>
        </w:rPr>
        <w:t>innych resortów lub instytucji.</w:t>
      </w:r>
    </w:p>
    <w:p w14:paraId="3E945D8A" w14:textId="69E1E23E" w:rsidR="00EF61DB" w:rsidRPr="00EF61DB" w:rsidRDefault="00EF61DB">
      <w:pPr>
        <w:pStyle w:val="Akapitzlist"/>
        <w:numPr>
          <w:ilvl w:val="0"/>
          <w:numId w:val="5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Wszystkie spotkanie będą zorganizowane w Warszawie. Koszty dojazdu eksperta nie </w:t>
      </w:r>
      <w:r w:rsidR="001730B6">
        <w:rPr>
          <w:rFonts w:ascii="Arial" w:hAnsi="Arial" w:cs="Arial"/>
          <w:sz w:val="24"/>
          <w:szCs w:val="24"/>
        </w:rPr>
        <w:t xml:space="preserve">podlegają </w:t>
      </w:r>
      <w:r>
        <w:rPr>
          <w:rFonts w:ascii="Arial" w:hAnsi="Arial" w:cs="Arial"/>
          <w:sz w:val="24"/>
          <w:szCs w:val="24"/>
        </w:rPr>
        <w:t xml:space="preserve">refundacji. </w:t>
      </w:r>
    </w:p>
    <w:p w14:paraId="5CD55D69" w14:textId="252F2671" w:rsidR="00EF61DB" w:rsidRPr="00EF61DB" w:rsidRDefault="00EF61DB" w:rsidP="00F305EA">
      <w:pPr>
        <w:pStyle w:val="Akapitzlist"/>
        <w:numPr>
          <w:ilvl w:val="0"/>
          <w:numId w:val="5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F61DB">
        <w:rPr>
          <w:rFonts w:ascii="Arial" w:hAnsi="Arial" w:cs="Arial"/>
          <w:sz w:val="24"/>
          <w:szCs w:val="24"/>
        </w:rPr>
        <w:t xml:space="preserve">Zamawiający raz na kwartał przedstawi Wykonawcy wstępny harmonogram planowanych spotkań na kolejne 3 miesiące. Pierwszy harmonogram zostanie przedstawiony w ciągu </w:t>
      </w:r>
      <w:r w:rsidR="00720B3A">
        <w:rPr>
          <w:rFonts w:ascii="Arial" w:hAnsi="Arial" w:cs="Arial"/>
          <w:sz w:val="24"/>
          <w:szCs w:val="24"/>
        </w:rPr>
        <w:t>5</w:t>
      </w:r>
      <w:r w:rsidR="00720B3A" w:rsidRPr="00EF61DB">
        <w:rPr>
          <w:rFonts w:ascii="Arial" w:hAnsi="Arial" w:cs="Arial"/>
          <w:sz w:val="24"/>
          <w:szCs w:val="24"/>
        </w:rPr>
        <w:t xml:space="preserve"> </w:t>
      </w:r>
      <w:r w:rsidRPr="00EF61DB">
        <w:rPr>
          <w:rFonts w:ascii="Arial" w:hAnsi="Arial" w:cs="Arial"/>
          <w:sz w:val="24"/>
          <w:szCs w:val="24"/>
        </w:rPr>
        <w:t xml:space="preserve">dni roboczych od daty zawarcia umowy. </w:t>
      </w:r>
    </w:p>
    <w:p w14:paraId="006D5CAA" w14:textId="77777777" w:rsidR="006D1570" w:rsidRPr="006D1570" w:rsidRDefault="006D1570" w:rsidP="00F305EA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D1570">
        <w:rPr>
          <w:rFonts w:ascii="Arial" w:hAnsi="Arial" w:cs="Arial"/>
          <w:sz w:val="24"/>
          <w:szCs w:val="24"/>
        </w:rPr>
        <w:t>Zamawiający zastrzega, iż terminy spotkań przedstawione we wstępnym harmonogramie mają charakter roboczy i będą mogły ulec zmianie, o czym Wykonawca zostanie niezwłocznie poinformowany.</w:t>
      </w:r>
    </w:p>
    <w:p w14:paraId="7476C39D" w14:textId="3BBA0987" w:rsidR="00720B3A" w:rsidRDefault="00720B3A" w:rsidP="00F305EA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Wykonawca, nie później niż 3 roboczego dnia każdego miesiąca, przedstawi Zamawiającemu harmonogram działań na kolejne 3 miesiące, z uwzględnieniem</w:t>
      </w:r>
      <w:r w:rsidR="000A654E">
        <w:rPr>
          <w:rFonts w:ascii="Arial" w:hAnsi="Arial" w:cs="Arial"/>
          <w:sz w:val="24"/>
          <w:szCs w:val="24"/>
        </w:rPr>
        <w:t xml:space="preserve"> spotkań, o których mowa w pkt III.1</w:t>
      </w:r>
      <w:r>
        <w:rPr>
          <w:rFonts w:ascii="Arial" w:hAnsi="Arial" w:cs="Arial"/>
          <w:sz w:val="24"/>
          <w:szCs w:val="24"/>
        </w:rPr>
        <w:t>.</w:t>
      </w:r>
      <w:r w:rsidRPr="00720B3A">
        <w:rPr>
          <w:rFonts w:ascii="Arial" w:hAnsi="Arial" w:cs="Arial"/>
          <w:sz w:val="24"/>
          <w:szCs w:val="24"/>
        </w:rPr>
        <w:t xml:space="preserve"> </w:t>
      </w:r>
      <w:r w:rsidRPr="00EF61DB">
        <w:rPr>
          <w:rFonts w:ascii="Arial" w:hAnsi="Arial" w:cs="Arial"/>
          <w:sz w:val="24"/>
          <w:szCs w:val="24"/>
        </w:rPr>
        <w:t>Pierwszy harmonogram zostanie przedstawiony w ciągu 10 dni roboczych od daty zawarcia umowy.</w:t>
      </w:r>
    </w:p>
    <w:p w14:paraId="7E889F39" w14:textId="3AD41001" w:rsidR="006D1570" w:rsidRPr="006D1570" w:rsidRDefault="006D1570" w:rsidP="00F305EA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D1570">
        <w:rPr>
          <w:rFonts w:ascii="Arial" w:hAnsi="Arial" w:cs="Arial"/>
          <w:sz w:val="24"/>
          <w:szCs w:val="24"/>
        </w:rPr>
        <w:t>Zamawiający każdorazowo, drogą mailową lub telefoniczną, potwierdzi Wykonawcy termin spotkania przedstawionego we wstępnym harmonogramie, najpóźniej 5 dni roboczych przed planowanym terminem spotkania.</w:t>
      </w:r>
    </w:p>
    <w:p w14:paraId="5A515A1F" w14:textId="77777777" w:rsidR="00EF61DB" w:rsidRDefault="006D1570" w:rsidP="00F305EA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D1570">
        <w:rPr>
          <w:rFonts w:ascii="Arial" w:hAnsi="Arial" w:cs="Arial"/>
          <w:sz w:val="24"/>
          <w:szCs w:val="24"/>
        </w:rPr>
        <w:t>Zamawiający dopuszcza, w wyjątkowych sytuacjach, udział eksperta w spotkaniu w formie telefonicznej lub telekonferencyjnej. Wymaga to jednak wcześniejszego ustalenia i zgody ze strony Zamawiającego.</w:t>
      </w:r>
    </w:p>
    <w:p w14:paraId="7DFB4BC6" w14:textId="19B14422" w:rsidR="006D1570" w:rsidRDefault="006D1570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D1570">
        <w:rPr>
          <w:rFonts w:ascii="Arial" w:hAnsi="Arial" w:cs="Arial"/>
          <w:sz w:val="24"/>
          <w:szCs w:val="24"/>
        </w:rPr>
        <w:t xml:space="preserve">Dodatkowo Zamawiający zastrzega, że ekspert pozostanie do dyspozycji Zamawiającego w czasie trwania umowy w formie </w:t>
      </w:r>
      <w:r>
        <w:rPr>
          <w:rFonts w:ascii="Arial" w:hAnsi="Arial" w:cs="Arial"/>
          <w:sz w:val="24"/>
          <w:szCs w:val="24"/>
        </w:rPr>
        <w:t>k</w:t>
      </w:r>
      <w:r w:rsidRPr="006D1570">
        <w:rPr>
          <w:rFonts w:ascii="Arial" w:hAnsi="Arial" w:cs="Arial"/>
          <w:sz w:val="24"/>
          <w:szCs w:val="24"/>
        </w:rPr>
        <w:t>onsultacji telefonicznej lub mailowej, w przypadku pojawienia się ewentualnych pytań lub wątpliwości co do treści opracowanych w trakcie konsultacji.</w:t>
      </w:r>
    </w:p>
    <w:p w14:paraId="2C96D614" w14:textId="09730D93" w:rsidR="006D1570" w:rsidRDefault="006D1570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Terminy opracowania, przygotowania, opiniowania poszczególnych elementów będą wyznaczane przez Zamawiającego w formie komunikacji mailowej. Termin na </w:t>
      </w:r>
      <w:r>
        <w:rPr>
          <w:rFonts w:ascii="Arial" w:hAnsi="Arial" w:cs="Arial"/>
          <w:sz w:val="24"/>
          <w:szCs w:val="24"/>
        </w:rPr>
        <w:lastRenderedPageBreak/>
        <w:t xml:space="preserve">przedstawienie materiału </w:t>
      </w:r>
      <w:r w:rsidR="007927E8">
        <w:rPr>
          <w:rFonts w:ascii="Arial" w:hAnsi="Arial" w:cs="Arial"/>
          <w:sz w:val="24"/>
          <w:szCs w:val="24"/>
        </w:rPr>
        <w:t xml:space="preserve">przez </w:t>
      </w:r>
      <w:r>
        <w:rPr>
          <w:rFonts w:ascii="Arial" w:hAnsi="Arial" w:cs="Arial"/>
          <w:sz w:val="24"/>
          <w:szCs w:val="24"/>
        </w:rPr>
        <w:t>eksperta nie powinien być krótszy niż 5 dni</w:t>
      </w:r>
      <w:r w:rsidR="00720B3A">
        <w:rPr>
          <w:rFonts w:ascii="Arial" w:hAnsi="Arial" w:cs="Arial"/>
          <w:sz w:val="24"/>
          <w:szCs w:val="24"/>
        </w:rPr>
        <w:t xml:space="preserve"> roboczych</w:t>
      </w:r>
      <w:r>
        <w:rPr>
          <w:rFonts w:ascii="Arial" w:hAnsi="Arial" w:cs="Arial"/>
          <w:sz w:val="24"/>
          <w:szCs w:val="24"/>
        </w:rPr>
        <w:t>.</w:t>
      </w:r>
      <w:r w:rsidRPr="006D1570">
        <w:rPr>
          <w:rFonts w:ascii="Arial" w:hAnsi="Arial" w:cs="Arial"/>
          <w:sz w:val="24"/>
          <w:szCs w:val="24"/>
        </w:rPr>
        <w:t xml:space="preserve"> Zamawiający zastrzega, że</w:t>
      </w:r>
      <w:r>
        <w:rPr>
          <w:rFonts w:ascii="Arial" w:hAnsi="Arial" w:cs="Arial"/>
          <w:sz w:val="24"/>
          <w:szCs w:val="24"/>
        </w:rPr>
        <w:t xml:space="preserve"> w wyjątkowych przypadkach termin ten może ulec skróceniu. </w:t>
      </w:r>
    </w:p>
    <w:p w14:paraId="319F8D84" w14:textId="45A3E83D" w:rsidR="006D1570" w:rsidRDefault="006D1570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czasowy współpracy - p</w:t>
      </w:r>
      <w:r w:rsidRPr="006D1570">
        <w:rPr>
          <w:rFonts w:ascii="Arial" w:hAnsi="Arial" w:cs="Arial"/>
          <w:sz w:val="24"/>
          <w:szCs w:val="24"/>
        </w:rPr>
        <w:t xml:space="preserve">rzedmiot zamówienia będzie realizowany od daty zawarcia umowy do </w:t>
      </w:r>
      <w:r w:rsidR="00C040E6">
        <w:rPr>
          <w:rFonts w:ascii="Arial" w:hAnsi="Arial" w:cs="Arial"/>
          <w:sz w:val="24"/>
          <w:szCs w:val="24"/>
        </w:rPr>
        <w:t>30 listopada</w:t>
      </w:r>
      <w:r w:rsidR="001730B6" w:rsidRPr="006D1570">
        <w:rPr>
          <w:rFonts w:ascii="Arial" w:hAnsi="Arial" w:cs="Arial"/>
          <w:sz w:val="24"/>
          <w:szCs w:val="24"/>
        </w:rPr>
        <w:t xml:space="preserve"> </w:t>
      </w:r>
      <w:r w:rsidRPr="006D157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6D1570">
        <w:rPr>
          <w:rFonts w:ascii="Arial" w:hAnsi="Arial" w:cs="Arial"/>
          <w:sz w:val="24"/>
          <w:szCs w:val="24"/>
        </w:rPr>
        <w:t xml:space="preserve"> r.</w:t>
      </w:r>
    </w:p>
    <w:p w14:paraId="4F5596D6" w14:textId="7B994157" w:rsidR="001730B6" w:rsidRPr="00C040E6" w:rsidRDefault="00B24D07" w:rsidP="00C040E6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24D07">
        <w:rPr>
          <w:rFonts w:ascii="Arial" w:hAnsi="Arial" w:cs="Arial"/>
          <w:sz w:val="24"/>
          <w:szCs w:val="24"/>
        </w:rPr>
        <w:t xml:space="preserve">Zamawiający zastrzega sobie prawo do zmiany umowy zawartej z Wykonawcą </w:t>
      </w:r>
      <w:r w:rsidR="001730B6">
        <w:rPr>
          <w:rFonts w:ascii="Arial" w:hAnsi="Arial" w:cs="Arial"/>
          <w:sz w:val="24"/>
          <w:szCs w:val="24"/>
        </w:rPr>
        <w:br/>
      </w:r>
      <w:r w:rsidRPr="00B24D07">
        <w:rPr>
          <w:rFonts w:ascii="Arial" w:hAnsi="Arial" w:cs="Arial"/>
          <w:sz w:val="24"/>
          <w:szCs w:val="24"/>
        </w:rPr>
        <w:t xml:space="preserve">w zakresie terminu realizacji przedmiotu zamówienia, w przypadku wydłużenia prac </w:t>
      </w:r>
      <w:r>
        <w:rPr>
          <w:rFonts w:ascii="Arial" w:hAnsi="Arial" w:cs="Arial"/>
          <w:sz w:val="24"/>
          <w:szCs w:val="24"/>
        </w:rPr>
        <w:t>nad dokumentem</w:t>
      </w:r>
      <w:r w:rsidRPr="00B24D07">
        <w:rPr>
          <w:rFonts w:ascii="Arial" w:hAnsi="Arial" w:cs="Arial"/>
          <w:sz w:val="24"/>
          <w:szCs w:val="24"/>
        </w:rPr>
        <w:t xml:space="preserve">. Przedłużenie terminu realizacji zamówienia będzie wymagało </w:t>
      </w:r>
      <w:r w:rsidR="000B3326">
        <w:rPr>
          <w:rFonts w:ascii="Arial" w:hAnsi="Arial" w:cs="Arial"/>
          <w:sz w:val="24"/>
          <w:szCs w:val="24"/>
        </w:rPr>
        <w:t>zawarcia</w:t>
      </w:r>
      <w:r w:rsidRPr="00B24D07">
        <w:rPr>
          <w:rFonts w:ascii="Arial" w:hAnsi="Arial" w:cs="Arial"/>
          <w:sz w:val="24"/>
          <w:szCs w:val="24"/>
        </w:rPr>
        <w:t xml:space="preserve"> stosownego aneksu do umowy.</w:t>
      </w:r>
    </w:p>
    <w:p w14:paraId="3FA12E12" w14:textId="77777777" w:rsidR="00474B11" w:rsidRPr="003869F2" w:rsidRDefault="00474B11" w:rsidP="00F305EA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WYMAGANIA DOTYCZĄCE </w:t>
      </w:r>
      <w:r w:rsidR="00057CCA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EKSPERTA</w:t>
      </w:r>
    </w:p>
    <w:p w14:paraId="25712D2D" w14:textId="2322A339" w:rsidR="005E0A08" w:rsidRPr="005E0A08" w:rsidRDefault="005E0A08" w:rsidP="00F305EA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E0A08">
        <w:rPr>
          <w:rFonts w:ascii="Arial" w:hAnsi="Arial" w:cs="Arial"/>
          <w:sz w:val="24"/>
          <w:szCs w:val="24"/>
        </w:rPr>
        <w:t>Wykonawca skieruje do realizacji zamówienia eksperta, który spełni niżej wskazane warunki:</w:t>
      </w:r>
    </w:p>
    <w:p w14:paraId="4DF94388" w14:textId="3C11331E" w:rsidR="000456DF" w:rsidRPr="000456DF" w:rsidRDefault="000456DF" w:rsidP="000456DF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456DF">
        <w:rPr>
          <w:rFonts w:ascii="Arial" w:eastAsia="Calibri" w:hAnsi="Arial" w:cs="Arial"/>
          <w:sz w:val="24"/>
          <w:szCs w:val="24"/>
        </w:rPr>
        <w:t xml:space="preserve">posiada dyplom ukończenia studiów na kierunku zarządzanie w ochronie zdrowia, zdrowie publiczne lub polityka społeczna lub ekonomia; </w:t>
      </w:r>
    </w:p>
    <w:p w14:paraId="6EA08FB2" w14:textId="77777777" w:rsidR="000456DF" w:rsidRPr="000456DF" w:rsidRDefault="000456DF" w:rsidP="000456DF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456DF">
        <w:rPr>
          <w:rFonts w:ascii="Arial" w:eastAsia="Calibri" w:hAnsi="Arial" w:cs="Arial"/>
          <w:sz w:val="24"/>
          <w:szCs w:val="24"/>
        </w:rPr>
        <w:t>posiada stopień naukowy doktora lub wyższy w dziedzinie nauk o zdrowiu, nauki o polityce i administracji, nauki o zarządzaniu i jakości, ekonomii;</w:t>
      </w:r>
    </w:p>
    <w:p w14:paraId="20B590F5" w14:textId="77777777" w:rsidR="000456DF" w:rsidRPr="000456DF" w:rsidRDefault="000456DF" w:rsidP="000456DF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456DF">
        <w:rPr>
          <w:rFonts w:ascii="Arial" w:eastAsia="Calibri" w:hAnsi="Arial" w:cs="Arial"/>
          <w:sz w:val="24"/>
          <w:szCs w:val="24"/>
        </w:rPr>
        <w:t>posiada co najmniej 5-letnie doświadczenie zawodowe w pracy na stanowisku naukowym lub naukowo - dydaktycznym w dziedzinie nauk o zdrowiu, nauki o polityce i administracji, nauki o zarządzaniu i jakości, ekonomii;</w:t>
      </w:r>
    </w:p>
    <w:p w14:paraId="7086D30E" w14:textId="5F908237" w:rsidR="000456DF" w:rsidRPr="000456DF" w:rsidRDefault="000456DF" w:rsidP="000456DF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456DF">
        <w:rPr>
          <w:rFonts w:ascii="Arial" w:eastAsia="Calibri" w:hAnsi="Arial" w:cs="Arial"/>
          <w:sz w:val="24"/>
          <w:szCs w:val="24"/>
        </w:rPr>
        <w:t>posiada udokumentowaną działalność naukową w zakresie zarządzania w ochronie zdrowia</w:t>
      </w:r>
      <w:r w:rsidR="00C040E6">
        <w:rPr>
          <w:rFonts w:ascii="Arial" w:eastAsia="Calibri" w:hAnsi="Arial" w:cs="Arial"/>
          <w:sz w:val="24"/>
          <w:szCs w:val="24"/>
        </w:rPr>
        <w:t xml:space="preserve"> lub</w:t>
      </w:r>
      <w:r w:rsidRPr="000456DF">
        <w:rPr>
          <w:rFonts w:ascii="Arial" w:eastAsia="Calibri" w:hAnsi="Arial" w:cs="Arial"/>
          <w:sz w:val="24"/>
          <w:szCs w:val="24"/>
        </w:rPr>
        <w:t xml:space="preserve"> zdrowia publicznego lub polityki społecznej</w:t>
      </w:r>
      <w:r w:rsidR="00C040E6">
        <w:rPr>
          <w:rFonts w:ascii="Arial" w:eastAsia="Calibri" w:hAnsi="Arial" w:cs="Arial"/>
          <w:sz w:val="24"/>
          <w:szCs w:val="24"/>
        </w:rPr>
        <w:t xml:space="preserve"> lub ekonomii</w:t>
      </w:r>
      <w:r w:rsidRPr="000456DF">
        <w:rPr>
          <w:rFonts w:ascii="Arial" w:eastAsia="Calibri" w:hAnsi="Arial" w:cs="Arial"/>
          <w:sz w:val="24"/>
          <w:szCs w:val="24"/>
        </w:rPr>
        <w:t>, tzn. jest autorem (tj. twórcą wszystkich merytorycznych rozdziałów/ części publikacji) lub współautorem (tj. twórcą co najmniej jednego merytorycznego rozdziału/ części publikacji) co najmniej 3 publikacji (tj. utworów opublikowanych w formie artykułu w czasopiśmie lub w formie książkowej) poświęconych problematyce zarządzania w ochronie zdrowia</w:t>
      </w:r>
      <w:r w:rsidR="00C040E6">
        <w:rPr>
          <w:rFonts w:ascii="Arial" w:eastAsia="Calibri" w:hAnsi="Arial" w:cs="Arial"/>
          <w:sz w:val="24"/>
          <w:szCs w:val="24"/>
        </w:rPr>
        <w:t xml:space="preserve"> lub</w:t>
      </w:r>
      <w:r w:rsidRPr="000456DF">
        <w:rPr>
          <w:rFonts w:ascii="Arial" w:eastAsia="Calibri" w:hAnsi="Arial" w:cs="Arial"/>
          <w:sz w:val="24"/>
          <w:szCs w:val="24"/>
        </w:rPr>
        <w:t xml:space="preserve"> zdrowia publicznego lub polityki społecznej</w:t>
      </w:r>
      <w:r w:rsidR="00C040E6">
        <w:rPr>
          <w:rFonts w:ascii="Arial" w:eastAsia="Calibri" w:hAnsi="Arial" w:cs="Arial"/>
          <w:sz w:val="24"/>
          <w:szCs w:val="24"/>
        </w:rPr>
        <w:t xml:space="preserve"> lub ekonomii</w:t>
      </w:r>
      <w:r w:rsidRPr="000456DF">
        <w:rPr>
          <w:rFonts w:ascii="Arial" w:eastAsia="Calibri" w:hAnsi="Arial" w:cs="Arial"/>
          <w:sz w:val="24"/>
          <w:szCs w:val="24"/>
        </w:rPr>
        <w:t>; punktowana będzie udokumentowana działalność naukowa w zakresie zdrowia publicznego i / lub zarządzanie w ochronie zdrowia;</w:t>
      </w:r>
    </w:p>
    <w:p w14:paraId="7F5BA7EF" w14:textId="77777777" w:rsidR="000456DF" w:rsidRPr="000456DF" w:rsidRDefault="000456DF" w:rsidP="000456DF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456DF">
        <w:rPr>
          <w:rFonts w:ascii="Arial" w:eastAsia="Calibri" w:hAnsi="Arial" w:cs="Arial"/>
          <w:sz w:val="24"/>
          <w:szCs w:val="24"/>
        </w:rPr>
        <w:t xml:space="preserve">posiada udokumentowaną działalność naukową w problematyce deinstytucjonalizacji, tzn. jest autorem (tj. twórcą wszystkich merytorycznych rozdziałów/części publikacji) lub współautorem (tj. twórcą co najmniej jednego </w:t>
      </w:r>
      <w:r w:rsidRPr="000456DF">
        <w:rPr>
          <w:rFonts w:ascii="Arial" w:eastAsia="Calibri" w:hAnsi="Arial" w:cs="Arial"/>
          <w:sz w:val="24"/>
          <w:szCs w:val="24"/>
        </w:rPr>
        <w:lastRenderedPageBreak/>
        <w:t xml:space="preserve">merytorycznego rozdziału/części publikacji) co najmniej 2 publikacji (tj. utworów opublikowanych w formie artykułu w czasopiśmie lub w formie książkowej) poświęconych problematyce deinstytucjonalizacji;  </w:t>
      </w:r>
    </w:p>
    <w:p w14:paraId="50B6E471" w14:textId="45E065FA" w:rsidR="005E0A08" w:rsidRPr="000456DF" w:rsidRDefault="000456DF" w:rsidP="000456DF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456DF">
        <w:rPr>
          <w:rFonts w:ascii="Arial" w:eastAsia="Calibri" w:hAnsi="Arial" w:cs="Arial"/>
          <w:sz w:val="24"/>
          <w:szCs w:val="24"/>
        </w:rPr>
        <w:t>punktowane będzie posiadanie udokumentowanego doświadczenie obejmujące uczestnictwo w projektach z zakresu deinstytucjonalizacji usług zdrowotnych, społecznych lub koordynacji usług zdrowotnych i społecznych</w:t>
      </w:r>
      <w:r w:rsidR="00C040E6">
        <w:rPr>
          <w:rFonts w:ascii="Arial" w:eastAsia="Calibri" w:hAnsi="Arial" w:cs="Arial"/>
          <w:sz w:val="24"/>
          <w:szCs w:val="24"/>
        </w:rPr>
        <w:t>.</w:t>
      </w:r>
    </w:p>
    <w:p w14:paraId="13669374" w14:textId="77777777" w:rsidR="00474B11" w:rsidRPr="003869F2" w:rsidRDefault="00474B11" w:rsidP="00F305EA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ZARZĄDZANIE REALIZACJĄ ZAMÓWIENIA</w:t>
      </w:r>
    </w:p>
    <w:p w14:paraId="613378CB" w14:textId="7FE63425" w:rsidR="00474B11" w:rsidRPr="004E5C97" w:rsidRDefault="00474B11" w:rsidP="00F305EA">
      <w:pPr>
        <w:pStyle w:val="Akapitzlist"/>
        <w:numPr>
          <w:ilvl w:val="0"/>
          <w:numId w:val="3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Zamawiającym jest Ministerstwo Zdrowia – Departament Oceny Inwestycji, </w:t>
      </w:r>
      <w:r w:rsidR="001730B6">
        <w:rPr>
          <w:rFonts w:ascii="Arial" w:hAnsi="Arial" w:cs="Arial"/>
          <w:sz w:val="24"/>
          <w:szCs w:val="24"/>
        </w:rPr>
        <w:br/>
      </w:r>
      <w:r w:rsidRPr="004E5C97">
        <w:rPr>
          <w:rFonts w:ascii="Arial" w:hAnsi="Arial" w:cs="Arial"/>
          <w:sz w:val="24"/>
          <w:szCs w:val="24"/>
        </w:rPr>
        <w:t>ul. Miodowa 15, 00-952 Warszawa.</w:t>
      </w:r>
    </w:p>
    <w:p w14:paraId="0EADF1AB" w14:textId="77777777" w:rsidR="00474B11" w:rsidRPr="004E5C97" w:rsidRDefault="00474B11">
      <w:pPr>
        <w:pStyle w:val="Akapitzlist"/>
        <w:numPr>
          <w:ilvl w:val="0"/>
          <w:numId w:val="3"/>
        </w:numPr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>Od Wykonawcy wymaga się:</w:t>
      </w:r>
    </w:p>
    <w:p w14:paraId="421CF281" w14:textId="77777777" w:rsidR="00474B11" w:rsidRPr="004E5C97" w:rsidRDefault="00474B11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>sprawnej i terminowej realizacji zamówienia;</w:t>
      </w:r>
    </w:p>
    <w:p w14:paraId="6B902058" w14:textId="77777777" w:rsidR="00474B11" w:rsidRPr="004E5C97" w:rsidRDefault="00474B11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informowania Zamawiającego na każde żądanie o stanie prac realizowanych w ramach zamówienia, a także o wszelkich pojawiających się problemach, zagrożeniach lub opóźnieniach, a także innych zagadnieniach istotnych dla realizacji zamówienia; </w:t>
      </w:r>
    </w:p>
    <w:p w14:paraId="1335B5E0" w14:textId="06A892B3" w:rsidR="00474B11" w:rsidRPr="004E5C97" w:rsidRDefault="00474B11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konsultowania z Zamawiającym wszelkich decyzji, podejmowanych w wyniku ewentualnego pojawienia się trudności w trakcie realizacji </w:t>
      </w:r>
      <w:r w:rsidR="002343CA">
        <w:rPr>
          <w:rFonts w:ascii="Arial" w:hAnsi="Arial" w:cs="Arial"/>
          <w:sz w:val="24"/>
          <w:szCs w:val="24"/>
        </w:rPr>
        <w:t>umowy</w:t>
      </w:r>
      <w:r w:rsidRPr="004E5C97">
        <w:rPr>
          <w:rFonts w:ascii="Arial" w:hAnsi="Arial" w:cs="Arial"/>
          <w:sz w:val="24"/>
          <w:szCs w:val="24"/>
        </w:rPr>
        <w:t>;</w:t>
      </w:r>
    </w:p>
    <w:p w14:paraId="0E8F070E" w14:textId="4358526E" w:rsidR="00474B11" w:rsidRPr="004E5C97" w:rsidRDefault="00474B11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>kontaktowania się na prośbę Zamawiającego z innymi instytucjami/</w:t>
      </w:r>
      <w:r w:rsidR="001730B6">
        <w:rPr>
          <w:rFonts w:ascii="Arial" w:hAnsi="Arial" w:cs="Arial"/>
          <w:sz w:val="24"/>
          <w:szCs w:val="24"/>
        </w:rPr>
        <w:t xml:space="preserve"> </w:t>
      </w:r>
      <w:r w:rsidRPr="004E5C97">
        <w:rPr>
          <w:rFonts w:ascii="Arial" w:hAnsi="Arial" w:cs="Arial"/>
          <w:sz w:val="24"/>
          <w:szCs w:val="24"/>
        </w:rPr>
        <w:t xml:space="preserve">podmiotami będącymi w posiadaniu ważnych – z punktu widzenia realizacji zamówienia – danych i informacji; </w:t>
      </w:r>
    </w:p>
    <w:p w14:paraId="200E4BCD" w14:textId="77777777" w:rsidR="00474B11" w:rsidRPr="004E5C97" w:rsidRDefault="00474B11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przekazania Zamawiającemu pełnej dokumentacji opracowanej w trakcie realizacji </w:t>
      </w:r>
      <w:r w:rsidR="006D1570">
        <w:rPr>
          <w:rFonts w:ascii="Arial" w:hAnsi="Arial" w:cs="Arial"/>
          <w:sz w:val="24"/>
          <w:szCs w:val="24"/>
        </w:rPr>
        <w:t>zamówienia;</w:t>
      </w:r>
    </w:p>
    <w:p w14:paraId="5F7EB549" w14:textId="688598EB" w:rsidR="00474B11" w:rsidRDefault="00474B11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oznaczenia </w:t>
      </w:r>
      <w:r w:rsidR="006D1570">
        <w:rPr>
          <w:rFonts w:ascii="Arial" w:hAnsi="Arial" w:cs="Arial"/>
          <w:sz w:val="24"/>
          <w:szCs w:val="24"/>
        </w:rPr>
        <w:t>dokument</w:t>
      </w:r>
      <w:r w:rsidR="007927E8">
        <w:rPr>
          <w:rFonts w:ascii="Arial" w:hAnsi="Arial" w:cs="Arial"/>
          <w:sz w:val="24"/>
          <w:szCs w:val="24"/>
        </w:rPr>
        <w:t>ów opracowywanych w ramach umowy</w:t>
      </w:r>
      <w:r w:rsidRPr="004E5C97">
        <w:rPr>
          <w:rFonts w:ascii="Arial" w:hAnsi="Arial" w:cs="Arial"/>
          <w:sz w:val="24"/>
          <w:szCs w:val="24"/>
        </w:rPr>
        <w:t xml:space="preserve"> odpowiednimi logotypami, zgodnie z zasadami wizualizacji programów polityki spójności 2014-2020 w zakresie informacji i promocji.</w:t>
      </w:r>
    </w:p>
    <w:p w14:paraId="49A734D3" w14:textId="5D44EA90" w:rsidR="00493267" w:rsidRDefault="00493267" w:rsidP="0049326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E77FE3" w14:textId="4721FEAE" w:rsidR="004A44F3" w:rsidRDefault="004A44F3" w:rsidP="0049326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344388" w14:textId="360FAEF2" w:rsidR="004A44F3" w:rsidRDefault="004A44F3" w:rsidP="0049326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2B73B2E" w14:textId="77777777" w:rsidR="004A44F3" w:rsidRPr="005E0A08" w:rsidRDefault="004A44F3" w:rsidP="0049326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A2579F" w14:textId="1F774384" w:rsidR="00493267" w:rsidRPr="003869F2" w:rsidRDefault="00493267" w:rsidP="00493267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KRYTERIA OCENY OFERT</w:t>
      </w:r>
    </w:p>
    <w:p w14:paraId="776B720C" w14:textId="3E43E5AB" w:rsidR="00493267" w:rsidRDefault="00493267" w:rsidP="00F305EA">
      <w:pPr>
        <w:spacing w:after="120" w:line="360" w:lineRule="auto"/>
        <w:jc w:val="both"/>
      </w:pPr>
    </w:p>
    <w:tbl>
      <w:tblPr>
        <w:tblStyle w:val="TableGrid"/>
        <w:tblW w:w="9214" w:type="dxa"/>
        <w:tblInd w:w="-5" w:type="dxa"/>
        <w:tblCellMar>
          <w:top w:w="48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568"/>
        <w:gridCol w:w="5810"/>
        <w:gridCol w:w="836"/>
      </w:tblGrid>
      <w:tr w:rsidR="00493267" w:rsidRPr="004A44F3" w14:paraId="37FA769C" w14:textId="77777777" w:rsidTr="007A4D40">
        <w:trPr>
          <w:trHeight w:val="55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E39B" w14:textId="77777777" w:rsidR="00493267" w:rsidRPr="004A44F3" w:rsidRDefault="00493267" w:rsidP="00493267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kryterium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616A" w14:textId="77777777" w:rsidR="00493267" w:rsidRPr="004A44F3" w:rsidRDefault="00493267" w:rsidP="00493267">
            <w:pPr>
              <w:ind w:right="56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Opis kryterium: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EA84" w14:textId="77777777" w:rsidR="00493267" w:rsidRPr="004A44F3" w:rsidRDefault="00493267" w:rsidP="00493267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Waga (%)</w:t>
            </w:r>
          </w:p>
        </w:tc>
      </w:tr>
      <w:tr w:rsidR="00493267" w:rsidRPr="004A44F3" w14:paraId="20E77B0A" w14:textId="77777777" w:rsidTr="007A4D40">
        <w:trPr>
          <w:trHeight w:val="516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2267" w14:textId="2257456B" w:rsidR="00493267" w:rsidRPr="004A44F3" w:rsidRDefault="009F2644" w:rsidP="00493267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</w:t>
            </w:r>
            <w:r w:rsidR="00493267"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ena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9A31" w14:textId="77777777" w:rsidR="00493267" w:rsidRPr="004A44F3" w:rsidRDefault="00493267" w:rsidP="004932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Wartość punktowa wyliczana jest</w:t>
            </w:r>
          </w:p>
          <w:p w14:paraId="7D991C4B" w14:textId="77777777" w:rsidR="00493267" w:rsidRPr="004A44F3" w:rsidRDefault="00493267" w:rsidP="004932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według wzoru:</w:t>
            </w:r>
          </w:p>
          <w:p w14:paraId="75DF68EC" w14:textId="77777777" w:rsidR="00493267" w:rsidRPr="004A44F3" w:rsidRDefault="00493267" w:rsidP="004932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   C min</w:t>
            </w:r>
          </w:p>
          <w:p w14:paraId="16C9135B" w14:textId="77777777" w:rsidR="00493267" w:rsidRPr="004A44F3" w:rsidRDefault="00493267" w:rsidP="004932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 = -------------- x 70 punktów</w:t>
            </w:r>
          </w:p>
          <w:p w14:paraId="3AF85A02" w14:textId="77777777" w:rsidR="00493267" w:rsidRPr="004A44F3" w:rsidRDefault="00493267" w:rsidP="004932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     Cx</w:t>
            </w:r>
          </w:p>
          <w:p w14:paraId="64A1D14C" w14:textId="77777777" w:rsidR="00493267" w:rsidRPr="004A44F3" w:rsidRDefault="00493267" w:rsidP="004932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gdzie:</w:t>
            </w:r>
          </w:p>
          <w:p w14:paraId="2EE730E5" w14:textId="56281913" w:rsidR="00493267" w:rsidRPr="004A44F3" w:rsidRDefault="00493267" w:rsidP="004932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 = liczba punktów za kryterium „cena brutto oferty”,</w:t>
            </w:r>
          </w:p>
          <w:p w14:paraId="764B8453" w14:textId="77777777" w:rsidR="00493267" w:rsidRPr="004A44F3" w:rsidRDefault="00493267" w:rsidP="004932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 min = najniższa cena wynikająca ze złożonych,</w:t>
            </w:r>
          </w:p>
          <w:p w14:paraId="4A205AC3" w14:textId="77777777" w:rsidR="00493267" w:rsidRPr="004A44F3" w:rsidRDefault="00493267" w:rsidP="004932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niepodlegających odrzuceniu ofert,</w:t>
            </w:r>
          </w:p>
          <w:p w14:paraId="5646D95C" w14:textId="77777777" w:rsidR="00493267" w:rsidRPr="004A44F3" w:rsidRDefault="00493267" w:rsidP="004932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 x = cena oferty badanej, niepodlegająca odrzuceniu.</w:t>
            </w:r>
          </w:p>
          <w:p w14:paraId="770D7530" w14:textId="77777777" w:rsidR="00493267" w:rsidRPr="004A44F3" w:rsidRDefault="00493267" w:rsidP="004932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 porównania ofert wykonawczych pod uwagę będzie brana cena całkowita brutto wyrażona w zł.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9950" w14:textId="77777777" w:rsidR="00493267" w:rsidRPr="004A44F3" w:rsidRDefault="00493267" w:rsidP="00493267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70</w:t>
            </w:r>
          </w:p>
        </w:tc>
      </w:tr>
      <w:tr w:rsidR="000456DF" w:rsidRPr="004A44F3" w14:paraId="4EE988A9" w14:textId="77777777" w:rsidTr="0080556F">
        <w:trPr>
          <w:trHeight w:val="1218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F477" w14:textId="7E2FC4D1" w:rsidR="000456DF" w:rsidRPr="004A44F3" w:rsidRDefault="000456DF" w:rsidP="000456DF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Udokumentowana działalność naukową w zakresie zdrowia publicznego i / lub zarządzania w ochronie zdrowia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3FF2" w14:textId="77777777" w:rsidR="000456DF" w:rsidRPr="004A44F3" w:rsidRDefault="000456DF" w:rsidP="000456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Wykonawca posiada udokumentowaną działalność naukową w zakresie zdrowia publicznego i / lub zarządzania w ochronie zdrowia – otrzyma 15 pkt,</w:t>
            </w:r>
          </w:p>
          <w:p w14:paraId="1123D9D7" w14:textId="77777777" w:rsidR="000456DF" w:rsidRPr="004A44F3" w:rsidRDefault="000456DF" w:rsidP="000456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Wykonawca nie posiada udokumentowaną działalność naukową w zakresie zdrowia publicznego i / lub zarządzania w ochronie zdrowia – otrzyma 0 pkt.</w:t>
            </w:r>
          </w:p>
          <w:p w14:paraId="7EAD7271" w14:textId="06FCA48B" w:rsidR="000456DF" w:rsidRPr="004A44F3" w:rsidRDefault="000456DF" w:rsidP="000456D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UWAGA:</w:t>
            </w:r>
          </w:p>
          <w:p w14:paraId="2EC73149" w14:textId="25411920" w:rsidR="000456DF" w:rsidRPr="004A44F3" w:rsidRDefault="000456DF" w:rsidP="000456D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Przez udokumentowaną działalność naukową w zakresie zdrowia publicznego i / lub zarządzania w ochronie zdrowia, rozumie się bycie jest autorem (tj. twórcą wszystkich merytorycznych rozdziałów/części publikacji) lub współautorem (tj. twórcą co najmniej jednego merytorycznego rozdziału/części publikacji) co najmniej 3 publikacji (tj. utworów opublikowanych w formie artykułu w czasopiśmie lub w formie książkowej) poświęconych zdrowiu publicznemu i / lub zarządzaniu w ochronie zdrowia.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7A10" w14:textId="77777777" w:rsidR="000456DF" w:rsidRPr="004A44F3" w:rsidRDefault="000456DF" w:rsidP="000456DF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0456DF" w:rsidRPr="004A44F3" w14:paraId="576A5D99" w14:textId="77777777" w:rsidTr="007A4D40">
        <w:trPr>
          <w:trHeight w:val="1666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94DB" w14:textId="25633618" w:rsidR="000456DF" w:rsidRPr="004A44F3" w:rsidRDefault="000456DF" w:rsidP="000456DF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Udokumentowane doświadczenie obejmujące uczestnictwo w projektach z zakresu deinstytucjonalizacji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2347" w14:textId="77777777" w:rsidR="000456DF" w:rsidRPr="004A44F3" w:rsidRDefault="000456DF" w:rsidP="000456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Wykonawca posiada udokumentowane doświadczenie obejmujące uczestnictwo w projektach z zakresu deinstytucjonalizacji usług zdrowotnych, społecznych lub koordynacji usług zdrowotnych i społecznych – otrzyma 15 pkt. </w:t>
            </w:r>
          </w:p>
          <w:p w14:paraId="435440C5" w14:textId="77777777" w:rsidR="000456DF" w:rsidRPr="004A44F3" w:rsidRDefault="000456DF" w:rsidP="000456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Wykonawca nie posiada udokumentowane doświadczenie obejmujące uczestnictwo w projektach z zakresu deinstytucjonalizacji usług zdrowotnych, społecznych lub koordynacji usług zdrowotnych i społecznych – otrzyma 0 pkt.</w:t>
            </w:r>
          </w:p>
          <w:p w14:paraId="1245A793" w14:textId="77777777" w:rsidR="000456DF" w:rsidRPr="004A44F3" w:rsidRDefault="000456DF" w:rsidP="000456DF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153A7C5C" w14:textId="77777777" w:rsidR="000456DF" w:rsidRPr="004A44F3" w:rsidRDefault="000456DF" w:rsidP="000456DF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UWAGA:</w:t>
            </w:r>
          </w:p>
          <w:p w14:paraId="2F66F39B" w14:textId="7FC1939C" w:rsidR="000456DF" w:rsidRPr="004A44F3" w:rsidRDefault="000456DF" w:rsidP="000456DF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Przez udokumentowane doświadczenie obejmujące uczestnictwo w projektach z zakresu deinstytucjonalizacji usług zdrowotnych, społecznych lub koordynacji usług zdrowotnych i społecznych rozumie się przedstawienie potwierdzenia realizacji zadań ww. projekcie poprzez stosowne umowy, zakresy obowiązków itp.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54B5" w14:textId="77777777" w:rsidR="000456DF" w:rsidRPr="004A44F3" w:rsidRDefault="000456DF" w:rsidP="000456DF">
            <w:pPr>
              <w:ind w:right="55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</w:t>
            </w:r>
          </w:p>
        </w:tc>
      </w:tr>
    </w:tbl>
    <w:p w14:paraId="4DCE9681" w14:textId="77777777" w:rsidR="00493267" w:rsidRDefault="00493267" w:rsidP="00F305EA">
      <w:pPr>
        <w:spacing w:after="120" w:line="360" w:lineRule="auto"/>
        <w:jc w:val="both"/>
      </w:pPr>
    </w:p>
    <w:sectPr w:rsidR="00493267" w:rsidSect="005E0A08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5D88E" w14:textId="77777777" w:rsidR="00BD1075" w:rsidRDefault="00BD1075" w:rsidP="00474B11">
      <w:pPr>
        <w:spacing w:after="0" w:line="240" w:lineRule="auto"/>
      </w:pPr>
      <w:r>
        <w:separator/>
      </w:r>
    </w:p>
  </w:endnote>
  <w:endnote w:type="continuationSeparator" w:id="0">
    <w:p w14:paraId="43B4E8B4" w14:textId="77777777" w:rsidR="00BD1075" w:rsidRDefault="00BD1075" w:rsidP="0047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88901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07F3FD" w14:textId="77777777" w:rsidR="001C3454" w:rsidRDefault="001C345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  <w:p w14:paraId="3CAF918B" w14:textId="1F4F1872" w:rsidR="005E0A08" w:rsidRPr="001C3454" w:rsidRDefault="005E0A0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C3454">
          <w:rPr>
            <w:rFonts w:ascii="Arial" w:hAnsi="Arial" w:cs="Arial"/>
            <w:sz w:val="16"/>
            <w:szCs w:val="16"/>
          </w:rPr>
          <w:fldChar w:fldCharType="begin"/>
        </w:r>
        <w:r w:rsidRPr="001C3454">
          <w:rPr>
            <w:rFonts w:ascii="Arial" w:hAnsi="Arial" w:cs="Arial"/>
            <w:sz w:val="16"/>
            <w:szCs w:val="16"/>
          </w:rPr>
          <w:instrText>PAGE   \* MERGEFORMAT</w:instrText>
        </w:r>
        <w:r w:rsidRPr="001C3454">
          <w:rPr>
            <w:rFonts w:ascii="Arial" w:hAnsi="Arial" w:cs="Arial"/>
            <w:sz w:val="16"/>
            <w:szCs w:val="16"/>
          </w:rPr>
          <w:fldChar w:fldCharType="separate"/>
        </w:r>
        <w:r w:rsidR="008E54D3">
          <w:rPr>
            <w:rFonts w:ascii="Arial" w:hAnsi="Arial" w:cs="Arial"/>
            <w:noProof/>
            <w:sz w:val="16"/>
            <w:szCs w:val="16"/>
          </w:rPr>
          <w:t>8</w:t>
        </w:r>
        <w:r w:rsidRPr="001C345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66F47DB" w14:textId="77777777" w:rsidR="005E0A08" w:rsidRDefault="005E0A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D0C8A" w14:textId="77777777" w:rsidR="00BD1075" w:rsidRDefault="00BD1075" w:rsidP="00474B11">
      <w:pPr>
        <w:spacing w:after="0" w:line="240" w:lineRule="auto"/>
      </w:pPr>
      <w:r>
        <w:separator/>
      </w:r>
    </w:p>
  </w:footnote>
  <w:footnote w:type="continuationSeparator" w:id="0">
    <w:p w14:paraId="0B103FE0" w14:textId="77777777" w:rsidR="00BD1075" w:rsidRDefault="00BD1075" w:rsidP="00474B11">
      <w:pPr>
        <w:spacing w:after="0" w:line="240" w:lineRule="auto"/>
      </w:pPr>
      <w:r>
        <w:continuationSeparator/>
      </w:r>
    </w:p>
  </w:footnote>
  <w:footnote w:id="1">
    <w:p w14:paraId="0041D2A8" w14:textId="33669F35" w:rsidR="007B3DE1" w:rsidRPr="001C3454" w:rsidRDefault="007B3DE1">
      <w:pPr>
        <w:pStyle w:val="Tekstprzypisudolnego"/>
        <w:rPr>
          <w:rFonts w:ascii="Arial" w:hAnsi="Arial" w:cs="Arial"/>
        </w:rPr>
      </w:pPr>
      <w:r w:rsidRPr="001C3454">
        <w:rPr>
          <w:rStyle w:val="Odwoanieprzypisudolnego"/>
          <w:rFonts w:ascii="Arial" w:hAnsi="Arial" w:cs="Arial"/>
        </w:rPr>
        <w:footnoteRef/>
      </w:r>
      <w:r w:rsidRPr="001C3454">
        <w:rPr>
          <w:rFonts w:ascii="Arial" w:hAnsi="Arial" w:cs="Arial"/>
        </w:rPr>
        <w:t xml:space="preserve"> Projekt ustawy jest obecnie p</w:t>
      </w:r>
      <w:r w:rsidR="001C3454">
        <w:rPr>
          <w:rFonts w:ascii="Arial" w:hAnsi="Arial" w:cs="Arial"/>
        </w:rPr>
        <w:t>rocedowany</w:t>
      </w:r>
      <w:r w:rsidR="002343CA">
        <w:rPr>
          <w:rFonts w:ascii="Arial" w:hAnsi="Arial" w:cs="Arial"/>
        </w:rPr>
        <w:t xml:space="preserve"> w Sejmie</w:t>
      </w:r>
      <w:r w:rsidRPr="001C3454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5D5"/>
    <w:multiLevelType w:val="hybridMultilevel"/>
    <w:tmpl w:val="A2447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4F16"/>
    <w:multiLevelType w:val="hybridMultilevel"/>
    <w:tmpl w:val="04220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1755"/>
    <w:multiLevelType w:val="hybridMultilevel"/>
    <w:tmpl w:val="076620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ADA2A09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A5ED5"/>
    <w:multiLevelType w:val="hybridMultilevel"/>
    <w:tmpl w:val="B91E3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2829"/>
    <w:multiLevelType w:val="hybridMultilevel"/>
    <w:tmpl w:val="D9229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77B59"/>
    <w:multiLevelType w:val="hybridMultilevel"/>
    <w:tmpl w:val="B01EEF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8746FFEA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9D45D13"/>
    <w:multiLevelType w:val="multilevel"/>
    <w:tmpl w:val="BBC2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0C23451"/>
    <w:multiLevelType w:val="hybridMultilevel"/>
    <w:tmpl w:val="7D521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17413"/>
    <w:multiLevelType w:val="hybridMultilevel"/>
    <w:tmpl w:val="4B043634"/>
    <w:lvl w:ilvl="0" w:tplc="F228A9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766A3"/>
    <w:multiLevelType w:val="hybridMultilevel"/>
    <w:tmpl w:val="82043D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D86D7A"/>
    <w:multiLevelType w:val="hybridMultilevel"/>
    <w:tmpl w:val="57085F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DF1B60"/>
    <w:multiLevelType w:val="hybridMultilevel"/>
    <w:tmpl w:val="D3223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E47B12">
      <w:start w:val="1"/>
      <w:numFmt w:val="upperRoman"/>
      <w:lvlText w:val="%2."/>
      <w:lvlJc w:val="left"/>
      <w:pPr>
        <w:ind w:left="1800" w:hanging="720"/>
      </w:pPr>
      <w:rPr>
        <w:rFonts w:eastAsia="Calibri" w:hint="default"/>
        <w:u w:val="none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51CE"/>
    <w:multiLevelType w:val="hybridMultilevel"/>
    <w:tmpl w:val="1056FC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D23BD"/>
    <w:multiLevelType w:val="hybridMultilevel"/>
    <w:tmpl w:val="3E34A892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EC7386">
      <w:numFmt w:val="bullet"/>
      <w:lvlText w:val="•"/>
      <w:lvlJc w:val="left"/>
      <w:pPr>
        <w:ind w:left="2520" w:firstLine="0"/>
      </w:pPr>
      <w:rPr>
        <w:rFonts w:ascii="Arial" w:eastAsiaTheme="minorHAns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A5858"/>
    <w:multiLevelType w:val="hybridMultilevel"/>
    <w:tmpl w:val="CC7C2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D3977"/>
    <w:multiLevelType w:val="hybridMultilevel"/>
    <w:tmpl w:val="82043D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932C01"/>
    <w:multiLevelType w:val="hybridMultilevel"/>
    <w:tmpl w:val="B464D1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99B1DDE"/>
    <w:multiLevelType w:val="hybridMultilevel"/>
    <w:tmpl w:val="CC7C2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939CB"/>
    <w:multiLevelType w:val="hybridMultilevel"/>
    <w:tmpl w:val="A3AA5EA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9BC694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05191"/>
    <w:multiLevelType w:val="hybridMultilevel"/>
    <w:tmpl w:val="82043D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E5133E"/>
    <w:multiLevelType w:val="hybridMultilevel"/>
    <w:tmpl w:val="F106FF80"/>
    <w:lvl w:ilvl="0" w:tplc="02A27B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B7C1E7F"/>
    <w:multiLevelType w:val="hybridMultilevel"/>
    <w:tmpl w:val="D9229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B22DD"/>
    <w:multiLevelType w:val="hybridMultilevel"/>
    <w:tmpl w:val="5B146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3338C"/>
    <w:multiLevelType w:val="hybridMultilevel"/>
    <w:tmpl w:val="E38E43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8746FFEA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"/>
  </w:num>
  <w:num w:numId="5">
    <w:abstractNumId w:val="17"/>
  </w:num>
  <w:num w:numId="6">
    <w:abstractNumId w:val="0"/>
  </w:num>
  <w:num w:numId="7">
    <w:abstractNumId w:val="11"/>
  </w:num>
  <w:num w:numId="8">
    <w:abstractNumId w:val="2"/>
  </w:num>
  <w:num w:numId="9">
    <w:abstractNumId w:val="18"/>
  </w:num>
  <w:num w:numId="10">
    <w:abstractNumId w:val="9"/>
  </w:num>
  <w:num w:numId="11">
    <w:abstractNumId w:val="3"/>
  </w:num>
  <w:num w:numId="12">
    <w:abstractNumId w:val="12"/>
  </w:num>
  <w:num w:numId="13">
    <w:abstractNumId w:val="3"/>
  </w:num>
  <w:num w:numId="14">
    <w:abstractNumId w:val="15"/>
  </w:num>
  <w:num w:numId="15">
    <w:abstractNumId w:val="14"/>
  </w:num>
  <w:num w:numId="16">
    <w:abstractNumId w:val="23"/>
  </w:num>
  <w:num w:numId="17">
    <w:abstractNumId w:val="5"/>
  </w:num>
  <w:num w:numId="18">
    <w:abstractNumId w:val="16"/>
  </w:num>
  <w:num w:numId="19">
    <w:abstractNumId w:val="20"/>
  </w:num>
  <w:num w:numId="20">
    <w:abstractNumId w:val="6"/>
  </w:num>
  <w:num w:numId="21">
    <w:abstractNumId w:val="22"/>
  </w:num>
  <w:num w:numId="22">
    <w:abstractNumId w:val="4"/>
  </w:num>
  <w:num w:numId="23">
    <w:abstractNumId w:val="7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11"/>
    <w:rsid w:val="00012F82"/>
    <w:rsid w:val="00044951"/>
    <w:rsid w:val="000456DF"/>
    <w:rsid w:val="00050F2E"/>
    <w:rsid w:val="00057CCA"/>
    <w:rsid w:val="00065DA3"/>
    <w:rsid w:val="00077B44"/>
    <w:rsid w:val="000A654E"/>
    <w:rsid w:val="000B27CC"/>
    <w:rsid w:val="000B3326"/>
    <w:rsid w:val="000F295C"/>
    <w:rsid w:val="001730B6"/>
    <w:rsid w:val="001C3454"/>
    <w:rsid w:val="001D7743"/>
    <w:rsid w:val="001E07CB"/>
    <w:rsid w:val="002070CF"/>
    <w:rsid w:val="00207DA5"/>
    <w:rsid w:val="002343CA"/>
    <w:rsid w:val="00247660"/>
    <w:rsid w:val="00276608"/>
    <w:rsid w:val="002829E7"/>
    <w:rsid w:val="002B1183"/>
    <w:rsid w:val="002F565F"/>
    <w:rsid w:val="003634C0"/>
    <w:rsid w:val="00382CEC"/>
    <w:rsid w:val="003A0D83"/>
    <w:rsid w:val="003A697A"/>
    <w:rsid w:val="00474B11"/>
    <w:rsid w:val="00493267"/>
    <w:rsid w:val="004A44F3"/>
    <w:rsid w:val="004C3CDA"/>
    <w:rsid w:val="004D053C"/>
    <w:rsid w:val="004D701C"/>
    <w:rsid w:val="004F63BE"/>
    <w:rsid w:val="00512514"/>
    <w:rsid w:val="00552D6E"/>
    <w:rsid w:val="0056531A"/>
    <w:rsid w:val="00567ACE"/>
    <w:rsid w:val="00571E03"/>
    <w:rsid w:val="005C2F7A"/>
    <w:rsid w:val="005E0A08"/>
    <w:rsid w:val="005E0F9F"/>
    <w:rsid w:val="005E16D0"/>
    <w:rsid w:val="005E6825"/>
    <w:rsid w:val="00676FF1"/>
    <w:rsid w:val="006A0CC0"/>
    <w:rsid w:val="006B258A"/>
    <w:rsid w:val="006C4399"/>
    <w:rsid w:val="006D1570"/>
    <w:rsid w:val="00720B3A"/>
    <w:rsid w:val="00721908"/>
    <w:rsid w:val="00783DE3"/>
    <w:rsid w:val="007927E8"/>
    <w:rsid w:val="007A01C7"/>
    <w:rsid w:val="007B3DE1"/>
    <w:rsid w:val="007C5411"/>
    <w:rsid w:val="007D5ACE"/>
    <w:rsid w:val="007D5DA3"/>
    <w:rsid w:val="0080556F"/>
    <w:rsid w:val="00825195"/>
    <w:rsid w:val="0083172E"/>
    <w:rsid w:val="00843617"/>
    <w:rsid w:val="00850EFA"/>
    <w:rsid w:val="00857DDF"/>
    <w:rsid w:val="00885706"/>
    <w:rsid w:val="008977F0"/>
    <w:rsid w:val="008B1F1B"/>
    <w:rsid w:val="008D3A6B"/>
    <w:rsid w:val="008E54D3"/>
    <w:rsid w:val="008F6F07"/>
    <w:rsid w:val="0093198A"/>
    <w:rsid w:val="00937091"/>
    <w:rsid w:val="009374F1"/>
    <w:rsid w:val="009410B7"/>
    <w:rsid w:val="009471E1"/>
    <w:rsid w:val="00954F78"/>
    <w:rsid w:val="00961B2A"/>
    <w:rsid w:val="0096407A"/>
    <w:rsid w:val="009E7728"/>
    <w:rsid w:val="009F2644"/>
    <w:rsid w:val="009F47C6"/>
    <w:rsid w:val="00A246E1"/>
    <w:rsid w:val="00A43B57"/>
    <w:rsid w:val="00A44D3C"/>
    <w:rsid w:val="00A60F32"/>
    <w:rsid w:val="00A70EA6"/>
    <w:rsid w:val="00A86BC2"/>
    <w:rsid w:val="00AC45C7"/>
    <w:rsid w:val="00AE77D4"/>
    <w:rsid w:val="00B1674C"/>
    <w:rsid w:val="00B24D07"/>
    <w:rsid w:val="00B6625B"/>
    <w:rsid w:val="00B7228E"/>
    <w:rsid w:val="00BB01DB"/>
    <w:rsid w:val="00BC11B3"/>
    <w:rsid w:val="00BD1075"/>
    <w:rsid w:val="00C040E6"/>
    <w:rsid w:val="00C05449"/>
    <w:rsid w:val="00C36948"/>
    <w:rsid w:val="00C73271"/>
    <w:rsid w:val="00C96789"/>
    <w:rsid w:val="00CD03F9"/>
    <w:rsid w:val="00CD3287"/>
    <w:rsid w:val="00CF3D3C"/>
    <w:rsid w:val="00D019D8"/>
    <w:rsid w:val="00D24892"/>
    <w:rsid w:val="00D25E5F"/>
    <w:rsid w:val="00D46559"/>
    <w:rsid w:val="00D525ED"/>
    <w:rsid w:val="00D63B64"/>
    <w:rsid w:val="00E07862"/>
    <w:rsid w:val="00E374A5"/>
    <w:rsid w:val="00E614A2"/>
    <w:rsid w:val="00E87895"/>
    <w:rsid w:val="00E95C0C"/>
    <w:rsid w:val="00EC5A5E"/>
    <w:rsid w:val="00EE52E7"/>
    <w:rsid w:val="00EE74B7"/>
    <w:rsid w:val="00EF61DB"/>
    <w:rsid w:val="00F305EA"/>
    <w:rsid w:val="00F353C9"/>
    <w:rsid w:val="00F614A2"/>
    <w:rsid w:val="00F9771D"/>
    <w:rsid w:val="00FE06D7"/>
    <w:rsid w:val="00F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FA70"/>
  <w15:chartTrackingRefBased/>
  <w15:docId w15:val="{55A14405-7D54-4B43-9549-70AA1EA8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7E8"/>
  </w:style>
  <w:style w:type="paragraph" w:styleId="Nagwek1">
    <w:name w:val="heading 1"/>
    <w:basedOn w:val="Normalny"/>
    <w:next w:val="Normalny"/>
    <w:link w:val="Nagwek1Znak"/>
    <w:uiPriority w:val="9"/>
    <w:qFormat/>
    <w:rsid w:val="007927E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7E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7E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7E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27E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27E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27E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27E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27E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474B11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927E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74B11"/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474B11"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nhideWhenUsed/>
    <w:rsid w:val="00474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474B1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uiPriority w:val="99"/>
    <w:unhideWhenUsed/>
    <w:rsid w:val="00474B11"/>
    <w:rPr>
      <w:vertAlign w:val="superscript"/>
    </w:rPr>
  </w:style>
  <w:style w:type="paragraph" w:customStyle="1" w:styleId="przypisok">
    <w:name w:val="przypis_ok"/>
    <w:basedOn w:val="Normalny"/>
    <w:uiPriority w:val="99"/>
    <w:rsid w:val="00474B11"/>
    <w:pPr>
      <w:autoSpaceDE w:val="0"/>
      <w:autoSpaceDN w:val="0"/>
      <w:adjustRightInd w:val="0"/>
      <w:spacing w:after="0" w:line="220" w:lineRule="atLeast"/>
      <w:textAlignment w:val="center"/>
    </w:pPr>
    <w:rPr>
      <w:rFonts w:ascii="Open Sans Light" w:eastAsia="Times New Roman" w:hAnsi="Open Sans Light" w:cs="Open Sans Light"/>
      <w:color w:val="000000"/>
      <w:sz w:val="16"/>
      <w:szCs w:val="16"/>
      <w:lang w:eastAsia="pl-PL"/>
    </w:rPr>
  </w:style>
  <w:style w:type="paragraph" w:styleId="Lista3">
    <w:name w:val="List 3"/>
    <w:basedOn w:val="Normalny"/>
    <w:uiPriority w:val="99"/>
    <w:unhideWhenUsed/>
    <w:rsid w:val="00474B11"/>
    <w:pPr>
      <w:ind w:left="849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A08"/>
  </w:style>
  <w:style w:type="paragraph" w:styleId="Stopka">
    <w:name w:val="footer"/>
    <w:basedOn w:val="Normalny"/>
    <w:link w:val="StopkaZnak"/>
    <w:uiPriority w:val="99"/>
    <w:unhideWhenUsed/>
    <w:rsid w:val="005E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A08"/>
  </w:style>
  <w:style w:type="character" w:styleId="Odwoaniedokomentarza">
    <w:name w:val="annotation reference"/>
    <w:basedOn w:val="Domylnaczcionkaakapitu"/>
    <w:uiPriority w:val="99"/>
    <w:semiHidden/>
    <w:unhideWhenUsed/>
    <w:rsid w:val="005E0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A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A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A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0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93267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927E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7E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7E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7E8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27E8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27E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27E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27E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27E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927E8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7927E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927E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7E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27E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927E8"/>
    <w:rPr>
      <w:b/>
      <w:bCs/>
    </w:rPr>
  </w:style>
  <w:style w:type="character" w:styleId="Uwydatnienie">
    <w:name w:val="Emphasis"/>
    <w:basedOn w:val="Domylnaczcionkaakapitu"/>
    <w:uiPriority w:val="20"/>
    <w:qFormat/>
    <w:rsid w:val="007927E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7927E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927E8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27E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27E8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7927E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7927E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927E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927E8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7927E8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927E8"/>
    <w:pPr>
      <w:outlineLvl w:val="9"/>
    </w:pPr>
  </w:style>
  <w:style w:type="character" w:customStyle="1" w:styleId="WW8Num1z7">
    <w:name w:val="WW8Num1z7"/>
    <w:rsid w:val="005C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D4751F.56CC90F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cid:image002.png@01D4751F.56CC90F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3A3C-5097-4CE7-BA70-8E18DBA4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2660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Małgorzata</dc:creator>
  <cp:keywords/>
  <dc:description/>
  <cp:lastModifiedBy>Brus Magdalena</cp:lastModifiedBy>
  <cp:revision>8</cp:revision>
  <cp:lastPrinted>2020-02-17T08:36:00Z</cp:lastPrinted>
  <dcterms:created xsi:type="dcterms:W3CDTF">2020-02-27T08:04:00Z</dcterms:created>
  <dcterms:modified xsi:type="dcterms:W3CDTF">2020-03-10T09:58:00Z</dcterms:modified>
</cp:coreProperties>
</file>