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5A" w:rsidRPr="00957969" w:rsidRDefault="00BD635A" w:rsidP="00957969">
      <w:pPr>
        <w:jc w:val="center"/>
        <w:rPr>
          <w:rFonts w:ascii="Calibri" w:hAnsi="Calibri" w:cs="Tahoma"/>
          <w:b/>
          <w:bCs/>
          <w:sz w:val="22"/>
          <w:szCs w:val="22"/>
        </w:rPr>
      </w:pPr>
      <w:bookmarkStart w:id="0" w:name="_GoBack"/>
      <w:bookmarkEnd w:id="0"/>
      <w:r w:rsidRPr="00957969">
        <w:rPr>
          <w:rFonts w:ascii="Calibri" w:hAnsi="Calibri" w:cs="Tahoma"/>
          <w:b/>
          <w:bCs/>
          <w:sz w:val="22"/>
          <w:szCs w:val="22"/>
        </w:rPr>
        <w:t>Klauzula informacyjna z art. 13 RODO w celu związanym z postępowaniem o udzielenie zamówienia publicznego</w:t>
      </w:r>
    </w:p>
    <w:p w:rsidR="00BD635A" w:rsidRPr="00957969" w:rsidRDefault="00BD635A" w:rsidP="00BD635A">
      <w:pPr>
        <w:pStyle w:val="Akapitzlist"/>
        <w:ind w:left="426"/>
        <w:jc w:val="both"/>
        <w:rPr>
          <w:rFonts w:ascii="Calibri" w:hAnsi="Calibri" w:cs="Tahoma"/>
          <w:b/>
          <w:bCs/>
          <w:sz w:val="20"/>
          <w:szCs w:val="20"/>
        </w:rPr>
      </w:pPr>
    </w:p>
    <w:p w:rsidR="002F36E4" w:rsidRPr="00DF5D1C" w:rsidRDefault="002F36E4" w:rsidP="002F36E4">
      <w:pPr>
        <w:pStyle w:val="NormalnyWeb"/>
        <w:spacing w:before="0" w:beforeAutospacing="0" w:after="240" w:afterAutospacing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Główny Inspektor</w:t>
      </w:r>
      <w:r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 xml:space="preserve"> Farmaceutyczny 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z siedzibą w Warszawie przy ul. Senatorskiej 12, 00 - 082 Warszawa (dalej: GIF”) przetwarza dane zawarte w ofertach w postępowaniach o udzielenie zamówienia publiczne wskazanego w art. 2 ust. 1 pkt 1 ustawy z dnia </w:t>
      </w:r>
      <w:r w:rsidRPr="00DF5D1C">
        <w:rPr>
          <w:rFonts w:asciiTheme="minorHAnsi" w:hAnsiTheme="minorHAnsi" w:cstheme="minorHAnsi"/>
          <w:sz w:val="22"/>
          <w:szCs w:val="22"/>
        </w:rPr>
        <w:t>11 września 2019 r.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Prawo zamówień publicznych (</w:t>
      </w:r>
      <w:proofErr w:type="spellStart"/>
      <w:r>
        <w:rPr>
          <w:rFonts w:asciiTheme="minorHAnsi" w:eastAsia="Open Sans" w:hAnsiTheme="minorHAnsi" w:cstheme="minorHAnsi"/>
          <w:kern w:val="24"/>
          <w:sz w:val="22"/>
          <w:szCs w:val="22"/>
        </w:rPr>
        <w:t>t.j</w:t>
      </w:r>
      <w:proofErr w:type="spellEnd"/>
      <w:r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. </w:t>
      </w:r>
      <w:r w:rsidRPr="00DF5D1C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F5D1C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DF5D1C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DF5D1C">
        <w:rPr>
          <w:rFonts w:asciiTheme="minorHAnsi" w:eastAsia="Open Sans" w:hAnsiTheme="minorHAnsi" w:cstheme="minorHAnsi"/>
          <w:i/>
          <w:kern w:val="24"/>
          <w:sz w:val="22"/>
          <w:szCs w:val="22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mają charakter danych osobowych.</w:t>
      </w:r>
    </w:p>
    <w:p w:rsidR="002F36E4" w:rsidRPr="00DF5D1C" w:rsidRDefault="002F36E4" w:rsidP="002F36E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świetle powyższego GIF informuje, że: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Administratorem danych osobowych (dalej: „Administrator”) jest Główny Inspektor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Farmaceutyczny z siedzibą w Warszawie przy ul. Senatorskiej 12, 00 - 082 Warszawa, 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 ul. Senatorska 12; e-mail: iod@gif.gov.pl.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DF5D1C">
        <w:rPr>
          <w:rFonts w:asciiTheme="minorHAnsi" w:hAnsiTheme="minorHAnsi" w:cstheme="minorHAnsi"/>
          <w:sz w:val="22"/>
          <w:szCs w:val="22"/>
        </w:rPr>
        <w:t xml:space="preserve">osoba, której dane dotyczą wyraziła zgodę na przetwarzanie swoich danych osobowych w jednym lub większej liczbie określonych celów; lub przetwarzanie jest niezbędne do wykonania umowy, której stroną jest osoba, której dane dotyczą, lub do podjęcia działań na żądanie osoby, której dane dotyczą, przed zawarciem umowy. 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Odbiorcy Pani/Pana danych osobowych: Brak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Posiada Pani/Pan prawo dostępu do treści swoich danych oraz prawo ich sprostowania, usunięcia, ograniczenia przetwarzania, prawo do przenoszenia danych, prawo wniesienia sprzeciwu wobec przetwarzania.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Cs/>
          <w:kern w:val="24"/>
          <w:sz w:val="22"/>
          <w:szCs w:val="22"/>
        </w:rPr>
        <w:t>Podanie przez Pana/Panią danych osobowych nie jest wymogiem ustawowym. Przy zawieraniu umowy może być Pan/Pani zobowiązana do ich podania, a konsekwencją niepodania danych osobowych będzie niemożliwość oceny ofert i zawarcia umowy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Dane udostępnione przez Panią/Pana nie będą podlegały profilowaniu.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 danych nie ma zamiaru przekazywać danych osobowych do państwa trzeciego lub organizacji międzynarodowej.</w:t>
      </w:r>
    </w:p>
    <w:p w:rsidR="00CE5FC6" w:rsidRPr="002F36E4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lastRenderedPageBreak/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CE5FC6" w:rsidRPr="002F3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11" w:rsidRDefault="009E6A11" w:rsidP="00BD635A">
      <w:pPr>
        <w:spacing w:after="0" w:line="240" w:lineRule="auto"/>
      </w:pPr>
      <w:r>
        <w:separator/>
      </w:r>
    </w:p>
  </w:endnote>
  <w:endnote w:type="continuationSeparator" w:id="0">
    <w:p w:rsidR="009E6A11" w:rsidRDefault="009E6A11" w:rsidP="00B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11" w:rsidRDefault="009E6A11" w:rsidP="00BD635A">
      <w:pPr>
        <w:spacing w:after="0" w:line="240" w:lineRule="auto"/>
      </w:pPr>
      <w:r>
        <w:separator/>
      </w:r>
    </w:p>
  </w:footnote>
  <w:footnote w:type="continuationSeparator" w:id="0">
    <w:p w:rsidR="009E6A11" w:rsidRDefault="009E6A11" w:rsidP="00B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5A" w:rsidRDefault="00BD635A">
    <w:pPr>
      <w:pStyle w:val="Nagwek"/>
      <w:rPr>
        <w:rFonts w:ascii="Tahoma" w:hAnsi="Tahoma" w:cs="Tahoma"/>
        <w:bCs/>
      </w:rPr>
    </w:pPr>
    <w:r>
      <w:rPr>
        <w:rFonts w:ascii="Tahoma" w:hAnsi="Tahoma" w:cs="Tahoma"/>
        <w:bCs/>
      </w:rPr>
      <w:tab/>
    </w:r>
    <w:r>
      <w:rPr>
        <w:rFonts w:ascii="Tahoma" w:hAnsi="Tahoma" w:cs="Tahoma"/>
        <w:bCs/>
      </w:rPr>
      <w:tab/>
      <w:t xml:space="preserve">Załącznik nr </w:t>
    </w:r>
    <w:r w:rsidR="009B17A0">
      <w:rPr>
        <w:rFonts w:ascii="Tahoma" w:hAnsi="Tahoma" w:cs="Tahoma"/>
        <w:bCs/>
      </w:rPr>
      <w:t>5</w:t>
    </w:r>
    <w:r w:rsidRPr="006D56EF">
      <w:rPr>
        <w:rFonts w:ascii="Tahoma" w:hAnsi="Tahoma" w:cs="Tahoma"/>
        <w:bCs/>
      </w:rPr>
      <w:t xml:space="preserve"> do Zapytania ofertowego</w:t>
    </w:r>
  </w:p>
  <w:p w:rsidR="00BD635A" w:rsidRPr="004500B0" w:rsidRDefault="001D5B36" w:rsidP="004500B0">
    <w:pPr>
      <w:spacing w:after="160" w:line="259" w:lineRule="auto"/>
      <w:rPr>
        <w:rFonts w:ascii="Tahoma" w:hAnsi="Tahoma" w:cs="Tahoma"/>
        <w:bCs/>
      </w:rPr>
    </w:pPr>
    <w:r>
      <w:rPr>
        <w:rFonts w:ascii="Tahoma" w:hAnsi="Tahoma" w:cs="Tahoma"/>
        <w:bCs/>
      </w:rPr>
      <w:t>Nr postępowania: BAG.260.5</w:t>
    </w:r>
    <w:r w:rsidR="009B17A0">
      <w:rPr>
        <w:rFonts w:ascii="Tahoma" w:hAnsi="Tahoma" w:cs="Tahoma"/>
        <w:bCs/>
      </w:rPr>
      <w:t>4</w:t>
    </w:r>
    <w:r w:rsidR="004500B0" w:rsidRPr="004500B0">
      <w:rPr>
        <w:rFonts w:ascii="Tahoma" w:hAnsi="Tahoma" w:cs="Tahoma"/>
        <w:bCs/>
      </w:rPr>
      <w:t>.2023.ICI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546"/>
    <w:multiLevelType w:val="multilevel"/>
    <w:tmpl w:val="156C35DE"/>
    <w:lvl w:ilvl="0">
      <w:start w:val="5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681"/>
        </w:tabs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3798"/>
        </w:tabs>
      </w:pPr>
      <w:rPr>
        <w:rFonts w:ascii="Tahoma" w:eastAsia="Times New Roman" w:hAnsi="Tahoma" w:cs="Tahom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left"/>
      <w:pPr>
        <w:tabs>
          <w:tab w:val="num" w:pos="6120"/>
        </w:tabs>
      </w:pPr>
    </w:lvl>
  </w:abstractNum>
  <w:abstractNum w:abstractNumId="1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20E9"/>
    <w:multiLevelType w:val="hybridMultilevel"/>
    <w:tmpl w:val="601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A"/>
    <w:rsid w:val="00061737"/>
    <w:rsid w:val="00174B06"/>
    <w:rsid w:val="001D5B36"/>
    <w:rsid w:val="002635D4"/>
    <w:rsid w:val="002B0422"/>
    <w:rsid w:val="002F36E4"/>
    <w:rsid w:val="004500B0"/>
    <w:rsid w:val="004C37F3"/>
    <w:rsid w:val="004F0F98"/>
    <w:rsid w:val="004F524D"/>
    <w:rsid w:val="0050495F"/>
    <w:rsid w:val="005B6AFC"/>
    <w:rsid w:val="00767EB7"/>
    <w:rsid w:val="007915CE"/>
    <w:rsid w:val="007C379D"/>
    <w:rsid w:val="008D39E6"/>
    <w:rsid w:val="0091160D"/>
    <w:rsid w:val="00957969"/>
    <w:rsid w:val="009B17A0"/>
    <w:rsid w:val="009D13B1"/>
    <w:rsid w:val="009E6A11"/>
    <w:rsid w:val="00AF3D03"/>
    <w:rsid w:val="00BD635A"/>
    <w:rsid w:val="00CE5FC6"/>
    <w:rsid w:val="00EB1A48"/>
    <w:rsid w:val="00E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F00F-8A8E-4B52-A184-2B5C6D0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5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0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F3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cp:lastPrinted>2019-06-11T10:03:00Z</cp:lastPrinted>
  <dcterms:created xsi:type="dcterms:W3CDTF">2023-05-05T13:45:00Z</dcterms:created>
  <dcterms:modified xsi:type="dcterms:W3CDTF">2023-05-05T13:45:00Z</dcterms:modified>
</cp:coreProperties>
</file>