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51B6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do SWZ </w:t>
      </w:r>
    </w:p>
    <w:p w14:paraId="125F7668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4E2B9A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EB9926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5F175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80FBBA6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E9EB4FB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5991EDAE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E5806A6" w14:textId="77777777" w:rsidR="008A7562" w:rsidRDefault="008A7562" w:rsidP="008A7562">
      <w:pPr>
        <w:spacing w:before="120" w:line="276" w:lineRule="auto"/>
        <w:ind w:left="708" w:firstLine="708"/>
        <w:rPr>
          <w:rFonts w:ascii="Cambria" w:hAnsi="Cambria" w:cs="Arial"/>
          <w:bCs/>
          <w:sz w:val="22"/>
          <w:szCs w:val="22"/>
        </w:rPr>
      </w:pPr>
    </w:p>
    <w:p w14:paraId="2203F15D" w14:textId="77777777" w:rsidR="008A7562" w:rsidRDefault="008A7562" w:rsidP="008A7562">
      <w:pPr>
        <w:spacing w:before="120" w:line="276" w:lineRule="auto"/>
        <w:ind w:left="708" w:firstLine="708"/>
        <w:rPr>
          <w:rFonts w:ascii="Cambria" w:hAnsi="Cambria" w:cs="Arial"/>
          <w:bCs/>
          <w:sz w:val="22"/>
          <w:szCs w:val="22"/>
        </w:rPr>
      </w:pPr>
    </w:p>
    <w:p w14:paraId="0C4F3536" w14:textId="77777777" w:rsidR="008A7562" w:rsidRDefault="008A7562" w:rsidP="008A7562">
      <w:pPr>
        <w:spacing w:before="120" w:line="276" w:lineRule="auto"/>
        <w:ind w:left="2124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PODSTAWY WYKLUCZENIA Z POSTĘPOWANIA </w:t>
      </w:r>
    </w:p>
    <w:p w14:paraId="55B9037A" w14:textId="77777777" w:rsidR="008A7562" w:rsidRDefault="008A7562" w:rsidP="008A756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C73544" w14:textId="49333029" w:rsidR="008A7562" w:rsidRPr="00854092" w:rsidRDefault="008A7562" w:rsidP="008A7562">
      <w:pPr>
        <w:spacing w:before="120" w:line="276" w:lineRule="auto"/>
        <w:jc w:val="both"/>
        <w:rPr>
          <w:rFonts w:ascii="Cambria" w:hAnsi="Cambria" w:cs="Calibri"/>
          <w:b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</w:t>
      </w:r>
      <w:r w:rsidRPr="009E2076">
        <w:rPr>
          <w:rFonts w:ascii="Cambria" w:hAnsi="Cambria" w:cs="Arial"/>
          <w:bCs/>
          <w:sz w:val="22"/>
          <w:szCs w:val="22"/>
        </w:rPr>
        <w:t xml:space="preserve"> udzielenie zamówienia publicznego prowadzonym przez </w:t>
      </w:r>
      <w:r w:rsidRPr="0062140F">
        <w:rPr>
          <w:rFonts w:ascii="Cambria" w:hAnsi="Cambria" w:cs="Arial"/>
          <w:bCs/>
          <w:sz w:val="22"/>
          <w:szCs w:val="22"/>
        </w:rPr>
        <w:t>Zamawiającego Skarb Państwa –</w:t>
      </w:r>
      <w:r w:rsidRPr="009E2076">
        <w:rPr>
          <w:rFonts w:ascii="Cambria" w:hAnsi="Cambria" w:cs="Arial"/>
          <w:bCs/>
          <w:sz w:val="22"/>
          <w:szCs w:val="22"/>
        </w:rPr>
        <w:t xml:space="preserve"> Państwowe Gospodarstwo Leśne Lasy Państwowe</w:t>
      </w:r>
      <w:r w:rsidRPr="008A756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Ośrodek Transportu Leśnego w Świebodzinie</w:t>
      </w:r>
      <w:r w:rsidRPr="00F47416">
        <w:rPr>
          <w:rFonts w:ascii="Cambria" w:hAnsi="Cambria" w:cs="Arial"/>
          <w:bCs/>
          <w:sz w:val="22"/>
          <w:szCs w:val="22"/>
        </w:rPr>
        <w:t xml:space="preserve"> pn</w:t>
      </w:r>
      <w:r w:rsidRPr="000A3A32">
        <w:rPr>
          <w:rFonts w:ascii="Cambria" w:hAnsi="Cambria" w:cs="Arial"/>
          <w:bCs/>
          <w:sz w:val="22"/>
          <w:szCs w:val="22"/>
        </w:rPr>
        <w:t xml:space="preserve">. </w:t>
      </w:r>
      <w:bookmarkStart w:id="0" w:name="_Hlk128399804"/>
      <w:r w:rsidR="00854092" w:rsidRPr="00854092">
        <w:rPr>
          <w:rFonts w:ascii="Cambria" w:hAnsi="Cambria" w:cs="Calibri"/>
          <w:b/>
          <w:bCs/>
          <w:i/>
          <w:iCs/>
          <w:sz w:val="22"/>
          <w:szCs w:val="22"/>
        </w:rPr>
        <w:t>„Usługa ochrony mienia - monitoring wizyjny oraz palenia w piecu, sprzątania - Zakład Drzewny Klenica 2024”</w:t>
      </w:r>
      <w:bookmarkEnd w:id="0"/>
      <w:r w:rsidR="007C3DB7">
        <w:rPr>
          <w:rFonts w:ascii="Cambria" w:hAnsi="Cambria" w:cs="Calibri"/>
          <w:sz w:val="22"/>
          <w:szCs w:val="22"/>
        </w:rPr>
        <w:t>,</w:t>
      </w:r>
      <w:r w:rsidRPr="00F47416">
        <w:rPr>
          <w:rFonts w:ascii="Cambria" w:hAnsi="Cambria" w:cs="Calibri"/>
          <w:bCs/>
          <w:sz w:val="22"/>
          <w:szCs w:val="22"/>
        </w:rPr>
        <w:t xml:space="preserve"> które jest prowadzone n</w:t>
      </w:r>
      <w:r w:rsidRPr="00F47416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</w:t>
      </w:r>
      <w:r w:rsidR="00BB26B8">
        <w:rPr>
          <w:rFonts w:ascii="Cambria" w:hAnsi="Cambria" w:cs="Arial"/>
          <w:bCs/>
          <w:sz w:val="22"/>
          <w:szCs w:val="22"/>
        </w:rPr>
        <w:t>3</w:t>
      </w:r>
      <w:r w:rsidR="00127E61">
        <w:rPr>
          <w:rFonts w:ascii="Cambria" w:hAnsi="Cambria" w:cs="Arial"/>
          <w:bCs/>
          <w:sz w:val="22"/>
          <w:szCs w:val="22"/>
        </w:rPr>
        <w:t xml:space="preserve"> </w:t>
      </w:r>
      <w:r w:rsidRPr="00F47416">
        <w:rPr>
          <w:rFonts w:ascii="Cambria" w:hAnsi="Cambria" w:cs="Arial"/>
          <w:bCs/>
          <w:sz w:val="22"/>
          <w:szCs w:val="22"/>
        </w:rPr>
        <w:t xml:space="preserve">r. poz. </w:t>
      </w:r>
      <w:r w:rsidR="00BB26B8">
        <w:rPr>
          <w:rFonts w:ascii="Cambria" w:hAnsi="Cambria" w:cs="Arial"/>
          <w:bCs/>
          <w:sz w:val="22"/>
          <w:szCs w:val="22"/>
        </w:rPr>
        <w:t>1605</w:t>
      </w:r>
      <w:r w:rsidRPr="00F47416">
        <w:rPr>
          <w:rFonts w:ascii="Cambria" w:hAnsi="Cambria" w:cs="Arial"/>
          <w:bCs/>
          <w:sz w:val="22"/>
          <w:szCs w:val="22"/>
        </w:rPr>
        <w:t xml:space="preserve"> ze zm.) w trybie podstawowym – wariancie I (bez negocjacji)</w:t>
      </w:r>
    </w:p>
    <w:p w14:paraId="30BD30C1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50416D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8EDB8F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2DE64D5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EE538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3C64C6" w14:textId="38373B2F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7,</w:t>
      </w:r>
      <w:r w:rsidR="0023622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8 i 10 ustawy z dnia 11 września 2019r. Prawo zamówień publicznych (tekst. jedn.: Dz. U. z 202</w:t>
      </w:r>
      <w:r w:rsidR="00E44543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E44543">
        <w:rPr>
          <w:rFonts w:ascii="Cambria" w:hAnsi="Cambria" w:cs="Arial"/>
          <w:bCs/>
          <w:sz w:val="22"/>
          <w:szCs w:val="22"/>
        </w:rPr>
        <w:t>1605</w:t>
      </w:r>
      <w:r>
        <w:rPr>
          <w:rFonts w:ascii="Cambria" w:hAnsi="Cambria" w:cs="Arial"/>
          <w:bCs/>
          <w:sz w:val="22"/>
          <w:szCs w:val="22"/>
        </w:rPr>
        <w:t xml:space="preserve"> z późn. zm. – dalej jako „PZP”)</w:t>
      </w:r>
    </w:p>
    <w:p w14:paraId="44239B67" w14:textId="77777777" w:rsidR="007C3DB7" w:rsidRPr="007C3DB7" w:rsidRDefault="007C3DB7" w:rsidP="007C3DB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C3DB7">
        <w:rPr>
          <w:rFonts w:ascii="Cambria" w:hAnsi="Cambria" w:cs="Arial"/>
          <w:bCs/>
          <w:sz w:val="22"/>
          <w:szCs w:val="22"/>
        </w:rPr>
        <w:t>oraz</w:t>
      </w:r>
    </w:p>
    <w:p w14:paraId="250D9C9B" w14:textId="77777777" w:rsidR="007C3DB7" w:rsidRPr="007C3DB7" w:rsidRDefault="007C3DB7" w:rsidP="007C3DB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C3DB7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3BF2B8BA" w14:textId="4CC98AAE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ADA0FA6" w14:textId="77777777" w:rsidR="007C3DB7" w:rsidRDefault="007C3DB7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9A58545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14:paraId="0DF68FC5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6F63B07" w14:textId="06078345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</w:t>
      </w:r>
      <w:r w:rsidRPr="008A7562">
        <w:rPr>
          <w:rFonts w:ascii="Cambria" w:hAnsi="Cambria" w:cs="Arial"/>
          <w:bCs/>
          <w:i/>
          <w:sz w:val="22"/>
          <w:szCs w:val="22"/>
        </w:rPr>
        <w:t>4,</w:t>
      </w:r>
      <w:r w:rsidR="00E44543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8A7562">
        <w:rPr>
          <w:rFonts w:ascii="Cambria" w:hAnsi="Cambria" w:cs="Arial"/>
          <w:bCs/>
          <w:i/>
          <w:sz w:val="22"/>
          <w:szCs w:val="22"/>
        </w:rPr>
        <w:t>7, 8 i 10 PZP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6F4359CD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5D8FAA6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45871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791D259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03F7E5F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EDFB469" w14:textId="77777777" w:rsidR="008A7562" w:rsidRPr="00567587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7191F4D" w14:textId="77777777" w:rsidR="008A7562" w:rsidRDefault="008A7562" w:rsidP="008A75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D289E4" w14:textId="77777777" w:rsidR="008A7562" w:rsidRDefault="008A7562" w:rsidP="008A75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D00BD27" w14:textId="77777777" w:rsidR="008A7562" w:rsidRDefault="008A7562" w:rsidP="008A7562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E024194" w14:textId="77777777" w:rsidR="00606895" w:rsidRDefault="008A7562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  <w:r w:rsidRPr="0062140F">
        <w:rPr>
          <w:rFonts w:ascii="Cambria" w:hAnsi="Cambria" w:cs="Arial"/>
          <w:bCs/>
          <w:i/>
          <w:sz w:val="22"/>
          <w:szCs w:val="22"/>
        </w:rPr>
        <w:br/>
      </w:r>
    </w:p>
    <w:p w14:paraId="6F4B46C7" w14:textId="77777777" w:rsidR="00606895" w:rsidRDefault="00606895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</w:p>
    <w:p w14:paraId="7F1E8DDE" w14:textId="77777777" w:rsidR="00606895" w:rsidRDefault="00606895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</w:p>
    <w:p w14:paraId="6B322E75" w14:textId="77777777" w:rsidR="00606895" w:rsidRDefault="00606895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</w:p>
    <w:p w14:paraId="74ADCFDE" w14:textId="52358B69" w:rsidR="00606895" w:rsidRPr="00652388" w:rsidRDefault="00606895" w:rsidP="00606895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1F105012" w14:textId="4B0C6C03" w:rsidR="008A7562" w:rsidRPr="005F543A" w:rsidRDefault="008A7562" w:rsidP="00606895">
      <w:pPr>
        <w:rPr>
          <w:rFonts w:ascii="Cambria" w:hAnsi="Cambria" w:cs="Arial"/>
          <w:bCs/>
          <w:i/>
          <w:sz w:val="22"/>
          <w:szCs w:val="22"/>
        </w:rPr>
      </w:pPr>
    </w:p>
    <w:p w14:paraId="4FDC7E1B" w14:textId="77777777" w:rsidR="008A7562" w:rsidRPr="005F543A" w:rsidRDefault="008A7562" w:rsidP="008A7562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7E29BC29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931F" w14:textId="77777777" w:rsidR="00CC3B62" w:rsidRDefault="00CC3B62">
      <w:r>
        <w:separator/>
      </w:r>
    </w:p>
  </w:endnote>
  <w:endnote w:type="continuationSeparator" w:id="0">
    <w:p w14:paraId="76DB1BAC" w14:textId="77777777" w:rsidR="00CC3B62" w:rsidRDefault="00CC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BF44" w14:textId="77777777" w:rsidR="007560F7" w:rsidRDefault="007560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E911" w14:textId="77777777" w:rsidR="007560F7" w:rsidRDefault="007560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4F02970" w14:textId="77777777" w:rsidR="007560F7" w:rsidRDefault="008A756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C72759F" w14:textId="77777777" w:rsidR="007560F7" w:rsidRDefault="007560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33B9" w14:textId="77777777" w:rsidR="007560F7" w:rsidRDefault="00756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FFA6" w14:textId="77777777" w:rsidR="00CC3B62" w:rsidRDefault="00CC3B62">
      <w:r>
        <w:separator/>
      </w:r>
    </w:p>
  </w:footnote>
  <w:footnote w:type="continuationSeparator" w:id="0">
    <w:p w14:paraId="4A1A0515" w14:textId="77777777" w:rsidR="00CC3B62" w:rsidRDefault="00CC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BB28" w14:textId="77777777" w:rsidR="007560F7" w:rsidRDefault="007560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7F93" w14:textId="77777777" w:rsidR="007560F7" w:rsidRDefault="008A7562">
    <w:pPr>
      <w:pStyle w:val="Nagwek"/>
    </w:pPr>
    <w:r>
      <w:t xml:space="preserve"> </w:t>
    </w:r>
  </w:p>
  <w:p w14:paraId="75271FD0" w14:textId="77777777" w:rsidR="007560F7" w:rsidRDefault="007560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C501" w14:textId="77777777" w:rsidR="007560F7" w:rsidRDefault="007560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2"/>
    <w:rsid w:val="00127E61"/>
    <w:rsid w:val="0019173E"/>
    <w:rsid w:val="0023622F"/>
    <w:rsid w:val="00442A4D"/>
    <w:rsid w:val="0051249C"/>
    <w:rsid w:val="0051369F"/>
    <w:rsid w:val="00537965"/>
    <w:rsid w:val="00606895"/>
    <w:rsid w:val="007560F7"/>
    <w:rsid w:val="007C3DB7"/>
    <w:rsid w:val="00854092"/>
    <w:rsid w:val="008A7562"/>
    <w:rsid w:val="009548CA"/>
    <w:rsid w:val="00A95AE7"/>
    <w:rsid w:val="00AE36EA"/>
    <w:rsid w:val="00B04F38"/>
    <w:rsid w:val="00BB26B8"/>
    <w:rsid w:val="00CC3B62"/>
    <w:rsid w:val="00D34370"/>
    <w:rsid w:val="00E44543"/>
    <w:rsid w:val="00E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C62D"/>
  <w15:chartTrackingRefBased/>
  <w15:docId w15:val="{24B6571B-C5D5-43BB-B26C-19351A85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8A7562"/>
    <w:rPr>
      <w:lang w:eastAsia="ar-SA"/>
    </w:rPr>
  </w:style>
  <w:style w:type="paragraph" w:styleId="Nagwek">
    <w:name w:val="header"/>
    <w:basedOn w:val="Normalny"/>
    <w:link w:val="NagwekZnak"/>
    <w:uiPriority w:val="99"/>
    <w:rsid w:val="008A756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A7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7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5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12</cp:revision>
  <dcterms:created xsi:type="dcterms:W3CDTF">2022-03-30T10:29:00Z</dcterms:created>
  <dcterms:modified xsi:type="dcterms:W3CDTF">2024-03-14T06:53:00Z</dcterms:modified>
</cp:coreProperties>
</file>