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0844E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D407543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CDF4569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C769E38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DA0925A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41B4F88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  <w:r w:rsidRPr="00D95958">
        <w:rPr>
          <w:rFonts w:ascii="Arial" w:eastAsia="Arial" w:hAnsi="Arial" w:cs="Arial"/>
          <w:b/>
          <w:noProof/>
          <w:kern w:val="2"/>
          <w:sz w:val="28"/>
          <w:szCs w:val="28"/>
          <w:lang w:eastAsia="pl-PL"/>
        </w:rPr>
        <w:drawing>
          <wp:anchor distT="0" distB="0" distL="0" distR="0" simplePos="0" relativeHeight="251659264" behindDoc="0" locked="0" layoutInCell="0" allowOverlap="1" wp14:anchorId="1788B578" wp14:editId="5C698721">
            <wp:simplePos x="0" y="0"/>
            <wp:positionH relativeFrom="column">
              <wp:posOffset>2381885</wp:posOffset>
            </wp:positionH>
            <wp:positionV relativeFrom="paragraph">
              <wp:posOffset>32385</wp:posOffset>
            </wp:positionV>
            <wp:extent cx="1355725" cy="1355725"/>
            <wp:effectExtent l="0" t="0" r="0" b="0"/>
            <wp:wrapSquare wrapText="bothSides"/>
            <wp:docPr id="1" name="image1.gif" descr="Obraz zawierający szkic, krąg, rysowanie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gif" descr="Obraz zawierający szkic, krąg, rysowanie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6B6CD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05F9843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E61083F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B8644C8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9099C12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0B56291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9930A19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8F74E7B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28A8B1E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807CDDA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E70D068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8F7DFB4" w14:textId="77777777" w:rsidR="001575BC" w:rsidRDefault="001575BC" w:rsidP="001575BC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  <w:t>PROGRAM WYCHOWAWCZO-PROFILAKTYCZNY</w:t>
      </w:r>
    </w:p>
    <w:p w14:paraId="184DBF87" w14:textId="77777777" w:rsidR="001575BC" w:rsidRDefault="001575BC" w:rsidP="001575BC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OGÓLNOKSZTAŁ</w:t>
      </w:r>
      <w:r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CĄCEJ SZKOŁY MUZYCZNEJ I ST.</w:t>
      </w:r>
    </w:p>
    <w:p w14:paraId="79B96E4A" w14:textId="77777777" w:rsidR="001575BC" w:rsidRPr="00D95958" w:rsidRDefault="001575BC" w:rsidP="001575BC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W </w:t>
      </w:r>
      <w:r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ZESPOLE</w:t>
      </w:r>
      <w:r w:rsidRPr="00D95958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PAŃSTWOWYCH SZKÓŁ MUZYCZNYCH</w:t>
      </w:r>
    </w:p>
    <w:p w14:paraId="59C8FB53" w14:textId="77777777" w:rsidR="001575BC" w:rsidRPr="00D95958" w:rsidRDefault="001575BC" w:rsidP="001575BC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im. MIECZYSŁAWA KARŁOWICZA W KRAKOWIE</w:t>
      </w:r>
    </w:p>
    <w:p w14:paraId="0E5E9551" w14:textId="77777777" w:rsidR="001575BC" w:rsidRPr="00D95958" w:rsidRDefault="001575BC" w:rsidP="001575BC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os. Centrum E 2, 31-934 KRAKÓW</w:t>
      </w:r>
    </w:p>
    <w:p w14:paraId="5D93090F" w14:textId="77777777" w:rsidR="001575BC" w:rsidRPr="00D95958" w:rsidRDefault="001575BC" w:rsidP="001575BC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</w:p>
    <w:p w14:paraId="6CCF6CF9" w14:textId="5DD098E9" w:rsidR="001575BC" w:rsidRPr="00D95958" w:rsidRDefault="001575BC" w:rsidP="001575BC">
      <w:pPr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</w:pPr>
      <w:r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rok szkolny 2024/2025</w:t>
      </w:r>
    </w:p>
    <w:p w14:paraId="6C947534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661498C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D4F4ADD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5F7D34E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F723B11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C50CBF2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2ACFBC6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143B453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D697C04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2C77134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84ED5BB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36A5681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185581A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3918AA1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1800A45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816D35A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EB71F2D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2</w:t>
      </w:r>
    </w:p>
    <w:p w14:paraId="6233E85F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C667B58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296E252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SPIS TREŚCI:</w:t>
      </w:r>
    </w:p>
    <w:p w14:paraId="7175274C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67181B4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B89A0C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9EA73C0" w14:textId="77777777" w:rsidR="001575BC" w:rsidRPr="00D95958" w:rsidRDefault="001575BC" w:rsidP="001575BC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Podstawa prawna......................................................................................….......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3</w:t>
      </w:r>
    </w:p>
    <w:p w14:paraId="226744B9" w14:textId="77777777" w:rsidR="001575BC" w:rsidRPr="00D95958" w:rsidRDefault="001575BC" w:rsidP="001575BC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Charakterystyka szkoły ….......................................................................….........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4</w:t>
      </w:r>
    </w:p>
    <w:p w14:paraId="6EC43AFB" w14:textId="77777777" w:rsidR="001575BC" w:rsidRPr="00D95958" w:rsidRDefault="001575BC" w:rsidP="001575BC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Misja szkoły ….....................................................................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.................…............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79179DD9" w14:textId="77777777" w:rsidR="001575BC" w:rsidRPr="00D95958" w:rsidRDefault="001575BC" w:rsidP="001575BC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Sylwetka absolwenta …......................................................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..................…...........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1A0F98FA" w14:textId="77777777" w:rsidR="001575BC" w:rsidRPr="00D95958" w:rsidRDefault="001575BC" w:rsidP="001575BC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Cele programu …..............................................................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....................…...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…....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636C6E22" w14:textId="77777777" w:rsidR="001575BC" w:rsidRPr="00D95958" w:rsidRDefault="001575BC" w:rsidP="001575BC">
      <w:pPr>
        <w:numPr>
          <w:ilvl w:val="0"/>
          <w:numId w:val="1"/>
        </w:numPr>
        <w:suppressAutoHyphens/>
        <w:spacing w:after="0" w:line="240" w:lineRule="auto"/>
        <w:ind w:left="680" w:hanging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Adresaci i realizatorzy programu ….....................................................................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51C9FAD9" w14:textId="77777777" w:rsidR="001575BC" w:rsidRPr="00D95958" w:rsidRDefault="001575BC" w:rsidP="001575BC">
      <w:pPr>
        <w:suppressAutoHyphens/>
        <w:spacing w:after="0" w:line="240" w:lineRule="auto"/>
        <w:ind w:firstLine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 Obszary funkcjonowania szkolnego programu wychowawczo-</w:t>
      </w:r>
    </w:p>
    <w:p w14:paraId="4CA93145" w14:textId="77777777" w:rsidR="001575BC" w:rsidRPr="00D95958" w:rsidRDefault="001575BC" w:rsidP="001575BC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profilaktycznego i formy realizacji</w:t>
      </w:r>
    </w:p>
    <w:p w14:paraId="11D40720" w14:textId="77777777" w:rsidR="001575BC" w:rsidRPr="00D95958" w:rsidRDefault="001575BC" w:rsidP="001575BC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VII.1 Emocjonalny rozwój ucznia …......................................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0E220F0D" w14:textId="77777777" w:rsidR="001575BC" w:rsidRPr="00D95958" w:rsidRDefault="001575BC" w:rsidP="001575BC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VII.2 Rozwój społeczny ….....................................................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4BA81095" w14:textId="77777777" w:rsidR="001575BC" w:rsidRPr="00D95958" w:rsidRDefault="001575BC" w:rsidP="001575BC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VII.3 Bezpieczeństwo i zdrowy styl życia …...........................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0990FA1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VII.4 Twórcza aktywność i rozwój zdolności …......................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19D66B7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VII.5 Uczestnictwo w życiu kulturalnym …............................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51E68A4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VII.6 Międzynarodowe spotkania muzyczne ….....................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1453A6E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VII.7 Edukacja czytelnicza i medialna ….........................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........................…....... 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11</w:t>
      </w:r>
    </w:p>
    <w:p w14:paraId="6836AEF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VII.8 Edukacja ekologiczna …........................................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.......................…......... 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11</w:t>
      </w:r>
    </w:p>
    <w:p w14:paraId="14E39C7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VII.9 Przyjazna szkoła ….......................................................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................…..........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11</w:t>
      </w:r>
    </w:p>
    <w:p w14:paraId="7AF64D6E" w14:textId="77777777" w:rsidR="001575BC" w:rsidRPr="00D95958" w:rsidRDefault="001575BC" w:rsidP="001575BC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 xml:space="preserve">VII.10 Profilaktyka uzależnień …...........................................................…..........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12</w:t>
      </w:r>
    </w:p>
    <w:p w14:paraId="56056AB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VIII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   Powinności i treści wychowawcze właściwe dla zajęć ed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ukacyjnych …..............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12</w:t>
      </w:r>
    </w:p>
    <w:p w14:paraId="28DD0FE8" w14:textId="77777777" w:rsidR="001575BC" w:rsidRDefault="001575BC" w:rsidP="001575BC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IX.     Powinności nauczyciela przedmiotów artystycznych ………………………………  13</w:t>
      </w:r>
    </w:p>
    <w:p w14:paraId="43B80E0C" w14:textId="77777777" w:rsidR="001575BC" w:rsidRPr="00D95958" w:rsidRDefault="001575BC" w:rsidP="001575BC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X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Powinności wychowawcy klasy </w:t>
      </w:r>
      <w:proofErr w:type="gramStart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…....</w:t>
      </w:r>
      <w:proofErr w:type="gramEnd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.….....................……...........….....................  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13</w:t>
      </w:r>
    </w:p>
    <w:p w14:paraId="06FFC93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     Współpraca z rodzicami …........................................................................……….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13</w:t>
      </w:r>
    </w:p>
    <w:p w14:paraId="1DD7EBB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    Ewaluacja programu……………………</w:t>
      </w:r>
      <w:proofErr w:type="gramStart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.…</w:t>
      </w:r>
      <w:proofErr w:type="gramEnd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.............................………...…………..  14</w:t>
      </w:r>
    </w:p>
    <w:p w14:paraId="7F79F0E3" w14:textId="77777777" w:rsidR="001575BC" w:rsidRPr="00D95958" w:rsidRDefault="001575BC" w:rsidP="001575BC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41B43E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I.   Część praktyczna</w:t>
      </w:r>
    </w:p>
    <w:p w14:paraId="2507DB8B" w14:textId="77777777" w:rsidR="001575BC" w:rsidRPr="00D95958" w:rsidRDefault="001575BC" w:rsidP="001575BC">
      <w:pPr>
        <w:suppressAutoHyphens/>
        <w:spacing w:after="0" w:line="240" w:lineRule="auto"/>
        <w:ind w:left="1004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97E1DF1" w14:textId="0A316673" w:rsidR="001575BC" w:rsidRPr="00D95958" w:rsidRDefault="001575BC" w:rsidP="001575BC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Wnioski z ewaluacji SPW-P re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alizowanego w roku szkolnym 202</w:t>
      </w:r>
      <w:r w:rsidR="00BF0D4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3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/2</w:t>
      </w:r>
      <w:r w:rsidR="00BF0D4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4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</w:t>
      </w:r>
      <w:proofErr w:type="gramStart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...….</w:t>
      </w:r>
      <w:proofErr w:type="gramEnd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 15</w:t>
      </w:r>
    </w:p>
    <w:p w14:paraId="364F741A" w14:textId="5324B38C" w:rsidR="001575BC" w:rsidRPr="00D95958" w:rsidRDefault="001575BC" w:rsidP="001575BC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Rekomendacje wychowawczo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-profilaktyczne CEA na rok 202</w:t>
      </w:r>
      <w:r w:rsidR="00BF0D4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4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/2</w:t>
      </w:r>
      <w:r w:rsidR="00BF0D4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5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......….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.….….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16</w:t>
      </w:r>
    </w:p>
    <w:p w14:paraId="2125E336" w14:textId="77777777" w:rsidR="001575BC" w:rsidRPr="00D95958" w:rsidRDefault="001575BC" w:rsidP="001575BC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Diagnoza sytuacji wychowawczej szkoły –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raport z badań ankietowych …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17</w:t>
      </w:r>
    </w:p>
    <w:p w14:paraId="458A5952" w14:textId="3C6C78E1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Cele ogólne planu wychowawczo – profilaktycz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nego na rok szkolny 202</w:t>
      </w:r>
      <w:r w:rsidR="00BF0D4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4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/2</w:t>
      </w:r>
      <w:r w:rsidR="00BF0D4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5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….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21</w:t>
      </w:r>
    </w:p>
    <w:p w14:paraId="67917C4C" w14:textId="62E1F6DD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Harmo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nogram zadań na rok szkolny 202</w:t>
      </w:r>
      <w:r w:rsidR="00BF0D4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4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/2</w:t>
      </w:r>
      <w:r w:rsidR="00BF0D4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5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……………………………...…..….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22</w:t>
      </w:r>
    </w:p>
    <w:p w14:paraId="4DB464ED" w14:textId="34F26D6D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XIII. Postanowienia końcowe………………………………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…………………………………. </w:t>
      </w:r>
      <w:r w:rsidR="00707E8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26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</w:t>
      </w:r>
    </w:p>
    <w:p w14:paraId="1C90B8A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7709CA3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</w:t>
      </w:r>
    </w:p>
    <w:p w14:paraId="4D9FAC78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1A8679E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49BBAB7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556DFA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0CF524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C94B4BB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FE62739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C09F96F" w14:textId="77777777" w:rsidR="00707E80" w:rsidRDefault="00707E80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B7BB16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350952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577CF5D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05B11E8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3</w:t>
      </w:r>
    </w:p>
    <w:p w14:paraId="10CAB325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B475F51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C208E34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7FC2A52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FF065ED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48322A5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I. Podstawa prawna</w:t>
      </w:r>
    </w:p>
    <w:p w14:paraId="75D4DCD8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0229408F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039E6B9F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6F9352AE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1.  Konstytucja Rzeczpospolitej Polskiej z dnia 2 kwietnia 1997 r.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2.  Powszechna Deklaracja Praw Człowieka.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3.  Konwencja o Prawach Dziecka przyjęta przez Zgromadzenie Ogólne Narodów</w:t>
      </w:r>
    </w:p>
    <w:p w14:paraId="01D7DC97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Zjednoczonych dnia 20 listopada 1989 r.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4.  Ustawa z dnia 7 września 1991 r. o systemie oświaty.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5.  Ustawa z dnia 14 grudnia 2016 r. Prawo oświatowe.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6.  Ustawa z dnia 26 stycznia 1982 r. Karta Nauczyciela.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7.  Rozporządzenie Ministra Edukacji Narodowej z dnia 14 lutego 2017 r. w sprawie </w:t>
      </w:r>
    </w:p>
    <w:p w14:paraId="5136309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podstawy programowej wychowania przedszkolnego oraz podstawy programowej  </w:t>
      </w:r>
    </w:p>
    <w:p w14:paraId="26F329B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kształcenia ogólnego dla szkoły podstawowej, w tym dla uczniów z </w:t>
      </w:r>
    </w:p>
    <w:p w14:paraId="59940A9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niepełnosprawnością intelektualną w stopniu umiarkowanym lub znacznym, kształcenia </w:t>
      </w:r>
    </w:p>
    <w:p w14:paraId="1F6692F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ogólnego dla branżowej szkoły I stopnia, kształcenia ogólnego dla szkoły specjalnej </w:t>
      </w:r>
    </w:p>
    <w:p w14:paraId="3D21580A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przysposabiającej do pracy oraz kształcenia ogólnego dla szkoły policealnej.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8.  Rozporządzenie Ministra Edukacji Narodowej z dnia 9 sierpnia 2017 r. w sprawie </w:t>
      </w:r>
    </w:p>
    <w:p w14:paraId="433B3B9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warunków organizowania kształcenia, wychowania i opieki dla dzieci i młodzieży </w:t>
      </w:r>
    </w:p>
    <w:p w14:paraId="526A066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niepełnosprawnych, niedostosowanych społecznie i zagrożonych niedostosowaniem </w:t>
      </w:r>
    </w:p>
    <w:p w14:paraId="488411CE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społecznym.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9.  Rozporządzenie Ministra Edukacji Narodowej i Sportu z dnia 9 sierpnia 2017 r.                  </w:t>
      </w:r>
    </w:p>
    <w:p w14:paraId="0DABDFC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sprawie zasad organizacji i udzielania pomocy psychologiczno-pedagogicznej                      </w:t>
      </w:r>
    </w:p>
    <w:p w14:paraId="15B3D9BD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publicznych przedszkolach, szkołach i placówkach.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10. Ustawa z dnia 26 października 1982 r. o postępowaniu w sprawach nieletnich.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11. Rządowy program wspomagania w latach 2015 - 2018 organów prowadzących szkoły </w:t>
      </w:r>
    </w:p>
    <w:p w14:paraId="2FB4ED5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zapewnieniu bezpiecznych warunków nauki, wychowania i opieki w szkołach - </w:t>
      </w:r>
    </w:p>
    <w:p w14:paraId="4B021FF6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"Bezpieczna+".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12. Rozporządzenie Ministra Edukacji Narodowej z 18 sierpnia 2015 r. w sprawie zakresu                </w:t>
      </w:r>
    </w:p>
    <w:p w14:paraId="2B90F5C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i form prowadzenia w szkołach i placówkach systemu oświaty działalności </w:t>
      </w:r>
    </w:p>
    <w:p w14:paraId="7331FC8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wychowawczej, edukacyjnej, informacyjnej i profilaktycznej w celu przeciwdziałania </w:t>
      </w:r>
    </w:p>
    <w:p w14:paraId="5FB2B9F0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narkomanii.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66940AA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13. Rozporządzenie Ministra Kultury i Dziedzictwa Narodowego z dnia 6 czerwca 2019 r.</w:t>
      </w:r>
    </w:p>
    <w:p w14:paraId="586A443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ramowych planów nauczania w publicznych szkołach i placówkach </w:t>
      </w:r>
    </w:p>
    <w:p w14:paraId="7FC7189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artystycznych.</w:t>
      </w:r>
    </w:p>
    <w:p w14:paraId="14073E5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14. Rozporządzenie Ministra Kultury i Dziedzictwa Narodowego z dnia 14 sierpnia 2019 r.</w:t>
      </w:r>
    </w:p>
    <w:p w14:paraId="74EE344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podstaw programowych w zawodach szkolnictwa artystycznego.</w:t>
      </w:r>
    </w:p>
    <w:p w14:paraId="7158E1A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9D6D88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23CB64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E29FE3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C0B3D55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63CB12E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166209C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5FDAD8F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FF7F2DC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262CA655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9F5DE80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4</w:t>
      </w:r>
    </w:p>
    <w:p w14:paraId="0865A341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E34A46B" w14:textId="77777777" w:rsidR="001575BC" w:rsidRPr="00D95958" w:rsidRDefault="001575BC" w:rsidP="001575BC">
      <w:pPr>
        <w:suppressAutoHyphens/>
        <w:spacing w:after="0" w:line="36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Ogólnokształcąca Szkoła Muzyczna I stopnia w Zespole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Państwowych Szkół Muzycznych im. Mieczysława Karłowicza w Krakowie obejmuje swym kształceniem uczniów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 poziomie szkoły podstawowej.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Naszą szkołę stanowi społeczność uczniów, ich rodziców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i nauczycieli. Dążymy więc do tworzenia atmosfery współpracy, wzajemnego zrozumienia i szacunku.</w:t>
      </w:r>
    </w:p>
    <w:p w14:paraId="0494725E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DF43D4A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DE0221D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II. Charakterystyka szkoły</w:t>
      </w:r>
    </w:p>
    <w:p w14:paraId="0A899166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A9BA7E1" w14:textId="643475E1" w:rsidR="001575BC" w:rsidRPr="00D95958" w:rsidRDefault="001575BC" w:rsidP="001575BC">
      <w:pPr>
        <w:widowControl w:val="0"/>
        <w:suppressAutoHyphens/>
        <w:spacing w:after="120" w:line="360" w:lineRule="auto"/>
        <w:ind w:right="-54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Ogólnokształcącej Szkole Muzycznej I stopnia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kształci s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ię</w:t>
      </w:r>
      <w:r w:rsidR="00BD7F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291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uczniów.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Patronem szkoły jest Mieczysław Karłowicz, symbol szkoły to „Złota Nutka”, hymnem szkoły jest, wykonywany podczas szkolnych uroczystości utwór pt. „Złota Nutka”. </w:t>
      </w:r>
    </w:p>
    <w:p w14:paraId="20845AED" w14:textId="77777777" w:rsidR="001575BC" w:rsidRPr="00D95958" w:rsidRDefault="001575BC" w:rsidP="001575BC">
      <w:pPr>
        <w:widowControl w:val="0"/>
        <w:suppressAutoHyphens/>
        <w:spacing w:after="120" w:line="360" w:lineRule="auto"/>
        <w:ind w:right="-5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OSM I stopnia to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ośmioletnia szkoła dająca wykształcenie ogólne w zakresie klas I–VIII szkoły podstawowej oraz muzyczne w zakresie szkoły muzycznej I stopnia, oraz klas I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II szkoły muzycznej II st. Wszystkie zajęcia ogólnokształcące oraz z teorii muzyki odbywają się przedpołudniem. W ramach wychowania fizycznego realizowane są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we wszystkich klasach zajęcia z gimnastyki korekcyjnej i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klasach I-III nauka tańca towarzyskiego. Lekcje gry na instrumencie są prowadzone indywidualnie. Pozostałe obowiązkowe zajęcia muzyczne: klasy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I-III chór dziecięcy „Złota Nutka", klas IV - chór / orkiestra klasy IV, klasy V- VI - chór / orkiestra I st. Uczniowie klasy VIII przystępują do egzaminu ósmoklasisty. Absolwenci uzyskują świadectwo ukończenia ogólnokształcącej szkoły muzycznej I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st. </w:t>
      </w:r>
    </w:p>
    <w:p w14:paraId="10ABB634" w14:textId="77777777" w:rsidR="001575BC" w:rsidRDefault="001575BC" w:rsidP="001575BC">
      <w:pPr>
        <w:widowControl w:val="0"/>
        <w:suppressAutoHyphens/>
        <w:spacing w:after="120" w:line="360" w:lineRule="auto"/>
        <w:ind w:right="-54" w:firstLine="708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OSM I st. stanowi część Zespołu Państwowych Szkół Muzycznych im. M. Karłowicza           w Krakowie, który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aktywnie działa nie tylko jako placówka dydaktyczna, ale również kulturotwórcza. Jest organizatorem konkursów muzycznych: Międzynarodowy Konkurs Młodych Skrzypków „Będę Wirtuozem”, Ogólnopolski Konkurs Wokalny im. Mieczysława Karłowicza, Ogólnopolski Konkursu Czytania Nut Głosem, Ogólnopolski Konkurs  Muzyki Kameralnej W</w:t>
      </w:r>
      <w:r w:rsidRPr="00D95958">
        <w:rPr>
          <w:rFonts w:ascii="Arial" w:eastAsia="Arial" w:hAnsi="Arial" w:cs="Arial"/>
          <w:i/>
          <w:color w:val="000000"/>
          <w:kern w:val="2"/>
          <w:sz w:val="24"/>
          <w:szCs w:val="24"/>
          <w:lang w:eastAsia="zh-CN" w:bidi="hi-IN"/>
        </w:rPr>
        <w:t>okół...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; współorganizatorem festiwalu Nowohucka Wiosna Muzyczna (od 1995r), licznych koncertów, a także warsztatów i seminariów prowadzonych m.in. przez tak uznanych muzyków jak: Daniel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Stabrawa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Wynton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Marsalis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William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ver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Muelen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Dale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Clevenger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dr hab.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Jacek Muzyk, Jan Jarczyk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prof. Bartosz Bryła, prof. Robert Szreder,            dr hab. Wiesław </w:t>
      </w:r>
      <w:proofErr w:type="spellStart"/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Sury</w:t>
      </w:r>
      <w:r w:rsidRPr="00EB0EEC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ło</w:t>
      </w:r>
      <w:proofErr w:type="spellEnd"/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B0EEC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dr Piotr Lato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. Szkoła prowadzi akcje charytatywne na rzecz m.in. nowohuckiej noclegowni dla bezdomnych i schroniska dla zwierząt.  Istniejąca w szkole od 1982 roku orkiestra symfoniczna, „Krakowska Młoda Filharmonia”, uczestniczyła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        </w:t>
      </w:r>
    </w:p>
    <w:p w14:paraId="10A0F710" w14:textId="77664321" w:rsidR="001575BC" w:rsidRDefault="001575BC" w:rsidP="001575BC">
      <w:pPr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premierowym wykonaniu „Nieszporów Ludźmierskich" Jana Kantego Pawluśkiewicza 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    </w:t>
      </w:r>
    </w:p>
    <w:p w14:paraId="0A32E6CD" w14:textId="77777777" w:rsidR="001575BC" w:rsidRDefault="001575BC" w:rsidP="001575BC">
      <w:pPr>
        <w:widowControl w:val="0"/>
        <w:suppressAutoHyphens/>
        <w:spacing w:after="120" w:line="360" w:lineRule="auto"/>
        <w:ind w:right="-54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5</w:t>
      </w:r>
    </w:p>
    <w:p w14:paraId="5DCCEC9C" w14:textId="77777777" w:rsidR="001575BC" w:rsidRPr="00C81422" w:rsidRDefault="001575BC" w:rsidP="001575BC">
      <w:pPr>
        <w:widowControl w:val="0"/>
        <w:suppressAutoHyphens/>
        <w:spacing w:after="120" w:line="360" w:lineRule="auto"/>
        <w:ind w:right="-5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 Leszka Aleksandra Moczulskiego. Orkiestra, chóry, zespoły kameralne i soliści koncertują w Krakow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ie, Polsce i poza granicami. Szkoła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prowadzi aktywną współpracę z krakowskimi przedszkolami, szkołami, centrami kultury, instytucjami samorządowymi oraz wymianę międzynarodową z placówkami z Niemiec, Holandii, Francji, Ukrainy.</w:t>
      </w:r>
    </w:p>
    <w:p w14:paraId="199E07F9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EA49321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III. Misja szkoły</w:t>
      </w:r>
    </w:p>
    <w:p w14:paraId="6AAD3140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1476368" w14:textId="77777777" w:rsidR="001575BC" w:rsidRPr="00D95958" w:rsidRDefault="001575BC" w:rsidP="001575BC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ABD499F" w14:textId="77777777" w:rsidR="001575BC" w:rsidRPr="00D95958" w:rsidRDefault="001575BC" w:rsidP="001575BC">
      <w:pPr>
        <w:widowControl w:val="0"/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Traktując wychowanie jako wspieranie dziecka w rozwoju</w:t>
      </w: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ku pełnej dojrzałości w sferze fizycznej, emocjonalnej, intelektualnej, duchowej i społecznej, podejmujemy działania, </w:t>
      </w:r>
      <w:proofErr w:type="gram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by  stworzyć</w:t>
      </w:r>
      <w:proofErr w:type="gram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młodzieży warunki do wszechstronnego rozwoju. Pragniemy rozbudzać ciekawość poznawczą i wskazywać możliwości jej zaspokajania. Poprzez rozwijanie wyjątkowych talentów, jakie są potrzebne w dziedzinie uprawiania muzyki pragniemy wychować wrażliwego artystę potrafiącego znajdować wartości estetyczne i etyczne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dziełach. Dążymy do tego, by uczniowie umieli rozpoznawać własne talenty, rozwijać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sobie to, co najwartościowsze, mieli świadomość możliwości realizacji własnych pragnień, umieli funkcjonować w społeczeństwie, potrafili troszczyć się o siebie i innych. Naszym celem jest, by wartości ogólnoludzkie wytyczały im drogę życia. </w:t>
      </w:r>
    </w:p>
    <w:p w14:paraId="4ABE457B" w14:textId="77777777" w:rsidR="001575BC" w:rsidRPr="00D95958" w:rsidRDefault="001575BC" w:rsidP="001575BC">
      <w:pPr>
        <w:widowControl w:val="0"/>
        <w:suppressAutoHyphens/>
        <w:spacing w:after="0" w:line="360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Doświadczenia płynące z historii edukacji wskazują, że wychowanie przez sztukę jest znakomitą drogą, prowadzącą do osiągnięcia wymienionych celów.</w:t>
      </w:r>
    </w:p>
    <w:p w14:paraId="007C6F1B" w14:textId="77777777" w:rsidR="001575BC" w:rsidRPr="00D95958" w:rsidRDefault="001575BC" w:rsidP="001575B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0BF161B" w14:textId="77777777" w:rsidR="001575BC" w:rsidRPr="00D95958" w:rsidRDefault="001575BC" w:rsidP="001575B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DBFE598" w14:textId="77777777" w:rsidR="001575BC" w:rsidRPr="00D95958" w:rsidRDefault="001575BC" w:rsidP="001575B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IV. Sylwetka absolwent</w:t>
      </w: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ki i absolwenta</w:t>
      </w:r>
    </w:p>
    <w:p w14:paraId="45D7F114" w14:textId="77777777" w:rsidR="001575BC" w:rsidRPr="00D95958" w:rsidRDefault="001575BC" w:rsidP="001575BC">
      <w:pPr>
        <w:widowControl w:val="0"/>
        <w:suppressAutoHyphens/>
        <w:spacing w:after="0" w:line="276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84865A9" w14:textId="77777777" w:rsidR="001575BC" w:rsidRDefault="001575BC" w:rsidP="001575BC">
      <w:pPr>
        <w:suppressAutoHyphens/>
        <w:spacing w:after="0" w:line="36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Naszym zamierzeniem jest, by absolwent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ka i absolwent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szkoły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posiadali trwały system wartości,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by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li 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twórczym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,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poszukującymi, znającymi swoje mocne strony, dostrzegającymi piękno, dobrze funkcjonującymi w społeczeństwie, młodymi ludźmi, dla których muzyka stanowi ważną część życia.</w:t>
      </w:r>
    </w:p>
    <w:p w14:paraId="5C70AC41" w14:textId="77777777" w:rsidR="001575BC" w:rsidRDefault="001575BC" w:rsidP="001575BC">
      <w:pPr>
        <w:suppressAutoHyphens/>
        <w:spacing w:after="0" w:line="276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Uczennica, uczeń kończący szkołę:</w:t>
      </w:r>
    </w:p>
    <w:p w14:paraId="698D2BBA" w14:textId="292A3EDA" w:rsidR="001575BC" w:rsidRPr="008274A7" w:rsidRDefault="001575BC" w:rsidP="001575BC">
      <w:pPr>
        <w:pStyle w:val="Akapitzlist"/>
        <w:numPr>
          <w:ilvl w:val="0"/>
          <w:numId w:val="8"/>
        </w:numPr>
        <w:suppressAutoHyphens/>
        <w:spacing w:after="0" w:line="276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8274A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Jest przygotowany do kontynuowania nauki w ogólnokształcącej szkole ponadpodstawowej i szkole muzycznej II stopnia. </w:t>
      </w:r>
    </w:p>
    <w:p w14:paraId="67D370E9" w14:textId="77777777" w:rsidR="001575BC" w:rsidRPr="008274A7" w:rsidRDefault="001575BC" w:rsidP="001575BC">
      <w:pPr>
        <w:pStyle w:val="Akapitzlist"/>
        <w:numPr>
          <w:ilvl w:val="0"/>
          <w:numId w:val="8"/>
        </w:numPr>
        <w:suppressAutoHyphens/>
        <w:spacing w:after="0" w:line="276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8274A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Potrafi nawiązywać kontakty koleżeńskie i współpracować w grupie.</w:t>
      </w:r>
    </w:p>
    <w:p w14:paraId="359F7B87" w14:textId="77777777" w:rsidR="001575BC" w:rsidRPr="008274A7" w:rsidRDefault="001575BC" w:rsidP="001575BC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8274A7">
        <w:rPr>
          <w:rFonts w:ascii="Arial" w:hAnsi="Arial" w:cs="Arial"/>
          <w:sz w:val="24"/>
          <w:szCs w:val="24"/>
        </w:rPr>
        <w:t xml:space="preserve">Potrafi właściwie komunikować się z rówieśnikami i dorosłymi, zna różne sposoby   komunikowania się. </w:t>
      </w:r>
    </w:p>
    <w:p w14:paraId="4252BE90" w14:textId="77777777" w:rsidR="001575BC" w:rsidRPr="008274A7" w:rsidRDefault="001575BC" w:rsidP="001575BC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 tolerancyjny. Ze zrozumieniem traktuje różnice wynikające z niejednakowych możliwości, motywacji oraz odmienności kulturowej, etnicznej i wyznaniowej ludzi. Jego tolerancja przekłada się na postawę akceptacji i szacunku wobec innych.</w:t>
      </w:r>
    </w:p>
    <w:p w14:paraId="7B656FF4" w14:textId="77777777" w:rsidR="001575BC" w:rsidRDefault="001575BC" w:rsidP="001575BC">
      <w:pPr>
        <w:widowControl w:val="0"/>
        <w:suppressAutoHyphens/>
        <w:spacing w:after="14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D84D514" w14:textId="77777777" w:rsidR="001575BC" w:rsidRDefault="001575BC" w:rsidP="001575BC">
      <w:pPr>
        <w:widowControl w:val="0"/>
        <w:suppressAutoHyphens/>
        <w:spacing w:after="14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6</w:t>
      </w:r>
    </w:p>
    <w:p w14:paraId="6BEF609E" w14:textId="77777777" w:rsidR="001575BC" w:rsidRPr="008274A7" w:rsidRDefault="001575BC" w:rsidP="001575BC">
      <w:pPr>
        <w:pStyle w:val="Akapitzlist"/>
        <w:widowControl w:val="0"/>
        <w:numPr>
          <w:ilvl w:val="0"/>
          <w:numId w:val="9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odpowiedzialny. Zdaje sobie sprawę z następstw podejmowanych działań. </w:t>
      </w: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działaniach grupowych wykazuje poczucie współodpowiedzialności za efekty pracy zespołu. </w:t>
      </w:r>
    </w:p>
    <w:p w14:paraId="595A6D15" w14:textId="54BA0065" w:rsidR="001575BC" w:rsidRPr="008274A7" w:rsidRDefault="001575BC" w:rsidP="001575BC">
      <w:pPr>
        <w:pStyle w:val="Akapitzlist"/>
        <w:widowControl w:val="0"/>
        <w:numPr>
          <w:ilvl w:val="0"/>
          <w:numId w:val="9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ciekawy świata. Poszerza wiedzę na temat otaczającego świata, potrafi weryfikować informacje i krytycznie oceniać zjawiska społeczne. Odróżnia </w:t>
      </w: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przekazach medialnych fikcję od świata realnego.</w:t>
      </w:r>
    </w:p>
    <w:p w14:paraId="7D1796D1" w14:textId="77777777" w:rsidR="001575BC" w:rsidRPr="008274A7" w:rsidRDefault="001575BC" w:rsidP="001575BC">
      <w:pPr>
        <w:pStyle w:val="Akapitzlist"/>
        <w:widowControl w:val="0"/>
        <w:numPr>
          <w:ilvl w:val="0"/>
          <w:numId w:val="9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Bezpiecznie korzysta z nowoczesnych technologii komunikacyjnych.</w:t>
      </w:r>
    </w:p>
    <w:p w14:paraId="0D01C81D" w14:textId="77777777" w:rsidR="001575BC" w:rsidRPr="008274A7" w:rsidRDefault="001575BC" w:rsidP="001575BC">
      <w:pPr>
        <w:pStyle w:val="Akapitzlist"/>
        <w:widowControl w:val="0"/>
        <w:numPr>
          <w:ilvl w:val="0"/>
          <w:numId w:val="9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 aktywny i twórczy.</w:t>
      </w:r>
    </w:p>
    <w:p w14:paraId="1866C180" w14:textId="77777777" w:rsidR="001575BC" w:rsidRPr="008274A7" w:rsidRDefault="001575BC" w:rsidP="001575BC">
      <w:pPr>
        <w:pStyle w:val="Akapitzlist"/>
        <w:widowControl w:val="0"/>
        <w:numPr>
          <w:ilvl w:val="0"/>
          <w:numId w:val="9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Potrafi gospodarować czasem i planować swoją pracę oraz świadomie panować nad poziomem stresu.</w:t>
      </w:r>
    </w:p>
    <w:p w14:paraId="391A117C" w14:textId="77777777" w:rsidR="001575BC" w:rsidRPr="008274A7" w:rsidRDefault="001575BC" w:rsidP="001575BC">
      <w:pPr>
        <w:pStyle w:val="Akapitzlist"/>
        <w:widowControl w:val="0"/>
        <w:numPr>
          <w:ilvl w:val="0"/>
          <w:numId w:val="9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Wie, gdzie szukać pomocy w sytuacjach trudnych.</w:t>
      </w:r>
    </w:p>
    <w:p w14:paraId="381D8E8D" w14:textId="77777777" w:rsidR="001575BC" w:rsidRPr="008274A7" w:rsidRDefault="001575BC" w:rsidP="001575BC">
      <w:pPr>
        <w:pStyle w:val="Akapitzlist"/>
        <w:widowControl w:val="0"/>
        <w:numPr>
          <w:ilvl w:val="0"/>
          <w:numId w:val="9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Zna podstawowe zasady kulturalnego zachowania obowiązujące w życiu codziennym.</w:t>
      </w:r>
    </w:p>
    <w:p w14:paraId="60F27C28" w14:textId="77777777" w:rsidR="001575BC" w:rsidRPr="008274A7" w:rsidRDefault="001575BC" w:rsidP="001575BC">
      <w:pPr>
        <w:pStyle w:val="Akapitzlist"/>
        <w:widowControl w:val="0"/>
        <w:numPr>
          <w:ilvl w:val="0"/>
          <w:numId w:val="9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Aktywnie uczestniczy w życiu kulturalnym. Jest wrażliwym odbiorcą sztuki.</w:t>
      </w:r>
    </w:p>
    <w:p w14:paraId="5191E891" w14:textId="77777777" w:rsidR="001575BC" w:rsidRPr="008274A7" w:rsidRDefault="001575BC" w:rsidP="001575BC">
      <w:pPr>
        <w:pStyle w:val="Akapitzlist"/>
        <w:widowControl w:val="0"/>
        <w:numPr>
          <w:ilvl w:val="0"/>
          <w:numId w:val="9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 świadomy swojej tożsamości narodowej i europejskiej.</w:t>
      </w:r>
    </w:p>
    <w:p w14:paraId="6593DAF0" w14:textId="77777777" w:rsidR="001575BC" w:rsidRPr="008274A7" w:rsidRDefault="001575BC" w:rsidP="001575BC">
      <w:pPr>
        <w:pStyle w:val="Akapitzlist"/>
        <w:widowControl w:val="0"/>
        <w:numPr>
          <w:ilvl w:val="0"/>
          <w:numId w:val="9"/>
        </w:numPr>
        <w:suppressAutoHyphens/>
        <w:spacing w:after="14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74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Szanuje symbole narodowe i religijne.</w:t>
      </w:r>
    </w:p>
    <w:p w14:paraId="74432857" w14:textId="77777777" w:rsidR="001575BC" w:rsidRDefault="001575BC" w:rsidP="001575BC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</w:p>
    <w:p w14:paraId="4F6F74CF" w14:textId="77777777" w:rsidR="001575BC" w:rsidRPr="00D95958" w:rsidRDefault="001575BC" w:rsidP="001575BC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V. Cele programu</w:t>
      </w:r>
    </w:p>
    <w:p w14:paraId="01E115ED" w14:textId="77777777" w:rsidR="001575BC" w:rsidRPr="00D95958" w:rsidRDefault="001575BC" w:rsidP="001575BC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Podstawowym celem Szkolnego Programu Wychowawczo-Profilaktycznego jest:</w:t>
      </w:r>
    </w:p>
    <w:p w14:paraId="3312C7B7" w14:textId="77777777" w:rsidR="001575BC" w:rsidRPr="00D95958" w:rsidRDefault="001575BC" w:rsidP="001575BC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wspomaganie i wspieranie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naturalnego rozwoju wychowanka poprzez: zaspokajanie jego indywidualnych potrzeb, rozwijanie indywidualnych potencjałów i możliwości, budowanie wspierającej relacji nauczyciel-uczeń; wskazywanie mocnych i słabych stron, rozwijanie rozumienia muzyki i wartości jakie ona niesie;</w:t>
      </w:r>
    </w:p>
    <w:p w14:paraId="72848E2C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24F24E5" w14:textId="77777777" w:rsidR="001575BC" w:rsidRPr="00D95958" w:rsidRDefault="001575BC" w:rsidP="001575BC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kształtowanie sposobu myślenia i postaw u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znawanych za pożądane poprzez: kreowanie i wskazywanie wzorców, przekazywanie wartości istotnych z punktu widzenia kultury i relacji międzyludzkich, kształtowanie i wzmacnianie postaw prospołecznych, radość dzielenia się pięknem i bogactwem muzyki;</w:t>
      </w:r>
    </w:p>
    <w:p w14:paraId="11474939" w14:textId="77777777" w:rsidR="001575BC" w:rsidRPr="00D95958" w:rsidRDefault="001575BC" w:rsidP="001575BC">
      <w:pPr>
        <w:suppressAutoHyphens/>
        <w:spacing w:after="0" w:line="288" w:lineRule="auto"/>
        <w:rPr>
          <w:rFonts w:ascii="Liberation Serif" w:eastAsia="Liberation Serif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14:paraId="76D0D5FD" w14:textId="77777777" w:rsidR="001575BC" w:rsidRPr="00D95958" w:rsidRDefault="001575BC" w:rsidP="001575BC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profilaktyka </w:t>
      </w: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zachowań ryzykownych poprzez: diagnozowanie zagrożeń, wyposażanie uczniów w wiedzę i umiejętności pomagające w radzeniu sobie z tymi zagrożeniami, proponowanie alternatywnych sposobów funkcjonowania, ochrona przed bezpośrednimi niebezpieczeństwami.</w:t>
      </w:r>
    </w:p>
    <w:p w14:paraId="44AE3349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69F25268" w14:textId="77777777" w:rsidR="001575BC" w:rsidRPr="00D95958" w:rsidRDefault="001575BC" w:rsidP="001575BC">
      <w:pPr>
        <w:suppressAutoHyphens/>
        <w:spacing w:after="150" w:line="288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Na podstawie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Szkolnego Programu Wychowawczo–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Profilaktycznego wychowawcy opracowują roczny harmonogram pracy wychowawczej w klasie, z uwzględnieniem form          i metod realizacji odpowiednich dla grupy wiekowej. </w:t>
      </w:r>
    </w:p>
    <w:p w14:paraId="10504649" w14:textId="77777777" w:rsidR="001575BC" w:rsidRDefault="001575BC" w:rsidP="001575BC">
      <w:pPr>
        <w:suppressAutoHyphens/>
        <w:spacing w:after="150" w:line="288" w:lineRule="auto"/>
        <w:jc w:val="center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72A52493" w14:textId="77777777" w:rsidR="001575BC" w:rsidRDefault="001575BC" w:rsidP="001575BC">
      <w:pPr>
        <w:suppressAutoHyphens/>
        <w:spacing w:after="150" w:line="288" w:lineRule="auto"/>
        <w:jc w:val="center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4479153C" w14:textId="77777777" w:rsidR="001575BC" w:rsidRPr="004E4492" w:rsidRDefault="001575BC" w:rsidP="001575BC">
      <w:pPr>
        <w:suppressAutoHyphens/>
        <w:spacing w:after="150" w:line="288" w:lineRule="auto"/>
        <w:jc w:val="center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4E4492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lastRenderedPageBreak/>
        <w:t>7</w:t>
      </w:r>
    </w:p>
    <w:p w14:paraId="743085F8" w14:textId="77777777" w:rsidR="001575BC" w:rsidRPr="00D95958" w:rsidRDefault="001575BC" w:rsidP="001575BC">
      <w:pPr>
        <w:suppressAutoHyphens/>
        <w:spacing w:after="15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VI. Adresaci i realizatorzy programu</w:t>
      </w:r>
    </w:p>
    <w:p w14:paraId="04907FDF" w14:textId="77777777" w:rsidR="001575BC" w:rsidRPr="00D95958" w:rsidRDefault="001575BC" w:rsidP="001575BC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Adresatami niniejszego programu są:</w:t>
      </w:r>
    </w:p>
    <w:p w14:paraId="36863C65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wszyscy uczniowie naszej szkoły;</w:t>
      </w:r>
    </w:p>
    <w:p w14:paraId="56C7B2E0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rodzice – w pierwszym rzędzie odpowiedzialni za wychowanie swego dziecka,</w:t>
      </w:r>
    </w:p>
    <w:p w14:paraId="46262074" w14:textId="77777777" w:rsidR="001575BC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nauczyciele, którzy jednocześnie pełnią rolę realizatorów tego programu.</w:t>
      </w:r>
    </w:p>
    <w:p w14:paraId="3FB7DD41" w14:textId="77777777" w:rsidR="001575BC" w:rsidRDefault="001575BC" w:rsidP="001575BC">
      <w:pPr>
        <w:suppressAutoHyphens/>
        <w:spacing w:after="0" w:line="288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BAFDBA9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748A9C16" w14:textId="77777777" w:rsidR="001575BC" w:rsidRPr="00D8429B" w:rsidRDefault="001575BC" w:rsidP="001575BC">
      <w:pPr>
        <w:pStyle w:val="Akapitzlist"/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8429B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Obszary funkcjonowania szkolnego programu wychowawczo-profilaktycznego i formy realizacji</w:t>
      </w:r>
    </w:p>
    <w:p w14:paraId="0492F2F4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47F30F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VII.1.   EMOCJONALNY ROZWÓJ UCZNIA</w:t>
      </w:r>
    </w:p>
    <w:p w14:paraId="6E8641A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F91A04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Zadania szkoły:</w:t>
      </w:r>
    </w:p>
    <w:p w14:paraId="00BE79F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pomoc w samopoznaniu i rozwijaniu poczucia własnej godności,</w:t>
      </w:r>
    </w:p>
    <w:p w14:paraId="2659DF1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rozpoznawania i panowania nad własnymi emocjami,</w:t>
      </w:r>
    </w:p>
    <w:p w14:paraId="60D0071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umiejętności akceptacji siebie,</w:t>
      </w:r>
    </w:p>
    <w:p w14:paraId="27ADCAC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wzmocnienie samooceny dzięki koncertowaniu, grze zespołowej i udziale w konkursach</w:t>
      </w:r>
    </w:p>
    <w:p w14:paraId="5147F68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rozpoznawania i radzenia sobie z presją mediów</w:t>
      </w:r>
    </w:p>
    <w:p w14:paraId="50C862A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i rówieśników (mechanizm nacisku społecznego) oraz z </w:t>
      </w:r>
      <w:proofErr w:type="spellStart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psychomanipulacją</w:t>
      </w:r>
      <w:proofErr w:type="spellEnd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, </w:t>
      </w:r>
    </w:p>
    <w:p w14:paraId="327E0F9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budzenie empatii,</w:t>
      </w:r>
    </w:p>
    <w:p w14:paraId="2929DD8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wdrażanie postaw asertywnych,</w:t>
      </w:r>
    </w:p>
    <w:p w14:paraId="4624D95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wskazywanie sposobów radzenia sobie ze stresem i tremą oraz zwracanie uwagi na  </w:t>
      </w:r>
    </w:p>
    <w:p w14:paraId="0EB3A3A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pozytywne emocje związane z występami na scenie.</w:t>
      </w:r>
    </w:p>
    <w:p w14:paraId="1C99C92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52C5EF2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0E755250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indywidualna opieka wychowawców, </w:t>
      </w: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nauczycieli, szkolnych specjalistów nad </w:t>
      </w:r>
    </w:p>
    <w:p w14:paraId="45E38D0C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dziećmi wymagającymi pomocy, </w:t>
      </w:r>
    </w:p>
    <w:p w14:paraId="45A6D1DC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wdrażanie programów rozwijających umiejętności interpersonalne,</w:t>
      </w:r>
    </w:p>
    <w:p w14:paraId="2BCDD039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stosowanie aktywizujących metod pracy na lekcjach wychowawczych,</w:t>
      </w:r>
    </w:p>
    <w:p w14:paraId="11B9D262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prowadzenie zajęć integracyjnych,</w:t>
      </w:r>
    </w:p>
    <w:p w14:paraId="20C8AB82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diagnoza samopoczucia uczniów w klasie, grupie, szkole,</w:t>
      </w:r>
    </w:p>
    <w:p w14:paraId="4D684CA7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organizowanie warsztatów związanych z problemem stresu i tremy,</w:t>
      </w:r>
    </w:p>
    <w:p w14:paraId="355185E0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współpraca z Poradnią </w:t>
      </w:r>
      <w:proofErr w:type="spellStart"/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Psychologiczno</w:t>
      </w:r>
      <w:proofErr w:type="spellEnd"/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–Pedagogiczną oraz Specjalistyczną Poradnią </w:t>
      </w:r>
    </w:p>
    <w:p w14:paraId="1389A8BC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Psychologiczno-Pedagogiczną Centrum Edukacji Artystycznej,</w:t>
      </w:r>
    </w:p>
    <w:p w14:paraId="231AFD47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prowadzenie dokumentacji wychowawczej zawierającej spostrzeżenia dotyczące </w:t>
      </w:r>
    </w:p>
    <w:p w14:paraId="5D73637C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postaw i zachowań uczniów,</w:t>
      </w:r>
    </w:p>
    <w:p w14:paraId="2EBC6BF5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warsztaty skierowane do nauczycieli i rodziców,</w:t>
      </w:r>
    </w:p>
    <w:p w14:paraId="0D865CAA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zachęcanie i przygotowanie uczniów do występów i konkursów.</w:t>
      </w:r>
    </w:p>
    <w:p w14:paraId="769DA43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8B2F17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VII.2   ROZWÓJ SPOŁECZNY</w:t>
      </w:r>
    </w:p>
    <w:p w14:paraId="23E5F6F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841077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1. Funkcjonowanie w grupie.</w:t>
      </w:r>
    </w:p>
    <w:p w14:paraId="01C7A1D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62979D0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6D6EED2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komunikowania się,</w:t>
      </w:r>
    </w:p>
    <w:p w14:paraId="538DE8E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współdziałania,</w:t>
      </w:r>
    </w:p>
    <w:p w14:paraId="062DEFF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rozwijanie umiejętności rozwiązywania konfliktów,</w:t>
      </w:r>
    </w:p>
    <w:p w14:paraId="2B5BBA1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kształtowanie poczucia odpowiedzialności za współpracę w zespole muzycznym, </w:t>
      </w:r>
    </w:p>
    <w:p w14:paraId="78FEB249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8</w:t>
      </w:r>
    </w:p>
    <w:p w14:paraId="5E0A819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integrowanie zespołu klasowego,</w:t>
      </w:r>
    </w:p>
    <w:p w14:paraId="541B883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uświadamianie zagrożeń płynących z braku tolerancji,</w:t>
      </w:r>
    </w:p>
    <w:p w14:paraId="3F450BC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budowanie poczucia współodpowiedzialności i potrzeby reagowania na niewłaściwe</w:t>
      </w:r>
    </w:p>
    <w:p w14:paraId="56E0D54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zachowania</w:t>
      </w:r>
    </w:p>
    <w:p w14:paraId="0A633A1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BB9809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3688009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rozwój grupy poprzez współdziałanie i współtworzenie,</w:t>
      </w:r>
    </w:p>
    <w:p w14:paraId="1A8AAC58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tworzenie tradycji klasowych</w:t>
      </w:r>
    </w:p>
    <w:p w14:paraId="5502748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umożliwianie uczniom wchodzenia w różne role,</w:t>
      </w:r>
    </w:p>
    <w:p w14:paraId="5A3C25B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wspólnych wyjść, wycieczek i wyjazdów,</w:t>
      </w:r>
    </w:p>
    <w:p w14:paraId="5080E2A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e zabaw integracyjnych,</w:t>
      </w:r>
    </w:p>
    <w:p w14:paraId="7B8431C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wprowadzanie na zajęciach wychowawczych elementów gier integracyjnych,</w:t>
      </w:r>
    </w:p>
    <w:p w14:paraId="19777F7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wspieranie inicjatyw młodzieży,</w:t>
      </w:r>
    </w:p>
    <w:p w14:paraId="18617A4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akcjach charytatywnych,</w:t>
      </w:r>
    </w:p>
    <w:p w14:paraId="6E9BE5C7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6DCAFF2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2. Funkcjonowanie w rodzinie.</w:t>
      </w:r>
    </w:p>
    <w:p w14:paraId="1FAB386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69EF0E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1A8BA31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obserwacji i oceny relacji w rodzinie,</w:t>
      </w:r>
    </w:p>
    <w:p w14:paraId="79FC311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pomoc w zdobywaniu umiejętności wyrażania uczuć,</w:t>
      </w:r>
    </w:p>
    <w:p w14:paraId="5AF3749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poczucia odpowiedzialności za podejmowane decyzje,</w:t>
      </w:r>
    </w:p>
    <w:p w14:paraId="48CC20F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przybliżanie zagadnień życia uczuciowego.</w:t>
      </w:r>
    </w:p>
    <w:p w14:paraId="5A197D5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przybliżanie tematyki związanej z przemocą w rodzinie.</w:t>
      </w:r>
    </w:p>
    <w:p w14:paraId="1EEA7C1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4A7B0D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037CED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realizacja programu przygotowującego do życia w rodzinie,</w:t>
      </w:r>
    </w:p>
    <w:p w14:paraId="08070ACA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ty organizowane </w:t>
      </w: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przez szkolnych specjalistów,</w:t>
      </w:r>
    </w:p>
    <w:p w14:paraId="1135A474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praca wychowawcza w oparciu o analizę tekstów literackich,</w:t>
      </w:r>
    </w:p>
    <w:p w14:paraId="51F2AB0A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kultywowanie tradycji rodzinnych.</w:t>
      </w:r>
    </w:p>
    <w:p w14:paraId="6598819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zajęć tematycznych dotyczących szukania pomocy </w:t>
      </w:r>
    </w:p>
    <w:p w14:paraId="26B13BD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indywidualne rozmowy/ konsultacje z uczniami i rodzicami prowadzone przez</w:t>
      </w:r>
    </w:p>
    <w:p w14:paraId="7851EF8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nauczycieli oraz szkolnych specjalistów</w:t>
      </w:r>
    </w:p>
    <w:p w14:paraId="7A5F56B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współpraca z instytucjami działającymi na rzecz przeciwdziałaniu przemocy w rodzinie - </w:t>
      </w:r>
    </w:p>
    <w:p w14:paraId="368DFB8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procedura “Niebieskiej Karty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”.</w:t>
      </w:r>
    </w:p>
    <w:p w14:paraId="7FF63BA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45C8EC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3. Funkcjonowanie w społeczeństwie.</w:t>
      </w:r>
    </w:p>
    <w:p w14:paraId="0DDE38D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2137741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676C492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 obywatelskich,</w:t>
      </w:r>
    </w:p>
    <w:p w14:paraId="403E3D1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szacunku dla tradycji, historii i symboli narodowych,</w:t>
      </w:r>
    </w:p>
    <w:p w14:paraId="2EBBA8B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trafnej oceny zjawisk społecznych,</w:t>
      </w:r>
    </w:p>
    <w:p w14:paraId="7043BE1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wdrażanie do samorządności,</w:t>
      </w:r>
    </w:p>
    <w:p w14:paraId="71E00A6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poczucia przynależności do klasy, szkoły, społeczności lokalnej, </w:t>
      </w:r>
    </w:p>
    <w:p w14:paraId="3AFC55C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ojczyzny, społeczności europejskiej,</w:t>
      </w:r>
    </w:p>
    <w:p w14:paraId="7D749CD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propagowanie idei wolontariatu</w:t>
      </w:r>
    </w:p>
    <w:p w14:paraId="7DB10E1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zachęcanie do działań propagujących kulturę muzyczną.</w:t>
      </w:r>
    </w:p>
    <w:p w14:paraId="0C764E1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19F8C9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0E0954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wprowadzenie elementów wychowania regionalnego,</w:t>
      </w:r>
    </w:p>
    <w:p w14:paraId="52CCAA2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poznawanie dziejów narodowych poprzez różne działania,</w:t>
      </w:r>
    </w:p>
    <w:p w14:paraId="10A770D5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2A061BE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9</w:t>
      </w:r>
    </w:p>
    <w:p w14:paraId="5DD258A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uroczystości szkolnych związanych ze świętami narodowymi, </w:t>
      </w:r>
    </w:p>
    <w:p w14:paraId="699F624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wycieczki programowe,</w:t>
      </w:r>
    </w:p>
    <w:p w14:paraId="2289E7FB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działalność w samorządach klasowych i szkolnych,</w:t>
      </w:r>
    </w:p>
    <w:p w14:paraId="1F9545C7" w14:textId="77777777" w:rsidR="001575BC" w:rsidRPr="00C34BF7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C34B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organizacja szkolnych akcji charytatywnych,</w:t>
      </w:r>
    </w:p>
    <w:p w14:paraId="3CA2A29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wydawanie gazety szkolnej,</w:t>
      </w:r>
    </w:p>
    <w:p w14:paraId="464500CE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działalność konce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rtowa dla środowiska lokalnego,</w:t>
      </w:r>
    </w:p>
    <w:p w14:paraId="603CB94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udział w koncertach dla dzieci i młodzieży szkół krakowskich.</w:t>
      </w:r>
    </w:p>
    <w:p w14:paraId="149C957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561F94D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VII.3    BEZPIECZEŃSTWO I ZDROWY STYL ŻYCIA</w:t>
      </w:r>
    </w:p>
    <w:p w14:paraId="149D809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95B69E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42FA106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zasad bezpieczeństwa i ich przestrzegania,</w:t>
      </w:r>
    </w:p>
    <w:p w14:paraId="0E54A26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przekazanie zasad udzielania pierwszej pomocy przedmedycznej, </w:t>
      </w:r>
    </w:p>
    <w:p w14:paraId="5FE61DF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uczenie zasad racjonalnego odżywania,</w:t>
      </w:r>
    </w:p>
    <w:p w14:paraId="1A190F9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uświadomienie zagrożeń wynikających niezdrowego odżywiania się,</w:t>
      </w:r>
    </w:p>
    <w:p w14:paraId="4E789CF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profilaktyka chorób zakaźnych,</w:t>
      </w:r>
    </w:p>
    <w:p w14:paraId="042A08D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planowania własnej pracy,</w:t>
      </w:r>
    </w:p>
    <w:p w14:paraId="5BA215E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uświadamianie zagrożeń płynących z korzystania z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internetu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 telefonów komórkowych,</w:t>
      </w:r>
    </w:p>
    <w:p w14:paraId="742EBA5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budzenie potrzeby aktywności ruchowej,</w:t>
      </w:r>
    </w:p>
    <w:p w14:paraId="3FAFBF1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profilaktyka depresji i innych zaburzeń na tle emocjonalnym, ochrona zdrowia</w:t>
      </w:r>
    </w:p>
    <w:p w14:paraId="544308F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psychicznego,</w:t>
      </w:r>
    </w:p>
    <w:p w14:paraId="2ABB87E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higiena pracy z instrumentem,</w:t>
      </w:r>
    </w:p>
    <w:p w14:paraId="77598E2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uświadomienie uczniom korzyści płynących z muzykowania oraz wpływu muzyki na</w:t>
      </w:r>
    </w:p>
    <w:p w14:paraId="41AF0A7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samopoczucie i zdrowie.</w:t>
      </w:r>
    </w:p>
    <w:p w14:paraId="7332509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C49F83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6CC3FD2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wprowadzanie i monitorowanie przestrzegania zasad zachowania się w szkole, podczas</w:t>
      </w:r>
    </w:p>
    <w:p w14:paraId="35D4347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wyjść i wycieczek,</w:t>
      </w:r>
    </w:p>
    <w:p w14:paraId="28ED649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ze strażnikiem miejskim/policjantem nt. unikania zagrożeń i zachowania się</w:t>
      </w:r>
    </w:p>
    <w:p w14:paraId="3639BB6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 sytuacji zagrożenia,</w:t>
      </w:r>
    </w:p>
    <w:p w14:paraId="5FD6DBC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próbne alarmy przeciwpożarowe,</w:t>
      </w:r>
    </w:p>
    <w:p w14:paraId="50BAED3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ćwiczenia dla uczniów i nauczycieli z zakresu udzielania pierwszej pomocy</w:t>
      </w:r>
    </w:p>
    <w:p w14:paraId="2E2C059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przedmedycznej,</w:t>
      </w:r>
    </w:p>
    <w:p w14:paraId="69E04AA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nt. zasad racjonalnego odżywiania się w ramach godzin wychowawczych i lekcji</w:t>
      </w:r>
    </w:p>
    <w:p w14:paraId="5C9DA53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przyrody/biologii,</w:t>
      </w:r>
    </w:p>
    <w:p w14:paraId="26D8FF8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akcja „Owoce w szkole”,</w:t>
      </w:r>
    </w:p>
    <w:p w14:paraId="6DD0E81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na temat higieny i dróg zakażenia chorobami zakaźnymi, </w:t>
      </w:r>
    </w:p>
    <w:p w14:paraId="02649DB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organizacji pracy i efektywnego ćwiczenia/uczenia się</w:t>
      </w:r>
    </w:p>
    <w:p w14:paraId="6903236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podczas godzin wychowawczych i lekcji instrumentu,</w:t>
      </w:r>
    </w:p>
    <w:p w14:paraId="38725A4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„dnia bezpiecznego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internetu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” i zajęć nt. bezpiecznego poruszania się</w:t>
      </w:r>
    </w:p>
    <w:p w14:paraId="15FD115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 cyberprzestrzeni,  </w:t>
      </w:r>
    </w:p>
    <w:p w14:paraId="288EB9A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zajęć rekreacyjnych, dnia sportu, wycieczek, obozu narciarskiego.</w:t>
      </w:r>
    </w:p>
    <w:p w14:paraId="06760CD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skierowane do uczniów i nauczycieli na temat ochrony zdrowia psychicznego,  </w:t>
      </w:r>
    </w:p>
    <w:p w14:paraId="79D7A2F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prowadzone przez nauczycieli-instrumentalistów, specjalistów.</w:t>
      </w:r>
    </w:p>
    <w:p w14:paraId="6094D30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870647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ACB40E3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 .</w:t>
      </w:r>
      <w:proofErr w:type="gramStart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4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TWÓRCZA</w:t>
      </w:r>
      <w:proofErr w:type="gramEnd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AKTYWNOŚĆ I ROZWÓJ ZDOLNOŚCI </w:t>
      </w:r>
    </w:p>
    <w:p w14:paraId="0285108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5D77FC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774ED23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twórczego myślenia,</w:t>
      </w:r>
    </w:p>
    <w:p w14:paraId="25E434D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budzenie ciekawości poznawczej,</w:t>
      </w:r>
    </w:p>
    <w:p w14:paraId="3ECB1ADB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10</w:t>
      </w:r>
    </w:p>
    <w:p w14:paraId="10D210B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pomoc w odkrywaniu własnych możliwości i zdolności muzycznych oraz innych,</w:t>
      </w:r>
    </w:p>
    <w:p w14:paraId="65D8D99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inspirowanie do samodzielnej twórczości muzycznej i pozamuzycznej</w:t>
      </w:r>
    </w:p>
    <w:p w14:paraId="4B20087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uzdolnień artystycznych,</w:t>
      </w:r>
    </w:p>
    <w:p w14:paraId="26F08C5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umożliwianie prezentacji osiągnięć artystycznych.</w:t>
      </w:r>
    </w:p>
    <w:p w14:paraId="75442B9C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349E93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585ED2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wykorzystywanie podczas zajęć metody projektowej,</w:t>
      </w:r>
    </w:p>
    <w:p w14:paraId="0DE8C8A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twórczego myślenia,</w:t>
      </w:r>
    </w:p>
    <w:p w14:paraId="366607A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indywidualny charakter pracy na lekcjach instrumentu,</w:t>
      </w:r>
    </w:p>
    <w:p w14:paraId="033F935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konkursach i przesłuchaniach,</w:t>
      </w:r>
    </w:p>
    <w:p w14:paraId="3904410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możliwość uczestniczenia w zajęciach nadobowiązkowych,</w:t>
      </w:r>
    </w:p>
    <w:p w14:paraId="733E996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wspólne muzykowanie w zespołach,</w:t>
      </w:r>
    </w:p>
    <w:p w14:paraId="438F232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muzyczne,</w:t>
      </w:r>
    </w:p>
    <w:p w14:paraId="6544BE9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lekcje mistrzowskie z wirtuozami,</w:t>
      </w:r>
    </w:p>
    <w:p w14:paraId="194FEFB6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pod kierunkiem profesorów akademii muzycznych,</w:t>
      </w:r>
    </w:p>
    <w:p w14:paraId="2AABD89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audycje poszczególnych klas instrumentów,</w:t>
      </w:r>
    </w:p>
    <w:p w14:paraId="1DA0A03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uwzględ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nianie w programach </w:t>
      </w:r>
      <w:proofErr w:type="spellStart"/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dydaktyczno</w:t>
      </w:r>
      <w:proofErr w:type="spellEnd"/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–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wychowawczych, programów </w:t>
      </w:r>
    </w:p>
    <w:p w14:paraId="362E96B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wyzwalających twórczą aktywność,</w:t>
      </w:r>
    </w:p>
    <w:p w14:paraId="34591B0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prezentacje różnych form ekspresji artystycznej (inscenizacje, galerie, audycje, </w:t>
      </w:r>
    </w:p>
    <w:p w14:paraId="596E19D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koncerty)</w:t>
      </w:r>
    </w:p>
    <w:p w14:paraId="6FE1CEC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szkoły.</w:t>
      </w:r>
    </w:p>
    <w:p w14:paraId="44C59BC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BF6F1A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VII.5    UCZESTNICTWO W ŻYCIU KULTURALNYM</w:t>
      </w:r>
    </w:p>
    <w:p w14:paraId="7BA12F8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1A9B0D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15F26E7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aktywnego uczestnictwa w życiu kulturalnym,</w:t>
      </w:r>
    </w:p>
    <w:p w14:paraId="1083B76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postawy odbiorcy kultury,</w:t>
      </w:r>
    </w:p>
    <w:p w14:paraId="281F8F6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wzbudzanie zainteresowania sztuką,</w:t>
      </w:r>
    </w:p>
    <w:p w14:paraId="5DCE64D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edukacja w zakresie prawidłowego zachowania na scenie (jako występujący) oraz na</w:t>
      </w:r>
    </w:p>
    <w:p w14:paraId="51FEC1C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widowni (jako widz).</w:t>
      </w:r>
    </w:p>
    <w:p w14:paraId="355CC1F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288FB7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1C22DD1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koncertów uczniowskich orkiestr, zespołów i solistów,</w:t>
      </w:r>
    </w:p>
    <w:p w14:paraId="0087A5C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koncertach,</w:t>
      </w:r>
    </w:p>
    <w:p w14:paraId="6EF06E0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uczestnictwo w spektaklach teatralnych,</w:t>
      </w:r>
    </w:p>
    <w:p w14:paraId="18BA0A7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wspólne zwiedzanie muzeów i galerii,</w:t>
      </w:r>
    </w:p>
    <w:p w14:paraId="3430494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spotkania z twórcami,</w:t>
      </w:r>
    </w:p>
    <w:p w14:paraId="3B77FEA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tematyczne w klasach, rozmowy nauczycieli- muzyków z uczniami.</w:t>
      </w:r>
    </w:p>
    <w:p w14:paraId="0571796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D4A4BD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64D3E0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VII.6  MIĘDZYNARODOWE</w:t>
      </w:r>
      <w:proofErr w:type="gramEnd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SPOTKANIA MUZYCZNE</w:t>
      </w:r>
    </w:p>
    <w:p w14:paraId="6C510C7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C5862C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65D38BC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poczucia więzi i dialogu z młodzieżą europejską,</w:t>
      </w:r>
    </w:p>
    <w:p w14:paraId="7FA5E60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świadomości wagi wnoszonych przez nas wartości do kultury</w:t>
      </w:r>
    </w:p>
    <w:p w14:paraId="1A77404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europejskiej,</w:t>
      </w:r>
    </w:p>
    <w:p w14:paraId="6BE9256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nawiązywania kontaktów w społecznościach</w:t>
      </w:r>
    </w:p>
    <w:p w14:paraId="6A4BC85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zróżnicowanych kulturowo.</w:t>
      </w:r>
    </w:p>
    <w:p w14:paraId="7850893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4ADE3B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E06D02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nawiązywanie i utrzymywanie kontaktów z placówkami edukacyjnymi w Europie,</w:t>
      </w:r>
    </w:p>
    <w:p w14:paraId="466C6A18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11</w:t>
      </w:r>
    </w:p>
    <w:p w14:paraId="482EF33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przyjmowanie grup zagranicznych,</w:t>
      </w:r>
    </w:p>
    <w:p w14:paraId="4C3525F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szkolne wyjazdy zagraniczne,</w:t>
      </w:r>
    </w:p>
    <w:p w14:paraId="2DFDB21F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 z młodzieżą różnych krajów oraz klasy mistrzowskie prowadzone</w:t>
      </w:r>
    </w:p>
    <w:p w14:paraId="78A716BD" w14:textId="77777777" w:rsidR="001575BC" w:rsidRPr="004E4492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przez wirtuozów instrumentów z zagranicy.</w:t>
      </w:r>
    </w:p>
    <w:p w14:paraId="3D205BCD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D6EAD2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VII. </w:t>
      </w:r>
      <w:proofErr w:type="gramStart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7  EDUKACJA</w:t>
      </w:r>
      <w:proofErr w:type="gramEnd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CZYTELNICZA I MEDIALNA</w:t>
      </w:r>
    </w:p>
    <w:p w14:paraId="39F5774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8EE9F6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1566623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odczytywania różnorodnych tekstów kultury,</w:t>
      </w:r>
    </w:p>
    <w:p w14:paraId="13D21D5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samodzielnego poszukiwania potrzebnych informacji</w:t>
      </w:r>
    </w:p>
    <w:p w14:paraId="7EBB574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i materiałów,</w:t>
      </w:r>
    </w:p>
    <w:p w14:paraId="7410617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krytycznego odbioru przekazów medialnych,</w:t>
      </w:r>
    </w:p>
    <w:p w14:paraId="3377D2E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szacunku dla polskiego dziedzictwa kulturowego.</w:t>
      </w:r>
    </w:p>
    <w:p w14:paraId="16E26BB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74C159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0CE60DB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czytanie różnorodnych tekstów kultury i ich interpretacja,</w:t>
      </w:r>
    </w:p>
    <w:p w14:paraId="70A8EB9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warsztatowe prowadzone przez nauczycieli biblioteki,</w:t>
      </w:r>
    </w:p>
    <w:p w14:paraId="1B63C07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stosowanie aktywizujących metod pracy na lekcjach,</w:t>
      </w:r>
    </w:p>
    <w:p w14:paraId="5CDBC51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praca projektowa wymagająca zbierania i selekcjonowania informacji.</w:t>
      </w:r>
    </w:p>
    <w:p w14:paraId="7624C2B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B4FE67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VII.8   EDUKACJA EKOLOGICZNA</w:t>
      </w:r>
    </w:p>
    <w:p w14:paraId="434A1FC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0DB2E5F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232C530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propagowanie zdrowego stylu życia,</w:t>
      </w:r>
    </w:p>
    <w:p w14:paraId="7679EC6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etycznej postawy wobec przyrody, </w:t>
      </w:r>
    </w:p>
    <w:p w14:paraId="3E6F732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uświadamianie zagrożeń cywilizacyjnych,</w:t>
      </w:r>
    </w:p>
    <w:p w14:paraId="54A268E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ukazywanie sposobów zapobiegania degradacji środowiska.</w:t>
      </w:r>
    </w:p>
    <w:p w14:paraId="75A0354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E297F5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390751F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edukacja prozdrowotna prowadzona podczas zajęć przedmiotowych i wycieczek,</w:t>
      </w:r>
    </w:p>
    <w:p w14:paraId="68E092B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programy artystyczne o charakterze ekologicznym,</w:t>
      </w:r>
    </w:p>
    <w:p w14:paraId="0A69B82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konkursy wiedzy o przyrodzie i ochronie środowiska, </w:t>
      </w:r>
    </w:p>
    <w:p w14:paraId="14CB383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ogólnopolskich akcjach i projektach prozdrowotnych oraz ekologicznych.</w:t>
      </w:r>
    </w:p>
    <w:p w14:paraId="533873B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7BC163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VII.9  PRZYJAZNA</w:t>
      </w:r>
      <w:proofErr w:type="gramEnd"/>
      <w:r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SZKOŁA</w:t>
      </w:r>
    </w:p>
    <w:p w14:paraId="45ADE51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3B39C53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3250D65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zapewnienie poczucia bezpieczeństwa w szkole,</w:t>
      </w:r>
    </w:p>
    <w:p w14:paraId="623B498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nawyków kulturalnego zachowania,</w:t>
      </w:r>
    </w:p>
    <w:p w14:paraId="17819BC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dbałość o kulturę języka,</w:t>
      </w:r>
    </w:p>
    <w:p w14:paraId="624247A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przeciwdziałanie agresji i przemocy, w tym zjawisku cyberprzemocy i hejtu</w:t>
      </w:r>
    </w:p>
    <w:p w14:paraId="23C2F4F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wrażliwości estetycznej.</w:t>
      </w:r>
    </w:p>
    <w:p w14:paraId="093D26F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poszerzanie wiedzy na temat specyfiki szkoły muzycznej</w:t>
      </w:r>
    </w:p>
    <w:p w14:paraId="0A0B924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8F7F73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BD342F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przestrzeganie praw i obowiązków ucznia,</w:t>
      </w:r>
    </w:p>
    <w:p w14:paraId="52BC8C5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aranżowanie sytuacji wskazujących wzorce zachowań,</w:t>
      </w:r>
    </w:p>
    <w:p w14:paraId="2660CF8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właściwe reagowanie na krzywdę i przejawy agresji,</w:t>
      </w:r>
    </w:p>
    <w:p w14:paraId="6B074E4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monitorowanie problemu rywalizacji artystycznej między uczniami,</w:t>
      </w:r>
    </w:p>
    <w:p w14:paraId="1252F5E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prowadzenie zajęć na temat bezpiecznego korzystania z </w:t>
      </w:r>
      <w:proofErr w:type="spellStart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internetu</w:t>
      </w:r>
      <w:proofErr w:type="spellEnd"/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13AF646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form samopomocy uczniowskiej,</w:t>
      </w:r>
    </w:p>
    <w:p w14:paraId="4AAC591A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12</w:t>
      </w:r>
    </w:p>
    <w:p w14:paraId="50E31A6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indywidualne podejście do ucznia,</w:t>
      </w:r>
    </w:p>
    <w:p w14:paraId="3379BB9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zebrania z rodzicami,</w:t>
      </w:r>
    </w:p>
    <w:p w14:paraId="601E4A3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 i zajęć “Dzień w szkole muzycznej”</w:t>
      </w:r>
    </w:p>
    <w:p w14:paraId="051259A8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temat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yczne warsztaty psychologiczne.</w:t>
      </w:r>
    </w:p>
    <w:p w14:paraId="2C06398E" w14:textId="77777777" w:rsidR="001575BC" w:rsidRPr="004E4492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5DAC6E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VII.10 PROFILAKTYKA UZALEŻNIEŃ</w:t>
      </w:r>
    </w:p>
    <w:p w14:paraId="350DE00A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b/>
          <w:color w:val="000000"/>
          <w:kern w:val="2"/>
          <w:sz w:val="24"/>
          <w:szCs w:val="24"/>
          <w:lang w:eastAsia="zh-CN" w:bidi="hi-IN"/>
        </w:rPr>
      </w:pPr>
    </w:p>
    <w:p w14:paraId="7058C21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181AB9C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uświadamianie zagrożeń płynących z uzależnień od papierosów, alkoholu, substancji</w:t>
      </w:r>
    </w:p>
    <w:p w14:paraId="54551361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psychoaktywnych, leków, gier i komputera, portali społecznościowych oraz telefonu</w:t>
      </w:r>
    </w:p>
    <w:p w14:paraId="5ED54A2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otoczenie opieką uczniów, u których pojawiają się zachowania ryzykowne,</w:t>
      </w:r>
    </w:p>
    <w:p w14:paraId="378A92C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postawy asertywnej,</w:t>
      </w:r>
    </w:p>
    <w:p w14:paraId="5A2EE47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właściwych nawyków spędzania czasu wolnego.</w:t>
      </w:r>
    </w:p>
    <w:p w14:paraId="53FF9E3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064AC6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01367C6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lekcje wychowawcze i zajęcia prowadzone przez specjalistów na temat mechanizmu</w:t>
      </w:r>
    </w:p>
    <w:p w14:paraId="2250445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uzależnienia oraz działania nikotyny, alkoholu, substancji psychoaktywnych na  </w:t>
      </w:r>
    </w:p>
    <w:p w14:paraId="7C5B19F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organizm,</w:t>
      </w:r>
    </w:p>
    <w:p w14:paraId="4E002C4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zajęcia na temat społecznych skutków uzależnień,</w:t>
      </w:r>
    </w:p>
    <w:p w14:paraId="77B0691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indywidualne rozmowy z uczniami i rodzicami,</w:t>
      </w:r>
    </w:p>
    <w:p w14:paraId="45BCF03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wspieranie uczniów w rozwoju artystycznym.</w:t>
      </w:r>
    </w:p>
    <w:p w14:paraId="7C57A1A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8E073CE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VIII</w:t>
      </w: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Powinności i treści wychowawcze właściwe dla zajęć edukacyjnych</w:t>
      </w:r>
    </w:p>
    <w:p w14:paraId="65C78944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2E9D0F8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Nauczyciel na każdej lekcji powinien własną postawą i przez stwarzanie konstruktywnych sytuacji wychowawczych:</w:t>
      </w:r>
    </w:p>
    <w:p w14:paraId="4F0276B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systematyczności, dokładności, punktualności, tolerancji, przestrzegania </w:t>
      </w:r>
    </w:p>
    <w:p w14:paraId="2C90FBE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obowiązujących norm,</w:t>
      </w:r>
    </w:p>
    <w:p w14:paraId="511DD52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podnosić poczucie własnej wartości uczniów i dążyć do wypracowania przez nich </w:t>
      </w:r>
    </w:p>
    <w:p w14:paraId="0087A83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samokrytycyzmu,</w:t>
      </w:r>
    </w:p>
    <w:p w14:paraId="6F4C23E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wykazywać się kreatywnością, inwencją twórczą, pobudzać uczniów do własnych   </w:t>
      </w:r>
    </w:p>
    <w:p w14:paraId="570A7FC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odkryć,</w:t>
      </w:r>
    </w:p>
    <w:p w14:paraId="48D3F9E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uczyć poprawnej komunikacji i współpracy w grupie,</w:t>
      </w:r>
    </w:p>
    <w:p w14:paraId="07264D1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zapoznawać z zasadami kultury życia codziennego,</w:t>
      </w:r>
    </w:p>
    <w:p w14:paraId="636813B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troski o własne zdrowie i bezpieczeństwo,</w:t>
      </w:r>
    </w:p>
    <w:p w14:paraId="2ACA3631" w14:textId="77777777" w:rsidR="001575BC" w:rsidRPr="008674A6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dbać o kulturę języka uczniów.</w:t>
      </w:r>
    </w:p>
    <w:p w14:paraId="2A8DCB4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Zadaniem każdego nauczyciela jest wykorzystywanie treści przedmiotowych do </w:t>
      </w:r>
    </w:p>
    <w:p w14:paraId="1CBCDFC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ukazywania:</w:t>
      </w:r>
    </w:p>
    <w:p w14:paraId="14E0AAF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wartości ogólnoludzkich, którymi powinien kierować się człowiek,</w:t>
      </w:r>
    </w:p>
    <w:p w14:paraId="0A0C3E0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przykładowych postaw bohaterów literackich, historycznych i współczesnych </w:t>
      </w:r>
    </w:p>
    <w:p w14:paraId="12B5043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wobec ludzi, sytuacji, problemów, idei,</w:t>
      </w:r>
    </w:p>
    <w:p w14:paraId="456E774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procesu podejmowania decyzji i ich skutków,</w:t>
      </w:r>
    </w:p>
    <w:p w14:paraId="39E2064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tradycji rodzinnych, regionalnych, narodowych i ich znaczenia dla tożsamości </w:t>
      </w:r>
    </w:p>
    <w:p w14:paraId="2F18A45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człowieka,</w:t>
      </w:r>
    </w:p>
    <w:p w14:paraId="5F64AA4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wartości rodziny w życiu człowieka,</w:t>
      </w:r>
    </w:p>
    <w:p w14:paraId="33E5C42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osiągnięć człowieka,</w:t>
      </w:r>
    </w:p>
    <w:p w14:paraId="10A3F6C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znaczenia norm moralnych w życiu człowieka,</w:t>
      </w:r>
    </w:p>
    <w:p w14:paraId="7D3DD5A6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zagrożeń dla człowieka ze strony cywilizacji oraz sposobów ich uniknięcia.</w:t>
      </w:r>
    </w:p>
    <w:p w14:paraId="483A4075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DC7ABC8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0160B58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8BE1A32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13</w:t>
      </w:r>
    </w:p>
    <w:p w14:paraId="4FFFA0F1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CCE20E8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</w:t>
      </w:r>
      <w:r w:rsidRPr="001A4BA7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Powinności nauczyciela przedmiotów artystycznych</w:t>
      </w:r>
    </w:p>
    <w:p w14:paraId="2AD13894" w14:textId="77777777" w:rsidR="001575BC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7744681" w14:textId="77777777" w:rsidR="001575BC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Sz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czególną rolą nauczycieli przedmiotów artystycznych jest rozbudzanie wrażliwości i kształtowanie postawy świadomego odbiorcy kultury oraz przygotowanie uczniów do podjęcia nauki na kolejnym etapie kształcenia muzycznego poprzez:</w:t>
      </w:r>
    </w:p>
    <w:p w14:paraId="02C19A4F" w14:textId="77777777" w:rsidR="001575BC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8497B33" w14:textId="77777777" w:rsidR="001575BC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udzielanie uczniom wsparcia w nabywaniu umiejętności samodzielnego ćwiczenia</w:t>
      </w:r>
    </w:p>
    <w:p w14:paraId="16083DB5" w14:textId="77777777" w:rsidR="001575BC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motywowanie do systematycznej pracy</w:t>
      </w:r>
    </w:p>
    <w:p w14:paraId="5533FBA1" w14:textId="77777777" w:rsidR="001575BC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kształtowanie postawy adekwatnego reagowania na krytykę</w:t>
      </w:r>
    </w:p>
    <w:p w14:paraId="46493624" w14:textId="77777777" w:rsidR="001575BC" w:rsidRPr="00AA6324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budzenie zainteresowania literaturą muzyczną</w:t>
      </w:r>
    </w:p>
    <w:p w14:paraId="01AED714" w14:textId="77777777" w:rsidR="001575BC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ształtowanie poczucia odpowiedzialności za współpracę w zespole muzycznym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</w:p>
    <w:p w14:paraId="2B7DBF22" w14:textId="77777777" w:rsidR="001575BC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b</w:t>
      </w: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udowanie relacji uczeń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–</w:t>
      </w: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mistrz</w:t>
      </w:r>
    </w:p>
    <w:p w14:paraId="121A3CEB" w14:textId="77777777" w:rsidR="001575BC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stwarzanie możliwości 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koncertowania  organizowanie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audycji klasowych</w:t>
      </w:r>
    </w:p>
    <w:p w14:paraId="139FCB61" w14:textId="77777777" w:rsidR="001575BC" w:rsidRPr="00AA6324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organizowanie koncertów zespołów muzycznych</w:t>
      </w:r>
    </w:p>
    <w:p w14:paraId="744A1111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87DA84B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</w:t>
      </w: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Powinności wychowawcy klasy</w:t>
      </w:r>
    </w:p>
    <w:p w14:paraId="67AE2D78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01347D6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- Prowadzenie godzin do dyspozycji wychowawcy klasy według ustalonej </w:t>
      </w:r>
    </w:p>
    <w:p w14:paraId="1EB79E28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tematyki, zgodnej z ogólnymi zadaniami wychowawczymi szkoły.</w:t>
      </w:r>
    </w:p>
    <w:p w14:paraId="053B2DF7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Diagnozowanie potrzeb i trudności uczniów oraz procesów interpersonalnych </w:t>
      </w:r>
    </w:p>
    <w:p w14:paraId="4A5F1081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zachodzących w klasie.</w:t>
      </w:r>
    </w:p>
    <w:p w14:paraId="3C091269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Diagnozowanie sytuacji rodzinnej uczniów.</w:t>
      </w:r>
    </w:p>
    <w:p w14:paraId="43140F0D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Integrowanie klasy i dbanie o utrzymywanie w niej dobrej atmosfery pracy.</w:t>
      </w:r>
    </w:p>
    <w:p w14:paraId="73923572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Udzielanie uczniom wsparcia psychicznego w sytuacjach kryzysów osobistych, </w:t>
      </w:r>
    </w:p>
    <w:p w14:paraId="4B193A71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rodzinnych lub szkolnych.</w:t>
      </w:r>
    </w:p>
    <w:p w14:paraId="21E3EDC6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Obserwowanie, notowanie i ocenianie zachowań uczniów.</w:t>
      </w:r>
    </w:p>
    <w:p w14:paraId="40258DE9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Organizowanie sytuacji wychowawczych (uroczystości klasowe, wycieczki, </w:t>
      </w:r>
    </w:p>
    <w:p w14:paraId="7BC1FA55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wspólne wyjścia do teatru itp.) stwarzających możliwości integrowania klasy,</w:t>
      </w:r>
    </w:p>
    <w:p w14:paraId="5BAD9526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kształtowania kultury osobistej uczniów, wdrażania do współdziałania, poszerzania </w:t>
      </w:r>
    </w:p>
    <w:p w14:paraId="2D3FBFD4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zainteresowań.</w:t>
      </w:r>
    </w:p>
    <w:p w14:paraId="01AEE683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Utrzymywanie współpracy z rodzicami.</w:t>
      </w:r>
    </w:p>
    <w:p w14:paraId="2DCDCF70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W szczególnych sytuacjach pełnienie roli mediatora pomiędzy uczniem</w:t>
      </w:r>
    </w:p>
    <w:p w14:paraId="4B9BB6BC" w14:textId="77777777" w:rsidR="001575BC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a rodzicami, uczniem a nauczycielem.</w:t>
      </w:r>
    </w:p>
    <w:p w14:paraId="2FBE19DF" w14:textId="77777777" w:rsidR="001575BC" w:rsidRPr="001A4BA7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AF3561B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43B1855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Współpraca z rodzicami</w:t>
      </w:r>
    </w:p>
    <w:p w14:paraId="7A215C80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6CE6A2B8" w14:textId="77777777" w:rsidR="001575BC" w:rsidRPr="00D95958" w:rsidRDefault="001575BC" w:rsidP="001575BC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są integralną częścią społeczności szkolnej. Szkoła wspiera rodzinę                w procesie wychowawczym, kultywowaniu uniwersalnych wartości i pielęgnowaniu tradycji.</w:t>
      </w:r>
    </w:p>
    <w:p w14:paraId="66FD4F39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Na początku każdego roku szkolnego wychowawcy klas zapoznają rodziców na zebraniach:</w:t>
      </w:r>
    </w:p>
    <w:p w14:paraId="1ED52A95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ze Szkolnym Programem Wychowawczo - Profilaktycznym,</w:t>
      </w:r>
    </w:p>
    <w:p w14:paraId="72CF46A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 planem pracy wychowawcy klasy,</w:t>
      </w:r>
    </w:p>
    <w:p w14:paraId="14D7760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 szczegółowymi warunkami i sposobem oceniania wewnątrzszkolnego.</w:t>
      </w:r>
    </w:p>
    <w:p w14:paraId="28D7A4EA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73DE6B96" w14:textId="77777777" w:rsidR="001575BC" w:rsidRPr="00D95958" w:rsidRDefault="001575BC" w:rsidP="001575BC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Rodzice w pracy opiekuńczej i wychowawczej powinni uzyskać wsparcie poprzez:</w:t>
      </w:r>
    </w:p>
    <w:p w14:paraId="36D25DB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informacje wychowawcy na zebraniach z rodzicami, dotyczące problemów rozwoju </w:t>
      </w:r>
    </w:p>
    <w:p w14:paraId="3F630C6D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dzieci i młodzieży,</w:t>
      </w:r>
    </w:p>
    <w:p w14:paraId="55E09999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4D12526" w14:textId="77777777" w:rsidR="00EA7D36" w:rsidRDefault="00EA7D36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47160EB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14</w:t>
      </w:r>
    </w:p>
    <w:p w14:paraId="2C9FE526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D26AB1D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udzielanie pomocy rodzicom w rozwiązy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waniu indywidualnych problemów</w:t>
      </w:r>
    </w:p>
    <w:p w14:paraId="1F7F35E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wychowawczych przez pedagoga, psychologa, wychowawcę klasy,</w:t>
      </w:r>
    </w:p>
    <w:p w14:paraId="6E42B102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skierowanie dzieci na badania lub konsul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tacje do poradni </w:t>
      </w:r>
      <w:proofErr w:type="spell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psychologiczno</w:t>
      </w:r>
      <w:proofErr w:type="spellEnd"/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– </w:t>
      </w:r>
    </w:p>
    <w:p w14:paraId="0F8D8361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pedagogicznej.</w:t>
      </w:r>
    </w:p>
    <w:p w14:paraId="42F5D80F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6C6E9DA6" w14:textId="77777777" w:rsidR="001575BC" w:rsidRPr="00D95958" w:rsidRDefault="001575BC" w:rsidP="001575BC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Zapraszamy rodziców do wspólnych działań na rzecz uczniów i szkoły przede wszystkim poprzez:</w:t>
      </w:r>
    </w:p>
    <w:p w14:paraId="6AA2E037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uroczystościach klasowych i szkolnych, występach artystycznych, </w:t>
      </w:r>
    </w:p>
    <w:p w14:paraId="0580820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koncertach i audycjach muzycznych, </w:t>
      </w:r>
    </w:p>
    <w:p w14:paraId="2E08736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współorganizowanie wycieczek,</w:t>
      </w:r>
    </w:p>
    <w:p w14:paraId="153EEBE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drobnych remontach i upiększaniu klas,</w:t>
      </w:r>
    </w:p>
    <w:p w14:paraId="29EC3E48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realizowaniu programów wychowawczych.</w:t>
      </w:r>
    </w:p>
    <w:p w14:paraId="671E0953" w14:textId="77777777" w:rsidR="001575BC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 xml:space="preserve"> </w:t>
      </w:r>
    </w:p>
    <w:p w14:paraId="0658A5B3" w14:textId="77777777" w:rsidR="001575BC" w:rsidRPr="00D95958" w:rsidRDefault="001575BC" w:rsidP="001575BC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Rodzice są zobowiązani do:</w:t>
      </w:r>
    </w:p>
    <w:p w14:paraId="11D970C3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dbania o właściwe wywiązywanie się dziecka z obowiązków szkolnych,</w:t>
      </w:r>
    </w:p>
    <w:p w14:paraId="5DC7AD2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uczestniczenia w zebraniach klasowych,</w:t>
      </w:r>
    </w:p>
    <w:p w14:paraId="504B640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utrzymywania stałego kontaktu z wychowawcą.</w:t>
      </w:r>
    </w:p>
    <w:p w14:paraId="774826DE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6080ECE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E2CCDEE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Ewaluacja programu</w:t>
      </w:r>
    </w:p>
    <w:p w14:paraId="37E4D5D0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60EB68CC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Po zakończeniu każdego roku szkolnego następuje ewaluacja Programu Wychowawczo – Profilaktycznego. 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Ewaluacja opiera się na opinii uczniów, rodziców i nauczycieli.  W tym celu zastosowane zostaną:</w:t>
      </w:r>
    </w:p>
    <w:p w14:paraId="42204AF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ankiety przeprowadzone wśród uczniów, nauczycieli i rodziców,</w:t>
      </w:r>
    </w:p>
    <w:p w14:paraId="6BE83B3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badanie opinii na spotkaniach z rodzicami, spotkaniach Rady Rodziców, na zebraniach</w:t>
      </w:r>
    </w:p>
    <w:p w14:paraId="4735BA1A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Samorządu Uczniowskiego,</w:t>
      </w:r>
    </w:p>
    <w:p w14:paraId="73314598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wypowiedzi nauczycieli na posiedzeniach Rady Pedagogicznej.</w:t>
      </w:r>
      <w:r w:rsidRPr="00D95958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</w:p>
    <w:p w14:paraId="4447C35E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01EBD4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</w:p>
    <w:p w14:paraId="064EFA66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EE8CCBC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4030C2E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3F73047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D03FF64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D6972E0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168C329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B13AFD1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D4CE068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949DCCF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1A8C1AC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21AC079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756A564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213D973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E89EEBD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C9899F4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55728EB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BC97BD6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BA0B0FB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EB29121" w14:textId="77777777" w:rsidR="001575BC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3769A40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E449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lastRenderedPageBreak/>
        <w:t>15</w:t>
      </w:r>
    </w:p>
    <w:p w14:paraId="5C67DC8B" w14:textId="77777777" w:rsidR="00EA7D36" w:rsidRPr="004E4492" w:rsidRDefault="00EA7D36" w:rsidP="001575BC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8083501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DE66A8F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XIII</w:t>
      </w:r>
      <w:r w:rsidRPr="00D95958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. CZĘŚĆ PRAKTYCZNA</w:t>
      </w:r>
    </w:p>
    <w:p w14:paraId="3B92F240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0F64564C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174F5B4F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5A6E93E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5F2DEE12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001315DD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Wnioski z ewaluacji Szkolnego Programu Wychowawczo – Profilaktycznego,</w:t>
      </w:r>
    </w:p>
    <w:p w14:paraId="773A7348" w14:textId="68FECFF0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re</w:t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alizowanego w roku szkolnym 2023/2024</w:t>
      </w:r>
    </w:p>
    <w:p w14:paraId="1865939C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BDC91EE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7D70B2A" w14:textId="77777777" w:rsidR="001575BC" w:rsidRPr="00D95958" w:rsidRDefault="001575BC" w:rsidP="001F557B">
      <w:pPr>
        <w:suppressAutoHyphens/>
        <w:spacing w:after="0" w:line="276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  <w:t>Ewaluację Szkolnego Programu Wychowawczo – Profilaktycznego przeprowadzono na podstawie sprawozdań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z jego realizacji, przygotowanych przez wychowawców                           i nauczycieli, oraz obse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rwacji i rozmów z uczniami, 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rodzicami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 nauczycielami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Wysunięto następujące wnioski:</w:t>
      </w:r>
    </w:p>
    <w:p w14:paraId="7FD40A78" w14:textId="77777777" w:rsidR="001575BC" w:rsidRPr="00D95958" w:rsidRDefault="001575BC" w:rsidP="001F557B">
      <w:pPr>
        <w:suppressAutoHyphens/>
        <w:spacing w:after="0" w:line="276" w:lineRule="auto"/>
        <w:jc w:val="both"/>
        <w:rPr>
          <w:rFonts w:ascii="Arial" w:eastAsia="NSimSun" w:hAnsi="Arial" w:cs="Arial"/>
          <w:b/>
          <w:kern w:val="2"/>
          <w:sz w:val="28"/>
          <w:szCs w:val="28"/>
          <w:lang w:eastAsia="pl-PL" w:bidi="hi-IN"/>
        </w:rPr>
      </w:pPr>
    </w:p>
    <w:p w14:paraId="04A290FD" w14:textId="7DADF021" w:rsidR="001575BC" w:rsidRDefault="001575BC" w:rsidP="001F557B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 roku szkolnym 2024/25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 należy kontynuować działania skierowane na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kształtowanie umiejętnego korzystania telefonów komórkowych i </w:t>
      </w:r>
      <w:proofErr w:type="spellStart"/>
      <w:r>
        <w:rPr>
          <w:rFonts w:ascii="Arial" w:eastAsia="Calibri" w:hAnsi="Arial" w:cs="Arial"/>
          <w:sz w:val="24"/>
          <w:szCs w:val="24"/>
          <w:lang w:eastAsia="pl-PL"/>
        </w:rPr>
        <w:t>internetu</w:t>
      </w:r>
      <w:proofErr w:type="spellEnd"/>
      <w:r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Niepokojącym zjawiskiem jest nadmiarowe używanie przez uczniów telefonów         komórkowych. Diagnoza powinna objąć problem zagrożenia uzależnieniem od          </w:t>
      </w:r>
      <w:proofErr w:type="spellStart"/>
      <w:r w:rsidRPr="00D95958">
        <w:rPr>
          <w:rFonts w:ascii="Arial" w:eastAsia="Calibri" w:hAnsi="Arial" w:cs="Arial"/>
          <w:sz w:val="24"/>
          <w:szCs w:val="24"/>
          <w:lang w:eastAsia="pl-PL"/>
        </w:rPr>
        <w:t>internetu</w:t>
      </w:r>
      <w:proofErr w:type="spellEnd"/>
      <w:r w:rsidRPr="00D95958">
        <w:rPr>
          <w:rFonts w:ascii="Arial" w:eastAsia="Calibri" w:hAnsi="Arial" w:cs="Arial"/>
          <w:sz w:val="24"/>
          <w:szCs w:val="24"/>
          <w:lang w:eastAsia="pl-PL"/>
        </w:rPr>
        <w:t>, gier komputerowych, portali społecznośc</w:t>
      </w:r>
      <w:r>
        <w:rPr>
          <w:rFonts w:ascii="Arial" w:eastAsia="Calibri" w:hAnsi="Arial" w:cs="Arial"/>
          <w:sz w:val="24"/>
          <w:szCs w:val="24"/>
          <w:lang w:eastAsia="pl-PL"/>
        </w:rPr>
        <w:t>iowych itp. W roku szkolnym 2024/25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 wskazane jest konsekwentne egzekwowanie przez wszystkich nauczycieli zasad korzystania z telefonów komórkowych przez uczniów w szkole.</w:t>
      </w:r>
    </w:p>
    <w:p w14:paraId="2BBC062E" w14:textId="77777777" w:rsidR="00720D95" w:rsidRDefault="00720D95" w:rsidP="001F557B">
      <w:pPr>
        <w:pStyle w:val="Akapitzlist"/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6745D94B" w14:textId="06A9C514" w:rsidR="00720D95" w:rsidRPr="001575BC" w:rsidRDefault="00720D95" w:rsidP="001F557B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 roku szkolnym 2023/2024 zauważono coraz częściej pojawiający się prob</w:t>
      </w:r>
      <w:r w:rsidRPr="001575BC">
        <w:rPr>
          <w:rFonts w:ascii="Arial" w:eastAsia="Calibri" w:hAnsi="Arial" w:cs="Arial"/>
          <w:sz w:val="24"/>
          <w:szCs w:val="24"/>
          <w:lang w:eastAsia="pl-PL"/>
        </w:rPr>
        <w:t>l</w:t>
      </w:r>
      <w:r>
        <w:rPr>
          <w:rFonts w:ascii="Arial" w:eastAsia="Calibri" w:hAnsi="Arial" w:cs="Arial"/>
          <w:sz w:val="24"/>
          <w:szCs w:val="24"/>
          <w:lang w:eastAsia="pl-PL"/>
        </w:rPr>
        <w:t>em</w:t>
      </w:r>
      <w:r w:rsidRPr="001575BC">
        <w:rPr>
          <w:rFonts w:ascii="Arial" w:eastAsia="Calibri" w:hAnsi="Arial" w:cs="Arial"/>
          <w:sz w:val="24"/>
          <w:szCs w:val="24"/>
          <w:lang w:eastAsia="pl-PL"/>
        </w:rPr>
        <w:t xml:space="preserve"> samouszkodzeń uczniów. Koniecznym jest zbadanie </w:t>
      </w:r>
      <w:r>
        <w:rPr>
          <w:rFonts w:ascii="Arial" w:eastAsia="Calibri" w:hAnsi="Arial" w:cs="Arial"/>
          <w:sz w:val="24"/>
          <w:szCs w:val="24"/>
          <w:lang w:eastAsia="pl-PL"/>
        </w:rPr>
        <w:t>skali</w:t>
      </w:r>
      <w:r w:rsidRPr="001575BC">
        <w:rPr>
          <w:rFonts w:ascii="Arial" w:eastAsia="Calibri" w:hAnsi="Arial" w:cs="Arial"/>
          <w:sz w:val="24"/>
          <w:szCs w:val="24"/>
          <w:lang w:eastAsia="pl-PL"/>
        </w:rPr>
        <w:t xml:space="preserve"> tego zjawiska i </w:t>
      </w:r>
      <w:r>
        <w:rPr>
          <w:rFonts w:ascii="Arial" w:eastAsia="Calibri" w:hAnsi="Arial" w:cs="Arial"/>
          <w:sz w:val="24"/>
          <w:szCs w:val="24"/>
          <w:lang w:eastAsia="pl-PL"/>
        </w:rPr>
        <w:t>podjęcie właściwych działań o charakterze interwencyjnym i profilaktycznym.</w:t>
      </w:r>
    </w:p>
    <w:p w14:paraId="04D6AB7F" w14:textId="77777777" w:rsidR="00720D95" w:rsidRPr="00D95958" w:rsidRDefault="00720D95" w:rsidP="001F557B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6BA0E2E5" w14:textId="77777777" w:rsidR="001575BC" w:rsidRPr="00D95958" w:rsidRDefault="001575BC" w:rsidP="001F557B">
      <w:pPr>
        <w:spacing w:line="276" w:lineRule="auto"/>
        <w:ind w:left="720"/>
        <w:contextualSpacing/>
        <w:rPr>
          <w:rFonts w:ascii="Arial" w:eastAsia="Calibri" w:hAnsi="Arial" w:cs="Arial"/>
          <w:sz w:val="24"/>
          <w:szCs w:val="24"/>
          <w:lang w:eastAsia="pl-PL"/>
        </w:rPr>
      </w:pPr>
    </w:p>
    <w:p w14:paraId="162D52BF" w14:textId="72C6608C" w:rsidR="001575BC" w:rsidRDefault="001575BC" w:rsidP="001F557B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Nadal z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auważamy wśród naszych uczniów pojawianie się zachowań </w:t>
      </w:r>
      <w:proofErr w:type="gramStart"/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agresywnych,   </w:t>
      </w:r>
      <w:proofErr w:type="gramEnd"/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          zarówno w świecie rzeczywistym, jak w </w:t>
      </w:r>
      <w:proofErr w:type="spellStart"/>
      <w:r w:rsidRPr="00D95958">
        <w:rPr>
          <w:rFonts w:ascii="Arial" w:eastAsia="Calibri" w:hAnsi="Arial" w:cs="Arial"/>
          <w:sz w:val="24"/>
          <w:szCs w:val="24"/>
          <w:lang w:eastAsia="pl-PL"/>
        </w:rPr>
        <w:t>internecie</w:t>
      </w:r>
      <w:proofErr w:type="spellEnd"/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. Diagnoza powinna objąć to           zagadnienie, aby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określić jego rozmiar; zbadać 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>poczucie bezpieczeństwa uczniów           w szkole, rodzaj spotykanych zachowań agresywnych</w:t>
      </w:r>
      <w:r w:rsidR="00720D95">
        <w:rPr>
          <w:rFonts w:ascii="Arial" w:eastAsia="Calibri" w:hAnsi="Arial" w:cs="Arial"/>
          <w:sz w:val="24"/>
          <w:szCs w:val="24"/>
          <w:lang w:eastAsia="pl-PL"/>
        </w:rPr>
        <w:t>, jakość relacji interpersonalnych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14:paraId="185C7645" w14:textId="77777777" w:rsidR="001575BC" w:rsidRDefault="001575BC" w:rsidP="001F557B">
      <w:pPr>
        <w:pStyle w:val="Akapitzlist"/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7FA281DA" w14:textId="07B838B3" w:rsidR="001575BC" w:rsidRDefault="001575BC" w:rsidP="001F557B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Jedną z form zachowań o charakterze </w:t>
      </w:r>
      <w:proofErr w:type="spellStart"/>
      <w:r>
        <w:rPr>
          <w:rFonts w:ascii="Arial" w:eastAsia="Calibri" w:hAnsi="Arial" w:cs="Arial"/>
          <w:sz w:val="24"/>
          <w:szCs w:val="24"/>
          <w:lang w:eastAsia="pl-PL"/>
        </w:rPr>
        <w:t>przemocowym</w:t>
      </w:r>
      <w:proofErr w:type="spellEnd"/>
      <w:r>
        <w:rPr>
          <w:rFonts w:ascii="Arial" w:eastAsia="Calibri" w:hAnsi="Arial" w:cs="Arial"/>
          <w:sz w:val="24"/>
          <w:szCs w:val="24"/>
          <w:lang w:eastAsia="pl-PL"/>
        </w:rPr>
        <w:t xml:space="preserve"> jest wykluczeni</w:t>
      </w:r>
      <w:r w:rsidR="00720D95">
        <w:rPr>
          <w:rFonts w:ascii="Arial" w:eastAsia="Calibri" w:hAnsi="Arial" w:cs="Arial"/>
          <w:sz w:val="24"/>
          <w:szCs w:val="24"/>
          <w:lang w:eastAsia="pl-PL"/>
        </w:rPr>
        <w:t>e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rówieśnicz</w:t>
      </w:r>
      <w:r w:rsidR="00720D95">
        <w:rPr>
          <w:rFonts w:ascii="Arial" w:eastAsia="Calibri" w:hAnsi="Arial" w:cs="Arial"/>
          <w:sz w:val="24"/>
          <w:szCs w:val="24"/>
          <w:lang w:eastAsia="pl-PL"/>
        </w:rPr>
        <w:t>e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. Ze względu na dość często pojawiające </w:t>
      </w:r>
      <w:r w:rsidR="00720D95">
        <w:rPr>
          <w:rFonts w:ascii="Arial" w:eastAsia="Calibri" w:hAnsi="Arial" w:cs="Arial"/>
          <w:sz w:val="24"/>
          <w:szCs w:val="24"/>
          <w:lang w:eastAsia="pl-PL"/>
        </w:rPr>
        <w:t xml:space="preserve">w roku szkolnym 2023/2024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tego typu sytuacje w klasach, </w:t>
      </w:r>
      <w:r w:rsidR="00720D95">
        <w:rPr>
          <w:rFonts w:ascii="Arial" w:eastAsia="Calibri" w:hAnsi="Arial" w:cs="Arial"/>
          <w:sz w:val="24"/>
          <w:szCs w:val="24"/>
          <w:lang w:eastAsia="pl-PL"/>
        </w:rPr>
        <w:t>problem wymaga diagnozy.</w:t>
      </w:r>
    </w:p>
    <w:p w14:paraId="5880914A" w14:textId="77777777" w:rsidR="001575BC" w:rsidRPr="00D95958" w:rsidRDefault="001575BC" w:rsidP="001575BC">
      <w:pPr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5752A24B" w14:textId="77777777" w:rsidR="001575BC" w:rsidRPr="00D95958" w:rsidRDefault="001575BC" w:rsidP="001575BC">
      <w:pPr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1828EBFE" w14:textId="77777777" w:rsidR="001575BC" w:rsidRPr="00D95958" w:rsidRDefault="001575BC" w:rsidP="001575BC">
      <w:pPr>
        <w:ind w:left="720"/>
        <w:contextualSpacing/>
        <w:jc w:val="both"/>
        <w:rPr>
          <w:rFonts w:ascii="Arial" w:eastAsia="Calibri" w:hAnsi="Arial" w:cs="Arial"/>
          <w:lang w:eastAsia="pl-PL"/>
        </w:rPr>
      </w:pPr>
      <w:r w:rsidRPr="00D95958">
        <w:rPr>
          <w:rFonts w:ascii="Arial" w:eastAsia="Calibri" w:hAnsi="Arial" w:cs="Arial"/>
          <w:lang w:eastAsia="pl-PL"/>
        </w:rPr>
        <w:t xml:space="preserve"> </w:t>
      </w:r>
    </w:p>
    <w:p w14:paraId="74F23375" w14:textId="77777777" w:rsidR="001575BC" w:rsidRDefault="001575BC" w:rsidP="001575BC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AACF496" w14:textId="77777777" w:rsidR="001575BC" w:rsidRDefault="001575BC" w:rsidP="001575BC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0658C3E" w14:textId="77777777" w:rsidR="001575BC" w:rsidRDefault="001575BC" w:rsidP="001575BC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53E078C" w14:textId="77777777" w:rsidR="001F557B" w:rsidRPr="00D95958" w:rsidRDefault="001F557B" w:rsidP="001575BC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2C21770" w14:textId="77777777" w:rsidR="001575BC" w:rsidRPr="00D95958" w:rsidRDefault="001575BC" w:rsidP="001575BC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lang w:eastAsia="pl-PL" w:bidi="hi-IN"/>
        </w:rPr>
      </w:pPr>
      <w:r>
        <w:rPr>
          <w:rFonts w:ascii="Arial" w:eastAsia="Times New Roman" w:hAnsi="Arial" w:cs="Arial"/>
          <w:bCs/>
          <w:color w:val="1B1B1B"/>
          <w:kern w:val="2"/>
          <w:lang w:eastAsia="pl-PL" w:bidi="hi-IN"/>
        </w:rPr>
        <w:lastRenderedPageBreak/>
        <w:t>16</w:t>
      </w:r>
    </w:p>
    <w:p w14:paraId="3A7F2346" w14:textId="77777777" w:rsidR="001575BC" w:rsidRDefault="001575BC" w:rsidP="00583BE4">
      <w:pPr>
        <w:shd w:val="clear" w:color="auto" w:fill="FFFFFF"/>
        <w:tabs>
          <w:tab w:val="left" w:pos="3320"/>
        </w:tabs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609AF74D" w14:textId="77777777" w:rsidR="00EA7D36" w:rsidRPr="00D95958" w:rsidRDefault="00EA7D36" w:rsidP="00583BE4">
      <w:pPr>
        <w:shd w:val="clear" w:color="auto" w:fill="FFFFFF"/>
        <w:tabs>
          <w:tab w:val="left" w:pos="3320"/>
        </w:tabs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3A79165D" w14:textId="3CD826B0" w:rsidR="001575BC" w:rsidRDefault="001575BC" w:rsidP="001575BC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  <w:r w:rsidRPr="00D95958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Rekomendacje wychowawcz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o-profilaktyczne CEA na rok 202</w:t>
      </w:r>
      <w:r w:rsidR="00720D95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4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/202</w:t>
      </w:r>
      <w:r w:rsidR="00720D95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5</w:t>
      </w:r>
    </w:p>
    <w:p w14:paraId="014D3DD9" w14:textId="77777777" w:rsidR="00583BE4" w:rsidRDefault="00583BE4" w:rsidP="001575BC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40474D32" w14:textId="77777777" w:rsidR="00583BE4" w:rsidRPr="00D95958" w:rsidRDefault="00583BE4" w:rsidP="001575BC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0F3F1C09" w14:textId="0B4A6728" w:rsidR="00583BE4" w:rsidRPr="00583BE4" w:rsidRDefault="00583BE4" w:rsidP="00583BE4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1. Współpraca między nauczycielami przedmiotów artystycznych a nauczycielami przedmiotów ogólnokształcących w szkołach artystycznych oraz wychowawcami burs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.</w:t>
      </w:r>
    </w:p>
    <w:p w14:paraId="03233514" w14:textId="40641B49" w:rsidR="00583BE4" w:rsidRPr="00583BE4" w:rsidRDefault="00583BE4" w:rsidP="00583BE4">
      <w:pPr>
        <w:shd w:val="clear" w:color="auto" w:fill="FFFFFF"/>
        <w:suppressAutoHyphens/>
        <w:spacing w:after="180" w:line="276" w:lineRule="auto"/>
        <w:ind w:left="708"/>
        <w:textAlignment w:val="baseline"/>
        <w:outlineLvl w:val="1"/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  <w:t>Zakres współpracy nauczycieli przedmiotów ogólnokształcących z nauczycielami przedmiotów artystycznych i wychowawcami powinien obejmować każdą sferę funkcjonowania uczniów, tzn. zarówno w wymiarze organizacji pomocy psychologiczno-pedagogicznej, w wymiarze interwencji wynikających z doświadczania przez ucznia sytuacji trudnych oraz w wymiarze wspomagania jego rozwoju zarówno intelektualnego, poznawczego czy społecznego.</w:t>
      </w:r>
    </w:p>
    <w:p w14:paraId="38A7DF34" w14:textId="77777777" w:rsidR="00583BE4" w:rsidRPr="00583BE4" w:rsidRDefault="00583BE4" w:rsidP="00583BE4">
      <w:pPr>
        <w:shd w:val="clear" w:color="auto" w:fill="FFFFFF"/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78B7EF64" w14:textId="77777777" w:rsidR="00583BE4" w:rsidRPr="00583BE4" w:rsidRDefault="00583BE4" w:rsidP="00583BE4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2. Profilaktyka zdrowia fizycznego uczniów szkół artystycznych</w:t>
      </w:r>
    </w:p>
    <w:p w14:paraId="4367D933" w14:textId="1B2A9753" w:rsidR="00583BE4" w:rsidRPr="00583BE4" w:rsidRDefault="00583BE4" w:rsidP="00583BE4">
      <w:pPr>
        <w:shd w:val="clear" w:color="auto" w:fill="FFFFFF"/>
        <w:suppressAutoHyphens/>
        <w:spacing w:after="180" w:line="276" w:lineRule="auto"/>
        <w:ind w:left="708"/>
        <w:textAlignment w:val="baseline"/>
        <w:outlineLvl w:val="1"/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  <w:t>Czynne uprawianie i uczenie się sztuki może wywoływać liczne urazy i przeciążenia fizyczne, które zalicza się do ryzyka zawodowego. Jednak o przeciwdziałaniu owemu ryzyku zarówno uczniowie, jak i nauczyciele przedmiotów artystycznych mają często wiedzę niewystarczającą. Dlatego wskazana jest ścisła współpraca w tym zakresie kadry pedagogicznej szkół artystycznych z nauczycielami wychowania fizycznego i/lub innymi specjalistami w zakresie zdrowia fizycznego, w celu pogłębienia i rozszerzenia katalogu dedykowanych ćwiczeń korekcyjnych, które podtrzymują dobrostan fizycznych uczniów szkół muzycznych, plastycznych i baletowych.</w:t>
      </w:r>
    </w:p>
    <w:p w14:paraId="0435F9B6" w14:textId="77777777" w:rsidR="00583BE4" w:rsidRDefault="00583BE4" w:rsidP="00583BE4">
      <w:pPr>
        <w:shd w:val="clear" w:color="auto" w:fill="FFFFFF"/>
        <w:suppressAutoHyphens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02044C54" w14:textId="66EF9763" w:rsidR="00583BE4" w:rsidRPr="00583BE4" w:rsidRDefault="00583BE4" w:rsidP="00583BE4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3. Diagnoza czynników chroniących i czynników ryzyka oraz zachowań ryzykownych wśród uczniów szkół artystycznych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.</w:t>
      </w:r>
    </w:p>
    <w:p w14:paraId="525BB0C5" w14:textId="5E79DB01" w:rsidR="001575BC" w:rsidRDefault="001575BC" w:rsidP="00583BE4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616FC55A" w14:textId="77777777" w:rsidR="00583BE4" w:rsidRDefault="00583BE4" w:rsidP="00583BE4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6DD1868B" w14:textId="77777777" w:rsidR="001575BC" w:rsidRDefault="001575BC" w:rsidP="001575B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B75F6C1" w14:textId="77777777" w:rsidR="00B25548" w:rsidRDefault="00B25548" w:rsidP="001575B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7ED66B6" w14:textId="77777777" w:rsidR="00EA7D36" w:rsidRDefault="00EA7D36" w:rsidP="001575B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FE8EEAB" w14:textId="77777777" w:rsidR="00707E80" w:rsidRDefault="00707E80" w:rsidP="001575B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FCB1DC3" w14:textId="77777777" w:rsidR="001575BC" w:rsidRPr="00D95958" w:rsidRDefault="001575BC" w:rsidP="001575BC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E41C830" w14:textId="77777777" w:rsidR="001575BC" w:rsidRPr="00D95958" w:rsidRDefault="001575BC" w:rsidP="001575BC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21</w:t>
      </w:r>
    </w:p>
    <w:p w14:paraId="037DD16B" w14:textId="6B1D7C1F" w:rsidR="001575BC" w:rsidRDefault="001575BC" w:rsidP="00EA7D36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Cele ogólne planu wychowawczo- prof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ilaktycznego na rok szkolny 202</w:t>
      </w:r>
      <w:r w:rsidR="004012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</w:t>
      </w:r>
      <w:r w:rsidR="0040122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Pr="00D95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  </w:t>
      </w:r>
      <w:proofErr w:type="gramEnd"/>
      <w:r w:rsidRPr="00D95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wynikające z przeprowadzonej diagnozy, z uwzględnieniem rekomendacji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wychowawczo–</w:t>
      </w:r>
      <w:r w:rsidRPr="00D95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profilaktycznych CEA</w:t>
      </w:r>
    </w:p>
    <w:p w14:paraId="64C35DAF" w14:textId="77777777" w:rsidR="001575BC" w:rsidRPr="00D95958" w:rsidRDefault="001575BC" w:rsidP="001F557B">
      <w:pPr>
        <w:shd w:val="clear" w:color="auto" w:fill="FFFFFF"/>
        <w:spacing w:after="0" w:line="276" w:lineRule="auto"/>
        <w:contextualSpacing/>
        <w:textAlignment w:val="baseline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</w:p>
    <w:p w14:paraId="35EE00D4" w14:textId="1E69EE9A" w:rsidR="001575BC" w:rsidRPr="00D95958" w:rsidRDefault="001575BC" w:rsidP="001575BC">
      <w:pPr>
        <w:numPr>
          <w:ilvl w:val="0"/>
          <w:numId w:val="5"/>
        </w:numPr>
        <w:shd w:val="clear" w:color="auto" w:fill="FFFFFF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Przeciwdziałanie pojawianiu się zachowań aspołecznych  </w:t>
      </w:r>
    </w:p>
    <w:p w14:paraId="06A2A155" w14:textId="77777777" w:rsidR="001575BC" w:rsidRPr="00D95958" w:rsidRDefault="001575BC" w:rsidP="001575BC">
      <w:pPr>
        <w:shd w:val="clear" w:color="auto" w:fill="FFFFFF"/>
        <w:suppressAutoHyphens/>
        <w:spacing w:after="180" w:line="276" w:lineRule="auto"/>
        <w:ind w:firstLine="708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  <w:r w:rsidRPr="00D95958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 xml:space="preserve">i </w:t>
      </w:r>
      <w:proofErr w:type="spellStart"/>
      <w:r w:rsidRPr="00D95958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przemocowych</w:t>
      </w:r>
      <w:proofErr w:type="spellEnd"/>
      <w:r w:rsidRPr="00D95958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 xml:space="preserve"> wśród uczniów i ich rodzin. </w:t>
      </w:r>
    </w:p>
    <w:p w14:paraId="4D07F1D7" w14:textId="5B682C7A" w:rsidR="00720D95" w:rsidRPr="00720D95" w:rsidRDefault="00720D95" w:rsidP="00707E80">
      <w:pPr>
        <w:pStyle w:val="Akapitzlist"/>
        <w:numPr>
          <w:ilvl w:val="0"/>
          <w:numId w:val="12"/>
        </w:numPr>
        <w:shd w:val="clear" w:color="auto" w:fill="FFFFFF"/>
        <w:suppressAutoHyphens/>
        <w:spacing w:after="0" w:line="276" w:lineRule="auto"/>
        <w:ind w:left="714" w:hanging="357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i</w:t>
      </w:r>
      <w:r w:rsidRPr="00720D95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ntegrowanie zes</w:t>
      </w:r>
      <w:r w:rsidR="001F557B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</w:t>
      </w:r>
      <w:r w:rsidRPr="00720D95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ołów klasowych</w:t>
      </w:r>
    </w:p>
    <w:p w14:paraId="1E439C38" w14:textId="5C809CB0" w:rsidR="001575BC" w:rsidRPr="002C409C" w:rsidRDefault="001575BC" w:rsidP="00707E80">
      <w:pPr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714" w:hanging="357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wspomaganie w budowaniu i utrzymaniu dobrych relacji rówieśniczych,</w:t>
      </w:r>
    </w:p>
    <w:p w14:paraId="22CCC492" w14:textId="77777777" w:rsidR="001575BC" w:rsidRPr="00D95958" w:rsidRDefault="001575BC" w:rsidP="00707E80">
      <w:pPr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714" w:hanging="357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wskazywanie sposobów rozwiązywania konfliktów oraz radzenia sobie w sytuacjach trudnych,</w:t>
      </w:r>
    </w:p>
    <w:p w14:paraId="249DDFAB" w14:textId="72603142" w:rsidR="001575BC" w:rsidRPr="004E4492" w:rsidRDefault="001575BC" w:rsidP="00707E80">
      <w:pPr>
        <w:numPr>
          <w:ilvl w:val="0"/>
          <w:numId w:val="4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uświadomienie ryzyka toksycznych relacji</w:t>
      </w:r>
      <w:r w:rsidR="00401223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.</w:t>
      </w:r>
    </w:p>
    <w:p w14:paraId="5C3A40BA" w14:textId="77777777" w:rsidR="001575BC" w:rsidRPr="00D95958" w:rsidRDefault="001575BC" w:rsidP="001575BC">
      <w:pPr>
        <w:shd w:val="clear" w:color="auto" w:fill="FFFFFF"/>
        <w:suppressAutoHyphens/>
        <w:spacing w:after="180" w:line="276" w:lineRule="auto"/>
        <w:ind w:left="36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307A9EF8" w14:textId="41C48F13" w:rsidR="001575BC" w:rsidRDefault="00720D95" w:rsidP="00720D95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720D95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Przeciwdziałanie pojawianiu się zachowań ryzykownych</w:t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.</w:t>
      </w:r>
    </w:p>
    <w:p w14:paraId="2B377FAF" w14:textId="743F4A82" w:rsidR="00720D95" w:rsidRPr="00720D95" w:rsidRDefault="00720D95" w:rsidP="00707E80">
      <w:pPr>
        <w:pStyle w:val="Akapitzlist"/>
        <w:numPr>
          <w:ilvl w:val="0"/>
          <w:numId w:val="11"/>
        </w:numPr>
        <w:shd w:val="clear" w:color="auto" w:fill="FFFFFF"/>
        <w:suppressAutoHyphens/>
        <w:spacing w:after="180" w:line="276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720D95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rozwijanie umiejętności radzenia sobie z emocjami</w:t>
      </w:r>
      <w:r w:rsidR="00401223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i stresem</w:t>
      </w:r>
      <w:r w:rsidRPr="00720D95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,</w:t>
      </w:r>
    </w:p>
    <w:p w14:paraId="4D08081A" w14:textId="6F4E9CCC" w:rsidR="00720D95" w:rsidRDefault="00401223" w:rsidP="00707E80">
      <w:pPr>
        <w:pStyle w:val="Akapitzlist"/>
        <w:numPr>
          <w:ilvl w:val="0"/>
          <w:numId w:val="11"/>
        </w:numPr>
        <w:shd w:val="clear" w:color="auto" w:fill="FFFFFF"/>
        <w:suppressAutoHyphens/>
        <w:spacing w:after="180" w:line="276" w:lineRule="auto"/>
        <w:textAlignment w:val="baseline"/>
        <w:outlineLvl w:val="1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wskazywanie sposobów konstruktywnego </w:t>
      </w:r>
      <w:r w:rsidR="00720D95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radzenia sobie w sytuacji t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rudnej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i szukania pomocy,</w:t>
      </w:r>
    </w:p>
    <w:p w14:paraId="2D70C249" w14:textId="3E66AF23" w:rsidR="00720D95" w:rsidRPr="00EA7D36" w:rsidRDefault="00720D95" w:rsidP="00707E80">
      <w:pPr>
        <w:pStyle w:val="Akapitzlist"/>
        <w:numPr>
          <w:ilvl w:val="0"/>
          <w:numId w:val="11"/>
        </w:numPr>
        <w:shd w:val="clear" w:color="auto" w:fill="FFFFFF"/>
        <w:suppressAutoHyphens/>
        <w:spacing w:after="180" w:line="276" w:lineRule="auto"/>
        <w:textAlignment w:val="baseline"/>
        <w:outlineLvl w:val="1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720D95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kształtowanie postawy asertywnej</w:t>
      </w:r>
      <w:r w:rsidR="0040122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</w:p>
    <w:p w14:paraId="59B983FF" w14:textId="77777777" w:rsidR="00EA7D36" w:rsidRDefault="00EA7D36" w:rsidP="00720D95">
      <w:pPr>
        <w:pStyle w:val="Akapitzlist"/>
        <w:suppressAutoHyphens/>
        <w:spacing w:after="0" w:line="36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788BA051" w14:textId="058B1834" w:rsidR="001F557B" w:rsidRPr="002C409C" w:rsidRDefault="001F557B" w:rsidP="001F557B">
      <w:pPr>
        <w:numPr>
          <w:ilvl w:val="0"/>
          <w:numId w:val="5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P</w:t>
      </w:r>
      <w:r w:rsidRPr="00D95958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 xml:space="preserve">rofilaktyka uzależnienia od telefonu </w:t>
      </w:r>
      <w:r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komórkowego</w:t>
      </w:r>
      <w:r w:rsidRPr="00D95958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.</w:t>
      </w:r>
    </w:p>
    <w:p w14:paraId="1F922E47" w14:textId="77777777" w:rsidR="001F557B" w:rsidRPr="00D95958" w:rsidRDefault="001F557B" w:rsidP="00707E80">
      <w:pPr>
        <w:numPr>
          <w:ilvl w:val="0"/>
          <w:numId w:val="3"/>
        </w:numPr>
        <w:suppressAutoHyphens/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kształtowanie umiejętności właściwego korzystania z telefonu i </w:t>
      </w:r>
      <w:proofErr w:type="spellStart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internetu</w:t>
      </w:r>
      <w:proofErr w:type="spellEnd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,</w:t>
      </w:r>
    </w:p>
    <w:p w14:paraId="46060E05" w14:textId="77777777" w:rsidR="001F557B" w:rsidRPr="00D95958" w:rsidRDefault="001F557B" w:rsidP="00707E80">
      <w:pPr>
        <w:numPr>
          <w:ilvl w:val="0"/>
          <w:numId w:val="3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rozwijanie wrażliwości na problem cyberprzemocy i hejtu,</w:t>
      </w:r>
    </w:p>
    <w:p w14:paraId="7154A071" w14:textId="77777777" w:rsidR="001F557B" w:rsidRPr="00D95958" w:rsidRDefault="001F557B" w:rsidP="00707E80">
      <w:pPr>
        <w:numPr>
          <w:ilvl w:val="0"/>
          <w:numId w:val="3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wspomaganie w budowaniu właściwych postaw w kontaktach społecznych         </w:t>
      </w:r>
      <w:proofErr w:type="gramStart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   (</w:t>
      </w:r>
      <w:proofErr w:type="gramEnd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w świecie realnym i </w:t>
      </w:r>
      <w:proofErr w:type="spellStart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internecie</w:t>
      </w:r>
      <w:proofErr w:type="spellEnd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),</w:t>
      </w:r>
    </w:p>
    <w:p w14:paraId="569C0BF5" w14:textId="77777777" w:rsidR="001F557B" w:rsidRPr="001F557B" w:rsidRDefault="001F557B" w:rsidP="00707E80">
      <w:pPr>
        <w:numPr>
          <w:ilvl w:val="0"/>
          <w:numId w:val="3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poszerzenie wiedzy na temat odpowiedzialności prawnej za treści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umieszczane       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internecie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E820D94" w14:textId="77777777" w:rsidR="001F557B" w:rsidRPr="004E4492" w:rsidRDefault="001F557B" w:rsidP="001F557B">
      <w:pPr>
        <w:suppressAutoHyphens/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4A50F" w14:textId="7E42265C" w:rsidR="00720D95" w:rsidRPr="00720D95" w:rsidRDefault="00720D95" w:rsidP="00720D95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Profilaktyka zdrowia fizycznego uczniów.</w:t>
      </w:r>
    </w:p>
    <w:p w14:paraId="6C5B9133" w14:textId="60FD1AC3" w:rsidR="00583BE4" w:rsidRDefault="00583BE4" w:rsidP="00707E80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kształtowanie postawy dbałości o dobrostan fizyczny (właściwe odżywianie, planowan</w:t>
      </w:r>
      <w:r w:rsidR="00EA7D36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i</w:t>
      </w: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e czasu pracy i odpoczynku, aktywność fizyczna)</w:t>
      </w:r>
    </w:p>
    <w:p w14:paraId="28AE0D29" w14:textId="7FD95D3A" w:rsidR="00EA7D36" w:rsidRDefault="00EA7D36" w:rsidP="00707E80">
      <w:pPr>
        <w:pStyle w:val="Akapitzlist"/>
        <w:numPr>
          <w:ilvl w:val="0"/>
          <w:numId w:val="15"/>
        </w:numPr>
        <w:suppressAutoHyphens/>
        <w:spacing w:after="0" w:line="276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higiena pracy z instrumentem - </w:t>
      </w:r>
      <w:r w:rsidR="00583BE4" w:rsidRPr="00EA7D36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uświadamianie przeciążeń fizycznych, których mogą doświadczać uczniowie podczas ćwiczenia na instrumencie</w:t>
      </w: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oraz wskazanie sposobów zapobiegania przeciążeniom. </w:t>
      </w:r>
    </w:p>
    <w:p w14:paraId="6A8B8A6A" w14:textId="77777777" w:rsidR="00EA7D36" w:rsidRDefault="00EA7D36" w:rsidP="00EA7D36">
      <w:pPr>
        <w:pStyle w:val="Akapitzlist"/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</w:p>
    <w:p w14:paraId="34D258F6" w14:textId="77777777" w:rsidR="00707E80" w:rsidRDefault="00707E80" w:rsidP="00EA7D36">
      <w:pPr>
        <w:pStyle w:val="Akapitzlist"/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</w:p>
    <w:p w14:paraId="466AF896" w14:textId="77777777" w:rsidR="00707E80" w:rsidRDefault="00707E80" w:rsidP="00EA7D36">
      <w:pPr>
        <w:pStyle w:val="Akapitzlist"/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</w:p>
    <w:p w14:paraId="7F34194A" w14:textId="77777777" w:rsidR="00707E80" w:rsidRPr="00EA7D36" w:rsidRDefault="00707E80" w:rsidP="00EA7D36">
      <w:pPr>
        <w:pStyle w:val="Akapitzlist"/>
        <w:suppressAutoHyphens/>
        <w:spacing w:after="0" w:line="360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</w:p>
    <w:p w14:paraId="5C428226" w14:textId="04F00A39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2</w:t>
      </w:r>
      <w:r w:rsidR="00707E80">
        <w:rPr>
          <w:rFonts w:ascii="Arial" w:eastAsia="Arial" w:hAnsi="Arial" w:cs="Arial"/>
          <w:kern w:val="2"/>
          <w:lang w:eastAsia="zh-CN" w:bidi="hi-IN"/>
        </w:rPr>
        <w:t>6</w:t>
      </w:r>
    </w:p>
    <w:p w14:paraId="7E87DCA5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D2894E9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8E588EF" w14:textId="77777777" w:rsidR="001575BC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8C30DF1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XIV</w:t>
      </w:r>
      <w:r w:rsidRPr="00D95958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Postanowienia końcowe</w:t>
      </w:r>
    </w:p>
    <w:p w14:paraId="6DFABD93" w14:textId="77777777" w:rsidR="001575BC" w:rsidRPr="00D95958" w:rsidRDefault="001575BC" w:rsidP="001575BC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747A750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1. Program Wychowawczo-Profilaktyczny opracowuje powołany przez dyrektora szkoły</w:t>
      </w:r>
    </w:p>
    <w:p w14:paraId="22EA8C18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zespół ds. szkolnego programu wychowawczo – profilaktycznego, a uchwala Rada </w:t>
      </w:r>
    </w:p>
    <w:p w14:paraId="1B0D3B01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Rodziców w porozumieniu z Radą Pedagogiczną.</w:t>
      </w:r>
    </w:p>
    <w:p w14:paraId="659D5760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2. Wszelkich zmian w Programie Wychowawczo - Profilaktycznym dokonuje się w formie</w:t>
      </w:r>
    </w:p>
    <w:p w14:paraId="602DD8B0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uchwały. </w:t>
      </w:r>
    </w:p>
    <w:p w14:paraId="59DEB778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50316723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124E7CD0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6816FBE5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54CA7335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75B28B1F" w14:textId="77777777" w:rsidR="001575BC" w:rsidRPr="00D95958" w:rsidRDefault="001575BC" w:rsidP="001575BC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5D90206B" w14:textId="48CDC286" w:rsidR="001575BC" w:rsidRPr="00401223" w:rsidRDefault="001575BC" w:rsidP="001575BC">
      <w:pPr>
        <w:suppressAutoHyphens/>
        <w:spacing w:after="0" w:line="360" w:lineRule="auto"/>
        <w:jc w:val="both"/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Program Wychowawczo–Profilaktyczny 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O</w:t>
      </w:r>
      <w:r w:rsidR="00B97844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SM 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I st</w:t>
      </w:r>
      <w:r w:rsidR="00B97844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. 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w Zespole</w:t>
      </w:r>
      <w:r w:rsidRPr="00D9595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Państwowych Szkół Muzycznych im. Mieczysława Karłowicza w Krakowie na rok szkolny 202</w:t>
      </w:r>
      <w:r w:rsidR="007F445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4</w:t>
      </w:r>
      <w:r w:rsidRPr="00D9595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/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2</w:t>
      </w:r>
      <w:r w:rsidR="007F445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5</w:t>
      </w:r>
      <w:r w:rsidRPr="00D9595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został zatwierdzony przez Radę Rodzi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ców uchwałą w dniu</w:t>
      </w:r>
      <w:r w:rsidR="00961DE9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9.10.2024 r. 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oraz</w:t>
      </w:r>
      <w:r w:rsidRPr="00D9595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Radę Pedagogi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czną uchwałą w dni</w:t>
      </w:r>
      <w:r w:rsidR="0017203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u 15.10.2024</w:t>
      </w:r>
      <w:r w:rsidR="00961DE9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</w:t>
      </w:r>
      <w:r w:rsidR="0017203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r</w:t>
      </w:r>
      <w:r w:rsidR="00B2554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.</w:t>
      </w:r>
    </w:p>
    <w:p w14:paraId="7D3881F5" w14:textId="77777777" w:rsidR="001575BC" w:rsidRPr="00D95958" w:rsidRDefault="001575BC" w:rsidP="001575BC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7BDE9314" w14:textId="77777777" w:rsidR="001575BC" w:rsidRPr="00D95958" w:rsidRDefault="001575BC" w:rsidP="001575BC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4BD68DE" w14:textId="77777777" w:rsidR="001575BC" w:rsidRPr="00D95958" w:rsidRDefault="001575BC" w:rsidP="001575BC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16CD735" w14:textId="77777777" w:rsidR="001575BC" w:rsidRDefault="001575BC" w:rsidP="001575BC"/>
    <w:p w14:paraId="31736AFD" w14:textId="77777777" w:rsidR="00D91AA2" w:rsidRDefault="00D91AA2"/>
    <w:sectPr w:rsidR="00D91AA2" w:rsidSect="00157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pgNumType w:start="15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29A15" w14:textId="77777777" w:rsidR="00523F95" w:rsidRDefault="00523F95">
      <w:pPr>
        <w:spacing w:after="0" w:line="240" w:lineRule="auto"/>
      </w:pPr>
      <w:r>
        <w:separator/>
      </w:r>
    </w:p>
  </w:endnote>
  <w:endnote w:type="continuationSeparator" w:id="0">
    <w:p w14:paraId="2D4F81C4" w14:textId="77777777" w:rsidR="00523F95" w:rsidRDefault="005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EE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8463D" w14:textId="77777777" w:rsidR="003F3A28" w:rsidRDefault="003F3A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DFE18" w14:textId="77777777" w:rsidR="003F3A28" w:rsidRDefault="003F3A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BFE4" w14:textId="77777777" w:rsidR="003F3A28" w:rsidRDefault="003F3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34A0" w14:textId="77777777" w:rsidR="00523F95" w:rsidRDefault="00523F95">
      <w:pPr>
        <w:spacing w:after="0" w:line="240" w:lineRule="auto"/>
      </w:pPr>
      <w:r>
        <w:separator/>
      </w:r>
    </w:p>
  </w:footnote>
  <w:footnote w:type="continuationSeparator" w:id="0">
    <w:p w14:paraId="26C58871" w14:textId="77777777" w:rsidR="00523F95" w:rsidRDefault="005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67AAD" w14:textId="77777777" w:rsidR="003F3A28" w:rsidRDefault="003F3A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9D1E4" w14:textId="77777777" w:rsidR="003F3A28" w:rsidRPr="00A71D03" w:rsidRDefault="003F3A28" w:rsidP="00D959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8DD9" w14:textId="77777777" w:rsidR="003F3A28" w:rsidRDefault="003F3A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5FD6"/>
    <w:multiLevelType w:val="hybridMultilevel"/>
    <w:tmpl w:val="D23C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37EB"/>
    <w:multiLevelType w:val="hybridMultilevel"/>
    <w:tmpl w:val="E088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ED7"/>
    <w:multiLevelType w:val="multilevel"/>
    <w:tmpl w:val="0CC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806A2"/>
    <w:multiLevelType w:val="hybridMultilevel"/>
    <w:tmpl w:val="35F0A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30A3"/>
    <w:multiLevelType w:val="hybridMultilevel"/>
    <w:tmpl w:val="8528D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72504"/>
    <w:multiLevelType w:val="hybridMultilevel"/>
    <w:tmpl w:val="9B940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E40EA"/>
    <w:multiLevelType w:val="hybridMultilevel"/>
    <w:tmpl w:val="3892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24B3C"/>
    <w:multiLevelType w:val="hybridMultilevel"/>
    <w:tmpl w:val="24EA8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96059"/>
    <w:multiLevelType w:val="hybridMultilevel"/>
    <w:tmpl w:val="F304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F7424"/>
    <w:multiLevelType w:val="hybridMultilevel"/>
    <w:tmpl w:val="F706515E"/>
    <w:lvl w:ilvl="0" w:tplc="1A628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1747AC"/>
    <w:multiLevelType w:val="multilevel"/>
    <w:tmpl w:val="B37E78C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5DF6629F"/>
    <w:multiLevelType w:val="hybridMultilevel"/>
    <w:tmpl w:val="5E48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4A3A"/>
    <w:multiLevelType w:val="hybridMultilevel"/>
    <w:tmpl w:val="4086AD68"/>
    <w:lvl w:ilvl="0" w:tplc="189C75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20FFD"/>
    <w:multiLevelType w:val="hybridMultilevel"/>
    <w:tmpl w:val="444C69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683B2A"/>
    <w:multiLevelType w:val="hybridMultilevel"/>
    <w:tmpl w:val="F04AC6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7190649">
    <w:abstractNumId w:val="10"/>
  </w:num>
  <w:num w:numId="2" w16cid:durableId="1858539598">
    <w:abstractNumId w:val="4"/>
  </w:num>
  <w:num w:numId="3" w16cid:durableId="1832715311">
    <w:abstractNumId w:val="2"/>
  </w:num>
  <w:num w:numId="4" w16cid:durableId="1766151576">
    <w:abstractNumId w:val="6"/>
  </w:num>
  <w:num w:numId="5" w16cid:durableId="2064670061">
    <w:abstractNumId w:val="12"/>
  </w:num>
  <w:num w:numId="6" w16cid:durableId="1699044441">
    <w:abstractNumId w:val="9"/>
  </w:num>
  <w:num w:numId="7" w16cid:durableId="1110660993">
    <w:abstractNumId w:val="7"/>
  </w:num>
  <w:num w:numId="8" w16cid:durableId="1420562479">
    <w:abstractNumId w:val="3"/>
  </w:num>
  <w:num w:numId="9" w16cid:durableId="1574119485">
    <w:abstractNumId w:val="1"/>
  </w:num>
  <w:num w:numId="10" w16cid:durableId="571237852">
    <w:abstractNumId w:val="13"/>
  </w:num>
  <w:num w:numId="11" w16cid:durableId="375130453">
    <w:abstractNumId w:val="5"/>
  </w:num>
  <w:num w:numId="12" w16cid:durableId="1174414621">
    <w:abstractNumId w:val="0"/>
  </w:num>
  <w:num w:numId="13" w16cid:durableId="442383666">
    <w:abstractNumId w:val="11"/>
  </w:num>
  <w:num w:numId="14" w16cid:durableId="1391424182">
    <w:abstractNumId w:val="14"/>
  </w:num>
  <w:num w:numId="15" w16cid:durableId="1705711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BC"/>
    <w:rsid w:val="000656C6"/>
    <w:rsid w:val="00086E91"/>
    <w:rsid w:val="001575BC"/>
    <w:rsid w:val="00172038"/>
    <w:rsid w:val="001F557B"/>
    <w:rsid w:val="002420CB"/>
    <w:rsid w:val="003001CA"/>
    <w:rsid w:val="00321C6A"/>
    <w:rsid w:val="00366B0F"/>
    <w:rsid w:val="003E4FA7"/>
    <w:rsid w:val="003F3A28"/>
    <w:rsid w:val="00401223"/>
    <w:rsid w:val="0049460A"/>
    <w:rsid w:val="00523F95"/>
    <w:rsid w:val="00583BE4"/>
    <w:rsid w:val="00641D3F"/>
    <w:rsid w:val="00700336"/>
    <w:rsid w:val="00707E80"/>
    <w:rsid w:val="00720D95"/>
    <w:rsid w:val="00750587"/>
    <w:rsid w:val="007F4458"/>
    <w:rsid w:val="008850AC"/>
    <w:rsid w:val="00931DC8"/>
    <w:rsid w:val="00961DE9"/>
    <w:rsid w:val="009B5630"/>
    <w:rsid w:val="00B25548"/>
    <w:rsid w:val="00B97844"/>
    <w:rsid w:val="00BD7F58"/>
    <w:rsid w:val="00BF0D4A"/>
    <w:rsid w:val="00D35649"/>
    <w:rsid w:val="00D91AA2"/>
    <w:rsid w:val="00EA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FD301"/>
  <w15:chartTrackingRefBased/>
  <w15:docId w15:val="{DDEB22B2-239B-1540-AF65-7CDD60E1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5B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7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7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7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75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75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75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75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7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7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7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75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75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75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75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75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75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75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7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7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75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75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75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7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75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75B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15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75BC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75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1575BC"/>
    <w:rPr>
      <w:rFonts w:ascii="Liberation Serif" w:eastAsia="NSimSun" w:hAnsi="Liberation Serif" w:cs="Mangal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4834</Words>
  <Characters>29005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Chudzikiewicz</dc:creator>
  <cp:keywords/>
  <dc:description/>
  <cp:lastModifiedBy>Iwona Chudzikiewicz</cp:lastModifiedBy>
  <cp:revision>10</cp:revision>
  <cp:lastPrinted>2024-10-02T08:16:00Z</cp:lastPrinted>
  <dcterms:created xsi:type="dcterms:W3CDTF">2024-10-02T07:20:00Z</dcterms:created>
  <dcterms:modified xsi:type="dcterms:W3CDTF">2024-11-18T11:19:00Z</dcterms:modified>
</cp:coreProperties>
</file>