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D64" w:rsidRDefault="00117D64" w:rsidP="00117D64">
      <w:pPr>
        <w:pStyle w:val="Default"/>
      </w:pPr>
    </w:p>
    <w:p w:rsidR="00117D64" w:rsidRPr="00117D64" w:rsidRDefault="00117D64" w:rsidP="00117D64">
      <w:pPr>
        <w:pStyle w:val="Default"/>
        <w:spacing w:after="160"/>
        <w:jc w:val="center"/>
        <w:rPr>
          <w:rFonts w:ascii="Lato" w:hAnsi="Lato"/>
          <w:sz w:val="22"/>
          <w:szCs w:val="22"/>
        </w:rPr>
      </w:pPr>
      <w:r w:rsidRPr="00117D64">
        <w:rPr>
          <w:rFonts w:ascii="Lato" w:hAnsi="Lato"/>
          <w:b/>
          <w:bCs/>
          <w:sz w:val="22"/>
          <w:szCs w:val="22"/>
        </w:rPr>
        <w:t>Lista dokumentów niezbędnych w procesie ubiegania się o wsparcie na ZALESIANIE GRUNTÓW ROLNYCH w ramach Planu Strategicznego dla Wspólnej Polityki Rolnej na</w:t>
      </w:r>
      <w:r>
        <w:rPr>
          <w:rFonts w:ascii="Lato" w:hAnsi="Lato"/>
          <w:b/>
          <w:bCs/>
          <w:sz w:val="22"/>
          <w:szCs w:val="22"/>
        </w:rPr>
        <w:t> </w:t>
      </w:r>
      <w:r w:rsidRPr="00117D64">
        <w:rPr>
          <w:rFonts w:ascii="Lato" w:hAnsi="Lato"/>
          <w:b/>
          <w:bCs/>
          <w:sz w:val="22"/>
          <w:szCs w:val="22"/>
        </w:rPr>
        <w:t>lata</w:t>
      </w:r>
      <w:r>
        <w:rPr>
          <w:rFonts w:ascii="Lato" w:hAnsi="Lato"/>
          <w:b/>
          <w:bCs/>
          <w:sz w:val="22"/>
          <w:szCs w:val="22"/>
        </w:rPr>
        <w:t> </w:t>
      </w:r>
      <w:r w:rsidR="00373054">
        <w:rPr>
          <w:rFonts w:ascii="Lato" w:hAnsi="Lato"/>
          <w:b/>
          <w:bCs/>
          <w:sz w:val="22"/>
          <w:szCs w:val="22"/>
        </w:rPr>
        <w:t>2023-2027</w:t>
      </w:r>
    </w:p>
    <w:p w:rsidR="00117D64" w:rsidRDefault="00117D64" w:rsidP="00117D64">
      <w:pPr>
        <w:pStyle w:val="Default"/>
        <w:spacing w:after="160"/>
        <w:rPr>
          <w:rFonts w:ascii="Lato" w:hAnsi="Lato"/>
          <w:b/>
          <w:bCs/>
          <w:sz w:val="22"/>
          <w:szCs w:val="22"/>
        </w:rPr>
      </w:pPr>
    </w:p>
    <w:p w:rsidR="00117D64" w:rsidRPr="00117D64" w:rsidRDefault="00117D64" w:rsidP="00117D64">
      <w:pPr>
        <w:pStyle w:val="Default"/>
        <w:spacing w:after="160"/>
        <w:rPr>
          <w:rFonts w:ascii="Lato" w:hAnsi="Lato"/>
          <w:sz w:val="22"/>
          <w:szCs w:val="22"/>
        </w:rPr>
      </w:pPr>
      <w:r w:rsidRPr="00117D64">
        <w:rPr>
          <w:rFonts w:ascii="Lato" w:hAnsi="Lato"/>
          <w:b/>
          <w:bCs/>
          <w:sz w:val="22"/>
          <w:szCs w:val="22"/>
        </w:rPr>
        <w:t xml:space="preserve">Dokumenty, które należy dołączyć do wniosku o sporządzenie planu zalesienia: </w:t>
      </w:r>
    </w:p>
    <w:p w:rsidR="00BF1B91" w:rsidRDefault="00117D64" w:rsidP="00117D64">
      <w:pPr>
        <w:pStyle w:val="Default"/>
        <w:numPr>
          <w:ilvl w:val="0"/>
          <w:numId w:val="4"/>
        </w:numPr>
        <w:spacing w:after="160"/>
        <w:rPr>
          <w:rFonts w:ascii="Lato" w:hAnsi="Lato"/>
          <w:sz w:val="22"/>
          <w:szCs w:val="22"/>
        </w:rPr>
      </w:pPr>
      <w:r w:rsidRPr="00117D64">
        <w:rPr>
          <w:rFonts w:ascii="Lato" w:hAnsi="Lato"/>
          <w:sz w:val="22"/>
          <w:szCs w:val="22"/>
        </w:rPr>
        <w:t xml:space="preserve">wypis i </w:t>
      </w:r>
      <w:proofErr w:type="spellStart"/>
      <w:r w:rsidRPr="00117D64">
        <w:rPr>
          <w:rFonts w:ascii="Lato" w:hAnsi="Lato"/>
          <w:sz w:val="22"/>
          <w:szCs w:val="22"/>
        </w:rPr>
        <w:t>wyrys</w:t>
      </w:r>
      <w:proofErr w:type="spellEnd"/>
      <w:r w:rsidRPr="00117D64">
        <w:rPr>
          <w:rFonts w:ascii="Lato" w:hAnsi="Lato"/>
          <w:sz w:val="22"/>
          <w:szCs w:val="22"/>
        </w:rPr>
        <w:t xml:space="preserve"> z miejscowego planu zagospodarowania przestrzennego dotyczącego działek ewidencyjnych, na których są położone grunty przeznaczone do wykonania zalesienia lub grunty z sukcesją naturalną, a w przypadku braku tego planu</w:t>
      </w:r>
      <w:r w:rsidR="00591676">
        <w:rPr>
          <w:rFonts w:ascii="Lato" w:hAnsi="Lato"/>
          <w:sz w:val="22"/>
          <w:szCs w:val="22"/>
        </w:rPr>
        <w:t xml:space="preserve"> miejscowego</w:t>
      </w:r>
      <w:r w:rsidR="00BF1B91">
        <w:rPr>
          <w:rFonts w:ascii="Lato" w:hAnsi="Lato"/>
          <w:sz w:val="22"/>
          <w:szCs w:val="22"/>
        </w:rPr>
        <w:t>:</w:t>
      </w:r>
    </w:p>
    <w:p w:rsidR="00117D64" w:rsidRDefault="00117D64" w:rsidP="00BF1B91">
      <w:pPr>
        <w:pStyle w:val="Default"/>
        <w:numPr>
          <w:ilvl w:val="0"/>
          <w:numId w:val="10"/>
        </w:numPr>
        <w:spacing w:after="160"/>
        <w:rPr>
          <w:rFonts w:ascii="Lato" w:hAnsi="Lato"/>
          <w:sz w:val="22"/>
          <w:szCs w:val="22"/>
        </w:rPr>
      </w:pPr>
      <w:r w:rsidRPr="00117D64">
        <w:rPr>
          <w:rFonts w:ascii="Lato" w:hAnsi="Lato"/>
          <w:sz w:val="22"/>
          <w:szCs w:val="22"/>
        </w:rPr>
        <w:t xml:space="preserve">zaświadczenie potwierdzające, że przeznaczenie gruntów do wykonania zalesienia lub gruntów z sukcesją naturalną nie jest sprzeczne z ustaleniami studium uwarunkowań i kierunków zagospodarowania przestrzennego gminy, a w przypadku braku tego planu </w:t>
      </w:r>
      <w:r w:rsidR="00591676">
        <w:rPr>
          <w:rFonts w:ascii="Lato" w:hAnsi="Lato"/>
          <w:sz w:val="22"/>
          <w:szCs w:val="22"/>
        </w:rPr>
        <w:t xml:space="preserve">miejscowego </w:t>
      </w:r>
      <w:r w:rsidRPr="00117D64">
        <w:rPr>
          <w:rFonts w:ascii="Lato" w:hAnsi="Lato"/>
          <w:sz w:val="22"/>
          <w:szCs w:val="22"/>
        </w:rPr>
        <w:t>oraz tego studium – decyzja o warunkach zabudowy i zagospodarowania terenu określająca grunty przeznaczone do zalesienia</w:t>
      </w:r>
      <w:r w:rsidR="00BF1B91">
        <w:rPr>
          <w:rFonts w:ascii="Lato" w:hAnsi="Lato"/>
          <w:sz w:val="22"/>
          <w:szCs w:val="22"/>
        </w:rPr>
        <w:t xml:space="preserve"> (</w:t>
      </w:r>
      <w:r w:rsidR="006B6DB6">
        <w:rPr>
          <w:rFonts w:ascii="Lato" w:hAnsi="Lato"/>
          <w:sz w:val="22"/>
          <w:szCs w:val="22"/>
          <w:u w:val="single"/>
        </w:rPr>
        <w:t>jeżeli</w:t>
      </w:r>
      <w:r w:rsidR="00BF1B91" w:rsidRPr="00BF1B91">
        <w:rPr>
          <w:rFonts w:ascii="Lato" w:hAnsi="Lato"/>
          <w:sz w:val="22"/>
          <w:szCs w:val="22"/>
          <w:u w:val="single"/>
        </w:rPr>
        <w:t xml:space="preserve"> gmina nie posiada planu ogólnego gminy</w:t>
      </w:r>
      <w:r w:rsidR="00BF1B91" w:rsidRPr="00BF1B91">
        <w:rPr>
          <w:rFonts w:ascii="Lato" w:hAnsi="Lato"/>
          <w:sz w:val="22"/>
          <w:szCs w:val="22"/>
        </w:rPr>
        <w:t>)</w:t>
      </w:r>
      <w:r w:rsidRPr="00117D64">
        <w:rPr>
          <w:rFonts w:ascii="Lato" w:hAnsi="Lato"/>
          <w:sz w:val="22"/>
          <w:szCs w:val="22"/>
        </w:rPr>
        <w:t xml:space="preserve">; </w:t>
      </w:r>
    </w:p>
    <w:p w:rsidR="00BF1B91" w:rsidRPr="00117D64" w:rsidRDefault="00BF1B91" w:rsidP="00BF1B91">
      <w:pPr>
        <w:pStyle w:val="Default"/>
        <w:numPr>
          <w:ilvl w:val="0"/>
          <w:numId w:val="10"/>
        </w:numPr>
        <w:spacing w:after="160"/>
        <w:rPr>
          <w:rFonts w:ascii="Lato" w:hAnsi="Lato"/>
          <w:sz w:val="22"/>
          <w:szCs w:val="22"/>
        </w:rPr>
      </w:pPr>
      <w:r w:rsidRPr="00BF1B91">
        <w:rPr>
          <w:rFonts w:ascii="Lato" w:hAnsi="Lato"/>
          <w:sz w:val="22"/>
          <w:szCs w:val="22"/>
        </w:rPr>
        <w:t xml:space="preserve">wypis i </w:t>
      </w:r>
      <w:proofErr w:type="spellStart"/>
      <w:r w:rsidRPr="00BF1B91">
        <w:rPr>
          <w:rFonts w:ascii="Lato" w:hAnsi="Lato"/>
          <w:sz w:val="22"/>
          <w:szCs w:val="22"/>
        </w:rPr>
        <w:t>wyrys</w:t>
      </w:r>
      <w:proofErr w:type="spellEnd"/>
      <w:r w:rsidRPr="00BF1B91">
        <w:rPr>
          <w:rFonts w:ascii="Lato" w:hAnsi="Lato"/>
          <w:sz w:val="22"/>
          <w:szCs w:val="22"/>
        </w:rPr>
        <w:t xml:space="preserve"> z planu ogólnego gminy dotyczące działek ewidencyjnych, na których są położone grunty przeznaczone do wykonania zalesienia lub grunty z sukcesją naturalną</w:t>
      </w:r>
      <w:r>
        <w:rPr>
          <w:rFonts w:ascii="Lato" w:hAnsi="Lato"/>
          <w:sz w:val="22"/>
          <w:szCs w:val="22"/>
        </w:rPr>
        <w:t xml:space="preserve"> (</w:t>
      </w:r>
      <w:r w:rsidR="006B6DB6">
        <w:rPr>
          <w:rFonts w:ascii="Lato" w:hAnsi="Lato"/>
          <w:sz w:val="22"/>
          <w:szCs w:val="22"/>
          <w:u w:val="single"/>
        </w:rPr>
        <w:t>jeżeli</w:t>
      </w:r>
      <w:r w:rsidRPr="00BF1B91">
        <w:rPr>
          <w:rFonts w:ascii="Lato" w:hAnsi="Lato"/>
          <w:sz w:val="22"/>
          <w:szCs w:val="22"/>
          <w:u w:val="single"/>
        </w:rPr>
        <w:t xml:space="preserve"> gmina posiada </w:t>
      </w:r>
      <w:r w:rsidR="009310E6">
        <w:rPr>
          <w:rFonts w:ascii="Lato" w:hAnsi="Lato"/>
          <w:sz w:val="22"/>
          <w:szCs w:val="22"/>
          <w:u w:val="single"/>
        </w:rPr>
        <w:t>plan ogólny</w:t>
      </w:r>
      <w:bookmarkStart w:id="0" w:name="_GoBack"/>
      <w:bookmarkEnd w:id="0"/>
      <w:r w:rsidRPr="00BF1B91">
        <w:rPr>
          <w:rFonts w:ascii="Lato" w:hAnsi="Lato"/>
          <w:sz w:val="22"/>
          <w:szCs w:val="22"/>
          <w:u w:val="single"/>
        </w:rPr>
        <w:t xml:space="preserve"> gminy</w:t>
      </w:r>
      <w:r w:rsidRPr="00BF1B91">
        <w:rPr>
          <w:rFonts w:ascii="Lato" w:hAnsi="Lato"/>
          <w:sz w:val="22"/>
          <w:szCs w:val="22"/>
        </w:rPr>
        <w:t>)</w:t>
      </w:r>
      <w:r>
        <w:rPr>
          <w:rFonts w:ascii="Lato" w:hAnsi="Lato"/>
          <w:sz w:val="22"/>
          <w:szCs w:val="22"/>
        </w:rPr>
        <w:t>;</w:t>
      </w:r>
    </w:p>
    <w:p w:rsidR="00117D64" w:rsidRPr="00117D64" w:rsidRDefault="00117D64" w:rsidP="00117D64">
      <w:pPr>
        <w:pStyle w:val="Default"/>
        <w:numPr>
          <w:ilvl w:val="0"/>
          <w:numId w:val="4"/>
        </w:numPr>
        <w:spacing w:after="160"/>
        <w:rPr>
          <w:rFonts w:ascii="Lato" w:hAnsi="Lato"/>
          <w:sz w:val="22"/>
          <w:szCs w:val="22"/>
        </w:rPr>
      </w:pPr>
      <w:r w:rsidRPr="00117D64">
        <w:rPr>
          <w:rFonts w:ascii="Lato" w:hAnsi="Lato"/>
          <w:sz w:val="22"/>
          <w:szCs w:val="22"/>
        </w:rPr>
        <w:t xml:space="preserve">materiał graficzny, wraz z kartą informacyjną, udostępniony przez Agencję Restrukturyzacji i Modernizacji Rolnictwa; </w:t>
      </w:r>
    </w:p>
    <w:p w:rsidR="00117D64" w:rsidRPr="00117D64" w:rsidRDefault="00117D64" w:rsidP="00117D64">
      <w:pPr>
        <w:pStyle w:val="Default"/>
        <w:numPr>
          <w:ilvl w:val="0"/>
          <w:numId w:val="4"/>
        </w:numPr>
        <w:spacing w:after="160"/>
        <w:rPr>
          <w:rFonts w:ascii="Lato" w:hAnsi="Lato"/>
          <w:sz w:val="22"/>
          <w:szCs w:val="22"/>
        </w:rPr>
      </w:pPr>
      <w:r w:rsidRPr="00117D64">
        <w:rPr>
          <w:rFonts w:ascii="Lato" w:hAnsi="Lato"/>
          <w:sz w:val="22"/>
          <w:szCs w:val="22"/>
        </w:rPr>
        <w:t xml:space="preserve">oświadczenie o powierzchni gruntów przeznaczonych do wykonania zalesienia lub gruntów z sukcesją naturalną zawierające numery działek ewidencyjnych, na których są położone te grunty; </w:t>
      </w:r>
    </w:p>
    <w:p w:rsidR="00117D64" w:rsidRPr="00117D64" w:rsidRDefault="00117D64" w:rsidP="00117D64">
      <w:pPr>
        <w:pStyle w:val="Default"/>
        <w:numPr>
          <w:ilvl w:val="0"/>
          <w:numId w:val="4"/>
        </w:numPr>
        <w:spacing w:after="160"/>
        <w:rPr>
          <w:rFonts w:ascii="Lato" w:hAnsi="Lato"/>
          <w:sz w:val="22"/>
          <w:szCs w:val="22"/>
        </w:rPr>
      </w:pPr>
      <w:r w:rsidRPr="00117D64">
        <w:rPr>
          <w:rFonts w:ascii="Lato" w:hAnsi="Lato"/>
          <w:sz w:val="22"/>
          <w:szCs w:val="22"/>
        </w:rPr>
        <w:t xml:space="preserve">wypis z ewidencji gruntów i budynków dotyczący działek ewidencyjnych, na których są położone grunty przeznaczone do wykonania zalesienia lub grunty z sukcesją naturalną; </w:t>
      </w:r>
    </w:p>
    <w:p w:rsidR="00117D64" w:rsidRPr="00117D64" w:rsidRDefault="00117D64" w:rsidP="00117D64">
      <w:pPr>
        <w:pStyle w:val="Default"/>
        <w:numPr>
          <w:ilvl w:val="0"/>
          <w:numId w:val="4"/>
        </w:numPr>
        <w:spacing w:after="160"/>
        <w:rPr>
          <w:rFonts w:ascii="Lato" w:hAnsi="Lato"/>
          <w:sz w:val="22"/>
          <w:szCs w:val="22"/>
        </w:rPr>
      </w:pPr>
      <w:r w:rsidRPr="00117D64">
        <w:rPr>
          <w:rFonts w:ascii="Lato" w:hAnsi="Lato"/>
          <w:sz w:val="22"/>
          <w:szCs w:val="22"/>
        </w:rPr>
        <w:t xml:space="preserve">opinia właściwego dyrektora parku narodowego o braku sprzeczności planowanego zalesienia z celami ochrony danego obszaru, jeżeli grunt przeznaczony do wykonania zalesienia lub grunt z sukcesją naturalną jest położony w parku narodowym lub na obszarze jego otuliny, również w przypadku gdy ten grunt jest położony w granicach obszaru Natura 2000 lub obszaru znajdujących się na liście, o której mowa w art. 27 ust. 3 pkt 1 ustawy z dnia 16 kwietnia 2004 r. o ochronie przyrody; </w:t>
      </w:r>
    </w:p>
    <w:p w:rsidR="00117D64" w:rsidRPr="00117D64" w:rsidRDefault="00117D64" w:rsidP="00117D64">
      <w:pPr>
        <w:pStyle w:val="Default"/>
        <w:numPr>
          <w:ilvl w:val="0"/>
          <w:numId w:val="4"/>
        </w:numPr>
        <w:spacing w:after="160"/>
        <w:rPr>
          <w:rFonts w:ascii="Lato" w:hAnsi="Lato"/>
          <w:sz w:val="22"/>
          <w:szCs w:val="22"/>
        </w:rPr>
      </w:pPr>
      <w:r w:rsidRPr="00117D64">
        <w:rPr>
          <w:rFonts w:ascii="Lato" w:hAnsi="Lato"/>
          <w:sz w:val="22"/>
          <w:szCs w:val="22"/>
        </w:rPr>
        <w:t xml:space="preserve">opinia regionalnego dyrektora ochrony środowiska o braku sprzeczności planowanego zalesienia z: </w:t>
      </w:r>
    </w:p>
    <w:p w:rsidR="00117D64" w:rsidRPr="00117D64" w:rsidRDefault="00117D64" w:rsidP="00117D64">
      <w:pPr>
        <w:pStyle w:val="Default"/>
        <w:numPr>
          <w:ilvl w:val="0"/>
          <w:numId w:val="5"/>
        </w:numPr>
        <w:spacing w:after="160"/>
        <w:rPr>
          <w:rFonts w:ascii="Lato" w:hAnsi="Lato"/>
          <w:sz w:val="22"/>
          <w:szCs w:val="22"/>
        </w:rPr>
      </w:pPr>
      <w:r w:rsidRPr="00117D64">
        <w:rPr>
          <w:rFonts w:ascii="Lato" w:hAnsi="Lato"/>
          <w:sz w:val="22"/>
          <w:szCs w:val="22"/>
        </w:rPr>
        <w:t xml:space="preserve">celami ochrony danego obszaru - jeżeli grunt przeznaczony do wykonania zalesienia lub grunt z sukcesją naturalną jest położony w rezerwacie przyrody lub parku krajobrazowym lub na obszarze ich otulin, </w:t>
      </w:r>
    </w:p>
    <w:p w:rsidR="00117D64" w:rsidRPr="00117D64" w:rsidRDefault="00117D64" w:rsidP="00117D64">
      <w:pPr>
        <w:pStyle w:val="Default"/>
        <w:pageBreakBefore/>
        <w:numPr>
          <w:ilvl w:val="0"/>
          <w:numId w:val="5"/>
        </w:numPr>
        <w:spacing w:after="160"/>
        <w:rPr>
          <w:rFonts w:ascii="Lato" w:hAnsi="Lato"/>
          <w:sz w:val="22"/>
          <w:szCs w:val="22"/>
        </w:rPr>
      </w:pPr>
      <w:r w:rsidRPr="00117D64">
        <w:rPr>
          <w:rFonts w:ascii="Lato" w:hAnsi="Lato"/>
          <w:sz w:val="22"/>
          <w:szCs w:val="22"/>
        </w:rPr>
        <w:lastRenderedPageBreak/>
        <w:t xml:space="preserve">planami ochrony albo planami zadań ochronnych danego obszaru, albo celami ochrony danego obszaru, jeżeli dla tego obszaru nie został sporządzony plan ochrony i plan zadań ochronnych - jeżeli grunt przeznaczony do wykonania zalesienia lub grunt z sukcesją naturalną jest położony na obszarze Natura 2000 lub obszarze znajdujących się na liście, o której mowa w art. 27 ust. 3 pkt 1 ustawy z dnia 16 kwietnia 2004 r. o ochronie przyrody, z wyjątkiem przypadku, o którym mowa w pkt </w:t>
      </w:r>
      <w:r w:rsidR="00BF1B91">
        <w:rPr>
          <w:rFonts w:ascii="Lato" w:hAnsi="Lato"/>
          <w:sz w:val="22"/>
          <w:szCs w:val="22"/>
        </w:rPr>
        <w:t>5</w:t>
      </w:r>
      <w:r w:rsidRPr="00117D64">
        <w:rPr>
          <w:rFonts w:ascii="Lato" w:hAnsi="Lato"/>
          <w:sz w:val="22"/>
          <w:szCs w:val="22"/>
        </w:rPr>
        <w:t xml:space="preserve">. </w:t>
      </w:r>
    </w:p>
    <w:p w:rsidR="00117D64" w:rsidRPr="00117D64" w:rsidRDefault="00117D64" w:rsidP="00117D64">
      <w:pPr>
        <w:pStyle w:val="Default"/>
        <w:spacing w:after="160"/>
        <w:rPr>
          <w:rFonts w:ascii="Lato" w:hAnsi="Lato"/>
          <w:sz w:val="22"/>
          <w:szCs w:val="22"/>
        </w:rPr>
      </w:pPr>
      <w:r w:rsidRPr="00117D64">
        <w:rPr>
          <w:rFonts w:ascii="Lato" w:hAnsi="Lato"/>
          <w:sz w:val="22"/>
          <w:szCs w:val="22"/>
        </w:rPr>
        <w:t xml:space="preserve">Powyższe dokumenty stanowić będą załączniki do planu zalesienia i wraz z planem powinny zostać dołączone do wniosku o przyznanie wsparcia na zalesianie. </w:t>
      </w:r>
    </w:p>
    <w:p w:rsidR="007909A7" w:rsidRDefault="007909A7" w:rsidP="00117D64">
      <w:pPr>
        <w:pStyle w:val="Default"/>
        <w:spacing w:after="160"/>
        <w:rPr>
          <w:rFonts w:ascii="Lato" w:hAnsi="Lato"/>
          <w:b/>
          <w:bCs/>
          <w:sz w:val="22"/>
          <w:szCs w:val="22"/>
        </w:rPr>
      </w:pPr>
    </w:p>
    <w:p w:rsidR="00117D64" w:rsidRPr="00117D64" w:rsidRDefault="00117D64" w:rsidP="00117D64">
      <w:pPr>
        <w:pStyle w:val="Default"/>
        <w:spacing w:after="160"/>
        <w:rPr>
          <w:rFonts w:ascii="Lato" w:hAnsi="Lato"/>
          <w:sz w:val="22"/>
          <w:szCs w:val="22"/>
        </w:rPr>
      </w:pPr>
      <w:r w:rsidRPr="00117D64">
        <w:rPr>
          <w:rFonts w:ascii="Lato" w:hAnsi="Lato"/>
          <w:b/>
          <w:bCs/>
          <w:sz w:val="22"/>
          <w:szCs w:val="22"/>
        </w:rPr>
        <w:t xml:space="preserve">Dokumenty będące załącznikiem do wniosku o przyznanie wsparcia na zalesianie: </w:t>
      </w:r>
    </w:p>
    <w:p w:rsidR="00117D64" w:rsidRPr="00117D64" w:rsidRDefault="00117D64" w:rsidP="00117D64">
      <w:pPr>
        <w:pStyle w:val="Default"/>
        <w:numPr>
          <w:ilvl w:val="0"/>
          <w:numId w:val="6"/>
        </w:numPr>
        <w:spacing w:after="160"/>
        <w:rPr>
          <w:rFonts w:ascii="Lato" w:hAnsi="Lato"/>
          <w:sz w:val="22"/>
          <w:szCs w:val="22"/>
        </w:rPr>
      </w:pPr>
      <w:r w:rsidRPr="00117D64">
        <w:rPr>
          <w:rFonts w:ascii="Lato" w:hAnsi="Lato"/>
          <w:sz w:val="22"/>
          <w:szCs w:val="22"/>
        </w:rPr>
        <w:t xml:space="preserve">plan zalesienia wraz z dokumentami wymienionymi powyżej, sporządzony przez nadleśniczego w postaci: </w:t>
      </w:r>
    </w:p>
    <w:p w:rsidR="00117D64" w:rsidRPr="00117D64" w:rsidRDefault="00117D64" w:rsidP="00117D64">
      <w:pPr>
        <w:pStyle w:val="Default"/>
        <w:numPr>
          <w:ilvl w:val="0"/>
          <w:numId w:val="8"/>
        </w:numPr>
        <w:spacing w:after="160"/>
        <w:jc w:val="both"/>
        <w:rPr>
          <w:rFonts w:ascii="Lato" w:hAnsi="Lato"/>
          <w:sz w:val="22"/>
          <w:szCs w:val="22"/>
        </w:rPr>
      </w:pPr>
      <w:r w:rsidRPr="00117D64">
        <w:rPr>
          <w:rFonts w:ascii="Lato" w:hAnsi="Lato"/>
          <w:sz w:val="22"/>
          <w:szCs w:val="22"/>
        </w:rPr>
        <w:t xml:space="preserve">elektronicznej, opatrzonej kwalifikowanym podpisem elektronicznym, albo </w:t>
      </w:r>
    </w:p>
    <w:p w:rsidR="00117D64" w:rsidRPr="00117D64" w:rsidRDefault="00117D64" w:rsidP="00117D64">
      <w:pPr>
        <w:pStyle w:val="Default"/>
        <w:numPr>
          <w:ilvl w:val="0"/>
          <w:numId w:val="8"/>
        </w:numPr>
        <w:spacing w:after="160"/>
        <w:jc w:val="both"/>
        <w:rPr>
          <w:rFonts w:ascii="Lato" w:hAnsi="Lato"/>
          <w:sz w:val="22"/>
          <w:szCs w:val="22"/>
        </w:rPr>
      </w:pPr>
      <w:r w:rsidRPr="00117D64">
        <w:rPr>
          <w:rFonts w:ascii="Lato" w:hAnsi="Lato"/>
          <w:sz w:val="22"/>
          <w:szCs w:val="22"/>
        </w:rPr>
        <w:t xml:space="preserve">papierowej, opatrzonej podpisem własnoręcznym, i skopiowany w postaci elektronicznej zapisanej w jednym z formatów, o których mowa w załączniku nr 2 do rozporządzenia Rady Ministrów z dnia 12 kwietnia 2012 r. w sprawie Krajowych Ram Interoperacyjności, minimalnych wymagań dla rejestrów publicznych i wymiany informacji w postaci elektronicznej oraz minimalnych wymagań dla systemów teleinformatycznych (Dz. U. z 2017 r. poz. 2247), lub w formacie RAR; </w:t>
      </w:r>
    </w:p>
    <w:p w:rsidR="00117D64" w:rsidRPr="00117D64" w:rsidRDefault="00117D64" w:rsidP="00117D64">
      <w:pPr>
        <w:pStyle w:val="Default"/>
        <w:numPr>
          <w:ilvl w:val="0"/>
          <w:numId w:val="6"/>
        </w:numPr>
        <w:spacing w:after="160"/>
        <w:rPr>
          <w:rFonts w:ascii="Lato" w:hAnsi="Lato"/>
          <w:sz w:val="22"/>
          <w:szCs w:val="22"/>
        </w:rPr>
      </w:pPr>
      <w:r w:rsidRPr="00117D64">
        <w:rPr>
          <w:rFonts w:ascii="Lato" w:hAnsi="Lato"/>
          <w:sz w:val="22"/>
          <w:szCs w:val="22"/>
        </w:rPr>
        <w:t xml:space="preserve">dokumenty potwierdzające własność gruntów; </w:t>
      </w:r>
    </w:p>
    <w:p w:rsidR="00117D64" w:rsidRPr="00117D64" w:rsidRDefault="00117D64" w:rsidP="00117D64">
      <w:pPr>
        <w:pStyle w:val="Default"/>
        <w:numPr>
          <w:ilvl w:val="0"/>
          <w:numId w:val="6"/>
        </w:numPr>
        <w:spacing w:after="160"/>
        <w:rPr>
          <w:rFonts w:ascii="Lato" w:hAnsi="Lato"/>
          <w:sz w:val="22"/>
          <w:szCs w:val="22"/>
        </w:rPr>
      </w:pPr>
      <w:r w:rsidRPr="00117D64">
        <w:rPr>
          <w:rFonts w:ascii="Lato" w:hAnsi="Lato"/>
          <w:sz w:val="22"/>
          <w:szCs w:val="22"/>
        </w:rPr>
        <w:t xml:space="preserve">pisemna zgoda: </w:t>
      </w:r>
    </w:p>
    <w:p w:rsidR="00117D64" w:rsidRPr="00117D64" w:rsidRDefault="00117D64" w:rsidP="00373054">
      <w:pPr>
        <w:pStyle w:val="Default"/>
        <w:numPr>
          <w:ilvl w:val="0"/>
          <w:numId w:val="9"/>
        </w:numPr>
        <w:spacing w:after="160"/>
        <w:jc w:val="both"/>
        <w:rPr>
          <w:rFonts w:ascii="Lato" w:hAnsi="Lato"/>
          <w:sz w:val="22"/>
          <w:szCs w:val="22"/>
        </w:rPr>
      </w:pPr>
      <w:r w:rsidRPr="00117D64">
        <w:rPr>
          <w:rFonts w:ascii="Lato" w:hAnsi="Lato"/>
          <w:sz w:val="22"/>
          <w:szCs w:val="22"/>
        </w:rPr>
        <w:t xml:space="preserve">pozostałych współwłaścicieli gruntu, jeżeli grunt ten stanowi przedmiot współwłasności, </w:t>
      </w:r>
    </w:p>
    <w:p w:rsidR="00117D64" w:rsidRPr="00117D64" w:rsidRDefault="00117D64" w:rsidP="00373054">
      <w:pPr>
        <w:pStyle w:val="Default"/>
        <w:numPr>
          <w:ilvl w:val="0"/>
          <w:numId w:val="9"/>
        </w:numPr>
        <w:spacing w:after="160"/>
        <w:jc w:val="both"/>
        <w:rPr>
          <w:rFonts w:ascii="Lato" w:hAnsi="Lato"/>
          <w:sz w:val="22"/>
          <w:szCs w:val="22"/>
        </w:rPr>
      </w:pPr>
      <w:r w:rsidRPr="00117D64">
        <w:rPr>
          <w:rFonts w:ascii="Lato" w:hAnsi="Lato"/>
          <w:sz w:val="22"/>
          <w:szCs w:val="22"/>
        </w:rPr>
        <w:t xml:space="preserve">małżonka rolnika ubiegającego się o przyznanie wsparcia, jeżeli grunt ten stanowi własność małżonka rolnika, </w:t>
      </w:r>
    </w:p>
    <w:p w:rsidR="00117D64" w:rsidRPr="00117D64" w:rsidRDefault="00117D64" w:rsidP="00117D64">
      <w:pPr>
        <w:pStyle w:val="Default"/>
        <w:numPr>
          <w:ilvl w:val="0"/>
          <w:numId w:val="6"/>
        </w:numPr>
        <w:spacing w:after="160"/>
        <w:rPr>
          <w:rFonts w:ascii="Lato" w:hAnsi="Lato"/>
          <w:sz w:val="22"/>
          <w:szCs w:val="22"/>
        </w:rPr>
      </w:pPr>
      <w:r w:rsidRPr="00117D64">
        <w:rPr>
          <w:rFonts w:ascii="Lato" w:hAnsi="Lato"/>
          <w:sz w:val="22"/>
          <w:szCs w:val="22"/>
        </w:rPr>
        <w:t xml:space="preserve">decyzja o środowiskowych uwarunkowaniach – jeżeli uzyskanie takiej decyzji dla planowanego wykonania zalesienia jest wymagane (zalesienia: nieużytków na glebach bagiennych, nieużytków lub innych niż orne użytków rolnych znajdujących się obszarowych formach ochrony przyrody). </w:t>
      </w:r>
    </w:p>
    <w:p w:rsidR="007909A7" w:rsidRDefault="007909A7" w:rsidP="00117D64">
      <w:pPr>
        <w:pStyle w:val="Default"/>
        <w:spacing w:after="160"/>
        <w:rPr>
          <w:rFonts w:ascii="Lato" w:hAnsi="Lato"/>
          <w:b/>
          <w:bCs/>
          <w:sz w:val="22"/>
          <w:szCs w:val="22"/>
        </w:rPr>
      </w:pPr>
    </w:p>
    <w:p w:rsidR="00117D64" w:rsidRPr="00117D64" w:rsidRDefault="00117D64" w:rsidP="00117D64">
      <w:pPr>
        <w:pStyle w:val="Default"/>
        <w:spacing w:after="160"/>
        <w:rPr>
          <w:rFonts w:ascii="Lato" w:hAnsi="Lato"/>
          <w:sz w:val="22"/>
          <w:szCs w:val="22"/>
        </w:rPr>
      </w:pPr>
      <w:r w:rsidRPr="00117D64">
        <w:rPr>
          <w:rFonts w:ascii="Lato" w:hAnsi="Lato"/>
          <w:b/>
          <w:bCs/>
          <w:sz w:val="22"/>
          <w:szCs w:val="22"/>
        </w:rPr>
        <w:t xml:space="preserve">Dokumenty niezbędne do wypłaty wsparcia: </w:t>
      </w:r>
    </w:p>
    <w:p w:rsidR="00395309" w:rsidRPr="00117D64" w:rsidRDefault="00117D64" w:rsidP="00117D64">
      <w:pPr>
        <w:rPr>
          <w:rFonts w:ascii="Lato" w:hAnsi="Lato"/>
        </w:rPr>
      </w:pPr>
      <w:r w:rsidRPr="00117D64">
        <w:rPr>
          <w:rFonts w:ascii="Lato" w:hAnsi="Lato"/>
        </w:rPr>
        <w:t>Oświadczenie podmiotu ubiegającego się o wsparcie o wykonanym zalesieniu wraz z zaświadczeniem nadleśniczego potwierdzającym wykonanie zalesienia zgodnie z wymogami planu zalesienia.</w:t>
      </w:r>
    </w:p>
    <w:sectPr w:rsidR="00395309" w:rsidRPr="00117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1A9B"/>
    <w:multiLevelType w:val="hybridMultilevel"/>
    <w:tmpl w:val="7B0E2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F62F2"/>
    <w:multiLevelType w:val="hybridMultilevel"/>
    <w:tmpl w:val="5950C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3B2A7AE">
      <w:start w:val="1"/>
      <w:numFmt w:val="lowerLetter"/>
      <w:lvlText w:val="%2)"/>
      <w:lvlJc w:val="left"/>
      <w:pPr>
        <w:ind w:left="1510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94EC0"/>
    <w:multiLevelType w:val="hybridMultilevel"/>
    <w:tmpl w:val="089A5C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41427"/>
    <w:multiLevelType w:val="hybridMultilevel"/>
    <w:tmpl w:val="82661A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CE1E23"/>
    <w:multiLevelType w:val="hybridMultilevel"/>
    <w:tmpl w:val="A4CE14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FA188A"/>
    <w:multiLevelType w:val="hybridMultilevel"/>
    <w:tmpl w:val="1E4235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FF0ADE"/>
    <w:multiLevelType w:val="hybridMultilevel"/>
    <w:tmpl w:val="0ACA59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B0827"/>
    <w:multiLevelType w:val="hybridMultilevel"/>
    <w:tmpl w:val="0FA233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2288E"/>
    <w:multiLevelType w:val="hybridMultilevel"/>
    <w:tmpl w:val="2C029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235B18"/>
    <w:multiLevelType w:val="hybridMultilevel"/>
    <w:tmpl w:val="947030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99AD35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9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FC"/>
    <w:rsid w:val="00084EDB"/>
    <w:rsid w:val="00117D64"/>
    <w:rsid w:val="0027106C"/>
    <w:rsid w:val="00373054"/>
    <w:rsid w:val="00591676"/>
    <w:rsid w:val="005E55E7"/>
    <w:rsid w:val="006B6DB6"/>
    <w:rsid w:val="007250AE"/>
    <w:rsid w:val="007909A7"/>
    <w:rsid w:val="009310E6"/>
    <w:rsid w:val="009D77FC"/>
    <w:rsid w:val="00AF2389"/>
    <w:rsid w:val="00BF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D9172"/>
  <w15:chartTrackingRefBased/>
  <w15:docId w15:val="{B66AC240-BD8B-4FE9-B6EB-A2F05FEC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17D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642</Words>
  <Characters>3853</Characters>
  <Application>Microsoft Office Word</Application>
  <DocSecurity>0</DocSecurity>
  <Lines>32</Lines>
  <Paragraphs>8</Paragraphs>
  <ScaleCrop>false</ScaleCrop>
  <Company>Ministerstwo Rolnictwa i Rozwoju Wsi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Bielińska Joanna</dc:creator>
  <cp:keywords/>
  <dc:description/>
  <cp:lastModifiedBy>Bielińska Joanna</cp:lastModifiedBy>
  <cp:revision>10</cp:revision>
  <dcterms:created xsi:type="dcterms:W3CDTF">2024-03-11T11:18:00Z</dcterms:created>
  <dcterms:modified xsi:type="dcterms:W3CDTF">2024-03-11T12:05:00Z</dcterms:modified>
</cp:coreProperties>
</file>