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A744B3" w14:textId="7CC8F197" w:rsidR="005A4EC4" w:rsidRDefault="005A4EC4" w:rsidP="00B762D7">
      <w:pPr>
        <w:spacing w:before="120" w:after="0" w:line="360" w:lineRule="auto"/>
        <w:jc w:val="right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>
        <w:rPr>
          <w:rFonts w:ascii="Verdana" w:hAnsi="Verdana"/>
          <w:b/>
          <w:sz w:val="20"/>
          <w:szCs w:val="20"/>
        </w:rPr>
        <w:t xml:space="preserve">Załącznik nr </w:t>
      </w:r>
      <w:r w:rsidR="000D15EB">
        <w:rPr>
          <w:rFonts w:ascii="Verdana" w:hAnsi="Verdana"/>
          <w:b/>
          <w:sz w:val="20"/>
          <w:szCs w:val="20"/>
        </w:rPr>
        <w:t>6</w:t>
      </w:r>
    </w:p>
    <w:p w14:paraId="3A036FC7" w14:textId="633E51F6" w:rsidR="00FC6F58" w:rsidRDefault="00FC6F58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WARUNKI </w:t>
      </w:r>
      <w:r w:rsidR="001D042C">
        <w:rPr>
          <w:rFonts w:ascii="Verdana" w:hAnsi="Verdana"/>
          <w:b/>
          <w:sz w:val="20"/>
          <w:szCs w:val="20"/>
        </w:rPr>
        <w:t>ZAMÓWIENIA</w:t>
      </w:r>
    </w:p>
    <w:p w14:paraId="68DB37C3" w14:textId="77777777" w:rsidR="00B453CC" w:rsidRDefault="00B453CC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</w:p>
    <w:p w14:paraId="355DD16C" w14:textId="03C14E32" w:rsidR="0053706E" w:rsidRPr="00C22798" w:rsidRDefault="00EA4FD4" w:rsidP="00C22798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14:paraId="6B37E849" w14:textId="68A006A9" w:rsidR="0053706E" w:rsidRPr="0053706E" w:rsidRDefault="00C22798" w:rsidP="0053706E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Cenę oferty zawierająca w</w:t>
      </w:r>
      <w:r w:rsidR="0053706E" w:rsidRPr="0053706E">
        <w:rPr>
          <w:rFonts w:ascii="Verdana" w:hAnsi="Verdana"/>
          <w:sz w:val="20"/>
          <w:szCs w:val="20"/>
        </w:rPr>
        <w:t>szystkie skalkulowane</w:t>
      </w:r>
      <w:r>
        <w:rPr>
          <w:rFonts w:ascii="Verdana" w:hAnsi="Verdana"/>
          <w:sz w:val="20"/>
          <w:szCs w:val="20"/>
        </w:rPr>
        <w:t xml:space="preserve"> </w:t>
      </w:r>
      <w:r w:rsidR="0053706E" w:rsidRPr="0053706E">
        <w:rPr>
          <w:rFonts w:ascii="Verdana" w:hAnsi="Verdana"/>
          <w:sz w:val="20"/>
          <w:szCs w:val="20"/>
        </w:rPr>
        <w:t xml:space="preserve">koszty </w:t>
      </w:r>
      <w:r>
        <w:rPr>
          <w:rFonts w:ascii="Verdana" w:hAnsi="Verdana"/>
          <w:sz w:val="20"/>
          <w:szCs w:val="20"/>
        </w:rPr>
        <w:t xml:space="preserve">Wykonawca przedstawi </w:t>
      </w:r>
      <w:r>
        <w:rPr>
          <w:rFonts w:ascii="Verdana" w:hAnsi="Verdana"/>
          <w:sz w:val="20"/>
          <w:szCs w:val="20"/>
        </w:rPr>
        <w:br/>
        <w:t>na Formularzu Ofertowym (Załącznik nr 2)</w:t>
      </w:r>
      <w:r w:rsidR="0053706E" w:rsidRPr="0053706E">
        <w:rPr>
          <w:rFonts w:ascii="Verdana" w:hAnsi="Verdana"/>
          <w:sz w:val="20"/>
          <w:szCs w:val="20"/>
        </w:rPr>
        <w:t xml:space="preserve"> </w:t>
      </w:r>
    </w:p>
    <w:p w14:paraId="5AD7205E" w14:textId="72BB2112" w:rsidR="0053706E" w:rsidRPr="00B762D7" w:rsidRDefault="0053706E" w:rsidP="00496C60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 xml:space="preserve">Wartości w poszczególnych pozycjach </w:t>
      </w:r>
      <w:r w:rsidR="00496C60" w:rsidRPr="00496C60">
        <w:rPr>
          <w:rFonts w:ascii="Verdana" w:hAnsi="Verdana"/>
          <w:sz w:val="20"/>
          <w:szCs w:val="20"/>
        </w:rPr>
        <w:t>tabeli rozliczeniowej zawartej w formularzu ofertowym</w:t>
      </w:r>
      <w:r w:rsidR="00496C60">
        <w:rPr>
          <w:rFonts w:ascii="Verdana" w:hAnsi="Verdana"/>
          <w:sz w:val="20"/>
          <w:szCs w:val="20"/>
        </w:rPr>
        <w:t xml:space="preserve"> oraz cena Oferty powinny być wyrażone</w:t>
      </w:r>
      <w:r w:rsidRPr="0053706E">
        <w:rPr>
          <w:rFonts w:ascii="Verdana" w:hAnsi="Verdana"/>
          <w:sz w:val="20"/>
          <w:szCs w:val="20"/>
        </w:rPr>
        <w:t xml:space="preserve"> w złotych polskich (PLN) </w:t>
      </w:r>
      <w:r w:rsidR="00496C60">
        <w:rPr>
          <w:rFonts w:ascii="Verdana" w:hAnsi="Verdana"/>
          <w:sz w:val="20"/>
          <w:szCs w:val="20"/>
        </w:rPr>
        <w:br/>
      </w:r>
      <w:r w:rsidRPr="0053706E">
        <w:rPr>
          <w:rFonts w:ascii="Verdana" w:hAnsi="Verdana"/>
          <w:sz w:val="20"/>
          <w:szCs w:val="20"/>
        </w:rPr>
        <w:t>z dokładnością do dwóch miejsc po przecinku.</w:t>
      </w:r>
    </w:p>
    <w:p w14:paraId="0A01AD10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7D58FC66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59D7E118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14:paraId="49E3424A" w14:textId="77777777" w:rsidR="00EA4FD4" w:rsidRDefault="00EA4FD4" w:rsidP="00C355F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dalszego nierozpatrywania oferty w szczególności w przypadku, gdy Wykonawca nie odpowie na wezwanie Zamawiającego lub nie przedstawi wyjaśnień pozwalających uznać zaproponowaną cenę </w:t>
      </w:r>
      <w:r w:rsidR="00C355F5">
        <w:rPr>
          <w:rFonts w:ascii="Verdana" w:hAnsi="Verdana"/>
          <w:sz w:val="20"/>
          <w:szCs w:val="20"/>
        </w:rPr>
        <w:t>za rzetelną, za którą</w:t>
      </w:r>
      <w:r w:rsidR="00C355F5" w:rsidRPr="00C355F5">
        <w:rPr>
          <w:rFonts w:ascii="Verdana" w:hAnsi="Verdana"/>
          <w:sz w:val="20"/>
          <w:szCs w:val="20"/>
        </w:rPr>
        <w:t xml:space="preserve"> Wykonawca będzie w 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14:paraId="2E72F24A" w14:textId="77777777" w:rsidR="003B3877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Ogłoszenia:</w:t>
      </w:r>
    </w:p>
    <w:p w14:paraId="0AC5DFD2" w14:textId="272BEE4E" w:rsidR="003B3877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Wykonawca może zwrócić się do Zamawiającego o wyjaśnienie treści ogłoszenia, kierując wniosek na adres: </w:t>
      </w:r>
      <w:hyperlink r:id="rId6" w:history="1">
        <w:r w:rsidR="00B453CC">
          <w:rPr>
            <w:rStyle w:val="Hipercze"/>
            <w:rFonts w:ascii="Verdana" w:hAnsi="Verdana"/>
            <w:sz w:val="20"/>
            <w:szCs w:val="20"/>
          </w:rPr>
          <w:t>pmajorowski</w:t>
        </w:r>
        <w:r w:rsidR="002B0A57" w:rsidRPr="00BC1EF7">
          <w:rPr>
            <w:rStyle w:val="Hipercze"/>
            <w:rFonts w:ascii="Verdana" w:hAnsi="Verdana"/>
            <w:sz w:val="20"/>
            <w:szCs w:val="20"/>
          </w:rPr>
          <w:t>@gddkia.gov.pl</w:t>
        </w:r>
      </w:hyperlink>
      <w:r w:rsidR="002B0A57">
        <w:rPr>
          <w:rFonts w:ascii="Verdana" w:hAnsi="Verdana"/>
          <w:sz w:val="20"/>
          <w:szCs w:val="20"/>
        </w:rPr>
        <w:t xml:space="preserve">, </w:t>
      </w:r>
    </w:p>
    <w:p w14:paraId="64283415" w14:textId="77777777" w:rsidR="00B762D7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udzieli wyjaśnień niezwłocznie, jednak nie później niż na 2 dni przed upływem terminu składania ofert – pod warunkiem, że wniosek o wyjaśnienie treści ogłoszenia wpłynął do Zamawiającego nie później niż na 4 dni przed upływem terminu składania ofert.</w:t>
      </w:r>
    </w:p>
    <w:p w14:paraId="3A85CE4B" w14:textId="7D1827BE" w:rsidR="002B0A57" w:rsidRDefault="00B762D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Jeżeli wniosek zawierający zapytania do treści Ogłoszenia wpłynął po upływi</w:t>
      </w:r>
      <w:r>
        <w:rPr>
          <w:rFonts w:ascii="Verdana" w:hAnsi="Verdana"/>
          <w:sz w:val="20"/>
          <w:szCs w:val="20"/>
        </w:rPr>
        <w:t>e terminu o którym mowa w pkt II.2</w:t>
      </w:r>
      <w:r w:rsidRPr="00B762D7">
        <w:rPr>
          <w:rFonts w:ascii="Verdana" w:hAnsi="Verdana"/>
          <w:sz w:val="20"/>
          <w:szCs w:val="20"/>
        </w:rPr>
        <w:t xml:space="preserve"> Ogłoszenia lub dotyczy już udzielonych wyjaśnień, Zamawiający może pozostawić wniosek bez rozpoznania.</w:t>
      </w:r>
    </w:p>
    <w:p w14:paraId="71AB5700" w14:textId="77777777" w:rsidR="003B3877" w:rsidRPr="00835F55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Pozostałe zasady postępowania</w:t>
      </w:r>
      <w:r w:rsidRPr="00835F55">
        <w:rPr>
          <w:rFonts w:ascii="Verdana" w:hAnsi="Verdana"/>
          <w:b/>
          <w:sz w:val="20"/>
          <w:szCs w:val="20"/>
        </w:rPr>
        <w:t>:</w:t>
      </w:r>
    </w:p>
    <w:p w14:paraId="553583D3" w14:textId="77777777" w:rsidR="00F75D7F" w:rsidRDefault="00F75D7F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75D7F">
        <w:rPr>
          <w:rFonts w:ascii="Verdana" w:hAnsi="Verdana"/>
          <w:sz w:val="20"/>
          <w:szCs w:val="20"/>
        </w:rPr>
        <w:t xml:space="preserve">Zamawiający </w:t>
      </w:r>
      <w:r>
        <w:rPr>
          <w:rFonts w:ascii="Verdana" w:hAnsi="Verdana"/>
          <w:sz w:val="20"/>
          <w:szCs w:val="20"/>
        </w:rPr>
        <w:t>nie dopuszcza składania</w:t>
      </w:r>
      <w:r w:rsidRPr="00F75D7F">
        <w:rPr>
          <w:rFonts w:ascii="Verdana" w:hAnsi="Verdana"/>
          <w:sz w:val="20"/>
          <w:szCs w:val="20"/>
        </w:rPr>
        <w:t xml:space="preserve"> ofert częściowych.</w:t>
      </w:r>
    </w:p>
    <w:p w14:paraId="010F13FE" w14:textId="77777777" w:rsidR="00DE00BF" w:rsidRPr="00DE00BF" w:rsidRDefault="00DE00BF" w:rsidP="00DE00BF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Zamawiający odrzuci ofertę Wykonawcy jeżeli:</w:t>
      </w:r>
    </w:p>
    <w:p w14:paraId="3A7E9EB0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złożył więcej niż jedną ofertę,</w:t>
      </w:r>
    </w:p>
    <w:p w14:paraId="269A8E3F" w14:textId="04C6A850" w:rsidR="00DE00BF" w:rsidRDefault="00DE00BF" w:rsidP="00141D17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n</w:t>
      </w:r>
      <w:r>
        <w:rPr>
          <w:rFonts w:ascii="Verdana" w:hAnsi="Verdana"/>
          <w:sz w:val="20"/>
          <w:szCs w:val="20"/>
        </w:rPr>
        <w:t xml:space="preserve">ie złożył Formularza ofertowego i/lub Formularza </w:t>
      </w:r>
      <w:r w:rsidR="00E806FB">
        <w:rPr>
          <w:rFonts w:ascii="Verdana" w:hAnsi="Verdana"/>
          <w:sz w:val="20"/>
          <w:szCs w:val="20"/>
        </w:rPr>
        <w:t xml:space="preserve">Potencjał Kadrowy </w:t>
      </w:r>
      <w:r w:rsidR="00141D17">
        <w:t>i/</w:t>
      </w:r>
      <w:r w:rsidR="00141D17" w:rsidRPr="00141D17">
        <w:rPr>
          <w:rFonts w:ascii="Verdana" w:hAnsi="Verdana"/>
          <w:sz w:val="20"/>
          <w:szCs w:val="20"/>
        </w:rPr>
        <w:t>lub</w:t>
      </w:r>
      <w:r w:rsidR="00141D17">
        <w:rPr>
          <w:rFonts w:ascii="Verdana" w:hAnsi="Verdana"/>
          <w:sz w:val="20"/>
          <w:szCs w:val="20"/>
        </w:rPr>
        <w:t xml:space="preserve"> </w:t>
      </w:r>
      <w:r w:rsidR="00141D17" w:rsidRPr="00141D17">
        <w:rPr>
          <w:rFonts w:ascii="Verdana" w:hAnsi="Verdana"/>
          <w:sz w:val="20"/>
          <w:szCs w:val="20"/>
        </w:rPr>
        <w:t xml:space="preserve">nie uzupełnił </w:t>
      </w:r>
      <w:r w:rsidR="00141D17">
        <w:rPr>
          <w:rFonts w:ascii="Verdana" w:hAnsi="Verdana"/>
          <w:sz w:val="20"/>
          <w:szCs w:val="20"/>
        </w:rPr>
        <w:t>dokumentów</w:t>
      </w:r>
      <w:r w:rsidR="00141D17" w:rsidRPr="00141D17">
        <w:rPr>
          <w:rFonts w:ascii="Verdana" w:hAnsi="Verdana"/>
          <w:sz w:val="20"/>
          <w:szCs w:val="20"/>
        </w:rPr>
        <w:t xml:space="preserve"> i/lub nie złożył wyjaśnień lub uchyla się od zawarcia umowy</w:t>
      </w:r>
      <w:r w:rsidR="00141D17">
        <w:rPr>
          <w:rFonts w:ascii="Verdana" w:hAnsi="Verdana"/>
          <w:sz w:val="20"/>
          <w:szCs w:val="20"/>
        </w:rPr>
        <w:t>,</w:t>
      </w:r>
    </w:p>
    <w:p w14:paraId="124FD0B2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lastRenderedPageBreak/>
        <w:t>Ofe</w:t>
      </w:r>
      <w:r>
        <w:rPr>
          <w:rFonts w:ascii="Verdana" w:hAnsi="Verdana"/>
          <w:sz w:val="20"/>
          <w:szCs w:val="20"/>
        </w:rPr>
        <w:t>rta została złożona po terminie,</w:t>
      </w:r>
    </w:p>
    <w:p w14:paraId="1B05ECEC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 xml:space="preserve">Zaoferowany przedmiot jest sprzeczny z opisem przedmiotu zamówienia, </w:t>
      </w:r>
    </w:p>
    <w:p w14:paraId="4D5ECC4F" w14:textId="77777777" w:rsidR="00BA6267" w:rsidRP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nie </w:t>
      </w:r>
      <w:r w:rsidR="00ED7601">
        <w:rPr>
          <w:rFonts w:ascii="Verdana" w:hAnsi="Verdana"/>
          <w:sz w:val="20"/>
          <w:szCs w:val="20"/>
        </w:rPr>
        <w:t xml:space="preserve">spełnia wymagań w zakresie </w:t>
      </w:r>
      <w:r w:rsidR="00A2438D">
        <w:rPr>
          <w:rFonts w:ascii="Verdana" w:hAnsi="Verdana"/>
          <w:sz w:val="20"/>
          <w:szCs w:val="20"/>
        </w:rPr>
        <w:t xml:space="preserve">niezbędnego wykształcenia, kwalifikacji zawodowych, </w:t>
      </w:r>
      <w:r w:rsidR="00ED7601">
        <w:rPr>
          <w:rFonts w:ascii="Verdana" w:hAnsi="Verdana"/>
          <w:sz w:val="20"/>
          <w:szCs w:val="20"/>
        </w:rPr>
        <w:t>doświadczenia</w:t>
      </w:r>
      <w:r w:rsidR="00A2438D">
        <w:rPr>
          <w:rFonts w:ascii="Verdana" w:hAnsi="Verdana"/>
          <w:sz w:val="20"/>
          <w:szCs w:val="20"/>
        </w:rPr>
        <w:t xml:space="preserve"> lub potencjału technicznego</w:t>
      </w:r>
      <w:r w:rsidR="00F54D06">
        <w:rPr>
          <w:rFonts w:ascii="Verdana" w:hAnsi="Verdana"/>
          <w:sz w:val="20"/>
          <w:szCs w:val="20"/>
        </w:rPr>
        <w:t xml:space="preserve"> (jeśli zamawiający określił takie wymaganie)</w:t>
      </w:r>
      <w:r w:rsidR="00BA6267" w:rsidRPr="00DE00BF">
        <w:rPr>
          <w:rFonts w:ascii="Verdana" w:hAnsi="Verdana"/>
          <w:sz w:val="20"/>
          <w:szCs w:val="20"/>
        </w:rPr>
        <w:t xml:space="preserve">. </w:t>
      </w:r>
    </w:p>
    <w:p w14:paraId="48D0E3D7" w14:textId="77777777" w:rsidR="00A359D5" w:rsidRDefault="00BA6267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</w:t>
      </w:r>
      <w:r w:rsidR="00C2112C" w:rsidRPr="00C2112C">
        <w:rPr>
          <w:rFonts w:ascii="Verdana" w:hAnsi="Verdana"/>
          <w:sz w:val="20"/>
          <w:szCs w:val="20"/>
        </w:rPr>
        <w:t>Zamawiający zastrzega sobie prawo</w:t>
      </w:r>
      <w:r w:rsidR="00A359D5">
        <w:rPr>
          <w:rFonts w:ascii="Verdana" w:hAnsi="Verdana"/>
          <w:sz w:val="20"/>
          <w:szCs w:val="20"/>
        </w:rPr>
        <w:t>:</w:t>
      </w:r>
      <w:r w:rsidR="00C2112C" w:rsidRPr="00C2112C">
        <w:rPr>
          <w:rFonts w:ascii="Verdana" w:hAnsi="Verdana"/>
          <w:sz w:val="20"/>
          <w:szCs w:val="20"/>
        </w:rPr>
        <w:t xml:space="preserve"> </w:t>
      </w:r>
    </w:p>
    <w:p w14:paraId="10C19396" w14:textId="77777777" w:rsid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</w:t>
      </w:r>
    </w:p>
    <w:p w14:paraId="6D47AB38" w14:textId="5B61FE4D" w:rsidR="00AF4243" w:rsidRDefault="00A359D5" w:rsidP="00AF4243">
      <w:pPr>
        <w:pStyle w:val="Akapitzlist"/>
        <w:spacing w:before="120"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W przypadku gdy Wykonawca, którego oferta zostanie najwyżej oceniona, nie uzupełnił i/lub ni</w:t>
      </w:r>
      <w:r w:rsidR="00BA6267" w:rsidRPr="00AF4243">
        <w:rPr>
          <w:rFonts w:ascii="Verdana" w:hAnsi="Verdana"/>
          <w:sz w:val="20"/>
          <w:szCs w:val="20"/>
        </w:rPr>
        <w:t>e złożył wyjaśnień</w:t>
      </w:r>
      <w:r w:rsidRPr="00AF4243">
        <w:rPr>
          <w:rFonts w:ascii="Verdana" w:hAnsi="Verdana"/>
          <w:sz w:val="20"/>
          <w:szCs w:val="20"/>
        </w:rPr>
        <w:t xml:space="preserve"> lub uchyla się od zawarcia umowy</w:t>
      </w:r>
      <w:r w:rsidR="00BA6267" w:rsidRPr="00AF4243">
        <w:rPr>
          <w:rFonts w:ascii="Verdana" w:hAnsi="Verdana"/>
          <w:sz w:val="20"/>
          <w:szCs w:val="20"/>
        </w:rPr>
        <w:t>,</w:t>
      </w:r>
      <w:r w:rsidRPr="00AF4243">
        <w:rPr>
          <w:rFonts w:ascii="Verdana" w:hAnsi="Verdana"/>
          <w:sz w:val="20"/>
          <w:szCs w:val="20"/>
        </w:rPr>
        <w:t xml:space="preserve"> Zamawiający może wezwać do uzupełnienia dokumentów i/lub wyjaśnień Wykonawcę, który złożył ofertę najwyżej ocenion</w:t>
      </w:r>
      <w:r w:rsidR="00B453CC">
        <w:rPr>
          <w:rFonts w:ascii="Verdana" w:hAnsi="Verdana"/>
          <w:sz w:val="20"/>
          <w:szCs w:val="20"/>
        </w:rPr>
        <w:t>ą</w:t>
      </w:r>
      <w:r w:rsidRPr="00AF4243">
        <w:rPr>
          <w:rFonts w:ascii="Verdana" w:hAnsi="Verdana"/>
          <w:sz w:val="20"/>
          <w:szCs w:val="20"/>
        </w:rPr>
        <w:t xml:space="preserve"> spośród pozostałych ofert.</w:t>
      </w:r>
    </w:p>
    <w:p w14:paraId="53F96CB7" w14:textId="18DB3ED3" w:rsidR="000D15EB" w:rsidRPr="000D15EB" w:rsidRDefault="000D15EB" w:rsidP="00847C8B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0D15EB">
        <w:rPr>
          <w:rFonts w:ascii="Verdana" w:hAnsi="Verdana"/>
          <w:sz w:val="20"/>
          <w:szCs w:val="20"/>
        </w:rPr>
        <w:t>Zamawiający poprawi w ofercie:</w:t>
      </w:r>
    </w:p>
    <w:p w14:paraId="22CC810C" w14:textId="411195D1" w:rsidR="000D15EB" w:rsidRPr="00847C8B" w:rsidRDefault="000D15EB" w:rsidP="00847C8B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847C8B">
        <w:rPr>
          <w:rFonts w:ascii="Verdana" w:hAnsi="Verdana"/>
          <w:sz w:val="20"/>
          <w:szCs w:val="20"/>
        </w:rPr>
        <w:t>Oczywiste omyłki pisarskie,</w:t>
      </w:r>
    </w:p>
    <w:p w14:paraId="42147228" w14:textId="505869F4" w:rsidR="00E80522" w:rsidRPr="00847C8B" w:rsidRDefault="000D15EB" w:rsidP="00847C8B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847C8B">
        <w:rPr>
          <w:rFonts w:ascii="Verdana" w:hAnsi="Verdana"/>
          <w:sz w:val="20"/>
          <w:szCs w:val="20"/>
        </w:rPr>
        <w:t>Oczywiste omyłki rachunkowe, z uwzględnieniem konsekwencji rachunkowych dokonanych poprawek, niezwłocznie zawiadamiając o tym Wykonawcę, którego oferta została poprawiona.</w:t>
      </w:r>
    </w:p>
    <w:p w14:paraId="7180795A" w14:textId="77777777" w:rsid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jeżeli nie można wybrać najkorzystniejszej oferty z uwagi na to, że dwie lub więcej ofert przedstawia taki sam bilans ceny i innych kryteriów oceny ofert</w:t>
      </w:r>
      <w:r w:rsidR="002F25A8">
        <w:rPr>
          <w:rFonts w:ascii="Verdana" w:hAnsi="Verdana"/>
          <w:sz w:val="20"/>
          <w:szCs w:val="20"/>
        </w:rPr>
        <w:t xml:space="preserve"> (jeśli są inne kryteria)</w:t>
      </w:r>
      <w:r w:rsidRPr="00AF4243">
        <w:rPr>
          <w:rFonts w:ascii="Verdana" w:hAnsi="Verdana"/>
          <w:sz w:val="20"/>
          <w:szCs w:val="20"/>
        </w:rPr>
        <w:t>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68BC7531" w14:textId="77777777" w:rsidR="00A359D5" w:rsidRP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unieważnienia postępowania, w szczególności gdy:</w:t>
      </w:r>
    </w:p>
    <w:p w14:paraId="20E8D09D" w14:textId="77777777" w:rsidR="00A359D5" w:rsidRPr="00A359D5" w:rsidRDefault="00A359D5" w:rsidP="002F5D2E">
      <w:pPr>
        <w:pStyle w:val="Akapitzlist"/>
        <w:numPr>
          <w:ilvl w:val="0"/>
          <w:numId w:val="1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nie złożono żadnej oferty;</w:t>
      </w:r>
    </w:p>
    <w:p w14:paraId="1E97DB86" w14:textId="77777777" w:rsidR="00A359D5" w:rsidRPr="00A359D5" w:rsidRDefault="00A359D5" w:rsidP="002F5D2E">
      <w:pPr>
        <w:pStyle w:val="Akapitzlist"/>
        <w:numPr>
          <w:ilvl w:val="0"/>
          <w:numId w:val="1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42CD57E8" w14:textId="77777777" w:rsidR="00A359D5" w:rsidRPr="00A359D5" w:rsidRDefault="00A359D5" w:rsidP="002F5D2E">
      <w:pPr>
        <w:pStyle w:val="Akapitzlist"/>
        <w:numPr>
          <w:ilvl w:val="0"/>
          <w:numId w:val="1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postępowanie obarczone jest niemożliwą do usunięcia wadą uniemożliwiającą zawarcie niepodlegającej unieważnieniu umowy w sprawie zamówienia publicznego;</w:t>
      </w:r>
    </w:p>
    <w:p w14:paraId="5AB229E9" w14:textId="77777777" w:rsidR="00F753DC" w:rsidRPr="00EA35B0" w:rsidRDefault="00141D17" w:rsidP="002F5D2E">
      <w:pPr>
        <w:pStyle w:val="Akapitzlist"/>
        <w:numPr>
          <w:ilvl w:val="0"/>
          <w:numId w:val="1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gdy</w:t>
      </w:r>
      <w:r w:rsidR="00A359D5" w:rsidRPr="00A359D5">
        <w:rPr>
          <w:rFonts w:ascii="Verdana" w:hAnsi="Verdana"/>
          <w:sz w:val="20"/>
          <w:szCs w:val="20"/>
        </w:rPr>
        <w:t xml:space="preserve"> zostały złożone oferty</w:t>
      </w:r>
      <w:r w:rsidR="00DE00BF">
        <w:rPr>
          <w:rFonts w:ascii="Verdana" w:hAnsi="Verdana"/>
          <w:sz w:val="20"/>
          <w:szCs w:val="20"/>
        </w:rPr>
        <w:t xml:space="preserve"> dodatkowe o takiej samej cenie.</w:t>
      </w:r>
    </w:p>
    <w:sectPr w:rsidR="00F753DC" w:rsidRPr="00EA35B0" w:rsidSect="00CB5784">
      <w:pgSz w:w="11906" w:h="16838"/>
      <w:pgMar w:top="1276" w:right="1133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11565645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6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64708D9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3"/>
  </w:num>
  <w:num w:numId="5">
    <w:abstractNumId w:val="13"/>
  </w:num>
  <w:num w:numId="6">
    <w:abstractNumId w:val="4"/>
  </w:num>
  <w:num w:numId="7">
    <w:abstractNumId w:val="6"/>
  </w:num>
  <w:num w:numId="8">
    <w:abstractNumId w:val="11"/>
  </w:num>
  <w:num w:numId="9">
    <w:abstractNumId w:val="12"/>
  </w:num>
  <w:num w:numId="10">
    <w:abstractNumId w:val="7"/>
  </w:num>
  <w:num w:numId="11">
    <w:abstractNumId w:val="2"/>
  </w:num>
  <w:num w:numId="12">
    <w:abstractNumId w:val="0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trackedChange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D"/>
    <w:rsid w:val="000242E7"/>
    <w:rsid w:val="00040731"/>
    <w:rsid w:val="00041F26"/>
    <w:rsid w:val="000B61B0"/>
    <w:rsid w:val="000D15EB"/>
    <w:rsid w:val="00141D17"/>
    <w:rsid w:val="001D042C"/>
    <w:rsid w:val="002B0A57"/>
    <w:rsid w:val="002F25A8"/>
    <w:rsid w:val="002F5D2E"/>
    <w:rsid w:val="00311C29"/>
    <w:rsid w:val="00392767"/>
    <w:rsid w:val="003B3877"/>
    <w:rsid w:val="00496C60"/>
    <w:rsid w:val="0053706E"/>
    <w:rsid w:val="005A4EC4"/>
    <w:rsid w:val="005E0AB2"/>
    <w:rsid w:val="005E4E4C"/>
    <w:rsid w:val="00736CE9"/>
    <w:rsid w:val="00847C8B"/>
    <w:rsid w:val="0085078F"/>
    <w:rsid w:val="008B0733"/>
    <w:rsid w:val="008D4D24"/>
    <w:rsid w:val="009A49BA"/>
    <w:rsid w:val="009E6650"/>
    <w:rsid w:val="00A11A97"/>
    <w:rsid w:val="00A2438D"/>
    <w:rsid w:val="00A24B01"/>
    <w:rsid w:val="00A359D5"/>
    <w:rsid w:val="00A96C14"/>
    <w:rsid w:val="00AF4243"/>
    <w:rsid w:val="00B453CC"/>
    <w:rsid w:val="00B673AD"/>
    <w:rsid w:val="00B762D7"/>
    <w:rsid w:val="00BA6267"/>
    <w:rsid w:val="00BC63EC"/>
    <w:rsid w:val="00BE19ED"/>
    <w:rsid w:val="00C2112C"/>
    <w:rsid w:val="00C22798"/>
    <w:rsid w:val="00C355F5"/>
    <w:rsid w:val="00CB5784"/>
    <w:rsid w:val="00DE00BF"/>
    <w:rsid w:val="00E80522"/>
    <w:rsid w:val="00E806FB"/>
    <w:rsid w:val="00EA35B0"/>
    <w:rsid w:val="00EA4FD4"/>
    <w:rsid w:val="00EB4CB6"/>
    <w:rsid w:val="00ED7601"/>
    <w:rsid w:val="00F54D06"/>
    <w:rsid w:val="00F753DC"/>
    <w:rsid w:val="00F75D7F"/>
    <w:rsid w:val="00FC6F58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C25C6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D2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1F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1F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1F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1F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1F2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wszewczyk@gddki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5AC335-432B-4A61-B733-55C4D6B97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599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Ulżyk Monika</cp:lastModifiedBy>
  <cp:revision>2</cp:revision>
  <cp:lastPrinted>2021-04-27T12:43:00Z</cp:lastPrinted>
  <dcterms:created xsi:type="dcterms:W3CDTF">2024-07-05T07:57:00Z</dcterms:created>
  <dcterms:modified xsi:type="dcterms:W3CDTF">2024-07-05T07:57:00Z</dcterms:modified>
</cp:coreProperties>
</file>