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A264" w14:textId="5CBF5B0E" w:rsidR="00F445C1" w:rsidRPr="00C527CA" w:rsidRDefault="00C15914" w:rsidP="00C527C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527CA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A82069" w:rsidRPr="00C527CA">
        <w:rPr>
          <w:rFonts w:asciiTheme="minorHAnsi" w:hAnsiTheme="minorHAnsi" w:cstheme="minorHAnsi"/>
          <w:sz w:val="22"/>
          <w:szCs w:val="22"/>
        </w:rPr>
        <w:t xml:space="preserve"> </w:t>
      </w:r>
      <w:r w:rsidR="00594A7B" w:rsidRPr="00C527CA">
        <w:rPr>
          <w:rFonts w:asciiTheme="minorHAnsi" w:hAnsiTheme="minorHAnsi" w:cstheme="minorHAnsi"/>
          <w:sz w:val="22"/>
          <w:szCs w:val="22"/>
        </w:rPr>
        <w:t>11</w:t>
      </w:r>
      <w:r w:rsidR="00470AD3" w:rsidRPr="00C527CA">
        <w:rPr>
          <w:rFonts w:asciiTheme="minorHAnsi" w:hAnsiTheme="minorHAnsi" w:cstheme="minorHAnsi"/>
          <w:sz w:val="22"/>
          <w:szCs w:val="22"/>
        </w:rPr>
        <w:t xml:space="preserve"> </w:t>
      </w:r>
      <w:r w:rsidR="00274E14" w:rsidRPr="00C527CA">
        <w:rPr>
          <w:rFonts w:asciiTheme="minorHAnsi" w:hAnsiTheme="minorHAnsi" w:cstheme="minorHAnsi"/>
          <w:sz w:val="22"/>
          <w:szCs w:val="22"/>
        </w:rPr>
        <w:t>maj</w:t>
      </w:r>
      <w:r w:rsidR="00942E77" w:rsidRPr="00C527CA">
        <w:rPr>
          <w:rFonts w:asciiTheme="minorHAnsi" w:hAnsiTheme="minorHAnsi" w:cstheme="minorHAnsi"/>
          <w:sz w:val="22"/>
          <w:szCs w:val="22"/>
        </w:rPr>
        <w:t>a</w:t>
      </w:r>
      <w:r w:rsidR="00F445C1" w:rsidRPr="00C527CA">
        <w:rPr>
          <w:rFonts w:asciiTheme="minorHAnsi" w:hAnsiTheme="minorHAnsi" w:cstheme="minorHAnsi"/>
          <w:sz w:val="22"/>
          <w:szCs w:val="22"/>
        </w:rPr>
        <w:t xml:space="preserve"> 20</w:t>
      </w:r>
      <w:r w:rsidR="00E56134" w:rsidRPr="00C527CA">
        <w:rPr>
          <w:rFonts w:asciiTheme="minorHAnsi" w:hAnsiTheme="minorHAnsi" w:cstheme="minorHAnsi"/>
          <w:sz w:val="22"/>
          <w:szCs w:val="22"/>
        </w:rPr>
        <w:t>2</w:t>
      </w:r>
      <w:r w:rsidR="00274E14" w:rsidRPr="00C527CA">
        <w:rPr>
          <w:rFonts w:asciiTheme="minorHAnsi" w:hAnsiTheme="minorHAnsi" w:cstheme="minorHAnsi"/>
          <w:sz w:val="22"/>
          <w:szCs w:val="22"/>
        </w:rPr>
        <w:t>3</w:t>
      </w:r>
      <w:r w:rsidR="00F445C1" w:rsidRPr="00C527C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F32CAA2" w14:textId="450D3F88" w:rsidR="00771563" w:rsidRPr="00C527CA" w:rsidRDefault="00C15914" w:rsidP="00C527CA">
      <w:pPr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WOO-I.420.</w:t>
      </w:r>
      <w:r w:rsidR="00CC421F" w:rsidRPr="00C527CA">
        <w:rPr>
          <w:rFonts w:asciiTheme="minorHAnsi" w:hAnsiTheme="minorHAnsi" w:cstheme="minorHAnsi"/>
          <w:sz w:val="22"/>
          <w:szCs w:val="22"/>
        </w:rPr>
        <w:t>2</w:t>
      </w:r>
      <w:r w:rsidRPr="00C527CA">
        <w:rPr>
          <w:rFonts w:asciiTheme="minorHAnsi" w:hAnsiTheme="minorHAnsi" w:cstheme="minorHAnsi"/>
          <w:sz w:val="22"/>
          <w:szCs w:val="22"/>
        </w:rPr>
        <w:t>.20</w:t>
      </w:r>
      <w:r w:rsidR="007103F0" w:rsidRPr="00C527CA">
        <w:rPr>
          <w:rFonts w:asciiTheme="minorHAnsi" w:hAnsiTheme="minorHAnsi" w:cstheme="minorHAnsi"/>
          <w:sz w:val="22"/>
          <w:szCs w:val="22"/>
        </w:rPr>
        <w:t>2</w:t>
      </w:r>
      <w:r w:rsidR="00274E14" w:rsidRPr="00C527CA">
        <w:rPr>
          <w:rFonts w:asciiTheme="minorHAnsi" w:hAnsiTheme="minorHAnsi" w:cstheme="minorHAnsi"/>
          <w:sz w:val="22"/>
          <w:szCs w:val="22"/>
        </w:rPr>
        <w:t>1</w:t>
      </w:r>
      <w:r w:rsidRPr="00C527CA">
        <w:rPr>
          <w:rFonts w:asciiTheme="minorHAnsi" w:hAnsiTheme="minorHAnsi" w:cstheme="minorHAnsi"/>
          <w:sz w:val="22"/>
          <w:szCs w:val="22"/>
        </w:rPr>
        <w:t>.</w:t>
      </w:r>
      <w:r w:rsidR="00274E14" w:rsidRPr="00C527CA">
        <w:rPr>
          <w:rFonts w:asciiTheme="minorHAnsi" w:hAnsiTheme="minorHAnsi" w:cstheme="minorHAnsi"/>
          <w:sz w:val="22"/>
          <w:szCs w:val="22"/>
        </w:rPr>
        <w:t>KW/MK/</w:t>
      </w:r>
      <w:r w:rsidR="00942E77" w:rsidRPr="00C527CA">
        <w:rPr>
          <w:rFonts w:asciiTheme="minorHAnsi" w:hAnsiTheme="minorHAnsi" w:cstheme="minorHAnsi"/>
          <w:sz w:val="22"/>
          <w:szCs w:val="22"/>
        </w:rPr>
        <w:t>NS</w:t>
      </w:r>
      <w:r w:rsidRPr="00C527CA">
        <w:rPr>
          <w:rFonts w:asciiTheme="minorHAnsi" w:hAnsiTheme="minorHAnsi" w:cstheme="minorHAnsi"/>
          <w:sz w:val="22"/>
          <w:szCs w:val="22"/>
        </w:rPr>
        <w:t>.</w:t>
      </w:r>
      <w:r w:rsidR="00274E14" w:rsidRPr="00C527CA">
        <w:rPr>
          <w:rFonts w:asciiTheme="minorHAnsi" w:hAnsiTheme="minorHAnsi" w:cstheme="minorHAnsi"/>
          <w:sz w:val="22"/>
          <w:szCs w:val="22"/>
        </w:rPr>
        <w:t>40</w:t>
      </w:r>
    </w:p>
    <w:p w14:paraId="74EC4F89" w14:textId="77777777" w:rsidR="0010032D" w:rsidRPr="00C527CA" w:rsidRDefault="0010032D" w:rsidP="00C527CA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14:paraId="17734207" w14:textId="667236DD" w:rsidR="00B33CB8" w:rsidRPr="00C527CA" w:rsidRDefault="00FB1B33" w:rsidP="00C527CA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C527CA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28B41FC7" w14:textId="77777777" w:rsidR="0010032D" w:rsidRPr="00C527CA" w:rsidRDefault="0010032D" w:rsidP="00C527CA">
      <w:pPr>
        <w:keepNext/>
        <w:spacing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14:paraId="3B8B238C" w14:textId="50896FBA" w:rsidR="00771563" w:rsidRPr="00C527CA" w:rsidRDefault="000707E8" w:rsidP="00C527CA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527CA">
        <w:rPr>
          <w:rFonts w:asciiTheme="minorHAnsi" w:hAnsiTheme="minorHAnsi" w:cstheme="minorHAnsi"/>
          <w:snapToGrid w:val="0"/>
          <w:sz w:val="22"/>
          <w:szCs w:val="22"/>
        </w:rPr>
        <w:t>Zgodnie z</w:t>
      </w:r>
      <w:r w:rsidR="00FB1B33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art. 49 ustawy z dnia 14 czerwca 1960 r. </w:t>
      </w:r>
      <w:r w:rsidRPr="00C527CA">
        <w:rPr>
          <w:rFonts w:asciiTheme="minorHAnsi" w:hAnsiTheme="minorHAnsi" w:cstheme="minorHAnsi"/>
          <w:sz w:val="22"/>
          <w:szCs w:val="22"/>
        </w:rPr>
        <w:t>- Kodeks postępowa</w:t>
      </w:r>
      <w:r w:rsidR="003661C8" w:rsidRPr="00C527CA">
        <w:rPr>
          <w:rFonts w:asciiTheme="minorHAnsi" w:hAnsiTheme="minorHAnsi" w:cstheme="minorHAnsi"/>
          <w:sz w:val="22"/>
          <w:szCs w:val="22"/>
        </w:rPr>
        <w:t xml:space="preserve">nia </w:t>
      </w:r>
      <w:r w:rsidR="00256113" w:rsidRPr="00C527CA">
        <w:rPr>
          <w:rFonts w:asciiTheme="minorHAnsi" w:hAnsiTheme="minorHAnsi" w:cstheme="minorHAnsi"/>
          <w:sz w:val="22"/>
          <w:szCs w:val="22"/>
        </w:rPr>
        <w:t xml:space="preserve">administracyjnego </w:t>
      </w:r>
      <w:r w:rsidR="00CC1376" w:rsidRPr="00C527CA">
        <w:rPr>
          <w:rFonts w:asciiTheme="minorHAnsi" w:hAnsiTheme="minorHAnsi" w:cstheme="minorHAnsi"/>
          <w:sz w:val="22"/>
          <w:szCs w:val="22"/>
        </w:rPr>
        <w:br/>
      </w:r>
      <w:r w:rsidR="00256113" w:rsidRPr="00C527CA">
        <w:rPr>
          <w:rFonts w:asciiTheme="minorHAnsi" w:hAnsiTheme="minorHAnsi" w:cstheme="minorHAnsi"/>
          <w:sz w:val="22"/>
          <w:szCs w:val="22"/>
        </w:rPr>
        <w:t>(</w:t>
      </w:r>
      <w:r w:rsidR="00AB48F9" w:rsidRPr="00C527CA">
        <w:rPr>
          <w:rFonts w:asciiTheme="minorHAnsi" w:hAnsiTheme="minorHAnsi" w:cstheme="minorHAnsi"/>
          <w:sz w:val="22"/>
          <w:szCs w:val="22"/>
        </w:rPr>
        <w:t xml:space="preserve">tekst. jedn. </w:t>
      </w:r>
      <w:r w:rsidR="00256113" w:rsidRPr="00C527CA">
        <w:rPr>
          <w:rFonts w:asciiTheme="minorHAnsi" w:hAnsiTheme="minorHAnsi" w:cstheme="minorHAnsi"/>
          <w:sz w:val="22"/>
          <w:szCs w:val="22"/>
        </w:rPr>
        <w:t>Dz. U. z 2023</w:t>
      </w:r>
      <w:r w:rsidR="003661C8" w:rsidRPr="00C527CA">
        <w:rPr>
          <w:rFonts w:asciiTheme="minorHAnsi" w:hAnsiTheme="minorHAnsi" w:cstheme="minorHAnsi"/>
          <w:sz w:val="22"/>
          <w:szCs w:val="22"/>
        </w:rPr>
        <w:t> </w:t>
      </w:r>
      <w:r w:rsidR="00256113" w:rsidRPr="00C527CA">
        <w:rPr>
          <w:rFonts w:asciiTheme="minorHAnsi" w:hAnsiTheme="minorHAnsi" w:cstheme="minorHAnsi"/>
          <w:sz w:val="22"/>
          <w:szCs w:val="22"/>
        </w:rPr>
        <w:t>r., poz. 775) – cyt. dalej jako „k.p.a.”</w:t>
      </w:r>
      <w:r w:rsidRPr="00C527CA">
        <w:rPr>
          <w:rFonts w:asciiTheme="minorHAnsi" w:hAnsiTheme="minorHAnsi" w:cstheme="minorHAnsi"/>
          <w:sz w:val="22"/>
          <w:szCs w:val="22"/>
        </w:rPr>
        <w:t xml:space="preserve">, w związku z art. </w:t>
      </w:r>
      <w:r w:rsidR="00D37408" w:rsidRPr="00C527CA">
        <w:rPr>
          <w:rFonts w:asciiTheme="minorHAnsi" w:hAnsiTheme="minorHAnsi" w:cstheme="minorHAnsi"/>
          <w:snapToGrid w:val="0"/>
          <w:sz w:val="22"/>
          <w:szCs w:val="22"/>
        </w:rPr>
        <w:t>74 ust. 3 i art. 75 ust. 1 pkt 1 lit. d</w:t>
      </w:r>
      <w:r w:rsidR="001B3EAE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527CA">
        <w:rPr>
          <w:rFonts w:asciiTheme="minorHAnsi" w:hAnsiTheme="minorHAnsi" w:cstheme="minorHAnsi"/>
          <w:sz w:val="22"/>
          <w:szCs w:val="22"/>
        </w:rPr>
        <w:t xml:space="preserve">ustawy z dnia 3 października 2008 r. o udostępnianiu informacji o środowisku </w:t>
      </w:r>
      <w:r w:rsidR="009A624B" w:rsidRPr="00C527CA">
        <w:rPr>
          <w:rFonts w:asciiTheme="minorHAnsi" w:hAnsiTheme="minorHAnsi" w:cstheme="minorHAnsi"/>
          <w:sz w:val="22"/>
          <w:szCs w:val="22"/>
        </w:rPr>
        <w:br/>
      </w:r>
      <w:r w:rsidRPr="00C527CA">
        <w:rPr>
          <w:rFonts w:asciiTheme="minorHAnsi" w:hAnsiTheme="minorHAnsi" w:cstheme="minorHAnsi"/>
          <w:sz w:val="22"/>
          <w:szCs w:val="22"/>
        </w:rPr>
        <w:t>i jego ochronie, udziale społeczeństwa w ochronie środowiska oraz o ocenach oddziaływa</w:t>
      </w:r>
      <w:r w:rsidR="00C875E6" w:rsidRPr="00C527CA">
        <w:rPr>
          <w:rFonts w:asciiTheme="minorHAnsi" w:hAnsiTheme="minorHAnsi" w:cstheme="minorHAnsi"/>
          <w:sz w:val="22"/>
          <w:szCs w:val="22"/>
        </w:rPr>
        <w:t>nia na środowisko (</w:t>
      </w:r>
      <w:r w:rsidR="00AB48F9" w:rsidRPr="00C527CA">
        <w:rPr>
          <w:rFonts w:asciiTheme="minorHAnsi" w:hAnsiTheme="minorHAnsi" w:cstheme="minorHAnsi"/>
          <w:sz w:val="22"/>
          <w:szCs w:val="22"/>
        </w:rPr>
        <w:t xml:space="preserve">tekst. jedn. </w:t>
      </w:r>
      <w:r w:rsidR="00C875E6" w:rsidRPr="00C527CA">
        <w:rPr>
          <w:rFonts w:asciiTheme="minorHAnsi" w:hAnsiTheme="minorHAnsi" w:cstheme="minorHAnsi"/>
          <w:sz w:val="22"/>
          <w:szCs w:val="22"/>
        </w:rPr>
        <w:t>Dz. U. z 2022</w:t>
      </w:r>
      <w:r w:rsidRPr="00C527CA">
        <w:rPr>
          <w:rFonts w:asciiTheme="minorHAnsi" w:hAnsiTheme="minorHAnsi" w:cstheme="minorHAnsi"/>
          <w:sz w:val="22"/>
          <w:szCs w:val="22"/>
        </w:rPr>
        <w:t xml:space="preserve"> r. poz. </w:t>
      </w:r>
      <w:r w:rsidR="00C875E6" w:rsidRPr="00C527CA">
        <w:rPr>
          <w:rFonts w:asciiTheme="minorHAnsi" w:hAnsiTheme="minorHAnsi" w:cstheme="minorHAnsi"/>
          <w:sz w:val="22"/>
          <w:szCs w:val="22"/>
        </w:rPr>
        <w:t>1029</w:t>
      </w:r>
      <w:r w:rsidRPr="00C527CA">
        <w:rPr>
          <w:rFonts w:asciiTheme="minorHAnsi" w:hAnsiTheme="minorHAnsi" w:cstheme="minorHAnsi"/>
          <w:sz w:val="22"/>
          <w:szCs w:val="22"/>
        </w:rPr>
        <w:t xml:space="preserve"> z</w:t>
      </w:r>
      <w:r w:rsidR="00C875E6" w:rsidRPr="00C527CA">
        <w:rPr>
          <w:rFonts w:asciiTheme="minorHAnsi" w:hAnsiTheme="minorHAnsi" w:cstheme="minorHAnsi"/>
          <w:sz w:val="22"/>
          <w:szCs w:val="22"/>
        </w:rPr>
        <w:t>e zm.) – cyt. dalej jako „UUOŚ”</w:t>
      </w:r>
    </w:p>
    <w:p w14:paraId="7F3F67DF" w14:textId="4543A3F7" w:rsidR="00E00DEE" w:rsidRPr="00C527CA" w:rsidRDefault="00FB1B33" w:rsidP="00C527CA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527CA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4B03F800" w14:textId="503283CB" w:rsidR="00E00DEE" w:rsidRPr="00C527CA" w:rsidRDefault="00E00DEE" w:rsidP="00C527CA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zawiada</w:t>
      </w:r>
      <w:r w:rsidR="000707E8" w:rsidRPr="00C527CA">
        <w:rPr>
          <w:rFonts w:asciiTheme="minorHAnsi" w:hAnsiTheme="minorHAnsi" w:cstheme="minorHAnsi"/>
          <w:sz w:val="22"/>
          <w:szCs w:val="22"/>
        </w:rPr>
        <w:t>mia strony</w:t>
      </w:r>
      <w:r w:rsidR="00FB1B33" w:rsidRPr="00C527CA">
        <w:rPr>
          <w:rFonts w:asciiTheme="minorHAnsi" w:hAnsiTheme="minorHAnsi" w:cstheme="minorHAnsi"/>
          <w:snapToGrid w:val="0"/>
          <w:sz w:val="22"/>
          <w:szCs w:val="22"/>
        </w:rPr>
        <w:t>, że</w:t>
      </w:r>
      <w:r w:rsidR="00D37408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w związku z prowadzonym postępowaniem </w:t>
      </w:r>
      <w:r w:rsidRPr="00C527CA">
        <w:rPr>
          <w:rFonts w:asciiTheme="minorHAnsi" w:hAnsiTheme="minorHAnsi" w:cstheme="minorHAnsi"/>
          <w:sz w:val="22"/>
          <w:szCs w:val="22"/>
        </w:rPr>
        <w:t xml:space="preserve">zmierzającym do wydania decyzji o środowiskowych uwarunkowaniach dla przedsięwzięcia </w:t>
      </w:r>
      <w:r w:rsidR="00CC1376" w:rsidRPr="00C527CA">
        <w:rPr>
          <w:rFonts w:asciiTheme="minorHAnsi" w:hAnsiTheme="minorHAnsi" w:cstheme="minorHAnsi"/>
          <w:sz w:val="22"/>
          <w:szCs w:val="22"/>
        </w:rPr>
        <w:t xml:space="preserve">pn.: </w:t>
      </w:r>
      <w:r w:rsidR="00CC1376" w:rsidRPr="00C527CA">
        <w:rPr>
          <w:rFonts w:asciiTheme="minorHAnsi" w:hAnsiTheme="minorHAnsi" w:cstheme="minorHAnsi"/>
          <w:b/>
          <w:sz w:val="22"/>
          <w:szCs w:val="22"/>
        </w:rPr>
        <w:t>„Zmiana części lasu na użytek rolny na działce ewidencyjnej nr 70/9 w obrębie Serbinów, gmina Mniów”</w:t>
      </w:r>
      <w:r w:rsidR="00CC1376" w:rsidRPr="00C527CA">
        <w:rPr>
          <w:rFonts w:asciiTheme="minorHAnsi" w:hAnsiTheme="minorHAnsi" w:cstheme="minorHAnsi"/>
          <w:sz w:val="22"/>
          <w:szCs w:val="22"/>
        </w:rPr>
        <w:t xml:space="preserve">, </w:t>
      </w:r>
      <w:r w:rsidRPr="00C527CA">
        <w:rPr>
          <w:rFonts w:asciiTheme="minorHAnsi" w:hAnsiTheme="minorHAnsi" w:cstheme="minorHAnsi"/>
          <w:sz w:val="22"/>
          <w:szCs w:val="22"/>
        </w:rPr>
        <w:t xml:space="preserve">zgodnie z art. 64 ust. 1 pkt 4  UUOŚ </w:t>
      </w:r>
      <w:r w:rsidR="003661C8" w:rsidRPr="00C527CA">
        <w:rPr>
          <w:rFonts w:asciiTheme="minorHAnsi" w:hAnsiTheme="minorHAnsi" w:cstheme="minorHAnsi"/>
          <w:sz w:val="22"/>
          <w:szCs w:val="22"/>
        </w:rPr>
        <w:t xml:space="preserve">tut. organ </w:t>
      </w:r>
      <w:r w:rsidRPr="00C527CA">
        <w:rPr>
          <w:rFonts w:asciiTheme="minorHAnsi" w:hAnsiTheme="minorHAnsi" w:cstheme="minorHAnsi"/>
          <w:sz w:val="22"/>
          <w:szCs w:val="22"/>
        </w:rPr>
        <w:t>wystąpił o stanowisko w sprawie obowiązku przeprowadzenia oceny oddziaływania na środowisko oraz zakresu raportu o oddziaływaniu przedsięwzięcia na środowisko, jeżeli przeprowadzenie oceny oddziaływania na środowisko byłoby wymagane, do Dyrektora Zarządu Zlewni w </w:t>
      </w:r>
      <w:r w:rsidR="00CC1376" w:rsidRPr="00C527CA">
        <w:rPr>
          <w:rFonts w:asciiTheme="minorHAnsi" w:hAnsiTheme="minorHAnsi" w:cstheme="minorHAnsi"/>
          <w:sz w:val="22"/>
          <w:szCs w:val="22"/>
        </w:rPr>
        <w:t xml:space="preserve">Piotrkowie Trybunalskim </w:t>
      </w:r>
      <w:r w:rsidRPr="00C527CA">
        <w:rPr>
          <w:rFonts w:asciiTheme="minorHAnsi" w:hAnsiTheme="minorHAnsi" w:cstheme="minorHAnsi"/>
          <w:sz w:val="22"/>
          <w:szCs w:val="22"/>
        </w:rPr>
        <w:t>Państwowego Gospodarstwa Wodnego Wody Polskie.</w:t>
      </w:r>
    </w:p>
    <w:p w14:paraId="423D6931" w14:textId="7A7BAA0A" w:rsidR="0030794A" w:rsidRPr="00C527CA" w:rsidRDefault="00E00DEE" w:rsidP="00C527C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527CA">
        <w:rPr>
          <w:rFonts w:asciiTheme="minorHAnsi" w:hAnsiTheme="minorHAnsi" w:cstheme="minorHAnsi"/>
          <w:snapToGrid w:val="0"/>
          <w:sz w:val="22"/>
          <w:szCs w:val="22"/>
        </w:rPr>
        <w:t>Ponadto</w:t>
      </w:r>
      <w:r w:rsidR="0030794A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informuję, że </w:t>
      </w:r>
      <w:r w:rsidR="00B2524F" w:rsidRPr="00C527CA">
        <w:rPr>
          <w:rFonts w:asciiTheme="minorHAnsi" w:hAnsiTheme="minorHAnsi" w:cstheme="minorHAnsi"/>
          <w:snapToGrid w:val="0"/>
          <w:sz w:val="22"/>
          <w:szCs w:val="22"/>
        </w:rPr>
        <w:t>w dniu 13.04.2023 r. W</w:t>
      </w:r>
      <w:r w:rsidR="00F30F03" w:rsidRPr="00C527CA">
        <w:rPr>
          <w:rFonts w:asciiTheme="minorHAnsi" w:hAnsiTheme="minorHAnsi" w:cstheme="minorHAnsi"/>
          <w:snapToGrid w:val="0"/>
          <w:sz w:val="22"/>
          <w:szCs w:val="22"/>
        </w:rPr>
        <w:t>nioskodawca przedłożył</w:t>
      </w:r>
      <w:r w:rsidR="0030794A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uzupełnienie </w:t>
      </w:r>
      <w:r w:rsidR="005F26E0" w:rsidRPr="00C527CA">
        <w:rPr>
          <w:rFonts w:asciiTheme="minorHAnsi" w:hAnsiTheme="minorHAnsi" w:cstheme="minorHAnsi"/>
          <w:snapToGrid w:val="0"/>
          <w:sz w:val="22"/>
          <w:szCs w:val="22"/>
        </w:rPr>
        <w:t>dokumentacji</w:t>
      </w:r>
      <w:r w:rsidR="00F12532" w:rsidRPr="00C527CA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3F143F1" w14:textId="55FFC1AE" w:rsidR="00E00DEE" w:rsidRPr="00C527CA" w:rsidRDefault="006A62F8" w:rsidP="00C527CA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527CA">
        <w:rPr>
          <w:rFonts w:asciiTheme="minorHAnsi" w:hAnsiTheme="minorHAnsi" w:cstheme="minorHAnsi"/>
          <w:snapToGrid w:val="0"/>
          <w:sz w:val="22"/>
          <w:szCs w:val="22"/>
        </w:rPr>
        <w:t>Informuję, że w myśl art. 49 k.</w:t>
      </w:r>
      <w:r w:rsidR="00E00DEE" w:rsidRPr="00C527CA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C527C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E00DEE" w:rsidRPr="00C527CA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="000D3628" w:rsidRPr="00C527CA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E00DEE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, zawiadomienie stron postępowania o czynnościach następuje w formie publicznego obwieszczenia. Zawiadomienie uważa się za dokonane po upływie 14 dni od dnia, w którym nastąpiło publiczne obwieszczenie. Wskazuje się dzień </w:t>
      </w:r>
      <w:r w:rsidR="00563C2B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1</w:t>
      </w:r>
      <w:r w:rsidR="00594A7B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="00E00DEE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CC1376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="00E00DEE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CC1376" w:rsidRPr="00C527CA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E00DEE" w:rsidRPr="00C527CA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E00DEE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14:paraId="05B59B1A" w14:textId="3153D964" w:rsidR="00E00DEE" w:rsidRPr="00C527CA" w:rsidRDefault="00E00DEE" w:rsidP="00C527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3661C8" w:rsidRPr="00C527CA">
        <w:rPr>
          <w:rFonts w:asciiTheme="minorHAnsi" w:hAnsiTheme="minorHAnsi" w:cstheme="minorHAnsi"/>
          <w:sz w:val="22"/>
          <w:szCs w:val="22"/>
        </w:rPr>
        <w:t>za</w:t>
      </w:r>
      <w:r w:rsidR="00A82069" w:rsidRPr="00C527CA">
        <w:rPr>
          <w:rFonts w:asciiTheme="minorHAnsi" w:hAnsiTheme="minorHAnsi" w:cstheme="minorHAnsi"/>
          <w:sz w:val="22"/>
          <w:szCs w:val="22"/>
        </w:rPr>
        <w:t>w</w:t>
      </w:r>
      <w:r w:rsidR="003661C8" w:rsidRPr="00C527CA">
        <w:rPr>
          <w:rFonts w:asciiTheme="minorHAnsi" w:hAnsiTheme="minorHAnsi" w:cstheme="minorHAnsi"/>
          <w:sz w:val="22"/>
          <w:szCs w:val="22"/>
        </w:rPr>
        <w:t>iadamiam</w:t>
      </w:r>
      <w:r w:rsidRPr="00C527CA">
        <w:rPr>
          <w:rFonts w:asciiTheme="minorHAnsi" w:hAnsiTheme="minorHAnsi" w:cstheme="minorHAnsi"/>
          <w:sz w:val="22"/>
          <w:szCs w:val="22"/>
        </w:rPr>
        <w:t xml:space="preserve">, o możliwości zapoznawania się z aktami sprawy oraz o możliwości wypowiadania się w przedmiotowej sprawie osobiście lub na piśmie, kierując korespondencję na adres: Regionalna Dyrekcja Ochrony Środowiska w Kielcach, </w:t>
      </w:r>
      <w:r w:rsidRPr="00C527CA">
        <w:rPr>
          <w:rFonts w:asciiTheme="minorHAnsi" w:hAnsiTheme="minorHAnsi" w:cstheme="minorHAnsi"/>
          <w:snapToGrid w:val="0"/>
          <w:sz w:val="22"/>
          <w:szCs w:val="22"/>
        </w:rPr>
        <w:t>ul. Karola Szymanowskiego 6,</w:t>
      </w:r>
      <w:r w:rsidR="003661C8"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A624B" w:rsidRPr="00C527CA">
        <w:rPr>
          <w:rFonts w:asciiTheme="minorHAnsi" w:hAnsiTheme="minorHAnsi" w:cstheme="minorHAnsi"/>
          <w:snapToGrid w:val="0"/>
          <w:sz w:val="22"/>
          <w:szCs w:val="22"/>
        </w:rPr>
        <w:br/>
      </w:r>
      <w:r w:rsidR="003661C8" w:rsidRPr="00C527CA">
        <w:rPr>
          <w:rFonts w:asciiTheme="minorHAnsi" w:hAnsiTheme="minorHAnsi" w:cstheme="minorHAnsi"/>
          <w:snapToGrid w:val="0"/>
          <w:sz w:val="22"/>
          <w:szCs w:val="22"/>
        </w:rPr>
        <w:t>25-361 Kielce,</w:t>
      </w:r>
      <w:r w:rsidRPr="00C527C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527CA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  <w:r w:rsidR="00470AD3" w:rsidRPr="00C527CA">
        <w:rPr>
          <w:rFonts w:asciiTheme="minorHAnsi" w:hAnsiTheme="minorHAnsi" w:cstheme="minorHAnsi"/>
          <w:sz w:val="22"/>
          <w:szCs w:val="22"/>
        </w:rPr>
        <w:t xml:space="preserve"> Z </w:t>
      </w:r>
      <w:r w:rsidRPr="00C527CA">
        <w:rPr>
          <w:rFonts w:asciiTheme="minorHAnsi" w:hAnsiTheme="minorHAnsi" w:cstheme="minorHAnsi"/>
          <w:sz w:val="22"/>
          <w:szCs w:val="22"/>
        </w:rPr>
        <w:t xml:space="preserve">aktami sprawy strony mogą zapoznać się po uprzednim umówieniu się z pracownikiem tutejszej Dyrekcji (nr telefonu do kontaktu: </w:t>
      </w:r>
      <w:r w:rsidRPr="00C527CA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C527CA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14:paraId="4288E53F" w14:textId="77777777" w:rsidR="00D16E6F" w:rsidRPr="00C527CA" w:rsidRDefault="00D16E6F" w:rsidP="00C527CA">
      <w:pPr>
        <w:ind w:left="4111"/>
        <w:rPr>
          <w:rFonts w:asciiTheme="minorHAnsi" w:hAnsiTheme="minorHAnsi" w:cstheme="minorHAnsi"/>
          <w:sz w:val="22"/>
          <w:szCs w:val="22"/>
        </w:rPr>
      </w:pPr>
    </w:p>
    <w:p w14:paraId="05240919" w14:textId="77777777" w:rsidR="00CC1376" w:rsidRPr="00C527CA" w:rsidRDefault="00CC1376" w:rsidP="00C527CA">
      <w:pPr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Aldona Sobolak</w:t>
      </w:r>
    </w:p>
    <w:p w14:paraId="527DC292" w14:textId="77777777" w:rsidR="00CC1376" w:rsidRPr="00C527CA" w:rsidRDefault="00CC1376" w:rsidP="00C527CA">
      <w:pPr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Regionalny Dyrektor Ochrony Środowiska</w:t>
      </w:r>
    </w:p>
    <w:p w14:paraId="3D9E479C" w14:textId="77777777" w:rsidR="00CC1376" w:rsidRPr="00C527CA" w:rsidRDefault="00CC1376" w:rsidP="00C527CA">
      <w:pPr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w Kielcach</w:t>
      </w:r>
    </w:p>
    <w:p w14:paraId="688A8FB6" w14:textId="77777777" w:rsidR="008F48F3" w:rsidRPr="00C527CA" w:rsidRDefault="008F48F3" w:rsidP="00C527CA">
      <w:pPr>
        <w:rPr>
          <w:rFonts w:asciiTheme="minorHAnsi" w:hAnsiTheme="minorHAnsi" w:cstheme="minorHAnsi"/>
          <w:sz w:val="22"/>
          <w:szCs w:val="22"/>
        </w:rPr>
      </w:pPr>
    </w:p>
    <w:p w14:paraId="1CF051DD" w14:textId="77777777" w:rsidR="00D63D02" w:rsidRPr="00C527CA" w:rsidRDefault="00D63D02" w:rsidP="00C527CA">
      <w:pPr>
        <w:rPr>
          <w:rFonts w:asciiTheme="minorHAnsi" w:hAnsiTheme="minorHAnsi" w:cstheme="minorHAnsi"/>
          <w:sz w:val="22"/>
          <w:szCs w:val="22"/>
        </w:rPr>
      </w:pPr>
    </w:p>
    <w:p w14:paraId="5C9F8A18" w14:textId="2AA06802" w:rsidR="00E00DEE" w:rsidRPr="00C527CA" w:rsidRDefault="00E00DEE" w:rsidP="00C527CA">
      <w:pPr>
        <w:rPr>
          <w:rFonts w:asciiTheme="minorHAnsi" w:eastAsia="Calibr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Obwieszczeni</w:t>
      </w:r>
      <w:r w:rsidR="00C527CA" w:rsidRPr="00C527CA">
        <w:rPr>
          <w:rFonts w:asciiTheme="minorHAnsi" w:hAnsiTheme="minorHAnsi" w:cstheme="minorHAnsi"/>
          <w:sz w:val="22"/>
          <w:szCs w:val="22"/>
        </w:rPr>
        <w:t xml:space="preserve">e nastąpiło w dniach: od 15.05.2023 r </w:t>
      </w:r>
      <w:r w:rsidRPr="00C527CA">
        <w:rPr>
          <w:rFonts w:asciiTheme="minorHAnsi" w:hAnsiTheme="minorHAnsi" w:cstheme="minorHAnsi"/>
          <w:sz w:val="22"/>
          <w:szCs w:val="22"/>
        </w:rPr>
        <w:t>do</w:t>
      </w:r>
      <w:r w:rsidR="00C527CA" w:rsidRPr="00C527CA">
        <w:rPr>
          <w:rFonts w:asciiTheme="minorHAnsi" w:hAnsiTheme="minorHAnsi" w:cstheme="minorHAnsi"/>
          <w:sz w:val="22"/>
          <w:szCs w:val="22"/>
        </w:rPr>
        <w:t xml:space="preserve"> 29.05.2023 r.</w:t>
      </w:r>
    </w:p>
    <w:p w14:paraId="3E2DF639" w14:textId="77777777" w:rsidR="00470AD3" w:rsidRDefault="00470AD3" w:rsidP="00C527C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3415036D" w14:textId="77777777" w:rsidR="00C527CA" w:rsidRDefault="00C527CA" w:rsidP="00C527C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2531302F" w14:textId="77777777" w:rsidR="00C527CA" w:rsidRPr="00C527CA" w:rsidRDefault="00C527CA" w:rsidP="00C527C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bookmarkStart w:id="0" w:name="_GoBack"/>
      <w:bookmarkEnd w:id="0"/>
    </w:p>
    <w:p w14:paraId="6F819DEC" w14:textId="77EE780F" w:rsidR="00E00DEE" w:rsidRPr="00C527CA" w:rsidRDefault="00E00DEE" w:rsidP="00C527C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C527CA">
        <w:rPr>
          <w:rFonts w:asciiTheme="minorHAnsi" w:hAnsiTheme="minorHAnsi" w:cstheme="minorHAnsi"/>
          <w:iCs/>
          <w:sz w:val="22"/>
          <w:szCs w:val="22"/>
        </w:rPr>
        <w:t xml:space="preserve">Sprawę prowadzi: </w:t>
      </w:r>
      <w:r w:rsidR="008F48F3" w:rsidRPr="00C527CA">
        <w:rPr>
          <w:rFonts w:asciiTheme="minorHAnsi" w:hAnsiTheme="minorHAnsi" w:cstheme="minorHAnsi"/>
          <w:iCs/>
          <w:sz w:val="22"/>
          <w:szCs w:val="22"/>
        </w:rPr>
        <w:t>Nina Siudak</w:t>
      </w:r>
    </w:p>
    <w:p w14:paraId="1280DA34" w14:textId="2FB5EC23" w:rsidR="008F48F3" w:rsidRPr="00C527CA" w:rsidRDefault="00E00DEE" w:rsidP="00C527C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C527CA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C527CA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C527CA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C527CA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C527CA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4B56DB6B" w14:textId="77777777" w:rsidR="008F48F3" w:rsidRPr="00C527CA" w:rsidRDefault="008F48F3" w:rsidP="00C527CA">
      <w:pPr>
        <w:rPr>
          <w:rFonts w:asciiTheme="minorHAnsi" w:hAnsiTheme="minorHAnsi" w:cstheme="minorHAnsi"/>
          <w:iCs/>
          <w:sz w:val="22"/>
          <w:szCs w:val="22"/>
        </w:rPr>
      </w:pPr>
      <w:r w:rsidRPr="00C527C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5E2C84E4" w14:textId="7E2DCA6D" w:rsidR="008F48F3" w:rsidRPr="00C527CA" w:rsidRDefault="008F48F3" w:rsidP="00C527CA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14:paraId="6CF303AE" w14:textId="77777777" w:rsidR="008F48F3" w:rsidRPr="00C527CA" w:rsidRDefault="008F48F3" w:rsidP="00C527CA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41E116C8" w14:textId="741F35A9" w:rsidR="008F48F3" w:rsidRPr="00C527CA" w:rsidRDefault="00CC1376" w:rsidP="00C527CA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U</w:t>
      </w:r>
      <w:r w:rsidR="008F48F3" w:rsidRPr="00C527CA">
        <w:rPr>
          <w:rFonts w:asciiTheme="minorHAnsi" w:hAnsiTheme="minorHAnsi" w:cstheme="minorHAnsi"/>
          <w:sz w:val="22"/>
          <w:szCs w:val="22"/>
        </w:rPr>
        <w:t xml:space="preserve">G </w:t>
      </w:r>
      <w:r w:rsidRPr="00C527CA">
        <w:rPr>
          <w:rFonts w:asciiTheme="minorHAnsi" w:hAnsiTheme="minorHAnsi" w:cstheme="minorHAnsi"/>
          <w:sz w:val="22"/>
          <w:szCs w:val="22"/>
        </w:rPr>
        <w:t>Mniów</w:t>
      </w:r>
    </w:p>
    <w:p w14:paraId="7333D823" w14:textId="77777777" w:rsidR="008F48F3" w:rsidRPr="00C527CA" w:rsidRDefault="008F48F3" w:rsidP="00C527CA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26F79C9F" w14:textId="77777777" w:rsidR="008F48F3" w:rsidRPr="00C527CA" w:rsidRDefault="008F48F3" w:rsidP="00C527CA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04403471" w14:textId="77777777" w:rsidR="008F48F3" w:rsidRPr="00C527CA" w:rsidRDefault="008F48F3" w:rsidP="00C527CA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aa</w:t>
      </w:r>
    </w:p>
    <w:p w14:paraId="62B06676" w14:textId="60054342" w:rsidR="00E00DEE" w:rsidRPr="00C527CA" w:rsidRDefault="00A82069" w:rsidP="00C527CA">
      <w:pPr>
        <w:spacing w:line="276" w:lineRule="auto"/>
        <w:ind w:left="1418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C527CA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p w14:paraId="31DFBAC3" w14:textId="43900D62" w:rsidR="00470AD3" w:rsidRPr="00C527CA" w:rsidRDefault="00470AD3" w:rsidP="00C527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 xml:space="preserve">Art. 74 ust. 3 UUOŚ „Jeżeli liczba stron postępowania w sprawie wydania decyzji </w:t>
      </w:r>
      <w:r w:rsidR="009A624B" w:rsidRPr="00C527CA">
        <w:rPr>
          <w:rFonts w:asciiTheme="minorHAnsi" w:hAnsiTheme="minorHAnsi" w:cstheme="minorHAnsi"/>
          <w:sz w:val="22"/>
          <w:szCs w:val="22"/>
        </w:rPr>
        <w:br/>
      </w:r>
      <w:r w:rsidRPr="00C527CA">
        <w:rPr>
          <w:rFonts w:asciiTheme="minorHAnsi" w:hAnsiTheme="minorHAnsi" w:cstheme="minorHAnsi"/>
          <w:sz w:val="22"/>
          <w:szCs w:val="22"/>
        </w:rPr>
        <w:t>o środowiskowych uwarunkowaniach lub innego postępowania dotyczącego tej decyzji przekracza 10, stosuje się art. 49 Kodeksu postępowania administracyjnego”.</w:t>
      </w:r>
    </w:p>
    <w:p w14:paraId="593FCEE0" w14:textId="77777777" w:rsidR="00470AD3" w:rsidRPr="00C527CA" w:rsidRDefault="00470AD3" w:rsidP="00C527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7FF03BAA" w14:textId="77777777" w:rsidR="00470AD3" w:rsidRPr="00C527CA" w:rsidRDefault="00470AD3" w:rsidP="00C527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527CA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0552509" w14:textId="77777777" w:rsidR="00AF6607" w:rsidRPr="00C527CA" w:rsidRDefault="00AF6607" w:rsidP="00C527CA">
      <w:pPr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F6607" w:rsidRPr="00C527CA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FBA4F" w14:textId="77777777" w:rsidR="003063FA" w:rsidRDefault="003063FA" w:rsidP="004456FB">
      <w:r>
        <w:separator/>
      </w:r>
    </w:p>
  </w:endnote>
  <w:endnote w:type="continuationSeparator" w:id="0">
    <w:p w14:paraId="72DF0AEE" w14:textId="77777777" w:rsidR="003063FA" w:rsidRDefault="003063FA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E66F" w14:textId="77777777" w:rsidR="003063FA" w:rsidRDefault="003063FA" w:rsidP="004456FB">
      <w:r>
        <w:separator/>
      </w:r>
    </w:p>
  </w:footnote>
  <w:footnote w:type="continuationSeparator" w:id="0">
    <w:p w14:paraId="49D0002B" w14:textId="77777777" w:rsidR="003063FA" w:rsidRDefault="003063FA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035F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668CC950" wp14:editId="4213EE42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9463A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5C67FC6E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1C4BEE3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27FF71AE" w14:textId="77777777" w:rsidR="00771563" w:rsidRPr="00771563" w:rsidRDefault="00771563" w:rsidP="004456FB">
    <w:pPr>
      <w:pStyle w:val="Nagwek"/>
      <w:rPr>
        <w:rFonts w:ascii="Garamond" w:hAnsi="Garamond"/>
        <w:b/>
        <w:bCs/>
        <w:smallCaps/>
        <w:sz w:val="2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6FE7"/>
    <w:rsid w:val="0002162B"/>
    <w:rsid w:val="00031F42"/>
    <w:rsid w:val="00036160"/>
    <w:rsid w:val="00045532"/>
    <w:rsid w:val="00050F2F"/>
    <w:rsid w:val="00051196"/>
    <w:rsid w:val="000527E0"/>
    <w:rsid w:val="000546FD"/>
    <w:rsid w:val="000570DA"/>
    <w:rsid w:val="000578A0"/>
    <w:rsid w:val="00070112"/>
    <w:rsid w:val="000707E8"/>
    <w:rsid w:val="000736C3"/>
    <w:rsid w:val="00073DAF"/>
    <w:rsid w:val="00081034"/>
    <w:rsid w:val="0008130A"/>
    <w:rsid w:val="00084E5C"/>
    <w:rsid w:val="000864DF"/>
    <w:rsid w:val="000A6CCB"/>
    <w:rsid w:val="000B058E"/>
    <w:rsid w:val="000B77ED"/>
    <w:rsid w:val="000C025B"/>
    <w:rsid w:val="000C668B"/>
    <w:rsid w:val="000D1354"/>
    <w:rsid w:val="000D1C9B"/>
    <w:rsid w:val="000D3628"/>
    <w:rsid w:val="000F24DF"/>
    <w:rsid w:val="000F3362"/>
    <w:rsid w:val="000F336F"/>
    <w:rsid w:val="000F4262"/>
    <w:rsid w:val="001000A8"/>
    <w:rsid w:val="0010032D"/>
    <w:rsid w:val="00115D5D"/>
    <w:rsid w:val="001170BD"/>
    <w:rsid w:val="00120BB3"/>
    <w:rsid w:val="0012121D"/>
    <w:rsid w:val="00121422"/>
    <w:rsid w:val="00122D09"/>
    <w:rsid w:val="00134003"/>
    <w:rsid w:val="0014408C"/>
    <w:rsid w:val="00145892"/>
    <w:rsid w:val="00146362"/>
    <w:rsid w:val="00147BEB"/>
    <w:rsid w:val="00150D82"/>
    <w:rsid w:val="00151C80"/>
    <w:rsid w:val="00151F82"/>
    <w:rsid w:val="001529C5"/>
    <w:rsid w:val="00152F99"/>
    <w:rsid w:val="00164C51"/>
    <w:rsid w:val="0016699D"/>
    <w:rsid w:val="00166C87"/>
    <w:rsid w:val="00170069"/>
    <w:rsid w:val="00170318"/>
    <w:rsid w:val="001745E3"/>
    <w:rsid w:val="00175DF0"/>
    <w:rsid w:val="0018049D"/>
    <w:rsid w:val="00180A26"/>
    <w:rsid w:val="00182BB8"/>
    <w:rsid w:val="00183CD6"/>
    <w:rsid w:val="001847FF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69DD"/>
    <w:rsid w:val="001C1BFF"/>
    <w:rsid w:val="001C5850"/>
    <w:rsid w:val="001D1563"/>
    <w:rsid w:val="001F3D85"/>
    <w:rsid w:val="001F4145"/>
    <w:rsid w:val="001F5325"/>
    <w:rsid w:val="0020500F"/>
    <w:rsid w:val="00207E19"/>
    <w:rsid w:val="002119A4"/>
    <w:rsid w:val="00211F03"/>
    <w:rsid w:val="00212ACB"/>
    <w:rsid w:val="00224A8B"/>
    <w:rsid w:val="00224CC8"/>
    <w:rsid w:val="00227C15"/>
    <w:rsid w:val="00236544"/>
    <w:rsid w:val="00237020"/>
    <w:rsid w:val="00241975"/>
    <w:rsid w:val="00256113"/>
    <w:rsid w:val="00264366"/>
    <w:rsid w:val="002643C3"/>
    <w:rsid w:val="002671AA"/>
    <w:rsid w:val="0026787D"/>
    <w:rsid w:val="00274E14"/>
    <w:rsid w:val="0028146F"/>
    <w:rsid w:val="002910D1"/>
    <w:rsid w:val="00294BAD"/>
    <w:rsid w:val="00296F1A"/>
    <w:rsid w:val="002A02F2"/>
    <w:rsid w:val="002A2F51"/>
    <w:rsid w:val="002B450A"/>
    <w:rsid w:val="002B6FED"/>
    <w:rsid w:val="002B7719"/>
    <w:rsid w:val="002C0A75"/>
    <w:rsid w:val="002C3DC4"/>
    <w:rsid w:val="002C4964"/>
    <w:rsid w:val="002C54AE"/>
    <w:rsid w:val="002C5E21"/>
    <w:rsid w:val="002D646B"/>
    <w:rsid w:val="002E0011"/>
    <w:rsid w:val="002F57D2"/>
    <w:rsid w:val="002F589E"/>
    <w:rsid w:val="002F7FC9"/>
    <w:rsid w:val="00300844"/>
    <w:rsid w:val="00300967"/>
    <w:rsid w:val="00300F4C"/>
    <w:rsid w:val="0030367B"/>
    <w:rsid w:val="00304301"/>
    <w:rsid w:val="003063FA"/>
    <w:rsid w:val="0030794A"/>
    <w:rsid w:val="00314BA7"/>
    <w:rsid w:val="00315B13"/>
    <w:rsid w:val="00316795"/>
    <w:rsid w:val="00320DB4"/>
    <w:rsid w:val="00334C06"/>
    <w:rsid w:val="00344434"/>
    <w:rsid w:val="00347866"/>
    <w:rsid w:val="003543B0"/>
    <w:rsid w:val="00364A0F"/>
    <w:rsid w:val="0036547E"/>
    <w:rsid w:val="003661C8"/>
    <w:rsid w:val="00372650"/>
    <w:rsid w:val="00381239"/>
    <w:rsid w:val="00393D18"/>
    <w:rsid w:val="003968E3"/>
    <w:rsid w:val="003A0973"/>
    <w:rsid w:val="003A1375"/>
    <w:rsid w:val="003A16E9"/>
    <w:rsid w:val="003A1AF4"/>
    <w:rsid w:val="003B6AEE"/>
    <w:rsid w:val="003B7F2E"/>
    <w:rsid w:val="003C16A1"/>
    <w:rsid w:val="003C558C"/>
    <w:rsid w:val="003C716D"/>
    <w:rsid w:val="003C7F49"/>
    <w:rsid w:val="003E6729"/>
    <w:rsid w:val="003E6C55"/>
    <w:rsid w:val="003F11D1"/>
    <w:rsid w:val="003F6877"/>
    <w:rsid w:val="00400BD0"/>
    <w:rsid w:val="00401D4B"/>
    <w:rsid w:val="00405DB7"/>
    <w:rsid w:val="0040623A"/>
    <w:rsid w:val="004062A5"/>
    <w:rsid w:val="00424983"/>
    <w:rsid w:val="00424B2D"/>
    <w:rsid w:val="004265E0"/>
    <w:rsid w:val="00432F81"/>
    <w:rsid w:val="004344CF"/>
    <w:rsid w:val="00434A94"/>
    <w:rsid w:val="00435313"/>
    <w:rsid w:val="00435CBA"/>
    <w:rsid w:val="00437C5A"/>
    <w:rsid w:val="004407F9"/>
    <w:rsid w:val="004456FB"/>
    <w:rsid w:val="00446C92"/>
    <w:rsid w:val="004527A5"/>
    <w:rsid w:val="004570F7"/>
    <w:rsid w:val="00460A44"/>
    <w:rsid w:val="004652EB"/>
    <w:rsid w:val="00470AD3"/>
    <w:rsid w:val="00472D80"/>
    <w:rsid w:val="0047333A"/>
    <w:rsid w:val="00474ACC"/>
    <w:rsid w:val="00475E38"/>
    <w:rsid w:val="00482856"/>
    <w:rsid w:val="00482FCB"/>
    <w:rsid w:val="0048349D"/>
    <w:rsid w:val="00483C35"/>
    <w:rsid w:val="0048679F"/>
    <w:rsid w:val="00486925"/>
    <w:rsid w:val="00486D14"/>
    <w:rsid w:val="004940A5"/>
    <w:rsid w:val="00497FB0"/>
    <w:rsid w:val="004B11DD"/>
    <w:rsid w:val="004B1952"/>
    <w:rsid w:val="004B51D6"/>
    <w:rsid w:val="004B65C3"/>
    <w:rsid w:val="004C0FE7"/>
    <w:rsid w:val="004C6010"/>
    <w:rsid w:val="004D01F6"/>
    <w:rsid w:val="004D16BE"/>
    <w:rsid w:val="004D310F"/>
    <w:rsid w:val="004D5EAF"/>
    <w:rsid w:val="004E02FE"/>
    <w:rsid w:val="004F082C"/>
    <w:rsid w:val="004F1C7C"/>
    <w:rsid w:val="004F2670"/>
    <w:rsid w:val="004F360F"/>
    <w:rsid w:val="00501C5A"/>
    <w:rsid w:val="00504CD5"/>
    <w:rsid w:val="00507028"/>
    <w:rsid w:val="00510C2C"/>
    <w:rsid w:val="00514ACC"/>
    <w:rsid w:val="00520110"/>
    <w:rsid w:val="00522039"/>
    <w:rsid w:val="0052471A"/>
    <w:rsid w:val="00527446"/>
    <w:rsid w:val="00536579"/>
    <w:rsid w:val="00544E2E"/>
    <w:rsid w:val="005473AF"/>
    <w:rsid w:val="00556192"/>
    <w:rsid w:val="00556BF7"/>
    <w:rsid w:val="00561C0F"/>
    <w:rsid w:val="00562964"/>
    <w:rsid w:val="00563C2B"/>
    <w:rsid w:val="00572227"/>
    <w:rsid w:val="00573E5A"/>
    <w:rsid w:val="00575BD6"/>
    <w:rsid w:val="00575F5F"/>
    <w:rsid w:val="00576D41"/>
    <w:rsid w:val="0058052D"/>
    <w:rsid w:val="00581276"/>
    <w:rsid w:val="00581889"/>
    <w:rsid w:val="00582C7C"/>
    <w:rsid w:val="00583D3B"/>
    <w:rsid w:val="00590F2C"/>
    <w:rsid w:val="00594685"/>
    <w:rsid w:val="00594A7B"/>
    <w:rsid w:val="0059582C"/>
    <w:rsid w:val="00596BBC"/>
    <w:rsid w:val="00597B1C"/>
    <w:rsid w:val="005A7D9D"/>
    <w:rsid w:val="005B2557"/>
    <w:rsid w:val="005B5F87"/>
    <w:rsid w:val="005C3865"/>
    <w:rsid w:val="005C43F9"/>
    <w:rsid w:val="005D1767"/>
    <w:rsid w:val="005D2CC2"/>
    <w:rsid w:val="005D2E3A"/>
    <w:rsid w:val="005D3995"/>
    <w:rsid w:val="005E26CB"/>
    <w:rsid w:val="005F26E0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52536"/>
    <w:rsid w:val="00657EF8"/>
    <w:rsid w:val="006634F5"/>
    <w:rsid w:val="0069389F"/>
    <w:rsid w:val="00695996"/>
    <w:rsid w:val="00697E8A"/>
    <w:rsid w:val="006A0F69"/>
    <w:rsid w:val="006A23ED"/>
    <w:rsid w:val="006A62F8"/>
    <w:rsid w:val="006B3A95"/>
    <w:rsid w:val="006C0B86"/>
    <w:rsid w:val="006C35F7"/>
    <w:rsid w:val="006D1FEC"/>
    <w:rsid w:val="006E78ED"/>
    <w:rsid w:val="006F67D1"/>
    <w:rsid w:val="00700163"/>
    <w:rsid w:val="007103F0"/>
    <w:rsid w:val="00723697"/>
    <w:rsid w:val="0072405C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4F4"/>
    <w:rsid w:val="00767D83"/>
    <w:rsid w:val="00771129"/>
    <w:rsid w:val="00771563"/>
    <w:rsid w:val="007731B0"/>
    <w:rsid w:val="00786D44"/>
    <w:rsid w:val="007913E2"/>
    <w:rsid w:val="00791D68"/>
    <w:rsid w:val="007B4276"/>
    <w:rsid w:val="007B6FAF"/>
    <w:rsid w:val="007B767B"/>
    <w:rsid w:val="007C2662"/>
    <w:rsid w:val="007C3669"/>
    <w:rsid w:val="007C6CDF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277AE"/>
    <w:rsid w:val="00835019"/>
    <w:rsid w:val="00843783"/>
    <w:rsid w:val="00854903"/>
    <w:rsid w:val="00855B5E"/>
    <w:rsid w:val="00865B1D"/>
    <w:rsid w:val="00866BE4"/>
    <w:rsid w:val="00870F8E"/>
    <w:rsid w:val="00877009"/>
    <w:rsid w:val="00877521"/>
    <w:rsid w:val="008778D3"/>
    <w:rsid w:val="0088066A"/>
    <w:rsid w:val="008834D2"/>
    <w:rsid w:val="0089557E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8C8"/>
    <w:rsid w:val="008C2C30"/>
    <w:rsid w:val="008C44ED"/>
    <w:rsid w:val="008C680F"/>
    <w:rsid w:val="008D124E"/>
    <w:rsid w:val="008D1B57"/>
    <w:rsid w:val="008D3F95"/>
    <w:rsid w:val="008E60D3"/>
    <w:rsid w:val="008F3284"/>
    <w:rsid w:val="008F48F3"/>
    <w:rsid w:val="008F6310"/>
    <w:rsid w:val="00900142"/>
    <w:rsid w:val="00901B44"/>
    <w:rsid w:val="009123F8"/>
    <w:rsid w:val="009173AD"/>
    <w:rsid w:val="00917D1B"/>
    <w:rsid w:val="00923EF7"/>
    <w:rsid w:val="009264FD"/>
    <w:rsid w:val="00930285"/>
    <w:rsid w:val="00934262"/>
    <w:rsid w:val="00934E20"/>
    <w:rsid w:val="0094206F"/>
    <w:rsid w:val="00942E77"/>
    <w:rsid w:val="0094539F"/>
    <w:rsid w:val="00951357"/>
    <w:rsid w:val="009538CC"/>
    <w:rsid w:val="00956A63"/>
    <w:rsid w:val="00962E69"/>
    <w:rsid w:val="009678C8"/>
    <w:rsid w:val="00975105"/>
    <w:rsid w:val="00986673"/>
    <w:rsid w:val="00990A6D"/>
    <w:rsid w:val="009955C1"/>
    <w:rsid w:val="009A2C6B"/>
    <w:rsid w:val="009A48F6"/>
    <w:rsid w:val="009A5A3E"/>
    <w:rsid w:val="009A60F9"/>
    <w:rsid w:val="009A624B"/>
    <w:rsid w:val="009A7B9F"/>
    <w:rsid w:val="009B6F0A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33BF"/>
    <w:rsid w:val="00A44917"/>
    <w:rsid w:val="00A50BD3"/>
    <w:rsid w:val="00A5307E"/>
    <w:rsid w:val="00A60FEF"/>
    <w:rsid w:val="00A61C0A"/>
    <w:rsid w:val="00A621E1"/>
    <w:rsid w:val="00A65E66"/>
    <w:rsid w:val="00A6759C"/>
    <w:rsid w:val="00A67836"/>
    <w:rsid w:val="00A81905"/>
    <w:rsid w:val="00A82069"/>
    <w:rsid w:val="00A828E6"/>
    <w:rsid w:val="00A8789D"/>
    <w:rsid w:val="00A94498"/>
    <w:rsid w:val="00A94747"/>
    <w:rsid w:val="00A969D8"/>
    <w:rsid w:val="00A97FB3"/>
    <w:rsid w:val="00AA1F90"/>
    <w:rsid w:val="00AA3C55"/>
    <w:rsid w:val="00AA469F"/>
    <w:rsid w:val="00AA6597"/>
    <w:rsid w:val="00AB3578"/>
    <w:rsid w:val="00AB48F9"/>
    <w:rsid w:val="00AC0209"/>
    <w:rsid w:val="00AC329E"/>
    <w:rsid w:val="00AC3976"/>
    <w:rsid w:val="00AC72F3"/>
    <w:rsid w:val="00AD0002"/>
    <w:rsid w:val="00AD384B"/>
    <w:rsid w:val="00AD7B53"/>
    <w:rsid w:val="00AF0F91"/>
    <w:rsid w:val="00AF6607"/>
    <w:rsid w:val="00B032A5"/>
    <w:rsid w:val="00B072D5"/>
    <w:rsid w:val="00B11FB4"/>
    <w:rsid w:val="00B127CD"/>
    <w:rsid w:val="00B22507"/>
    <w:rsid w:val="00B2524F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57849"/>
    <w:rsid w:val="00B60C5C"/>
    <w:rsid w:val="00B61A75"/>
    <w:rsid w:val="00B66B8A"/>
    <w:rsid w:val="00B701A8"/>
    <w:rsid w:val="00B706CB"/>
    <w:rsid w:val="00B71356"/>
    <w:rsid w:val="00B7390E"/>
    <w:rsid w:val="00B821A3"/>
    <w:rsid w:val="00B82DCC"/>
    <w:rsid w:val="00B86F56"/>
    <w:rsid w:val="00B91B2B"/>
    <w:rsid w:val="00B91E19"/>
    <w:rsid w:val="00B93A35"/>
    <w:rsid w:val="00BA0769"/>
    <w:rsid w:val="00BA7CC8"/>
    <w:rsid w:val="00BC0D76"/>
    <w:rsid w:val="00BC20C5"/>
    <w:rsid w:val="00BC39FD"/>
    <w:rsid w:val="00BC443A"/>
    <w:rsid w:val="00BD243D"/>
    <w:rsid w:val="00BD656D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607"/>
    <w:rsid w:val="00C27A5B"/>
    <w:rsid w:val="00C31BD7"/>
    <w:rsid w:val="00C41029"/>
    <w:rsid w:val="00C44A70"/>
    <w:rsid w:val="00C47EF6"/>
    <w:rsid w:val="00C517DD"/>
    <w:rsid w:val="00C527CA"/>
    <w:rsid w:val="00C542AB"/>
    <w:rsid w:val="00C553F9"/>
    <w:rsid w:val="00C568CF"/>
    <w:rsid w:val="00C575BF"/>
    <w:rsid w:val="00C600C9"/>
    <w:rsid w:val="00C62B57"/>
    <w:rsid w:val="00C81A24"/>
    <w:rsid w:val="00C82C4B"/>
    <w:rsid w:val="00C85A53"/>
    <w:rsid w:val="00C873B3"/>
    <w:rsid w:val="00C875E6"/>
    <w:rsid w:val="00C914FE"/>
    <w:rsid w:val="00C96294"/>
    <w:rsid w:val="00CA0A6C"/>
    <w:rsid w:val="00CA6022"/>
    <w:rsid w:val="00CA6281"/>
    <w:rsid w:val="00CB235C"/>
    <w:rsid w:val="00CB3446"/>
    <w:rsid w:val="00CB4525"/>
    <w:rsid w:val="00CB5949"/>
    <w:rsid w:val="00CB75DE"/>
    <w:rsid w:val="00CC0740"/>
    <w:rsid w:val="00CC1376"/>
    <w:rsid w:val="00CC421F"/>
    <w:rsid w:val="00CE5AB2"/>
    <w:rsid w:val="00CE74F5"/>
    <w:rsid w:val="00CF10E3"/>
    <w:rsid w:val="00CF6526"/>
    <w:rsid w:val="00D059FA"/>
    <w:rsid w:val="00D06947"/>
    <w:rsid w:val="00D1281D"/>
    <w:rsid w:val="00D167DD"/>
    <w:rsid w:val="00D16E6F"/>
    <w:rsid w:val="00D24A30"/>
    <w:rsid w:val="00D24FFF"/>
    <w:rsid w:val="00D317C2"/>
    <w:rsid w:val="00D37408"/>
    <w:rsid w:val="00D42BBC"/>
    <w:rsid w:val="00D43427"/>
    <w:rsid w:val="00D45635"/>
    <w:rsid w:val="00D466FE"/>
    <w:rsid w:val="00D47409"/>
    <w:rsid w:val="00D51BB0"/>
    <w:rsid w:val="00D521F1"/>
    <w:rsid w:val="00D63CAC"/>
    <w:rsid w:val="00D63D02"/>
    <w:rsid w:val="00D66D72"/>
    <w:rsid w:val="00D7265A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B5C4F"/>
    <w:rsid w:val="00DC2EEA"/>
    <w:rsid w:val="00DC3762"/>
    <w:rsid w:val="00DC67AC"/>
    <w:rsid w:val="00DC74F2"/>
    <w:rsid w:val="00DD098C"/>
    <w:rsid w:val="00DD5A22"/>
    <w:rsid w:val="00DD6376"/>
    <w:rsid w:val="00DE1422"/>
    <w:rsid w:val="00DE364D"/>
    <w:rsid w:val="00DF42B1"/>
    <w:rsid w:val="00DF58A0"/>
    <w:rsid w:val="00DF6455"/>
    <w:rsid w:val="00E00866"/>
    <w:rsid w:val="00E00DEE"/>
    <w:rsid w:val="00E12262"/>
    <w:rsid w:val="00E12661"/>
    <w:rsid w:val="00E143ED"/>
    <w:rsid w:val="00E158C8"/>
    <w:rsid w:val="00E202A1"/>
    <w:rsid w:val="00E22655"/>
    <w:rsid w:val="00E25D01"/>
    <w:rsid w:val="00E32423"/>
    <w:rsid w:val="00E4220E"/>
    <w:rsid w:val="00E4698B"/>
    <w:rsid w:val="00E50E0E"/>
    <w:rsid w:val="00E520AD"/>
    <w:rsid w:val="00E56134"/>
    <w:rsid w:val="00E60CC6"/>
    <w:rsid w:val="00E62712"/>
    <w:rsid w:val="00E72F0F"/>
    <w:rsid w:val="00E76F13"/>
    <w:rsid w:val="00E81410"/>
    <w:rsid w:val="00E82357"/>
    <w:rsid w:val="00E85193"/>
    <w:rsid w:val="00E86A1D"/>
    <w:rsid w:val="00E8765C"/>
    <w:rsid w:val="00E960F1"/>
    <w:rsid w:val="00E97362"/>
    <w:rsid w:val="00EA14DB"/>
    <w:rsid w:val="00EA3602"/>
    <w:rsid w:val="00EA404B"/>
    <w:rsid w:val="00EA6D82"/>
    <w:rsid w:val="00EA775A"/>
    <w:rsid w:val="00EB0611"/>
    <w:rsid w:val="00EB1CD1"/>
    <w:rsid w:val="00EB251C"/>
    <w:rsid w:val="00EB2FD0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F03514"/>
    <w:rsid w:val="00F0561D"/>
    <w:rsid w:val="00F06087"/>
    <w:rsid w:val="00F061C2"/>
    <w:rsid w:val="00F10377"/>
    <w:rsid w:val="00F12532"/>
    <w:rsid w:val="00F12EE5"/>
    <w:rsid w:val="00F1440E"/>
    <w:rsid w:val="00F155FA"/>
    <w:rsid w:val="00F24E46"/>
    <w:rsid w:val="00F27347"/>
    <w:rsid w:val="00F30F03"/>
    <w:rsid w:val="00F317B5"/>
    <w:rsid w:val="00F31B6D"/>
    <w:rsid w:val="00F34FA5"/>
    <w:rsid w:val="00F35C72"/>
    <w:rsid w:val="00F41036"/>
    <w:rsid w:val="00F445C1"/>
    <w:rsid w:val="00F4584B"/>
    <w:rsid w:val="00F55FA4"/>
    <w:rsid w:val="00F616EF"/>
    <w:rsid w:val="00F74226"/>
    <w:rsid w:val="00F77069"/>
    <w:rsid w:val="00F77922"/>
    <w:rsid w:val="00F867EA"/>
    <w:rsid w:val="00F90F03"/>
    <w:rsid w:val="00F91A17"/>
    <w:rsid w:val="00F91F73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37A"/>
    <w:rsid w:val="00FE51C9"/>
    <w:rsid w:val="00FE6527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5AD5410E-BFDB-44AE-8F6E-355B6A9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47E3-7062-4FF4-998D-7648A0B2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Siudak, Nina</cp:lastModifiedBy>
  <cp:revision>29</cp:revision>
  <cp:lastPrinted>2023-05-11T07:32:00Z</cp:lastPrinted>
  <dcterms:created xsi:type="dcterms:W3CDTF">2022-08-08T13:12:00Z</dcterms:created>
  <dcterms:modified xsi:type="dcterms:W3CDTF">2023-05-11T12:41:00Z</dcterms:modified>
</cp:coreProperties>
</file>