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1837E" w14:textId="582CF7F5" w:rsidR="009B7496" w:rsidRDefault="009B7496" w:rsidP="009B7496">
      <w:pPr>
        <w:keepNext/>
        <w:keepLines/>
        <w:spacing w:before="240" w:after="0" w:line="240" w:lineRule="auto"/>
        <w:ind w:left="720" w:hanging="360"/>
        <w:jc w:val="center"/>
        <w:outlineLvl w:val="0"/>
      </w:pPr>
      <w:r>
        <w:t>Najistotniejsze pytania i odpowiedzi dotyczące przyjazdu na teren Rzeczypospolitej Polskiej</w:t>
      </w:r>
    </w:p>
    <w:p w14:paraId="503166F7" w14:textId="791745D8" w:rsidR="009B7496" w:rsidRDefault="009B7496" w:rsidP="009B7496">
      <w:pPr>
        <w:keepNext/>
        <w:keepLines/>
        <w:spacing w:before="240" w:after="0" w:line="240" w:lineRule="auto"/>
        <w:ind w:left="720" w:hanging="360"/>
        <w:jc w:val="center"/>
        <w:outlineLvl w:val="0"/>
      </w:pPr>
      <w:r>
        <w:t>(należy zauważyć, że materiał jest przygotowany przez MSZ na podstawie przepisów z</w:t>
      </w:r>
      <w:r w:rsidR="007511E3">
        <w:t xml:space="preserve"> listopada 2020)</w:t>
      </w:r>
    </w:p>
    <w:p w14:paraId="58F0CE48" w14:textId="77777777" w:rsidR="00B40517" w:rsidRPr="00B40517" w:rsidRDefault="00B40517" w:rsidP="00B40517">
      <w:pPr>
        <w:keepNext/>
        <w:keepLines/>
        <w:numPr>
          <w:ilvl w:val="0"/>
          <w:numId w:val="15"/>
        </w:numPr>
        <w:spacing w:before="240" w:after="0" w:line="240" w:lineRule="auto"/>
        <w:jc w:val="both"/>
        <w:outlineLvl w:val="0"/>
        <w:rPr>
          <w:rFonts w:eastAsiaTheme="majorEastAsia" w:cstheme="majorBidi"/>
          <w:b/>
          <w:color w:val="000000" w:themeColor="text1"/>
          <w:sz w:val="24"/>
          <w:szCs w:val="32"/>
        </w:rPr>
      </w:pPr>
      <w:r w:rsidRPr="00B40517">
        <w:rPr>
          <w:rFonts w:eastAsiaTheme="majorEastAsia" w:cstheme="majorBidi"/>
          <w:b/>
          <w:color w:val="000000" w:themeColor="text1"/>
          <w:sz w:val="24"/>
          <w:szCs w:val="32"/>
        </w:rPr>
        <w:t>Zasady wjazdu (mogą się zmieniać, należy więc aktualizować odpowiedzi)</w:t>
      </w:r>
    </w:p>
    <w:p w14:paraId="2926810A" w14:textId="77777777" w:rsidR="00B40517" w:rsidRPr="00B40517" w:rsidRDefault="00B40517" w:rsidP="00B40517">
      <w:pPr>
        <w:spacing w:after="0" w:line="240" w:lineRule="auto"/>
        <w:jc w:val="both"/>
      </w:pPr>
    </w:p>
    <w:p w14:paraId="45313127" w14:textId="5D5434CF" w:rsidR="00B40517" w:rsidRPr="00B40517" w:rsidRDefault="00B40517" w:rsidP="00B40517">
      <w:pPr>
        <w:numPr>
          <w:ilvl w:val="0"/>
          <w:numId w:val="2"/>
        </w:numPr>
        <w:spacing w:line="240" w:lineRule="auto"/>
        <w:contextualSpacing/>
        <w:jc w:val="both"/>
        <w:rPr>
          <w:color w:val="0070C0"/>
        </w:rPr>
      </w:pPr>
      <w:r w:rsidRPr="00B40517">
        <w:rPr>
          <w:color w:val="0070C0"/>
        </w:rPr>
        <w:t xml:space="preserve">Czy </w:t>
      </w:r>
      <w:r w:rsidR="00F23886">
        <w:rPr>
          <w:color w:val="0070C0"/>
        </w:rPr>
        <w:t xml:space="preserve">będąc lekarzem/lekarzem dentystą </w:t>
      </w:r>
      <w:r w:rsidRPr="00B40517">
        <w:rPr>
          <w:color w:val="0070C0"/>
        </w:rPr>
        <w:t>będę mógł bez przeszkód przekroczyć granicę polską podróżując z ……..</w:t>
      </w:r>
    </w:p>
    <w:p w14:paraId="0B377AD1" w14:textId="77777777" w:rsidR="00B40517" w:rsidRPr="00B40517" w:rsidRDefault="00B40517" w:rsidP="00B40517">
      <w:pPr>
        <w:spacing w:line="240" w:lineRule="auto"/>
        <w:ind w:left="720"/>
        <w:contextualSpacing/>
        <w:jc w:val="both"/>
        <w:rPr>
          <w:color w:val="0070C0"/>
        </w:rPr>
      </w:pPr>
      <w:r w:rsidRPr="00B40517">
        <w:rPr>
          <w:color w:val="0070C0"/>
        </w:rPr>
        <w:t>a) Ukrainy</w:t>
      </w:r>
    </w:p>
    <w:p w14:paraId="6A6F48A3" w14:textId="77777777" w:rsidR="00B40517" w:rsidRPr="00B40517" w:rsidRDefault="00B40517" w:rsidP="00B40517">
      <w:pPr>
        <w:spacing w:line="240" w:lineRule="auto"/>
        <w:ind w:left="720"/>
        <w:contextualSpacing/>
        <w:jc w:val="both"/>
        <w:rPr>
          <w:color w:val="0070C0"/>
        </w:rPr>
      </w:pPr>
      <w:r w:rsidRPr="00B40517">
        <w:rPr>
          <w:color w:val="0070C0"/>
        </w:rPr>
        <w:t>b) Białorusi</w:t>
      </w:r>
    </w:p>
    <w:p w14:paraId="4A429591" w14:textId="77777777" w:rsidR="00B40517" w:rsidRPr="00B40517" w:rsidRDefault="00B40517" w:rsidP="00B40517">
      <w:pPr>
        <w:spacing w:line="240" w:lineRule="auto"/>
        <w:ind w:left="720"/>
        <w:contextualSpacing/>
        <w:jc w:val="both"/>
        <w:rPr>
          <w:color w:val="0070C0"/>
        </w:rPr>
      </w:pPr>
      <w:r w:rsidRPr="00B40517">
        <w:rPr>
          <w:color w:val="0070C0"/>
        </w:rPr>
        <w:t>c) Rosji</w:t>
      </w:r>
    </w:p>
    <w:p w14:paraId="7770BB48" w14:textId="77777777" w:rsidR="00B40517" w:rsidRPr="00B40517" w:rsidRDefault="00B40517" w:rsidP="00B40517">
      <w:pPr>
        <w:spacing w:line="240" w:lineRule="auto"/>
        <w:ind w:left="720"/>
        <w:contextualSpacing/>
        <w:jc w:val="both"/>
        <w:rPr>
          <w:color w:val="0070C0"/>
        </w:rPr>
      </w:pPr>
      <w:r w:rsidRPr="00B40517">
        <w:rPr>
          <w:color w:val="0070C0"/>
        </w:rPr>
        <w:t xml:space="preserve">d) z </w:t>
      </w:r>
      <w:proofErr w:type="spellStart"/>
      <w:r w:rsidRPr="00B40517">
        <w:rPr>
          <w:color w:val="0070C0"/>
        </w:rPr>
        <w:t>PCz</w:t>
      </w:r>
      <w:proofErr w:type="spellEnd"/>
      <w:r w:rsidRPr="00B40517">
        <w:rPr>
          <w:color w:val="0070C0"/>
        </w:rPr>
        <w:t xml:space="preserve"> UE</w:t>
      </w:r>
    </w:p>
    <w:p w14:paraId="3ACDB0AB" w14:textId="77777777" w:rsidR="00B40517" w:rsidRPr="00B40517" w:rsidRDefault="00B40517" w:rsidP="00B40517">
      <w:pPr>
        <w:spacing w:line="240" w:lineRule="auto"/>
        <w:ind w:left="720"/>
        <w:contextualSpacing/>
        <w:jc w:val="both"/>
        <w:rPr>
          <w:color w:val="0070C0"/>
        </w:rPr>
      </w:pPr>
      <w:r w:rsidRPr="00B40517">
        <w:rPr>
          <w:color w:val="0070C0"/>
        </w:rPr>
        <w:t>e) z innego państwa?</w:t>
      </w:r>
    </w:p>
    <w:p w14:paraId="7FFF5F2B" w14:textId="77777777" w:rsidR="00B40517" w:rsidRPr="00B40517" w:rsidRDefault="00B40517" w:rsidP="00B40517">
      <w:pPr>
        <w:spacing w:after="0" w:line="240" w:lineRule="auto"/>
        <w:ind w:left="709" w:hanging="1"/>
        <w:jc w:val="both"/>
      </w:pPr>
      <w:r w:rsidRPr="00B40517">
        <w:rPr>
          <w:b/>
        </w:rPr>
        <w:t>ODP:</w:t>
      </w:r>
      <w:r w:rsidRPr="00B40517">
        <w:t xml:space="preserve"> a) b) c) e) Będąc cudzoziemcem i podróżując do Polski z tych krajów musisz wziąć pod uwagę ograniczenia w zakresie ruchu granicznego wprowadzane przez niektóre kraje, w tym także PL. Uprawnionymi do przekraczania granicy polskiej, będącej zewnętrzną granicą UE, są osoby określone w rozporządzeniu Ministra Spraw Wewnętrznych i Administracji z dnia 13 marca 2020 r. w sprawie czasowego zawieszenia lub ograniczenia ruchu granicznego na określonych przejściach granicznych, które było już kilkakrotnie zmieniane. Posiadając wizę uprawniającą do podjęcia pracy w PL będziesz mógł bez przeszkód wjechać do Polski. </w:t>
      </w:r>
    </w:p>
    <w:p w14:paraId="02F2E6AB" w14:textId="77777777" w:rsidR="00B40517" w:rsidRPr="00B40517" w:rsidRDefault="00B40517" w:rsidP="00B40517">
      <w:pPr>
        <w:spacing w:after="0" w:line="240" w:lineRule="auto"/>
        <w:ind w:left="709" w:hanging="1"/>
        <w:jc w:val="both"/>
        <w:rPr>
          <w:b/>
        </w:rPr>
      </w:pPr>
    </w:p>
    <w:p w14:paraId="3B87CCEB" w14:textId="77777777" w:rsidR="00B40517" w:rsidRPr="00B40517" w:rsidRDefault="00B40517" w:rsidP="00B40517">
      <w:pPr>
        <w:spacing w:after="0" w:line="240" w:lineRule="auto"/>
        <w:ind w:left="720"/>
        <w:contextualSpacing/>
        <w:jc w:val="both"/>
      </w:pPr>
      <w:r w:rsidRPr="00B40517">
        <w:t xml:space="preserve">Zgodnie z obecnym brzmieniem – uprawnionymi do przekraczania granicy Polski, jako zewnętrznej granicy UE, są następujący cudzoziemcy: </w:t>
      </w:r>
    </w:p>
    <w:p w14:paraId="63CD1FF3" w14:textId="77777777" w:rsidR="00B40517" w:rsidRPr="00B40517" w:rsidRDefault="00B40517" w:rsidP="00B40517">
      <w:pPr>
        <w:spacing w:after="0" w:line="240" w:lineRule="auto"/>
        <w:jc w:val="both"/>
      </w:pPr>
    </w:p>
    <w:p w14:paraId="4F4F902F"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małżonkowie albo dzieci obywateli polskich albo pozostający pod stałą opieką obywateli polskich;</w:t>
      </w:r>
    </w:p>
    <w:p w14:paraId="3A5B2BEC"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bookmarkStart w:id="0" w:name="mip53533215"/>
      <w:bookmarkEnd w:id="0"/>
      <w:r w:rsidRPr="00B40517">
        <w:rPr>
          <w:rFonts w:eastAsia="Times New Roman" w:cs="Times New Roman"/>
          <w:lang w:eastAsia="pl-PL"/>
        </w:rPr>
        <w:t>posiadający Kartę Polaka;</w:t>
      </w:r>
    </w:p>
    <w:p w14:paraId="56B0D633"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bookmarkStart w:id="1" w:name="mip53533216"/>
      <w:bookmarkEnd w:id="1"/>
      <w:r w:rsidRPr="00B40517">
        <w:rPr>
          <w:rFonts w:eastAsia="Times New Roman" w:cs="Times New Roman"/>
          <w:lang w:eastAsia="pl-PL"/>
        </w:rPr>
        <w:t>członkowie misji dyplomatycznych, urzędów konsularnych i przedstawiciele organizacji międzynarodowych oraz członkowie ich rodzin, a także inne osoby przekraczające granicę na podstawie paszportu dyplomatycznego;</w:t>
      </w:r>
    </w:p>
    <w:p w14:paraId="591637B8"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bookmarkStart w:id="2" w:name="mip53533217"/>
      <w:bookmarkEnd w:id="2"/>
      <w:r w:rsidRPr="00B40517">
        <w:rPr>
          <w:rFonts w:eastAsia="Times New Roman" w:cs="Times New Roman"/>
          <w:lang w:eastAsia="pl-PL"/>
        </w:rPr>
        <w:t>posiadający prawo stałego lub czasowego pobytu w PL;</w:t>
      </w:r>
    </w:p>
    <w:p w14:paraId="44647BD7"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bookmarkStart w:id="3" w:name="mip53533218"/>
      <w:bookmarkEnd w:id="3"/>
      <w:r w:rsidRPr="00B40517">
        <w:rPr>
          <w:rFonts w:eastAsia="Times New Roman" w:cs="Times New Roman"/>
          <w:lang w:eastAsia="pl-PL"/>
        </w:rPr>
        <w:t xml:space="preserve">posiadający prawo do pracy w PL, czyli cudzoziemcy uprawnieni do wykonywania pracy na takich samych zasadach co obywatele polscy, posiadający zezwolenie na pracę, zaświadczenie o wpisie do ewidencji w sprawie pracy sezonowej, oświadczenie o powierzeniu wykonywania pracy cudzoziemcowi w PL, którzy: </w:t>
      </w:r>
    </w:p>
    <w:p w14:paraId="5DEFB375" w14:textId="77777777" w:rsidR="00B40517" w:rsidRPr="00B40517" w:rsidRDefault="00B40517" w:rsidP="00B40517">
      <w:pPr>
        <w:numPr>
          <w:ilvl w:val="0"/>
          <w:numId w:val="14"/>
        </w:numPr>
        <w:spacing w:after="0" w:line="240" w:lineRule="auto"/>
        <w:contextualSpacing/>
        <w:jc w:val="both"/>
        <w:rPr>
          <w:rFonts w:eastAsia="Times New Roman" w:cs="Times New Roman"/>
          <w:lang w:eastAsia="pl-PL"/>
        </w:rPr>
      </w:pPr>
      <w:r w:rsidRPr="00B40517">
        <w:rPr>
          <w:rFonts w:eastAsia="Times New Roman" w:cs="Times New Roman"/>
          <w:lang w:eastAsia="pl-PL"/>
        </w:rPr>
        <w:t>wykonują pracę w PL lub</w:t>
      </w:r>
    </w:p>
    <w:p w14:paraId="4FC46CDD" w14:textId="77777777" w:rsidR="00B40517" w:rsidRPr="00B40517" w:rsidRDefault="00B40517" w:rsidP="00B40517">
      <w:pPr>
        <w:numPr>
          <w:ilvl w:val="0"/>
          <w:numId w:val="14"/>
        </w:numPr>
        <w:spacing w:after="0" w:line="240" w:lineRule="auto"/>
        <w:contextualSpacing/>
        <w:jc w:val="both"/>
        <w:rPr>
          <w:rFonts w:eastAsia="Times New Roman" w:cs="Times New Roman"/>
          <w:lang w:eastAsia="pl-PL"/>
        </w:rPr>
      </w:pPr>
      <w:r w:rsidRPr="00B40517">
        <w:rPr>
          <w:rFonts w:eastAsia="Times New Roman" w:cs="Times New Roman"/>
          <w:lang w:eastAsia="pl-PL"/>
        </w:rPr>
        <w:t>przedstawiają dokumenty, z których wynika, że podjęcie pracy rozpocznie się niezwłocznie po przekroczeniu granicy;</w:t>
      </w:r>
    </w:p>
    <w:p w14:paraId="3D914090"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bookmarkStart w:id="4" w:name="mip53533219"/>
      <w:bookmarkEnd w:id="4"/>
      <w:r w:rsidRPr="00B40517">
        <w:rPr>
          <w:rFonts w:eastAsia="Times New Roman" w:cs="Times New Roman"/>
          <w:lang w:eastAsia="pl-PL"/>
        </w:rPr>
        <w:t>kierowcy wykonujący przewóz towarów lub osób, także w trakcie przemieszczania się innym środkiem transportu w celu odbioru odpoczynku lub powracający do pracy po okresie odbioru odpoczynku;</w:t>
      </w:r>
    </w:p>
    <w:p w14:paraId="0866ABD5"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bookmarkStart w:id="5" w:name="mip54334981"/>
      <w:bookmarkStart w:id="6" w:name="mip54334982"/>
      <w:bookmarkEnd w:id="5"/>
      <w:bookmarkEnd w:id="6"/>
      <w:r w:rsidRPr="00B40517">
        <w:rPr>
          <w:rFonts w:eastAsia="Times New Roman" w:cs="Times New Roman"/>
          <w:lang w:eastAsia="pl-PL"/>
        </w:rPr>
        <w:t>uczniowie, studenci, uczestnicy studiów podyplomowych, doktoranci oraz osoby pobierający naukę w innych formach w PL;</w:t>
      </w:r>
    </w:p>
    <w:p w14:paraId="65DAC3D9"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bookmarkStart w:id="7" w:name="mip54334983"/>
      <w:bookmarkEnd w:id="7"/>
      <w:r w:rsidRPr="00B40517">
        <w:rPr>
          <w:rFonts w:eastAsia="Times New Roman" w:cs="Times New Roman"/>
          <w:lang w:eastAsia="pl-PL"/>
        </w:rPr>
        <w:t>naukowcy prowadzący w PL badania naukowe lub prace rozwojowe;</w:t>
      </w:r>
    </w:p>
    <w:p w14:paraId="149841E3"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 xml:space="preserve">obywatele </w:t>
      </w:r>
      <w:proofErr w:type="spellStart"/>
      <w:r w:rsidRPr="00B40517">
        <w:rPr>
          <w:rFonts w:eastAsia="Times New Roman" w:cs="Times New Roman"/>
          <w:lang w:eastAsia="pl-PL"/>
        </w:rPr>
        <w:t>PCz</w:t>
      </w:r>
      <w:proofErr w:type="spellEnd"/>
      <w:r w:rsidRPr="00B40517">
        <w:rPr>
          <w:rFonts w:eastAsia="Times New Roman" w:cs="Times New Roman"/>
          <w:lang w:eastAsia="pl-PL"/>
        </w:rPr>
        <w:t xml:space="preserve"> UE, EFTA, Szwajcarii, Wielkiej Brytanii, ich małżonkowie i dzieci (bez względu na posiadane obywatelstwo);</w:t>
      </w:r>
    </w:p>
    <w:p w14:paraId="30246414"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posiadający zezwolenie na pobyt stały lub zezwolenie na pobyt rezydenta długoterminowego Unii Europejskiej, na terytorium innych państw członkowskich Unii Europejskiej, państwa członkowskiego Europejskiego Porozumienia o Wolnym Handlu (EFTA) - strony umowy o Europejskim Obszarze Gospodarczym lub Konfederacji Szwajcarskiej oraz ich małżonkowie i dzieci, w celu przejazdu przez terytorium Polski do miejsca zamieszkania lub pobytu;</w:t>
      </w:r>
    </w:p>
    <w:p w14:paraId="7F201918"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którzy przybyli do PL samolotem i będący obywatelami lub posiadającymi prawo pobytu na terytorium: Gruzji, Japonii, Kanady, Nowej Zelandii</w:t>
      </w:r>
      <w:bookmarkStart w:id="8" w:name="mip54864191"/>
      <w:bookmarkStart w:id="9" w:name="mip54864192"/>
      <w:bookmarkStart w:id="10" w:name="mip54864193"/>
      <w:bookmarkEnd w:id="8"/>
      <w:bookmarkEnd w:id="9"/>
      <w:bookmarkEnd w:id="10"/>
      <w:r w:rsidRPr="00B40517">
        <w:rPr>
          <w:rFonts w:eastAsia="Times New Roman" w:cs="Times New Roman"/>
          <w:lang w:eastAsia="pl-PL"/>
        </w:rPr>
        <w:t>, Tajlandii, Korei, Tunezji, Australii;</w:t>
      </w:r>
    </w:p>
    <w:p w14:paraId="0D6FB904"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przekraczający granicę na podstawie wizy repatriacyjnej;</w:t>
      </w:r>
      <w:bookmarkStart w:id="11" w:name="mip55291158"/>
      <w:bookmarkEnd w:id="11"/>
    </w:p>
    <w:p w14:paraId="12197558"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sportowcy, członkowie sztabu szkoleniowego, lekarze, fizjoterapeuci lub sędziowie biorący udział w międzynarodowych zawodach sportowych organizowanych w PL lub poświadczonym przez właściwy w danym sporcie polski związek sportowy;</w:t>
      </w:r>
    </w:p>
    <w:p w14:paraId="75B76EDB"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posiadający wizę humanitarną;</w:t>
      </w:r>
    </w:p>
    <w:p w14:paraId="1924C91D"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obywatele Białorusi;</w:t>
      </w:r>
    </w:p>
    <w:p w14:paraId="33441343"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rybacy lub marynarze;</w:t>
      </w:r>
    </w:p>
    <w:p w14:paraId="55A3ADE2" w14:textId="77777777" w:rsidR="00B40517" w:rsidRPr="00B40517" w:rsidRDefault="00B40517" w:rsidP="00B40517">
      <w:pPr>
        <w:numPr>
          <w:ilvl w:val="0"/>
          <w:numId w:val="12"/>
        </w:numPr>
        <w:spacing w:after="0" w:line="240" w:lineRule="auto"/>
        <w:contextualSpacing/>
        <w:jc w:val="both"/>
        <w:rPr>
          <w:rFonts w:eastAsia="Times New Roman" w:cs="Times New Roman"/>
          <w:lang w:eastAsia="pl-PL"/>
        </w:rPr>
      </w:pPr>
      <w:r w:rsidRPr="00B40517">
        <w:rPr>
          <w:rFonts w:eastAsia="Times New Roman" w:cs="Times New Roman"/>
          <w:lang w:eastAsia="pl-PL"/>
        </w:rPr>
        <w:t xml:space="preserve">uczestnicy programu </w:t>
      </w:r>
      <w:proofErr w:type="spellStart"/>
      <w:r w:rsidRPr="00B40517">
        <w:rPr>
          <w:rFonts w:eastAsia="Times New Roman" w:cs="Times New Roman"/>
          <w:lang w:eastAsia="pl-PL"/>
        </w:rPr>
        <w:t>Poland.Business</w:t>
      </w:r>
      <w:proofErr w:type="spellEnd"/>
      <w:r w:rsidRPr="00B40517">
        <w:rPr>
          <w:rFonts w:eastAsia="Times New Roman" w:cs="Times New Roman"/>
          <w:lang w:eastAsia="pl-PL"/>
        </w:rPr>
        <w:t xml:space="preserve"> Harbour. </w:t>
      </w:r>
    </w:p>
    <w:p w14:paraId="035287F4" w14:textId="77777777" w:rsidR="00B40517" w:rsidRDefault="00B40517" w:rsidP="00B40517">
      <w:pPr>
        <w:spacing w:after="0" w:line="240" w:lineRule="auto"/>
        <w:jc w:val="both"/>
      </w:pPr>
      <w:bookmarkStart w:id="12" w:name="mip55396049"/>
      <w:bookmarkEnd w:id="12"/>
    </w:p>
    <w:p w14:paraId="10364EBF" w14:textId="77777777" w:rsidR="00B40517" w:rsidRPr="00B40517" w:rsidRDefault="00B40517" w:rsidP="00B40517">
      <w:pPr>
        <w:spacing w:after="0" w:line="240" w:lineRule="auto"/>
        <w:jc w:val="both"/>
      </w:pPr>
    </w:p>
    <w:p w14:paraId="0E77A439" w14:textId="77777777" w:rsidR="00B40517" w:rsidRPr="00B40517" w:rsidRDefault="00B40517" w:rsidP="00B40517">
      <w:pPr>
        <w:spacing w:after="0" w:line="240" w:lineRule="auto"/>
        <w:ind w:left="720"/>
        <w:contextualSpacing/>
        <w:jc w:val="both"/>
      </w:pPr>
      <w:r w:rsidRPr="00B40517">
        <w:t xml:space="preserve">d) Nie będziesz miał problemów z wjazdem do PL, podróżując z innych państw strefy </w:t>
      </w:r>
      <w:proofErr w:type="spellStart"/>
      <w:r w:rsidRPr="00B40517">
        <w:t>Schengen</w:t>
      </w:r>
      <w:proofErr w:type="spellEnd"/>
      <w:r w:rsidRPr="00B40517">
        <w:t xml:space="preserve"> / </w:t>
      </w:r>
      <w:proofErr w:type="spellStart"/>
      <w:r w:rsidRPr="00B40517">
        <w:t>PCz</w:t>
      </w:r>
      <w:proofErr w:type="spellEnd"/>
      <w:r w:rsidRPr="00B40517">
        <w:t xml:space="preserve">. Zwróć jednak uwagę, że zmianie ulegają przepisy epidemiczne w różnych krajach i możesz być zobowiązany do okazania negatywnego wyniku testu na obecność </w:t>
      </w:r>
      <w:proofErr w:type="spellStart"/>
      <w:r w:rsidRPr="00B40517">
        <w:t>koronawirusa</w:t>
      </w:r>
      <w:proofErr w:type="spellEnd"/>
      <w:r w:rsidRPr="00B40517">
        <w:t xml:space="preserve"> lub poddania się kwarantannie. Regulacje obowiązujące w poszczególnych państwach europejskich możesz znaleźć na stronie </w:t>
      </w:r>
      <w:hyperlink r:id="rId6" w:history="1">
        <w:r w:rsidRPr="00B40517">
          <w:rPr>
            <w:color w:val="0563C1" w:themeColor="hyperlink"/>
            <w:u w:val="single"/>
          </w:rPr>
          <w:t>https://reopen.europa.eu</w:t>
        </w:r>
      </w:hyperlink>
      <w:r w:rsidRPr="00B40517">
        <w:t xml:space="preserve"> lub na stronie </w:t>
      </w:r>
      <w:hyperlink r:id="rId7" w:history="1">
        <w:r w:rsidRPr="00B40517">
          <w:rPr>
            <w:color w:val="0563C1" w:themeColor="hyperlink"/>
            <w:u w:val="single"/>
          </w:rPr>
          <w:t>https://www.iatatravelcentre.com</w:t>
        </w:r>
      </w:hyperlink>
    </w:p>
    <w:p w14:paraId="1EE3D6FB" w14:textId="77777777" w:rsidR="00B40517" w:rsidRPr="00B40517" w:rsidRDefault="00B40517" w:rsidP="00B40517">
      <w:pPr>
        <w:spacing w:after="0" w:line="240" w:lineRule="auto"/>
        <w:jc w:val="both"/>
      </w:pPr>
    </w:p>
    <w:p w14:paraId="25BB1E79" w14:textId="77777777" w:rsidR="00B40517" w:rsidRPr="00B40517" w:rsidRDefault="00B40517" w:rsidP="00B40517">
      <w:pPr>
        <w:spacing w:after="0" w:line="240" w:lineRule="auto"/>
        <w:ind w:left="720"/>
        <w:contextualSpacing/>
        <w:jc w:val="both"/>
      </w:pPr>
      <w:r w:rsidRPr="00B40517">
        <w:t>Musisz też pamiętać, że sytuacja epidemiologiczna jest dynamiczna i może się szybko zmieniać w zależności od rozwoju pandemii COVID-19.</w:t>
      </w:r>
    </w:p>
    <w:p w14:paraId="168CBFC8" w14:textId="77777777" w:rsidR="00B40517" w:rsidRPr="00B40517" w:rsidRDefault="00B40517" w:rsidP="00B40517">
      <w:pPr>
        <w:spacing w:after="0" w:line="240" w:lineRule="auto"/>
        <w:jc w:val="both"/>
      </w:pPr>
    </w:p>
    <w:p w14:paraId="30A61B7F" w14:textId="77777777" w:rsidR="00B40517" w:rsidRPr="00B40517" w:rsidRDefault="00B40517" w:rsidP="00B40517">
      <w:pPr>
        <w:numPr>
          <w:ilvl w:val="0"/>
          <w:numId w:val="2"/>
        </w:numPr>
        <w:spacing w:line="240" w:lineRule="auto"/>
        <w:contextualSpacing/>
        <w:jc w:val="both"/>
        <w:rPr>
          <w:color w:val="0070C0"/>
        </w:rPr>
      </w:pPr>
      <w:r w:rsidRPr="00B40517">
        <w:rPr>
          <w:color w:val="0070C0"/>
        </w:rPr>
        <w:t xml:space="preserve">Jakie dokumenty powinienem okazać przekraczając granicę? </w:t>
      </w:r>
    </w:p>
    <w:p w14:paraId="253D088B" w14:textId="12DE4A16" w:rsidR="00056E2D" w:rsidRDefault="00B40517" w:rsidP="00056E2D">
      <w:pPr>
        <w:pStyle w:val="Akapitzlist"/>
        <w:jc w:val="both"/>
      </w:pPr>
      <w:r w:rsidRPr="00B40517">
        <w:rPr>
          <w:b/>
        </w:rPr>
        <w:t>ODP:</w:t>
      </w:r>
      <w:r w:rsidRPr="00B40517">
        <w:t xml:space="preserve"> Przekraczając granicę polską powinieneś okazać ważny paszport oraz ważną wizę – chyba, że przysługuje Ci prawo wjazdu do PL w ruchu bezwizowym. </w:t>
      </w:r>
      <w:r w:rsidRPr="00DC6DD5">
        <w:rPr>
          <w:color w:val="FF0000"/>
        </w:rPr>
        <w:t>Dodatkowo funkcjonariusz S</w:t>
      </w:r>
      <w:r w:rsidR="00F23886">
        <w:rPr>
          <w:color w:val="FF0000"/>
        </w:rPr>
        <w:t xml:space="preserve">traży </w:t>
      </w:r>
      <w:r w:rsidRPr="00DC6DD5">
        <w:rPr>
          <w:color w:val="FF0000"/>
        </w:rPr>
        <w:t>G</w:t>
      </w:r>
      <w:r w:rsidR="00F23886">
        <w:rPr>
          <w:color w:val="FF0000"/>
        </w:rPr>
        <w:t>ranicznej</w:t>
      </w:r>
      <w:r w:rsidRPr="00DC6DD5">
        <w:rPr>
          <w:color w:val="FF0000"/>
        </w:rPr>
        <w:t xml:space="preserve"> poprosi Cię o okazanie doku</w:t>
      </w:r>
      <w:r w:rsidR="00F23886">
        <w:rPr>
          <w:color w:val="FF0000"/>
        </w:rPr>
        <w:t>mentów, które potwierdzają cel T</w:t>
      </w:r>
      <w:r w:rsidRPr="00DC6DD5">
        <w:rPr>
          <w:color w:val="FF0000"/>
        </w:rPr>
        <w:t xml:space="preserve">wojego przyjazdu do PL. </w:t>
      </w:r>
      <w:r w:rsidR="00056E2D" w:rsidRPr="00DC6DD5">
        <w:rPr>
          <w:color w:val="FF0000"/>
        </w:rPr>
        <w:t xml:space="preserve">Takim dokumentem będzie decyzja administracyjna wydana przez Ministra Zdrowia, w której </w:t>
      </w:r>
      <w:r w:rsidR="00C713C3" w:rsidRPr="00DC6DD5">
        <w:rPr>
          <w:color w:val="FF0000"/>
        </w:rPr>
        <w:t>udziela on</w:t>
      </w:r>
      <w:r w:rsidR="00056E2D" w:rsidRPr="00DC6DD5">
        <w:rPr>
          <w:color w:val="FF0000"/>
        </w:rPr>
        <w:t xml:space="preserve"> zgod</w:t>
      </w:r>
      <w:r w:rsidR="00C713C3" w:rsidRPr="00DC6DD5">
        <w:rPr>
          <w:color w:val="FF0000"/>
        </w:rPr>
        <w:t>y</w:t>
      </w:r>
      <w:r w:rsidR="00056E2D" w:rsidRPr="00DC6DD5">
        <w:rPr>
          <w:color w:val="FF0000"/>
        </w:rPr>
        <w:t xml:space="preserve"> na wykonywanie przez Ciebie zawodu lekarza (lekarza dentysty) w PL w konkretnym podmiocie leczniczym lub zaświadczenie od podmiotu leczniczego (np. szpitala), że zamierza powierzyć Ci pracę w tej jednostce – gdy jeszcze nie otrzymałeś decyzji administracyjnej Ministra Zdrowia. </w:t>
      </w:r>
      <w:r w:rsidR="00056E2D">
        <w:t xml:space="preserve">Możesz być także zobowiązany do okazania podróżnego ubezpieczenia medycznego lub dowodu posiadania ubezpieczenia zdrowotnego, o ile już podlegasz temu ubezpieczeniu w PL, oraz posiadania środków finansowych na pobyt w PL. </w:t>
      </w:r>
    </w:p>
    <w:p w14:paraId="2922C888" w14:textId="77777777" w:rsidR="00B40517" w:rsidRPr="00B40517" w:rsidRDefault="00B40517" w:rsidP="00B40517">
      <w:pPr>
        <w:spacing w:after="0" w:line="240" w:lineRule="auto"/>
        <w:jc w:val="both"/>
      </w:pPr>
    </w:p>
    <w:p w14:paraId="3673C8DF" w14:textId="77777777" w:rsidR="00B40517" w:rsidRPr="00B40517" w:rsidRDefault="00B40517" w:rsidP="00B40517">
      <w:pPr>
        <w:numPr>
          <w:ilvl w:val="0"/>
          <w:numId w:val="2"/>
        </w:numPr>
        <w:spacing w:line="240" w:lineRule="auto"/>
        <w:contextualSpacing/>
        <w:jc w:val="both"/>
        <w:rPr>
          <w:color w:val="0070C0"/>
        </w:rPr>
      </w:pPr>
      <w:r w:rsidRPr="00B40517">
        <w:rPr>
          <w:color w:val="0070C0"/>
        </w:rPr>
        <w:t xml:space="preserve">Czy będzie mogła mi towarzyszyć rodzina (żona, dzieci)? </w:t>
      </w:r>
    </w:p>
    <w:p w14:paraId="12EDE716" w14:textId="77777777" w:rsidR="00B40517" w:rsidRPr="00B40517" w:rsidRDefault="00B40517" w:rsidP="00B40517">
      <w:pPr>
        <w:spacing w:line="240" w:lineRule="auto"/>
        <w:ind w:left="720"/>
        <w:contextualSpacing/>
        <w:jc w:val="both"/>
      </w:pPr>
      <w:r w:rsidRPr="00B40517">
        <w:rPr>
          <w:b/>
        </w:rPr>
        <w:t>ODP:</w:t>
      </w:r>
      <w:r w:rsidRPr="00B40517">
        <w:t xml:space="preserve"> Członkowie Twojej rodziny będą mogli wjechać do PL, jeżeli będą mieć wizę (chyba że są zwolnieni z obowiązku jej posiadania) oraz będą uprawnieni do wjazdu zgodnie z rozporządzeniem Ministra Spraw Wewnętrznych i Administracji z 13 marca 2020 r. – </w:t>
      </w:r>
      <w:r>
        <w:t xml:space="preserve">co dot. sytuacji, </w:t>
      </w:r>
      <w:r w:rsidRPr="00B40517">
        <w:t xml:space="preserve">gdy będą podróżować do PL z UA, BY, RU lub innych państw </w:t>
      </w:r>
      <w:proofErr w:type="spellStart"/>
      <w:r w:rsidRPr="00B40517">
        <w:t>pozaunijnych</w:t>
      </w:r>
      <w:proofErr w:type="spellEnd"/>
      <w:r w:rsidRPr="00B40517">
        <w:t xml:space="preserve"> oraz spoza strefy </w:t>
      </w:r>
      <w:proofErr w:type="spellStart"/>
      <w:r w:rsidRPr="00B40517">
        <w:t>Schengen</w:t>
      </w:r>
      <w:proofErr w:type="spellEnd"/>
      <w:r w:rsidRPr="00B40517">
        <w:t>.</w:t>
      </w:r>
      <w:r>
        <w:t xml:space="preserve"> W przypadku, gdyby nie spełniali kryteriów z rozporządzenia – zgodę na wjazd będzie mógł wydać Komendant Główny Straży Granicznej. </w:t>
      </w:r>
    </w:p>
    <w:p w14:paraId="4BC6E2D3" w14:textId="77777777" w:rsidR="00B40517" w:rsidRPr="00B40517" w:rsidRDefault="00B40517" w:rsidP="00B40517">
      <w:pPr>
        <w:spacing w:after="0" w:line="240" w:lineRule="auto"/>
        <w:jc w:val="both"/>
      </w:pPr>
    </w:p>
    <w:p w14:paraId="27F89C75" w14:textId="40A2491A" w:rsidR="00B40517" w:rsidRPr="00B40517" w:rsidRDefault="00B40517" w:rsidP="00B40517">
      <w:pPr>
        <w:numPr>
          <w:ilvl w:val="0"/>
          <w:numId w:val="2"/>
        </w:numPr>
        <w:spacing w:line="240" w:lineRule="auto"/>
        <w:contextualSpacing/>
        <w:jc w:val="both"/>
        <w:rPr>
          <w:color w:val="0070C0"/>
        </w:rPr>
      </w:pPr>
      <w:r w:rsidRPr="00B40517">
        <w:rPr>
          <w:color w:val="0070C0"/>
        </w:rPr>
        <w:t xml:space="preserve">Czy będę mógł wjechać do PL, gdy posiadam ważną wizę </w:t>
      </w:r>
      <w:proofErr w:type="spellStart"/>
      <w:r w:rsidRPr="00B40517">
        <w:rPr>
          <w:color w:val="0070C0"/>
        </w:rPr>
        <w:t>Schengen</w:t>
      </w:r>
      <w:proofErr w:type="spellEnd"/>
      <w:r w:rsidRPr="00B40517">
        <w:rPr>
          <w:color w:val="0070C0"/>
        </w:rPr>
        <w:t xml:space="preserve"> wydaną przez inne państwo lub wizę krajową wydaną przez inne </w:t>
      </w:r>
      <w:proofErr w:type="spellStart"/>
      <w:r w:rsidRPr="00B40517">
        <w:rPr>
          <w:color w:val="0070C0"/>
        </w:rPr>
        <w:t>PCz</w:t>
      </w:r>
      <w:proofErr w:type="spellEnd"/>
      <w:r w:rsidRPr="00B40517">
        <w:rPr>
          <w:color w:val="0070C0"/>
        </w:rPr>
        <w:t xml:space="preserve">, aby złożyć </w:t>
      </w:r>
      <w:r>
        <w:rPr>
          <w:color w:val="0070C0"/>
        </w:rPr>
        <w:t xml:space="preserve">bezpośrednio </w:t>
      </w:r>
      <w:r w:rsidRPr="00B40517">
        <w:rPr>
          <w:color w:val="0070C0"/>
        </w:rPr>
        <w:t>wniosek do Ministra Zdrowia o wydanie zgo</w:t>
      </w:r>
      <w:r w:rsidR="00335D04">
        <w:rPr>
          <w:color w:val="0070C0"/>
        </w:rPr>
        <w:t xml:space="preserve">dy na wykonywanie pracy lekarza/lekarza dentysty </w:t>
      </w:r>
      <w:r w:rsidRPr="00B40517">
        <w:rPr>
          <w:color w:val="0070C0"/>
        </w:rPr>
        <w:t>w PL?</w:t>
      </w:r>
    </w:p>
    <w:p w14:paraId="07970C40" w14:textId="662692DD" w:rsidR="00B40517" w:rsidRPr="00B40517" w:rsidRDefault="00B40517" w:rsidP="00B40517">
      <w:pPr>
        <w:spacing w:line="240" w:lineRule="auto"/>
        <w:ind w:left="720"/>
        <w:contextualSpacing/>
        <w:jc w:val="both"/>
        <w:rPr>
          <w:color w:val="0070C0"/>
        </w:rPr>
      </w:pPr>
      <w:r w:rsidRPr="00B40517">
        <w:rPr>
          <w:b/>
        </w:rPr>
        <w:t>ODP:</w:t>
      </w:r>
      <w:r w:rsidRPr="00B40517">
        <w:t xml:space="preserve"> </w:t>
      </w:r>
      <w:r w:rsidRPr="00C36557">
        <w:rPr>
          <w:color w:val="FF0000"/>
        </w:rPr>
        <w:t xml:space="preserve">Jeżeli przebywasz poza strefą </w:t>
      </w:r>
      <w:proofErr w:type="spellStart"/>
      <w:r w:rsidRPr="00C36557">
        <w:rPr>
          <w:color w:val="FF0000"/>
        </w:rPr>
        <w:t>Schengen</w:t>
      </w:r>
      <w:proofErr w:type="spellEnd"/>
      <w:r w:rsidRPr="00C36557">
        <w:rPr>
          <w:color w:val="FF0000"/>
        </w:rPr>
        <w:t xml:space="preserve"> (poza terytorium UE, Szwajcarią lub Wielką Brytanią) i nie znajdujesz się w katalogu cudzoziemców uprawnionych do wjazdu na podstawie rozporządzenia Ministra </w:t>
      </w:r>
      <w:proofErr w:type="spellStart"/>
      <w:r w:rsidRPr="00C36557">
        <w:rPr>
          <w:color w:val="FF0000"/>
        </w:rPr>
        <w:t>SWiA</w:t>
      </w:r>
      <w:proofErr w:type="spellEnd"/>
      <w:r w:rsidRPr="00C36557">
        <w:rPr>
          <w:color w:val="FF0000"/>
        </w:rPr>
        <w:t xml:space="preserve"> z dnia 13 marca 2020 r. Komendant Główny Straży Granicznej będzie mógł wyrazić zgodę na Twój wjazd do PL w tym celu. Dzieje się to już w momencie, gdy stawisz się na granicy zewnętr</w:t>
      </w:r>
      <w:r w:rsidR="00F23886" w:rsidRPr="00C36557">
        <w:rPr>
          <w:color w:val="FF0000"/>
        </w:rPr>
        <w:t xml:space="preserve">znej PL na przejściu granicznym i będziesz w stanie okazać dokument </w:t>
      </w:r>
      <w:r w:rsidRPr="00C36557">
        <w:rPr>
          <w:color w:val="FF0000"/>
        </w:rPr>
        <w:t xml:space="preserve"> </w:t>
      </w:r>
      <w:r w:rsidR="00F23886" w:rsidRPr="00C36557">
        <w:rPr>
          <w:color w:val="FF0000"/>
        </w:rPr>
        <w:t>decyzję administracyjną wydaną przez Ministra Zdrowia, w której udziela on zgody na wykonywanie przez Ciebie zawodu lekarza (lekarza dentysty</w:t>
      </w:r>
      <w:r w:rsidR="00F23886" w:rsidRPr="00DC6DD5">
        <w:rPr>
          <w:color w:val="FF0000"/>
        </w:rPr>
        <w:t>) w PL w konkretnym podmiocie leczniczym lub zaświadczenie od podmiotu leczniczego (np. szpitala), że zamierza powierzyć Ci pracę w tej jednostce – gdy jeszcze nie otrzymałeś decyzji administracyjnej Ministra Zdrowia.</w:t>
      </w:r>
    </w:p>
    <w:p w14:paraId="48BD9B43" w14:textId="77777777" w:rsidR="00B40517" w:rsidRPr="00B40517" w:rsidRDefault="00B40517" w:rsidP="00B40517">
      <w:pPr>
        <w:spacing w:after="0" w:line="240" w:lineRule="auto"/>
        <w:jc w:val="both"/>
      </w:pPr>
    </w:p>
    <w:p w14:paraId="2CFA3308" w14:textId="1898EA67" w:rsidR="00B40517" w:rsidRPr="00B40517" w:rsidRDefault="00B40517" w:rsidP="00B40517">
      <w:pPr>
        <w:numPr>
          <w:ilvl w:val="0"/>
          <w:numId w:val="2"/>
        </w:numPr>
        <w:spacing w:line="240" w:lineRule="auto"/>
        <w:contextualSpacing/>
        <w:jc w:val="both"/>
        <w:rPr>
          <w:color w:val="0070C0"/>
        </w:rPr>
      </w:pPr>
      <w:r w:rsidRPr="00B40517">
        <w:rPr>
          <w:color w:val="0070C0"/>
        </w:rPr>
        <w:t xml:space="preserve">Czy posiadając ważną wizę </w:t>
      </w:r>
      <w:proofErr w:type="spellStart"/>
      <w:r w:rsidRPr="00B40517">
        <w:rPr>
          <w:color w:val="0070C0"/>
        </w:rPr>
        <w:t>Schengen</w:t>
      </w:r>
      <w:proofErr w:type="spellEnd"/>
      <w:r w:rsidRPr="00B40517">
        <w:rPr>
          <w:color w:val="0070C0"/>
        </w:rPr>
        <w:t xml:space="preserve"> wydaną przez inne państwo lub wizę krajową wydaną przez inne </w:t>
      </w:r>
      <w:proofErr w:type="spellStart"/>
      <w:r w:rsidRPr="00B40517">
        <w:rPr>
          <w:color w:val="0070C0"/>
        </w:rPr>
        <w:t>PCz</w:t>
      </w:r>
      <w:proofErr w:type="spellEnd"/>
      <w:r w:rsidRPr="00B40517">
        <w:rPr>
          <w:color w:val="0070C0"/>
        </w:rPr>
        <w:t xml:space="preserve"> będę mógł wjechać do PL, by podjąć pracę w PL w zawodzie lekarza </w:t>
      </w:r>
      <w:r>
        <w:rPr>
          <w:color w:val="0070C0"/>
        </w:rPr>
        <w:t>(</w:t>
      </w:r>
      <w:r w:rsidR="00335D04">
        <w:rPr>
          <w:color w:val="0070C0"/>
        </w:rPr>
        <w:t>lekarza dentysty</w:t>
      </w:r>
      <w:r>
        <w:rPr>
          <w:color w:val="0070C0"/>
        </w:rPr>
        <w:t xml:space="preserve">) </w:t>
      </w:r>
      <w:r w:rsidRPr="00B40517">
        <w:rPr>
          <w:color w:val="0070C0"/>
        </w:rPr>
        <w:t>na podstawie uzyskanej zgody administracyjnej wydanej przez MZ?</w:t>
      </w:r>
    </w:p>
    <w:p w14:paraId="75CAA144" w14:textId="77777777" w:rsidR="00C36557" w:rsidRPr="00B40517" w:rsidRDefault="00B40517" w:rsidP="00C36557">
      <w:pPr>
        <w:spacing w:line="240" w:lineRule="auto"/>
        <w:ind w:left="720"/>
        <w:contextualSpacing/>
        <w:jc w:val="both"/>
        <w:rPr>
          <w:color w:val="0070C0"/>
        </w:rPr>
      </w:pPr>
      <w:r w:rsidRPr="00B40517">
        <w:rPr>
          <w:b/>
        </w:rPr>
        <w:t>ODP:</w:t>
      </w:r>
      <w:r w:rsidRPr="00B40517">
        <w:t xml:space="preserve"> </w:t>
      </w:r>
      <w:r w:rsidR="00C36557" w:rsidRPr="00C36557">
        <w:rPr>
          <w:color w:val="FF0000"/>
        </w:rPr>
        <w:t xml:space="preserve">Jeżeli przebywasz poza strefą </w:t>
      </w:r>
      <w:proofErr w:type="spellStart"/>
      <w:r w:rsidR="00C36557" w:rsidRPr="00C36557">
        <w:rPr>
          <w:color w:val="FF0000"/>
        </w:rPr>
        <w:t>Schengen</w:t>
      </w:r>
      <w:proofErr w:type="spellEnd"/>
      <w:r w:rsidR="00C36557" w:rsidRPr="00C36557">
        <w:rPr>
          <w:color w:val="FF0000"/>
        </w:rPr>
        <w:t xml:space="preserve"> (poza terytorium UE, Szwajcarią lub Wielką Brytanią) i nie znajdujesz się w katalogu cudzoziemców uprawnionych do wjazdu na podstawie rozporządzenia Ministra </w:t>
      </w:r>
      <w:proofErr w:type="spellStart"/>
      <w:r w:rsidR="00C36557" w:rsidRPr="00C36557">
        <w:rPr>
          <w:color w:val="FF0000"/>
        </w:rPr>
        <w:t>SWiA</w:t>
      </w:r>
      <w:proofErr w:type="spellEnd"/>
      <w:r w:rsidR="00C36557" w:rsidRPr="00C36557">
        <w:rPr>
          <w:color w:val="FF0000"/>
        </w:rPr>
        <w:t xml:space="preserve"> z dnia 13 marca 2020 r. Komendant Główny Straży Granicznej będzie mógł wyrazić zgodę na Twój wjazd do PL w tym celu. Dzieje się to już w momencie, gdy stawisz się na granicy zewnętrznej PL na przejściu granicznym i będziesz w stanie okazać dokument  decyzję administracyjną wydaną przez Ministra Zdrowia, w której udziela on zgody na wykonywanie przez Ciebie zawodu lekarza (lekarza dentysty</w:t>
      </w:r>
      <w:r w:rsidR="00C36557" w:rsidRPr="00DC6DD5">
        <w:rPr>
          <w:color w:val="FF0000"/>
        </w:rPr>
        <w:t>) w PL w konkretnym podmiocie leczniczym lub zaświadczenie od podmiotu leczniczego (np. szpitala), że zamierza powierzyć Ci pracę w tej jednostce – gdy jeszcze nie otrzymałeś decyzji administracyjnej Ministra Zdrowia.</w:t>
      </w:r>
    </w:p>
    <w:p w14:paraId="16D4DE36" w14:textId="77777777" w:rsidR="00B40517" w:rsidRPr="00B40517" w:rsidRDefault="00B40517" w:rsidP="00B40517">
      <w:pPr>
        <w:spacing w:after="0" w:line="240" w:lineRule="auto"/>
        <w:jc w:val="both"/>
      </w:pPr>
    </w:p>
    <w:p w14:paraId="7F5D8B17" w14:textId="6297825D" w:rsidR="00B40517" w:rsidRPr="00B40517" w:rsidRDefault="00B40517" w:rsidP="00B40517">
      <w:pPr>
        <w:numPr>
          <w:ilvl w:val="0"/>
          <w:numId w:val="2"/>
        </w:numPr>
        <w:spacing w:line="240" w:lineRule="auto"/>
        <w:contextualSpacing/>
        <w:jc w:val="both"/>
        <w:rPr>
          <w:color w:val="0070C0"/>
        </w:rPr>
      </w:pPr>
      <w:r w:rsidRPr="00B40517">
        <w:rPr>
          <w:color w:val="0070C0"/>
        </w:rPr>
        <w:t xml:space="preserve">Jestem uprawniony do wjazdu do PL w ramach ruchu bezwizowego. Czy będę mógł wjechać do PL, by złożyć wniosek do Ministra Zdrowia o wydanie zgody na wykonywanie pracy lekarza </w:t>
      </w:r>
      <w:r>
        <w:rPr>
          <w:color w:val="0070C0"/>
        </w:rPr>
        <w:t>(</w:t>
      </w:r>
      <w:r w:rsidR="00D537BF">
        <w:rPr>
          <w:color w:val="0070C0"/>
        </w:rPr>
        <w:t>lekarza dentysty</w:t>
      </w:r>
      <w:r>
        <w:rPr>
          <w:color w:val="0070C0"/>
        </w:rPr>
        <w:t xml:space="preserve">) </w:t>
      </w:r>
      <w:r w:rsidRPr="00B40517">
        <w:rPr>
          <w:color w:val="0070C0"/>
        </w:rPr>
        <w:t xml:space="preserve">w PL? </w:t>
      </w:r>
    </w:p>
    <w:p w14:paraId="17ABAF4A" w14:textId="77777777" w:rsidR="00C36557" w:rsidRPr="00B40517" w:rsidRDefault="00B40517" w:rsidP="00C36557">
      <w:pPr>
        <w:spacing w:line="240" w:lineRule="auto"/>
        <w:ind w:left="720"/>
        <w:contextualSpacing/>
        <w:jc w:val="both"/>
        <w:rPr>
          <w:color w:val="0070C0"/>
        </w:rPr>
      </w:pPr>
      <w:r w:rsidRPr="00B40517">
        <w:rPr>
          <w:b/>
        </w:rPr>
        <w:t>ODP:</w:t>
      </w:r>
      <w:r w:rsidRPr="00B40517">
        <w:t xml:space="preserve"> </w:t>
      </w:r>
      <w:r w:rsidR="00C36557" w:rsidRPr="00C36557">
        <w:rPr>
          <w:color w:val="FF0000"/>
        </w:rPr>
        <w:t xml:space="preserve">Jeżeli przebywasz poza strefą </w:t>
      </w:r>
      <w:proofErr w:type="spellStart"/>
      <w:r w:rsidR="00C36557" w:rsidRPr="00C36557">
        <w:rPr>
          <w:color w:val="FF0000"/>
        </w:rPr>
        <w:t>Schengen</w:t>
      </w:r>
      <w:proofErr w:type="spellEnd"/>
      <w:r w:rsidR="00C36557" w:rsidRPr="00C36557">
        <w:rPr>
          <w:color w:val="FF0000"/>
        </w:rPr>
        <w:t xml:space="preserve"> (poza terytorium UE, Szwajcarią lub Wielką Brytanią) i nie znajdujesz się w katalogu cudzoziemców uprawnionych do wjazdu na podstawie rozporządzenia Ministra </w:t>
      </w:r>
      <w:proofErr w:type="spellStart"/>
      <w:r w:rsidR="00C36557" w:rsidRPr="00C36557">
        <w:rPr>
          <w:color w:val="FF0000"/>
        </w:rPr>
        <w:t>SWiA</w:t>
      </w:r>
      <w:proofErr w:type="spellEnd"/>
      <w:r w:rsidR="00C36557" w:rsidRPr="00C36557">
        <w:rPr>
          <w:color w:val="FF0000"/>
        </w:rPr>
        <w:t xml:space="preserve"> z dnia 13 marca 2020 r. Komendant Główny Straży Granicznej będzie mógł wyrazić zgodę na Twój wjazd do PL w tym celu. Dzieje się to już w momencie, gdy stawisz się na granicy zewnętrznej PL na przejściu granicznym i będziesz w stanie okazać dokument  decyzję administracyjną wydaną przez Ministra Zdrowia, w której udziela on zgody na wykonywanie przez Ciebie zawodu lekarza (lekarza dentysty</w:t>
      </w:r>
      <w:r w:rsidR="00C36557" w:rsidRPr="00DC6DD5">
        <w:rPr>
          <w:color w:val="FF0000"/>
        </w:rPr>
        <w:t>) w PL w konkretnym podmiocie leczniczym lub zaświadczenie od podmiotu leczniczego (np. szpitala), że zamierza powierzyć Ci pracę w tej jednostce – gdy jeszcze nie otrzymałeś decyzji administracyjnej Ministra Zdrowia.</w:t>
      </w:r>
    </w:p>
    <w:p w14:paraId="250A98DB" w14:textId="77777777" w:rsidR="00B40517" w:rsidRPr="00B40517" w:rsidRDefault="00B40517" w:rsidP="00B40517">
      <w:pPr>
        <w:spacing w:after="0" w:line="240" w:lineRule="auto"/>
        <w:jc w:val="both"/>
      </w:pPr>
    </w:p>
    <w:p w14:paraId="2296C74D" w14:textId="6B68BED8" w:rsidR="00B40517" w:rsidRPr="00B40517" w:rsidRDefault="00B40517" w:rsidP="00B40517">
      <w:pPr>
        <w:numPr>
          <w:ilvl w:val="0"/>
          <w:numId w:val="2"/>
        </w:numPr>
        <w:spacing w:line="240" w:lineRule="auto"/>
        <w:contextualSpacing/>
        <w:jc w:val="both"/>
        <w:rPr>
          <w:color w:val="0070C0"/>
        </w:rPr>
      </w:pPr>
      <w:r w:rsidRPr="00B40517">
        <w:rPr>
          <w:color w:val="0070C0"/>
        </w:rPr>
        <w:t xml:space="preserve">Czy będę mógł wjechać do PL w ramach ruchu bezwizowego, aby podjąć pracę w PL w zawodzie lekarza </w:t>
      </w:r>
      <w:r w:rsidR="00EC4424">
        <w:rPr>
          <w:color w:val="0070C0"/>
        </w:rPr>
        <w:t>(</w:t>
      </w:r>
      <w:r w:rsidR="00D537BF">
        <w:rPr>
          <w:color w:val="0070C0"/>
        </w:rPr>
        <w:t>lekarza dentysty</w:t>
      </w:r>
      <w:r w:rsidR="00EC4424">
        <w:rPr>
          <w:color w:val="0070C0"/>
        </w:rPr>
        <w:t xml:space="preserve">) </w:t>
      </w:r>
      <w:r w:rsidRPr="00B40517">
        <w:rPr>
          <w:color w:val="0070C0"/>
        </w:rPr>
        <w:t>na podstawie uzyskanej zgody administracyjnej wydanej przez Ministra Zdrowia?</w:t>
      </w:r>
    </w:p>
    <w:p w14:paraId="0D68A23A" w14:textId="7816F8B9" w:rsidR="00B40517" w:rsidRPr="00DC6DD5" w:rsidRDefault="00B40517" w:rsidP="00B40517">
      <w:pPr>
        <w:spacing w:line="240" w:lineRule="auto"/>
        <w:ind w:left="720"/>
        <w:contextualSpacing/>
        <w:jc w:val="both"/>
        <w:rPr>
          <w:color w:val="FF0000"/>
        </w:rPr>
      </w:pPr>
      <w:r w:rsidRPr="00B40517">
        <w:rPr>
          <w:b/>
        </w:rPr>
        <w:t>ODP:</w:t>
      </w:r>
      <w:r w:rsidRPr="00B40517">
        <w:t xml:space="preserve"> </w:t>
      </w:r>
      <w:r w:rsidRPr="00DC6DD5">
        <w:rPr>
          <w:color w:val="FF0000"/>
        </w:rPr>
        <w:t xml:space="preserve">Na granicy będziesz musiał </w:t>
      </w:r>
      <w:r w:rsidR="00C36557">
        <w:rPr>
          <w:color w:val="FF0000"/>
        </w:rPr>
        <w:t>okazać</w:t>
      </w:r>
      <w:r w:rsidRPr="00DC6DD5">
        <w:rPr>
          <w:color w:val="FF0000"/>
        </w:rPr>
        <w:t xml:space="preserve">, że posiadasz prawo do wykonywania pracy w zawodzie lekarza </w:t>
      </w:r>
      <w:r w:rsidR="00D537BF" w:rsidRPr="00DC6DD5">
        <w:rPr>
          <w:color w:val="FF0000"/>
        </w:rPr>
        <w:t>(lekarza dentysty</w:t>
      </w:r>
      <w:r w:rsidR="00EC4424" w:rsidRPr="00DC6DD5">
        <w:rPr>
          <w:color w:val="FF0000"/>
        </w:rPr>
        <w:t>)</w:t>
      </w:r>
      <w:r w:rsidRPr="00DC6DD5">
        <w:rPr>
          <w:color w:val="FF0000"/>
        </w:rPr>
        <w:t xml:space="preserve"> w PL. Takim dokumentem będzie decyzja administracyjn</w:t>
      </w:r>
      <w:r w:rsidR="00DC6DD5" w:rsidRPr="00DC6DD5">
        <w:rPr>
          <w:color w:val="FF0000"/>
        </w:rPr>
        <w:t>a wydana przez Ministra Zdrowia</w:t>
      </w:r>
      <w:r w:rsidR="00DC6DD5">
        <w:rPr>
          <w:color w:val="FF0000"/>
        </w:rPr>
        <w:t xml:space="preserve">. Jeżeli nie posiadasz jeszcze zgody Ministra Zdrowia takim dokumentem może być zaświadczenie z podmiotu leczniczego (np. szpitala), że zamierza powierzyć ci pracę. </w:t>
      </w:r>
    </w:p>
    <w:p w14:paraId="022448F7" w14:textId="77777777" w:rsidR="00B40517" w:rsidRPr="00DC6DD5" w:rsidRDefault="00B40517" w:rsidP="00B40517">
      <w:pPr>
        <w:spacing w:after="0" w:line="240" w:lineRule="auto"/>
        <w:jc w:val="both"/>
        <w:rPr>
          <w:color w:val="FF0000"/>
        </w:rPr>
      </w:pPr>
    </w:p>
    <w:p w14:paraId="450FE08E" w14:textId="04C649BA" w:rsidR="00B40517" w:rsidRPr="00B40517" w:rsidRDefault="00B40517" w:rsidP="00B40517">
      <w:pPr>
        <w:numPr>
          <w:ilvl w:val="0"/>
          <w:numId w:val="2"/>
        </w:numPr>
        <w:spacing w:line="240" w:lineRule="auto"/>
        <w:contextualSpacing/>
        <w:jc w:val="both"/>
        <w:rPr>
          <w:color w:val="0070C0"/>
        </w:rPr>
      </w:pPr>
      <w:r w:rsidRPr="00B40517">
        <w:rPr>
          <w:color w:val="0070C0"/>
        </w:rPr>
        <w:t xml:space="preserve">Czy będąc w innym kraju unijnym na ważnej wizie lub w ruchu bezwizowym, będę mógł wjechać do PL, by podjąć pracę w zawodzie lekarza </w:t>
      </w:r>
      <w:r w:rsidR="00EC4424">
        <w:rPr>
          <w:color w:val="0070C0"/>
        </w:rPr>
        <w:t>(</w:t>
      </w:r>
      <w:r w:rsidR="00D537BF">
        <w:rPr>
          <w:color w:val="0070C0"/>
        </w:rPr>
        <w:t>lekarza dentysty</w:t>
      </w:r>
      <w:r w:rsidR="00EC4424">
        <w:rPr>
          <w:color w:val="0070C0"/>
        </w:rPr>
        <w:t xml:space="preserve">) </w:t>
      </w:r>
      <w:r w:rsidRPr="00B40517">
        <w:rPr>
          <w:color w:val="0070C0"/>
        </w:rPr>
        <w:t>na podstawie uzyskanej zgody administracyjnej wydanej przez Ministra Zdrowia?</w:t>
      </w:r>
    </w:p>
    <w:p w14:paraId="0D26839B" w14:textId="38D8BA64" w:rsidR="00EC4424" w:rsidRPr="00B40517" w:rsidRDefault="00B40517" w:rsidP="00EC4424">
      <w:pPr>
        <w:spacing w:after="0" w:line="240" w:lineRule="auto"/>
        <w:ind w:left="720"/>
        <w:contextualSpacing/>
        <w:jc w:val="both"/>
      </w:pPr>
      <w:r w:rsidRPr="00B40517">
        <w:rPr>
          <w:b/>
        </w:rPr>
        <w:t>ODP:</w:t>
      </w:r>
      <w:r w:rsidRPr="00B40517">
        <w:t xml:space="preserve"> Tak. Znajdując się w innym kraju UE, będziesz mógł przyjechać do PL, by rozpocząć pracę w zawodzie lekarza (lekarza dentysty) w PL.</w:t>
      </w:r>
      <w:r w:rsidR="00EC4424">
        <w:t xml:space="preserve"> Pamiętaj, by przed rozpoczęciem podróży zapoznać się z zasadami przemieszczania się do PL przez inne państwa. </w:t>
      </w:r>
      <w:r w:rsidR="00EC4424" w:rsidRPr="00B40517">
        <w:t xml:space="preserve">Zwróć jednak uwagę, że zmianie ulegają przepisy epidemiczne w różnych krajach i możesz być zobowiązany do okazania negatywnego wyniku testu na obecność </w:t>
      </w:r>
      <w:proofErr w:type="spellStart"/>
      <w:r w:rsidR="00EC4424" w:rsidRPr="00B40517">
        <w:t>koronawirusa</w:t>
      </w:r>
      <w:proofErr w:type="spellEnd"/>
      <w:r w:rsidR="00EC4424" w:rsidRPr="00B40517">
        <w:t xml:space="preserve"> lub poddania się kwarantannie. Regulacje obowiązujące w poszczególnych państwach europejskich możesz znaleźć na stronie </w:t>
      </w:r>
      <w:hyperlink r:id="rId8" w:history="1">
        <w:r w:rsidR="00EC4424" w:rsidRPr="00B40517">
          <w:rPr>
            <w:color w:val="0563C1" w:themeColor="hyperlink"/>
            <w:u w:val="single"/>
          </w:rPr>
          <w:t>https://reopen.europa.eu</w:t>
        </w:r>
      </w:hyperlink>
      <w:r w:rsidR="00EC4424" w:rsidRPr="00B40517">
        <w:t xml:space="preserve"> lub na stronie </w:t>
      </w:r>
      <w:hyperlink r:id="rId9" w:history="1">
        <w:r w:rsidR="00EC4424" w:rsidRPr="00B40517">
          <w:rPr>
            <w:color w:val="0563C1" w:themeColor="hyperlink"/>
            <w:u w:val="single"/>
          </w:rPr>
          <w:t>https://www.iatatravelcentre.com</w:t>
        </w:r>
      </w:hyperlink>
    </w:p>
    <w:p w14:paraId="19937786" w14:textId="77777777" w:rsidR="00B40517" w:rsidRPr="00B40517" w:rsidRDefault="00B40517" w:rsidP="00EC4424">
      <w:pPr>
        <w:spacing w:line="240" w:lineRule="auto"/>
        <w:ind w:left="720"/>
        <w:contextualSpacing/>
        <w:jc w:val="both"/>
      </w:pPr>
    </w:p>
    <w:p w14:paraId="495D1B95" w14:textId="77777777" w:rsidR="00B40517" w:rsidRPr="00B40517" w:rsidRDefault="00B40517" w:rsidP="00B40517">
      <w:pPr>
        <w:keepNext/>
        <w:keepLines/>
        <w:numPr>
          <w:ilvl w:val="0"/>
          <w:numId w:val="15"/>
        </w:numPr>
        <w:spacing w:before="240" w:after="0" w:line="240" w:lineRule="auto"/>
        <w:jc w:val="both"/>
        <w:outlineLvl w:val="0"/>
        <w:rPr>
          <w:rFonts w:eastAsiaTheme="majorEastAsia" w:cstheme="majorBidi"/>
          <w:b/>
          <w:color w:val="000000" w:themeColor="text1"/>
          <w:sz w:val="24"/>
          <w:szCs w:val="32"/>
        </w:rPr>
      </w:pPr>
      <w:r w:rsidRPr="00B40517">
        <w:rPr>
          <w:rFonts w:eastAsiaTheme="majorEastAsia" w:cstheme="majorBidi"/>
          <w:b/>
          <w:color w:val="000000" w:themeColor="text1"/>
          <w:sz w:val="24"/>
          <w:szCs w:val="32"/>
        </w:rPr>
        <w:t>Wizy</w:t>
      </w:r>
    </w:p>
    <w:p w14:paraId="13F7FD0C" w14:textId="77777777" w:rsidR="00B40517" w:rsidRPr="00B40517" w:rsidRDefault="00B40517" w:rsidP="00B40517">
      <w:pPr>
        <w:spacing w:after="0" w:line="240" w:lineRule="auto"/>
        <w:jc w:val="both"/>
      </w:pPr>
    </w:p>
    <w:p w14:paraId="2BB367A3" w14:textId="7D7AF35C" w:rsidR="00B40517" w:rsidRPr="00B40517" w:rsidRDefault="00B40517" w:rsidP="00B40517">
      <w:pPr>
        <w:numPr>
          <w:ilvl w:val="0"/>
          <w:numId w:val="1"/>
        </w:numPr>
        <w:spacing w:line="240" w:lineRule="auto"/>
        <w:contextualSpacing/>
        <w:jc w:val="both"/>
        <w:rPr>
          <w:color w:val="0070C0"/>
        </w:rPr>
      </w:pPr>
      <w:r w:rsidRPr="00B40517">
        <w:rPr>
          <w:color w:val="0070C0"/>
        </w:rPr>
        <w:t xml:space="preserve">Nie posiadam żadnej wizy uprawniającej mnie do wjazdu do PL (strefy </w:t>
      </w:r>
      <w:proofErr w:type="spellStart"/>
      <w:r w:rsidRPr="00B40517">
        <w:rPr>
          <w:color w:val="0070C0"/>
        </w:rPr>
        <w:t>Schengen</w:t>
      </w:r>
      <w:proofErr w:type="spellEnd"/>
      <w:r w:rsidRPr="00B40517">
        <w:rPr>
          <w:color w:val="0070C0"/>
        </w:rPr>
        <w:t xml:space="preserve">). Jakie dokumenty powinienem złożyć, aby ubiegać się o wizę w celu złożenia wniosku do Ministra Zdrowia o wydanie zgody na wykonywanie pracy </w:t>
      </w:r>
      <w:r w:rsidRPr="00704EBA">
        <w:rPr>
          <w:color w:val="0070C0"/>
        </w:rPr>
        <w:t>lekarza lub lekarza dentysty</w:t>
      </w:r>
      <w:r w:rsidRPr="00B40517">
        <w:rPr>
          <w:color w:val="0070C0"/>
        </w:rPr>
        <w:t xml:space="preserve"> w PL?</w:t>
      </w:r>
    </w:p>
    <w:p w14:paraId="7CFB9948" w14:textId="4C71B7CA" w:rsidR="00292B93" w:rsidRDefault="00B40517" w:rsidP="00292B93">
      <w:pPr>
        <w:spacing w:after="0" w:line="240" w:lineRule="auto"/>
        <w:ind w:left="720"/>
        <w:contextualSpacing/>
        <w:jc w:val="both"/>
        <w:rPr>
          <w:color w:val="FF0000"/>
        </w:rPr>
      </w:pPr>
      <w:r w:rsidRPr="00B40517">
        <w:rPr>
          <w:b/>
        </w:rPr>
        <w:t>ODP:</w:t>
      </w:r>
      <w:r w:rsidRPr="00B40517">
        <w:t xml:space="preserve"> </w:t>
      </w:r>
      <w:r w:rsidR="00F80E41" w:rsidRPr="00DC6DD5">
        <w:rPr>
          <w:color w:val="FF0000"/>
        </w:rPr>
        <w:t>Posiadając</w:t>
      </w:r>
      <w:r w:rsidR="00C36557">
        <w:rPr>
          <w:color w:val="FF0000"/>
        </w:rPr>
        <w:t xml:space="preserve"> dokumenty wymienione na stronie</w:t>
      </w:r>
      <w:r w:rsidR="00F80E41" w:rsidRPr="00DC6DD5">
        <w:rPr>
          <w:color w:val="FF0000"/>
        </w:rPr>
        <w:t xml:space="preserve">  </w:t>
      </w:r>
      <w:hyperlink r:id="rId10" w:history="1">
        <w:r w:rsidR="00C36557" w:rsidRPr="00330515">
          <w:rPr>
            <w:rStyle w:val="Hipercze"/>
          </w:rPr>
          <w:t>https://www.gov.pl/web/zdrowie/uzyskaj-prawo-wykonywania-zawodu-lekarzalekarza-dentysty-na-okreslony-zakres-czynnosci-zawodowych-czas-i-miejsce-zatrudnienia-w-polsce</w:t>
        </w:r>
      </w:hyperlink>
      <w:r w:rsidR="00C36557">
        <w:rPr>
          <w:color w:val="FF0000"/>
        </w:rPr>
        <w:t xml:space="preserve"> ale nie posiadając jeszcze prawa pobytu w Polsce </w:t>
      </w:r>
      <w:r w:rsidR="00F80E41" w:rsidRPr="00DC6DD5">
        <w:rPr>
          <w:color w:val="FF0000"/>
        </w:rPr>
        <w:t>będziesz mógł ubiegać się o wydanie</w:t>
      </w:r>
      <w:r w:rsidR="00DC6DD5" w:rsidRPr="00DC6DD5">
        <w:rPr>
          <w:color w:val="FF0000"/>
        </w:rPr>
        <w:t xml:space="preserve"> wizy, która pozwoli Ci złożyć wniosek bezpośrednio w Ministerstwie Zdrowia. </w:t>
      </w:r>
      <w:r w:rsidR="00DC6DD5">
        <w:rPr>
          <w:color w:val="FF0000"/>
        </w:rPr>
        <w:t xml:space="preserve">Wiza może być jednak wydana na okres uzasadniony potrzebą realizacji wskazanego przez Ciebie celu. </w:t>
      </w:r>
      <w:r w:rsidR="00DC6DD5" w:rsidRPr="00DC6DD5">
        <w:rPr>
          <w:color w:val="FF0000"/>
        </w:rPr>
        <w:t xml:space="preserve">Pamiętaj </w:t>
      </w:r>
      <w:r w:rsidR="00DC6DD5">
        <w:rPr>
          <w:color w:val="FF0000"/>
        </w:rPr>
        <w:t>więc</w:t>
      </w:r>
      <w:r w:rsidR="00DC6DD5" w:rsidRPr="00DC6DD5">
        <w:rPr>
          <w:color w:val="FF0000"/>
        </w:rPr>
        <w:t xml:space="preserve">, że </w:t>
      </w:r>
      <w:r w:rsidR="00DC6DD5">
        <w:rPr>
          <w:color w:val="FF0000"/>
        </w:rPr>
        <w:t>lepszym rozwiązaniem dla Ciebie może być przesłanie dokumentów</w:t>
      </w:r>
      <w:r w:rsidR="002D0C6C">
        <w:rPr>
          <w:color w:val="FF0000"/>
        </w:rPr>
        <w:t xml:space="preserve"> niezbędnych do uzyskania zgody Ministra Zdrowia</w:t>
      </w:r>
      <w:r w:rsidR="00DC6DD5">
        <w:rPr>
          <w:color w:val="FF0000"/>
        </w:rPr>
        <w:t xml:space="preserve"> pocztą (kurierem) na adres Ministerstwa Zdrowia. </w:t>
      </w:r>
      <w:r w:rsidR="002D0C6C">
        <w:rPr>
          <w:color w:val="FF0000"/>
        </w:rPr>
        <w:t xml:space="preserve">Jeżeli Minister Zdrowia oceni, że po </w:t>
      </w:r>
      <w:r w:rsidR="0098105F">
        <w:rPr>
          <w:color w:val="FF0000"/>
        </w:rPr>
        <w:t xml:space="preserve">udokumentowaniu prawa pobytu w Polsce (np. ważna wiza) </w:t>
      </w:r>
      <w:r w:rsidR="002D0C6C">
        <w:rPr>
          <w:color w:val="FF0000"/>
        </w:rPr>
        <w:t>otrzymasz decyzję zezwalającą Ci na wykonywanie zawodu lekarza/lekarza dentysty w Polsce i przekaże taką informację Tobie oraz konsulowi – będziesz mógł uzyskać wizę pozwalającą Ci na wjazd i pobyt w Polsce</w:t>
      </w:r>
      <w:r w:rsidR="00F80E41" w:rsidRPr="00DC6DD5">
        <w:rPr>
          <w:color w:val="FF0000"/>
        </w:rPr>
        <w:t xml:space="preserve">. </w:t>
      </w:r>
      <w:r w:rsidR="0098105F">
        <w:rPr>
          <w:color w:val="FF0000"/>
        </w:rPr>
        <w:t xml:space="preserve">Wówczas będziesz mógł uzupełnić swój wniosek do Ministra Zdrowia o potwierdzenie posiadania tytułu pobytowego i oczekiwać na wydanie decyzji administracyjnej. </w:t>
      </w:r>
      <w:r w:rsidR="00292B93">
        <w:rPr>
          <w:color w:val="FF0000"/>
        </w:rPr>
        <w:t xml:space="preserve">W trakcie </w:t>
      </w:r>
      <w:r w:rsidR="00C36557">
        <w:rPr>
          <w:color w:val="FF0000"/>
        </w:rPr>
        <w:t>okresu ważności wizy</w:t>
      </w:r>
      <w:r w:rsidR="00292B93">
        <w:rPr>
          <w:color w:val="FF0000"/>
        </w:rPr>
        <w:t xml:space="preserve"> powinieneś złożyć wniosek w urzędzie wojewódzkim właściwym dla miejsca Twojego zamieszania o wydanie zezwolenia na pobyt czasowy w Polsce, co pozwoli Ci na legalizację pobytu na dalszy okres. </w:t>
      </w:r>
      <w:r w:rsidRPr="002D0C6C">
        <w:rPr>
          <w:color w:val="FF0000"/>
        </w:rPr>
        <w:t>Z wykazem dokumentów</w:t>
      </w:r>
      <w:r w:rsidR="002D0C6C">
        <w:rPr>
          <w:color w:val="FF0000"/>
        </w:rPr>
        <w:t>, które powinieneś przesłać do Ministerstwa Zdrowia</w:t>
      </w:r>
      <w:r w:rsidRPr="002D0C6C">
        <w:rPr>
          <w:color w:val="FF0000"/>
        </w:rPr>
        <w:t xml:space="preserve"> mo</w:t>
      </w:r>
      <w:r w:rsidR="00EC4424" w:rsidRPr="002D0C6C">
        <w:rPr>
          <w:color w:val="FF0000"/>
        </w:rPr>
        <w:t xml:space="preserve">żesz zapoznać się na stronie </w:t>
      </w:r>
      <w:hyperlink r:id="rId11" w:history="1">
        <w:r w:rsidR="00292B93" w:rsidRPr="00330515">
          <w:rPr>
            <w:rStyle w:val="Hipercze"/>
          </w:rPr>
          <w:t>https://www.gov.pl/web/zdrowie/uzyskaj-prawo-wykonywania-zawodu-lekarzalekarza-dentysty-na-okreslony-zakres-czynnosci-zawodowych-czas-i-miejsce-zatrudnienia-w-polsce</w:t>
        </w:r>
      </w:hyperlink>
    </w:p>
    <w:p w14:paraId="1B5B3CA6" w14:textId="30D881E2" w:rsidR="00B40517" w:rsidRPr="002D0C6C" w:rsidRDefault="00B40517" w:rsidP="00292B93">
      <w:pPr>
        <w:spacing w:after="0" w:line="240" w:lineRule="auto"/>
        <w:ind w:left="720"/>
        <w:contextualSpacing/>
        <w:jc w:val="both"/>
        <w:rPr>
          <w:color w:val="000000" w:themeColor="text1"/>
        </w:rPr>
      </w:pPr>
      <w:r w:rsidRPr="002D0C6C">
        <w:rPr>
          <w:color w:val="000000" w:themeColor="text1"/>
        </w:rPr>
        <w:t>Ubiegając się o taką wizę, będziesz musiał złożyć:</w:t>
      </w:r>
    </w:p>
    <w:p w14:paraId="1632748A" w14:textId="77777777" w:rsidR="00B40517" w:rsidRPr="00B40517" w:rsidRDefault="00B40517" w:rsidP="00B40517">
      <w:pPr>
        <w:numPr>
          <w:ilvl w:val="0"/>
          <w:numId w:val="3"/>
        </w:numPr>
        <w:spacing w:line="240" w:lineRule="auto"/>
        <w:contextualSpacing/>
        <w:jc w:val="both"/>
      </w:pPr>
      <w:r w:rsidRPr="00B40517">
        <w:rPr>
          <w:rFonts w:eastAsia="Times New Roman"/>
          <w:color w:val="1B1B1B"/>
        </w:rPr>
        <w:t xml:space="preserve">wypełniony w systemie </w:t>
      </w:r>
      <w:hyperlink r:id="rId12" w:history="1">
        <w:r w:rsidRPr="00B40517">
          <w:rPr>
            <w:rFonts w:eastAsia="Times New Roman"/>
            <w:color w:val="0052A5"/>
            <w:u w:val="single"/>
          </w:rPr>
          <w:t>e-konsulat</w:t>
        </w:r>
      </w:hyperlink>
      <w:r w:rsidRPr="00B40517">
        <w:rPr>
          <w:rFonts w:eastAsia="Times New Roman"/>
          <w:color w:val="1B1B1B"/>
        </w:rPr>
        <w:t>, wydrukowany i podpisany formularz wizowy;</w:t>
      </w:r>
    </w:p>
    <w:p w14:paraId="28AD8982" w14:textId="77777777" w:rsidR="00B40517" w:rsidRPr="00B40517" w:rsidRDefault="00B40517" w:rsidP="00B40517">
      <w:pPr>
        <w:numPr>
          <w:ilvl w:val="0"/>
          <w:numId w:val="3"/>
        </w:numPr>
        <w:spacing w:line="240" w:lineRule="auto"/>
        <w:contextualSpacing/>
        <w:jc w:val="both"/>
      </w:pPr>
      <w:r w:rsidRPr="00B40517">
        <w:rPr>
          <w:rFonts w:eastAsia="Times New Roman"/>
          <w:color w:val="1B1B1B"/>
        </w:rPr>
        <w:t>kolorową fotografię o wymiarach 3,5 x 4,5 cm. Zdjęcie powinno być:</w:t>
      </w:r>
    </w:p>
    <w:p w14:paraId="2480FC9F" w14:textId="77777777" w:rsidR="00B40517" w:rsidRPr="00B40517" w:rsidRDefault="00B40517" w:rsidP="00B40517">
      <w:pPr>
        <w:numPr>
          <w:ilvl w:val="1"/>
          <w:numId w:val="13"/>
        </w:numPr>
        <w:spacing w:line="240" w:lineRule="auto"/>
        <w:contextualSpacing/>
        <w:jc w:val="both"/>
      </w:pPr>
      <w:r w:rsidRPr="00B40517">
        <w:rPr>
          <w:rFonts w:eastAsia="Times New Roman"/>
          <w:color w:val="1B1B1B"/>
        </w:rPr>
        <w:t>ostre, wykonane na białym tle i wydrukowane na papierze wysokiej jakości;</w:t>
      </w:r>
    </w:p>
    <w:p w14:paraId="036822AD" w14:textId="77777777" w:rsidR="00B40517" w:rsidRPr="00B40517" w:rsidRDefault="00B40517" w:rsidP="00B40517">
      <w:pPr>
        <w:numPr>
          <w:ilvl w:val="1"/>
          <w:numId w:val="13"/>
        </w:numPr>
        <w:spacing w:line="240" w:lineRule="auto"/>
        <w:contextualSpacing/>
        <w:jc w:val="both"/>
      </w:pPr>
      <w:r w:rsidRPr="00B40517">
        <w:rPr>
          <w:rFonts w:eastAsia="Times New Roman"/>
          <w:color w:val="1B1B1B"/>
        </w:rPr>
        <w:t>nie starsze niż 6 miesięcy;</w:t>
      </w:r>
    </w:p>
    <w:p w14:paraId="4D070231" w14:textId="77777777" w:rsidR="00B40517" w:rsidRPr="00B40517" w:rsidRDefault="00B40517" w:rsidP="00B40517">
      <w:pPr>
        <w:numPr>
          <w:ilvl w:val="1"/>
          <w:numId w:val="13"/>
        </w:numPr>
        <w:spacing w:line="240" w:lineRule="auto"/>
        <w:contextualSpacing/>
        <w:jc w:val="both"/>
      </w:pPr>
      <w:r w:rsidRPr="00B40517">
        <w:rPr>
          <w:rFonts w:eastAsia="Times New Roman"/>
          <w:color w:val="1B1B1B"/>
        </w:rPr>
        <w:t>zrobione na wprost, pokazujące wyraźnie oczy i twarz z obu stron od czubka głowy do górnej części barków tak, aby twarz zajmowała 70-80% zdjęcia. Do fotografii należy zdjąć nakrycie głowy;</w:t>
      </w:r>
    </w:p>
    <w:p w14:paraId="20EBE63F" w14:textId="77777777" w:rsidR="00B40517" w:rsidRPr="00B40517" w:rsidRDefault="00B40517" w:rsidP="00B40517">
      <w:pPr>
        <w:numPr>
          <w:ilvl w:val="0"/>
          <w:numId w:val="3"/>
        </w:numPr>
        <w:spacing w:after="0" w:line="240" w:lineRule="auto"/>
        <w:contextualSpacing/>
        <w:jc w:val="both"/>
        <w:rPr>
          <w:color w:val="000000" w:themeColor="text1"/>
        </w:rPr>
      </w:pPr>
      <w:r w:rsidRPr="00B40517">
        <w:rPr>
          <w:rFonts w:eastAsia="Times New Roman"/>
          <w:color w:val="1B1B1B"/>
        </w:rPr>
        <w:t>paszport wydany w ciągu ostatnich 10 lat, ważny co najmniej 3 miesiące od daty planowanego powrotu, posiadający minimum 2 wolne strony przeznaczone na wizy;</w:t>
      </w:r>
    </w:p>
    <w:p w14:paraId="14ECCD90" w14:textId="77777777" w:rsidR="00B40517" w:rsidRPr="00B40517" w:rsidRDefault="00B40517" w:rsidP="00B40517">
      <w:pPr>
        <w:numPr>
          <w:ilvl w:val="0"/>
          <w:numId w:val="3"/>
        </w:numPr>
        <w:spacing w:after="0" w:line="240" w:lineRule="auto"/>
        <w:contextualSpacing/>
        <w:jc w:val="both"/>
        <w:rPr>
          <w:color w:val="000000" w:themeColor="text1"/>
        </w:rPr>
      </w:pPr>
      <w:r w:rsidRPr="00B40517">
        <w:rPr>
          <w:rFonts w:eastAsia="Times New Roman"/>
          <w:color w:val="1B1B1B"/>
        </w:rPr>
        <w:t>kopię strony w paszporcie, na której znajdują się dane osobowe i zdjęcie;</w:t>
      </w:r>
    </w:p>
    <w:p w14:paraId="5B96DC83" w14:textId="77777777" w:rsidR="00B40517" w:rsidRPr="00B40517" w:rsidRDefault="00B40517" w:rsidP="00B40517">
      <w:pPr>
        <w:numPr>
          <w:ilvl w:val="0"/>
          <w:numId w:val="3"/>
        </w:numPr>
        <w:spacing w:after="0" w:line="240" w:lineRule="auto"/>
        <w:contextualSpacing/>
        <w:jc w:val="both"/>
        <w:rPr>
          <w:color w:val="000000" w:themeColor="text1"/>
        </w:rPr>
      </w:pPr>
      <w:r w:rsidRPr="00B40517">
        <w:rPr>
          <w:rFonts w:eastAsia="Times New Roman"/>
          <w:color w:val="1B1B1B"/>
        </w:rPr>
        <w:t>dokument potwierdzający posiadanie podróżnego ubezpieczenia medycznego ważnego na terytorium UE na kwotę nie mniejszą niż 30 tys. EUR albo kopię dokumentu potwierdzającego podleganie ubezpieczeniu zdrowotnemu w PL;</w:t>
      </w:r>
    </w:p>
    <w:p w14:paraId="45966734" w14:textId="77777777" w:rsidR="00B40517" w:rsidRPr="00B40517" w:rsidRDefault="00B40517" w:rsidP="00B40517">
      <w:pPr>
        <w:numPr>
          <w:ilvl w:val="0"/>
          <w:numId w:val="3"/>
        </w:numPr>
        <w:spacing w:after="0" w:line="240" w:lineRule="auto"/>
        <w:contextualSpacing/>
        <w:jc w:val="both"/>
        <w:rPr>
          <w:color w:val="000000" w:themeColor="text1"/>
        </w:rPr>
      </w:pPr>
      <w:r w:rsidRPr="00B40517">
        <w:rPr>
          <w:rFonts w:eastAsia="Times New Roman"/>
          <w:color w:val="1B1B1B"/>
        </w:rPr>
        <w:t>kopię dokumentu tożsamości potwierdzającego legalne zamieszkanie na terenie okręgu konsularnego polskiego konsulatu, w którym ubiegasz się o wizę;</w:t>
      </w:r>
    </w:p>
    <w:p w14:paraId="36021906" w14:textId="4704E606" w:rsidR="0030118A" w:rsidRPr="00B40517" w:rsidRDefault="0030118A" w:rsidP="0030118A">
      <w:pPr>
        <w:numPr>
          <w:ilvl w:val="0"/>
          <w:numId w:val="3"/>
        </w:numPr>
        <w:spacing w:after="0" w:line="240" w:lineRule="auto"/>
        <w:contextualSpacing/>
        <w:jc w:val="both"/>
      </w:pPr>
      <w:r w:rsidRPr="00B40517">
        <w:rPr>
          <w:rFonts w:eastAsia="Times New Roman"/>
          <w:color w:val="1B1B1B"/>
        </w:rPr>
        <w:t xml:space="preserve">potwierdzenie posiadania środków finansowych na utrzymanie w formie </w:t>
      </w:r>
      <w:r>
        <w:rPr>
          <w:rFonts w:eastAsia="Times New Roman"/>
          <w:color w:val="1B1B1B"/>
        </w:rPr>
        <w:t xml:space="preserve">ustalonej przez polski konsulat </w:t>
      </w:r>
      <w:r w:rsidR="002E0331">
        <w:rPr>
          <w:rFonts w:eastAsia="Times New Roman"/>
          <w:color w:val="1B1B1B"/>
        </w:rPr>
        <w:t xml:space="preserve">potwierdzające że masz wystarczające środki finansowe pozwalające na pobyt w PL do czasu podjęcia pracy </w:t>
      </w:r>
      <w:r>
        <w:rPr>
          <w:rFonts w:eastAsia="Times New Roman"/>
          <w:color w:val="1B1B1B"/>
        </w:rPr>
        <w:t>(np. wyciąg z rachunku bankowego, zaświadczenie o dysponowaniu odnawialnym limitem na karcie kredytowej, inne)</w:t>
      </w:r>
      <w:r w:rsidR="002D0C6C">
        <w:rPr>
          <w:rFonts w:eastAsia="Times New Roman"/>
          <w:color w:val="1B1B1B"/>
        </w:rPr>
        <w:t>.</w:t>
      </w:r>
    </w:p>
    <w:p w14:paraId="694DAE18" w14:textId="77777777" w:rsidR="00905752" w:rsidRPr="0030118A" w:rsidRDefault="00905752" w:rsidP="00905752">
      <w:pPr>
        <w:spacing w:after="0" w:line="240" w:lineRule="auto"/>
        <w:ind w:left="1080"/>
        <w:contextualSpacing/>
        <w:jc w:val="both"/>
        <w:rPr>
          <w:color w:val="000000" w:themeColor="text1"/>
        </w:rPr>
      </w:pPr>
    </w:p>
    <w:p w14:paraId="0DECDF96" w14:textId="753E61F0" w:rsidR="00F75C37" w:rsidRDefault="002D0C6C" w:rsidP="00F75C37">
      <w:pPr>
        <w:spacing w:after="0" w:line="240" w:lineRule="auto"/>
        <w:ind w:left="720"/>
        <w:contextualSpacing/>
        <w:jc w:val="both"/>
        <w:rPr>
          <w:color w:val="000000" w:themeColor="text1"/>
        </w:rPr>
      </w:pPr>
      <w:r>
        <w:rPr>
          <w:color w:val="FF0000"/>
        </w:rPr>
        <w:t xml:space="preserve">Pamiętaj, że dyplom lekarza/lekarza dentysty oraz dyplom potwierdzający uzyskanie tytułu specjalisty </w:t>
      </w:r>
      <w:r>
        <w:rPr>
          <w:color w:val="000000" w:themeColor="text1"/>
        </w:rPr>
        <w:t>albo</w:t>
      </w:r>
      <w:r w:rsidR="00F75C37" w:rsidRPr="00F75C37">
        <w:rPr>
          <w:color w:val="000000" w:themeColor="text1"/>
        </w:rPr>
        <w:t xml:space="preserve"> ich duplikaty powinny zostać odpowiednio uwierzytelnione i zalegalizowane przez konsula albo opatrzone </w:t>
      </w:r>
      <w:proofErr w:type="spellStart"/>
      <w:r w:rsidR="00F75C37" w:rsidRPr="00F75C37">
        <w:rPr>
          <w:color w:val="000000" w:themeColor="text1"/>
        </w:rPr>
        <w:t>apostille</w:t>
      </w:r>
      <w:proofErr w:type="spellEnd"/>
      <w:r w:rsidR="00F75C37" w:rsidRPr="00F75C37">
        <w:rPr>
          <w:color w:val="000000" w:themeColor="text1"/>
        </w:rPr>
        <w:t xml:space="preserve"> przez właściwy organ państwa, w którym dokumenty te zostały wydane. O tym, która procedura będzie musiała być zastosowana decyduje to, który kraj wydał dany dokument. </w:t>
      </w:r>
    </w:p>
    <w:p w14:paraId="7478656C" w14:textId="77777777" w:rsidR="00F75C37" w:rsidRPr="00F75C37" w:rsidRDefault="00F75C37" w:rsidP="00F75C37">
      <w:pPr>
        <w:spacing w:after="0" w:line="240" w:lineRule="auto"/>
        <w:ind w:left="720"/>
        <w:contextualSpacing/>
        <w:jc w:val="both"/>
        <w:rPr>
          <w:color w:val="000000" w:themeColor="text1"/>
        </w:rPr>
      </w:pPr>
    </w:p>
    <w:p w14:paraId="22F1E5FB" w14:textId="39C8EE39" w:rsidR="00E71FB4" w:rsidRPr="00E71FB4" w:rsidRDefault="00F75C37" w:rsidP="00E71FB4">
      <w:pPr>
        <w:spacing w:after="0"/>
        <w:ind w:left="720"/>
        <w:contextualSpacing/>
        <w:jc w:val="both"/>
        <w:rPr>
          <w:color w:val="000000" w:themeColor="text1"/>
        </w:rPr>
      </w:pPr>
      <w:r w:rsidRPr="00F75C37">
        <w:rPr>
          <w:color w:val="000000" w:themeColor="text1"/>
        </w:rPr>
        <w:t>Jeżeli dyplom został wydany w państwie będącym stroną Konwencji haskiej znoszącej wymóg legalizacji zagranicznych dokumentów urzędowych</w:t>
      </w:r>
      <w:r w:rsidR="00E71FB4">
        <w:rPr>
          <w:color w:val="000000" w:themeColor="text1"/>
        </w:rPr>
        <w:t xml:space="preserve">, </w:t>
      </w:r>
      <w:r w:rsidRPr="00F75C37">
        <w:rPr>
          <w:color w:val="000000" w:themeColor="text1"/>
        </w:rPr>
        <w:t>wykaz tych krajów znajdziesz TUTAJ</w:t>
      </w:r>
      <w:r w:rsidR="00E71FB4">
        <w:rPr>
          <w:color w:val="000000" w:themeColor="text1"/>
        </w:rPr>
        <w:t xml:space="preserve"> </w:t>
      </w:r>
      <w:hyperlink r:id="rId13" w:history="1">
        <w:r w:rsidR="00E71FB4" w:rsidRPr="00E71FB4">
          <w:rPr>
            <w:rStyle w:val="Hipercze"/>
          </w:rPr>
          <w:t>https://www.hcch.net/en/instruments/conventions/status-table/?cid=41</w:t>
        </w:r>
      </w:hyperlink>
    </w:p>
    <w:p w14:paraId="336C9CE4" w14:textId="6C02DA65" w:rsidR="00E71FB4" w:rsidRPr="00E71FB4" w:rsidRDefault="00F75C37" w:rsidP="00E71FB4">
      <w:pPr>
        <w:spacing w:after="0"/>
        <w:ind w:left="720"/>
        <w:contextualSpacing/>
        <w:jc w:val="both"/>
        <w:rPr>
          <w:color w:val="000000" w:themeColor="text1"/>
        </w:rPr>
      </w:pPr>
      <w:r w:rsidRPr="00F75C37">
        <w:rPr>
          <w:color w:val="000000" w:themeColor="text1"/>
        </w:rPr>
        <w:t xml:space="preserve"> musisz wystąpić o wydanie do niego </w:t>
      </w:r>
      <w:proofErr w:type="spellStart"/>
      <w:r w:rsidRPr="00F75C37">
        <w:rPr>
          <w:color w:val="000000" w:themeColor="text1"/>
        </w:rPr>
        <w:t>apostille</w:t>
      </w:r>
      <w:proofErr w:type="spellEnd"/>
      <w:r w:rsidRPr="00F75C37">
        <w:rPr>
          <w:color w:val="000000" w:themeColor="text1"/>
        </w:rPr>
        <w:t xml:space="preserve"> we właściwym urzędzie państwa, w którym dokument został wydany</w:t>
      </w:r>
      <w:r w:rsidR="00E71FB4">
        <w:rPr>
          <w:color w:val="000000" w:themeColor="text1"/>
        </w:rPr>
        <w:t xml:space="preserve">, </w:t>
      </w:r>
      <w:r w:rsidRPr="00F75C37">
        <w:rPr>
          <w:color w:val="000000" w:themeColor="text1"/>
        </w:rPr>
        <w:t>wykaz tych urzędów znajdziesz TUTAJ</w:t>
      </w:r>
      <w:r w:rsidR="00E71FB4">
        <w:rPr>
          <w:color w:val="000000" w:themeColor="text1"/>
        </w:rPr>
        <w:t xml:space="preserve"> </w:t>
      </w:r>
      <w:hyperlink r:id="rId14" w:history="1">
        <w:r w:rsidR="00E71FB4" w:rsidRPr="00E71FB4">
          <w:rPr>
            <w:rStyle w:val="Hipercze"/>
          </w:rPr>
          <w:t>https://www.hcch.net/en/instruments/conventions/authorities1/?cid=41</w:t>
        </w:r>
      </w:hyperlink>
    </w:p>
    <w:p w14:paraId="611D0211" w14:textId="4ABED080" w:rsidR="00F75C37" w:rsidRPr="00F75C37" w:rsidRDefault="00F75C37" w:rsidP="00F75C37">
      <w:pPr>
        <w:spacing w:after="0" w:line="240" w:lineRule="auto"/>
        <w:ind w:left="720"/>
        <w:contextualSpacing/>
        <w:jc w:val="both"/>
        <w:rPr>
          <w:color w:val="000000" w:themeColor="text1"/>
        </w:rPr>
      </w:pPr>
      <w:r w:rsidRPr="00F75C37">
        <w:rPr>
          <w:color w:val="000000" w:themeColor="text1"/>
        </w:rPr>
        <w:t xml:space="preserve">. Jeżeli dyplom został wydany w państwie nie będącym stroną tej Konwencji będziesz musiał wystąpić o jego uwierzytelnienie we właściwym urzędzie państwa, w którym dokument został wydany (najczęściej jest to Ministerstwo Spraw Zagranicznych) a następnie o jego legalizację w polskim konsulacie. </w:t>
      </w:r>
    </w:p>
    <w:p w14:paraId="1F40EEFB" w14:textId="417DB09A" w:rsidR="00F75C37" w:rsidRDefault="00F75C37" w:rsidP="00905752">
      <w:pPr>
        <w:spacing w:after="0" w:line="240" w:lineRule="auto"/>
        <w:ind w:left="720"/>
        <w:contextualSpacing/>
        <w:jc w:val="both"/>
        <w:rPr>
          <w:color w:val="000000" w:themeColor="text1"/>
        </w:rPr>
      </w:pPr>
    </w:p>
    <w:p w14:paraId="4127FDA4" w14:textId="60EB2B94" w:rsidR="00905752" w:rsidRDefault="002D0C6C" w:rsidP="00905752">
      <w:pPr>
        <w:spacing w:after="0" w:line="240" w:lineRule="auto"/>
        <w:ind w:left="720"/>
        <w:contextualSpacing/>
        <w:jc w:val="both"/>
        <w:rPr>
          <w:color w:val="000000" w:themeColor="text1"/>
        </w:rPr>
      </w:pPr>
      <w:r>
        <w:rPr>
          <w:color w:val="FF0000"/>
        </w:rPr>
        <w:t xml:space="preserve">Przesyłając do Ministerstwa Zdrowia informację o posiadanej wizie, jako uzupełnienie przesłanych wcześniej </w:t>
      </w:r>
      <w:r w:rsidR="006A5072">
        <w:rPr>
          <w:color w:val="FF0000"/>
        </w:rPr>
        <w:t xml:space="preserve">dokumentów możesz oczekiwać wydania przez </w:t>
      </w:r>
      <w:r w:rsidR="00905752">
        <w:rPr>
          <w:color w:val="000000" w:themeColor="text1"/>
        </w:rPr>
        <w:t xml:space="preserve">Ministra Zdrowia </w:t>
      </w:r>
      <w:r w:rsidR="00905752" w:rsidRPr="00905752">
        <w:rPr>
          <w:color w:val="000000" w:themeColor="text1"/>
        </w:rPr>
        <w:t xml:space="preserve">zgody na wykonywanie zawodu lekarza (lekarza dentysty) w PL, </w:t>
      </w:r>
      <w:r w:rsidR="006A5072">
        <w:rPr>
          <w:color w:val="000000" w:themeColor="text1"/>
        </w:rPr>
        <w:t>na podstawie, której</w:t>
      </w:r>
      <w:r w:rsidR="00905752" w:rsidRPr="00905752">
        <w:rPr>
          <w:color w:val="000000" w:themeColor="text1"/>
        </w:rPr>
        <w:t xml:space="preserve"> okręgowa rada lekarska dokona wpisu na listę osób uprawnionych do wykonywania ww. zawodów w PL. </w:t>
      </w:r>
    </w:p>
    <w:p w14:paraId="3DD10979" w14:textId="77777777" w:rsidR="00905752" w:rsidRDefault="00905752" w:rsidP="00905752">
      <w:pPr>
        <w:spacing w:after="0" w:line="240" w:lineRule="auto"/>
        <w:ind w:left="720"/>
        <w:contextualSpacing/>
        <w:jc w:val="both"/>
        <w:rPr>
          <w:color w:val="000000" w:themeColor="text1"/>
        </w:rPr>
      </w:pPr>
    </w:p>
    <w:p w14:paraId="6D797EEA" w14:textId="27E56170" w:rsidR="005930C4" w:rsidRDefault="005930C4" w:rsidP="005930C4">
      <w:pPr>
        <w:ind w:left="720"/>
        <w:jc w:val="both"/>
        <w:rPr>
          <w:color w:val="000000" w:themeColor="text1"/>
        </w:rPr>
      </w:pPr>
      <w:r w:rsidRPr="005930C4">
        <w:rPr>
          <w:color w:val="000000" w:themeColor="text1"/>
        </w:rPr>
        <w:t xml:space="preserve">Prawo wykonywania zawodu jest wydawane na okres nie dłuższy niż 5 lat. Po upływie tego czasu lekarz/lekarz dentysta może wykonywać zawód w Polsce tylko po nostryfikacji dyplomu lub zdaniu Lekarskiego Egzaminu Weryfikacyjnego organizowanego przez Centrum Egzaminów Medycznych w Łodzi. </w:t>
      </w:r>
    </w:p>
    <w:p w14:paraId="7DD5176B" w14:textId="115F8E55" w:rsidR="00F75C37" w:rsidRPr="00F75C37" w:rsidRDefault="00F75C37" w:rsidP="00F75C37">
      <w:pPr>
        <w:numPr>
          <w:ilvl w:val="0"/>
          <w:numId w:val="1"/>
        </w:numPr>
        <w:spacing w:line="240" w:lineRule="auto"/>
        <w:contextualSpacing/>
        <w:jc w:val="both"/>
        <w:rPr>
          <w:color w:val="0070C0"/>
        </w:rPr>
      </w:pPr>
      <w:r w:rsidRPr="00F75C37">
        <w:rPr>
          <w:color w:val="0070C0"/>
        </w:rPr>
        <w:t xml:space="preserve">Jakie dokumenty powinienem złożyć ubiegając się o wizę, by podjąć pracę w PL w zawodzie lekarza </w:t>
      </w:r>
      <w:r>
        <w:rPr>
          <w:color w:val="0070C0"/>
        </w:rPr>
        <w:t xml:space="preserve">(lekarza dentysty) </w:t>
      </w:r>
      <w:r w:rsidRPr="00F75C37">
        <w:rPr>
          <w:color w:val="0070C0"/>
        </w:rPr>
        <w:t xml:space="preserve">na podstawie uzyskanej zgody administracyjnej wydanej przez Ministra Zdrowia? </w:t>
      </w:r>
    </w:p>
    <w:p w14:paraId="72F05AC8" w14:textId="25C4AE29" w:rsidR="00F75C37" w:rsidRDefault="00F75C37" w:rsidP="00F75C37">
      <w:pPr>
        <w:pStyle w:val="Akapitzlist"/>
        <w:jc w:val="both"/>
      </w:pPr>
      <w:r w:rsidRPr="0046767F">
        <w:rPr>
          <w:b/>
        </w:rPr>
        <w:t>ODP:</w:t>
      </w:r>
      <w:r>
        <w:t xml:space="preserve"> Posiadając zgodę Ministra Zdrowia na wykonywanie zawodu lekarza (lekarza dentysty) w PL będziesz mógł ubiegać się o </w:t>
      </w:r>
      <w:r w:rsidRPr="00E27F89">
        <w:rPr>
          <w:u w:val="single"/>
        </w:rPr>
        <w:t>wizę krajową</w:t>
      </w:r>
      <w:r w:rsidR="00F80E41" w:rsidRPr="00E27F89">
        <w:rPr>
          <w:u w:val="single"/>
        </w:rPr>
        <w:t xml:space="preserve"> w celu wykonywania pracy</w:t>
      </w:r>
      <w:r>
        <w:t xml:space="preserve">. Wykaz dokumentów niezbędnych do złożenia przy ubieganiu się o wizę w tym celu możesz znaleźć wchodząc na stronę polskiej ambasady / konsulatu w kraju, w którym mieszkasz. Informacje konsularne </w:t>
      </w:r>
      <w:r>
        <w:sym w:font="Symbol" w:char="F0DE"/>
      </w:r>
      <w:r>
        <w:t xml:space="preserve"> wizy </w:t>
      </w:r>
      <w:r>
        <w:sym w:font="Symbol" w:char="F0DE"/>
      </w:r>
      <w:r>
        <w:t xml:space="preserve"> wiza typu D </w:t>
      </w:r>
      <w:r>
        <w:sym w:font="Symbol" w:char="F0DE"/>
      </w:r>
      <w:r>
        <w:t xml:space="preserve"> złożenie wniosku</w:t>
      </w:r>
    </w:p>
    <w:p w14:paraId="09D78EB0" w14:textId="77777777" w:rsidR="00F75C37" w:rsidRPr="00F716B0" w:rsidRDefault="00F75C37" w:rsidP="00F75C37">
      <w:pPr>
        <w:pStyle w:val="Akapitzlist"/>
        <w:jc w:val="both"/>
      </w:pPr>
      <w:r>
        <w:t>Ubiegając się taką wizę będziesz musiał złożyć:</w:t>
      </w:r>
    </w:p>
    <w:p w14:paraId="3FEE4692" w14:textId="77777777" w:rsidR="0046767F" w:rsidRPr="00B40517" w:rsidRDefault="0046767F" w:rsidP="0046767F">
      <w:pPr>
        <w:numPr>
          <w:ilvl w:val="0"/>
          <w:numId w:val="20"/>
        </w:numPr>
        <w:spacing w:line="240" w:lineRule="auto"/>
        <w:ind w:left="1440"/>
        <w:contextualSpacing/>
        <w:jc w:val="both"/>
      </w:pPr>
      <w:r w:rsidRPr="00B40517">
        <w:rPr>
          <w:rFonts w:eastAsia="Times New Roman"/>
          <w:color w:val="1B1B1B"/>
        </w:rPr>
        <w:t xml:space="preserve">wypełniony w systemie </w:t>
      </w:r>
      <w:hyperlink r:id="rId15" w:history="1">
        <w:r w:rsidRPr="00B40517">
          <w:rPr>
            <w:rFonts w:eastAsia="Times New Roman"/>
            <w:color w:val="0052A5"/>
            <w:u w:val="single"/>
          </w:rPr>
          <w:t>e-konsulat</w:t>
        </w:r>
      </w:hyperlink>
      <w:r w:rsidRPr="00B40517">
        <w:rPr>
          <w:rFonts w:eastAsia="Times New Roman"/>
          <w:color w:val="1B1B1B"/>
        </w:rPr>
        <w:t>, wydrukowany i podpisany formularz wizowy;</w:t>
      </w:r>
    </w:p>
    <w:p w14:paraId="33161852" w14:textId="77777777" w:rsidR="0046767F" w:rsidRPr="00B40517" w:rsidRDefault="0046767F" w:rsidP="0046767F">
      <w:pPr>
        <w:numPr>
          <w:ilvl w:val="0"/>
          <w:numId w:val="20"/>
        </w:numPr>
        <w:spacing w:line="240" w:lineRule="auto"/>
        <w:ind w:left="1440"/>
        <w:contextualSpacing/>
        <w:jc w:val="both"/>
      </w:pPr>
      <w:r w:rsidRPr="00B40517">
        <w:rPr>
          <w:rFonts w:eastAsia="Times New Roman"/>
          <w:color w:val="1B1B1B"/>
        </w:rPr>
        <w:t>kolorową fotografię o wymiarach 3,5 x 4,5 cm. Zdjęcie powinno być:</w:t>
      </w:r>
    </w:p>
    <w:p w14:paraId="71AFCDFD" w14:textId="77777777" w:rsidR="0046767F" w:rsidRPr="00B40517" w:rsidRDefault="0046767F" w:rsidP="0046767F">
      <w:pPr>
        <w:numPr>
          <w:ilvl w:val="1"/>
          <w:numId w:val="13"/>
        </w:numPr>
        <w:spacing w:line="240" w:lineRule="auto"/>
        <w:ind w:left="2160"/>
        <w:contextualSpacing/>
        <w:jc w:val="both"/>
      </w:pPr>
      <w:r w:rsidRPr="00B40517">
        <w:rPr>
          <w:rFonts w:eastAsia="Times New Roman"/>
          <w:color w:val="1B1B1B"/>
        </w:rPr>
        <w:t>ostre, wykonane na białym tle i wydrukowane na papierze wysokiej jakości;</w:t>
      </w:r>
    </w:p>
    <w:p w14:paraId="007E58B4" w14:textId="77777777" w:rsidR="0046767F" w:rsidRPr="00B40517" w:rsidRDefault="0046767F" w:rsidP="0046767F">
      <w:pPr>
        <w:numPr>
          <w:ilvl w:val="1"/>
          <w:numId w:val="13"/>
        </w:numPr>
        <w:spacing w:line="240" w:lineRule="auto"/>
        <w:ind w:left="2160"/>
        <w:contextualSpacing/>
        <w:jc w:val="both"/>
      </w:pPr>
      <w:r w:rsidRPr="00B40517">
        <w:rPr>
          <w:rFonts w:eastAsia="Times New Roman"/>
          <w:color w:val="1B1B1B"/>
        </w:rPr>
        <w:t>nie starsze niż 6 miesięcy;</w:t>
      </w:r>
    </w:p>
    <w:p w14:paraId="0A1D9330" w14:textId="77777777" w:rsidR="0046767F" w:rsidRPr="00B40517" w:rsidRDefault="0046767F" w:rsidP="0046767F">
      <w:pPr>
        <w:numPr>
          <w:ilvl w:val="1"/>
          <w:numId w:val="13"/>
        </w:numPr>
        <w:spacing w:line="240" w:lineRule="auto"/>
        <w:ind w:left="2160"/>
        <w:contextualSpacing/>
        <w:jc w:val="both"/>
      </w:pPr>
      <w:r w:rsidRPr="00B40517">
        <w:rPr>
          <w:rFonts w:eastAsia="Times New Roman"/>
          <w:color w:val="1B1B1B"/>
        </w:rPr>
        <w:t>zrobione na wprost, pokazujące wyraźnie oczy i twarz z obu stron od czubka głowy do górnej części barków tak, aby twarz zajmowała 70-80% zdjęcia. Do fotografii należy zdjąć nakrycie głowy;</w:t>
      </w:r>
    </w:p>
    <w:p w14:paraId="2BA448D8" w14:textId="77777777" w:rsidR="0046767F" w:rsidRPr="00B40517" w:rsidRDefault="0046767F" w:rsidP="0046767F">
      <w:pPr>
        <w:numPr>
          <w:ilvl w:val="0"/>
          <w:numId w:val="20"/>
        </w:numPr>
        <w:spacing w:after="0" w:line="240" w:lineRule="auto"/>
        <w:ind w:left="1440"/>
        <w:contextualSpacing/>
        <w:jc w:val="both"/>
        <w:rPr>
          <w:color w:val="000000" w:themeColor="text1"/>
        </w:rPr>
      </w:pPr>
      <w:r w:rsidRPr="00B40517">
        <w:rPr>
          <w:rFonts w:eastAsia="Times New Roman"/>
          <w:color w:val="1B1B1B"/>
        </w:rPr>
        <w:t>paszport wydany w ciągu ostatnich 10 lat, ważny co najmniej 3 miesiące od daty planowanego powrotu, posiadający minimum 2 wolne strony przeznaczone na wizy;</w:t>
      </w:r>
    </w:p>
    <w:p w14:paraId="588B527B" w14:textId="77777777" w:rsidR="0046767F" w:rsidRPr="00B40517" w:rsidRDefault="0046767F" w:rsidP="0046767F">
      <w:pPr>
        <w:numPr>
          <w:ilvl w:val="0"/>
          <w:numId w:val="20"/>
        </w:numPr>
        <w:spacing w:after="0" w:line="240" w:lineRule="auto"/>
        <w:ind w:left="1440"/>
        <w:contextualSpacing/>
        <w:jc w:val="both"/>
        <w:rPr>
          <w:color w:val="000000" w:themeColor="text1"/>
        </w:rPr>
      </w:pPr>
      <w:r w:rsidRPr="00B40517">
        <w:rPr>
          <w:rFonts w:eastAsia="Times New Roman"/>
          <w:color w:val="1B1B1B"/>
        </w:rPr>
        <w:t>kopię strony w paszporcie, na której znajdują się dane osobowe i zdjęcie;</w:t>
      </w:r>
    </w:p>
    <w:p w14:paraId="73E8303B" w14:textId="77777777" w:rsidR="0046767F" w:rsidRPr="00B40517" w:rsidRDefault="0046767F" w:rsidP="0046767F">
      <w:pPr>
        <w:numPr>
          <w:ilvl w:val="0"/>
          <w:numId w:val="20"/>
        </w:numPr>
        <w:spacing w:after="0" w:line="240" w:lineRule="auto"/>
        <w:ind w:left="1440"/>
        <w:contextualSpacing/>
        <w:jc w:val="both"/>
        <w:rPr>
          <w:color w:val="000000" w:themeColor="text1"/>
        </w:rPr>
      </w:pPr>
      <w:r w:rsidRPr="00B40517">
        <w:rPr>
          <w:rFonts w:eastAsia="Times New Roman"/>
          <w:color w:val="1B1B1B"/>
        </w:rPr>
        <w:t>dokument potwierdzający posiadanie podróżnego ubezpieczenia medycznego ważnego na terytorium UE na kwotę nie mniejszą niż 30 tys. EUR albo kopię dokumentu potwierdzającego podleganie ubezpieczeniu zdrowotnemu w PL;</w:t>
      </w:r>
    </w:p>
    <w:p w14:paraId="2D8F2D0A" w14:textId="77777777" w:rsidR="0046767F" w:rsidRPr="00B40517" w:rsidRDefault="0046767F" w:rsidP="0046767F">
      <w:pPr>
        <w:numPr>
          <w:ilvl w:val="0"/>
          <w:numId w:val="20"/>
        </w:numPr>
        <w:spacing w:after="0" w:line="240" w:lineRule="auto"/>
        <w:ind w:left="1440"/>
        <w:contextualSpacing/>
        <w:jc w:val="both"/>
        <w:rPr>
          <w:color w:val="000000" w:themeColor="text1"/>
        </w:rPr>
      </w:pPr>
      <w:r w:rsidRPr="00B40517">
        <w:rPr>
          <w:rFonts w:eastAsia="Times New Roman"/>
          <w:color w:val="1B1B1B"/>
        </w:rPr>
        <w:t>kopię dokumentu tożsamości potwierdzającego legalne zamieszkanie na terenie okręgu konsularnego polskiego konsulatu, w którym ubiegasz się o wizę;</w:t>
      </w:r>
    </w:p>
    <w:p w14:paraId="53FB9541" w14:textId="713173AC" w:rsidR="0046767F" w:rsidRPr="0046767F" w:rsidRDefault="0046767F" w:rsidP="00ED238F">
      <w:pPr>
        <w:numPr>
          <w:ilvl w:val="0"/>
          <w:numId w:val="20"/>
        </w:numPr>
        <w:spacing w:after="0" w:line="240" w:lineRule="auto"/>
        <w:ind w:left="1440"/>
        <w:contextualSpacing/>
        <w:jc w:val="both"/>
        <w:rPr>
          <w:color w:val="000000" w:themeColor="text1"/>
        </w:rPr>
      </w:pPr>
      <w:r w:rsidRPr="0046767F">
        <w:rPr>
          <w:rFonts w:eastAsia="Times New Roman"/>
          <w:color w:val="1B1B1B"/>
        </w:rPr>
        <w:t>potwierdzenie posiadania środków finansowych na utrzymanie w formie ustalonej przez polski konsulat potwierdzające że masz wystarczające środki finansowe pozwalające na pobyt w PL do czasu podjęcia pracy (np. wyciąg z rachunku bankowego, zaświadczenie o dysponowaniu odnawialnym limitem na karcie kredytowej, inne);</w:t>
      </w:r>
    </w:p>
    <w:p w14:paraId="529EAF20" w14:textId="112F8659" w:rsidR="00F75C37" w:rsidRPr="00F716B0" w:rsidRDefault="00F75C37" w:rsidP="0046767F">
      <w:pPr>
        <w:pStyle w:val="Akapitzlist"/>
        <w:numPr>
          <w:ilvl w:val="0"/>
          <w:numId w:val="19"/>
        </w:numPr>
        <w:spacing w:after="0" w:line="240" w:lineRule="auto"/>
        <w:ind w:left="1440"/>
        <w:jc w:val="both"/>
      </w:pPr>
      <w:r w:rsidRPr="00F716B0">
        <w:rPr>
          <w:rFonts w:eastAsia="Times New Roman"/>
          <w:color w:val="1B1B1B"/>
        </w:rPr>
        <w:t>oryginał</w:t>
      </w:r>
      <w:r>
        <w:rPr>
          <w:rFonts w:eastAsia="Times New Roman"/>
          <w:color w:val="1B1B1B"/>
        </w:rPr>
        <w:t xml:space="preserve"> / odpis</w:t>
      </w:r>
      <w:r w:rsidRPr="00F716B0">
        <w:rPr>
          <w:rFonts w:eastAsia="Times New Roman"/>
          <w:color w:val="1B1B1B"/>
        </w:rPr>
        <w:t xml:space="preserve"> i kopię </w:t>
      </w:r>
      <w:r>
        <w:rPr>
          <w:rFonts w:eastAsia="Times New Roman"/>
          <w:color w:val="1B1B1B"/>
        </w:rPr>
        <w:t>decyzji administracyjnej wydanej przez Ministra Zdrowia w sprawie wyrażenia zgody na wykonywanie zawodu lekarza (lekarza dentysty) w PL</w:t>
      </w:r>
      <w:r w:rsidR="0046767F">
        <w:rPr>
          <w:rFonts w:eastAsia="Times New Roman"/>
          <w:color w:val="1B1B1B"/>
        </w:rPr>
        <w:t>.</w:t>
      </w:r>
      <w:r>
        <w:rPr>
          <w:rFonts w:eastAsia="Times New Roman"/>
          <w:color w:val="1B1B1B"/>
        </w:rPr>
        <w:t xml:space="preserve"> </w:t>
      </w:r>
    </w:p>
    <w:p w14:paraId="7FF890B9" w14:textId="77777777" w:rsidR="00F75C37" w:rsidRDefault="00F75C37" w:rsidP="00F75C37">
      <w:pPr>
        <w:spacing w:line="240" w:lineRule="auto"/>
        <w:ind w:left="720"/>
        <w:contextualSpacing/>
        <w:jc w:val="both"/>
        <w:rPr>
          <w:color w:val="0070C0"/>
        </w:rPr>
      </w:pPr>
    </w:p>
    <w:p w14:paraId="0E5A258C" w14:textId="11799291" w:rsidR="00B40517" w:rsidRPr="00B40517" w:rsidRDefault="00B40517" w:rsidP="00B40517">
      <w:pPr>
        <w:numPr>
          <w:ilvl w:val="0"/>
          <w:numId w:val="1"/>
        </w:numPr>
        <w:spacing w:line="240" w:lineRule="auto"/>
        <w:contextualSpacing/>
        <w:jc w:val="both"/>
        <w:rPr>
          <w:color w:val="0070C0"/>
        </w:rPr>
      </w:pPr>
      <w:r w:rsidRPr="00B40517">
        <w:rPr>
          <w:color w:val="0070C0"/>
        </w:rPr>
        <w:t>Czy moja rodzina będzie mogła ubiegać się o wizy wraz ze mną?</w:t>
      </w:r>
    </w:p>
    <w:p w14:paraId="335F24A8" w14:textId="77777777" w:rsidR="00B40517" w:rsidRPr="00B40517" w:rsidRDefault="00B40517" w:rsidP="00B40517">
      <w:pPr>
        <w:spacing w:line="240" w:lineRule="auto"/>
        <w:ind w:left="720"/>
        <w:contextualSpacing/>
        <w:jc w:val="both"/>
      </w:pPr>
      <w:r w:rsidRPr="00B40517">
        <w:rPr>
          <w:b/>
        </w:rPr>
        <w:t>ODP:</w:t>
      </w:r>
      <w:r w:rsidRPr="00B40517">
        <w:t xml:space="preserve"> Tak, twoi najbliżsi także będą mogli ubiegać się o wydanie wiz w sytuacji, gdy będziesz posiadał decyzję administracyjną wydaną przez Ministra Zdrowia pozwalającą Ci na podjęcie pracy w PL.</w:t>
      </w:r>
    </w:p>
    <w:p w14:paraId="640E0EBB" w14:textId="77777777" w:rsidR="00B40517" w:rsidRPr="00B40517" w:rsidRDefault="00B40517" w:rsidP="00B40517">
      <w:pPr>
        <w:spacing w:after="0" w:line="240" w:lineRule="auto"/>
        <w:jc w:val="both"/>
      </w:pPr>
    </w:p>
    <w:p w14:paraId="0A5803A3" w14:textId="77777777" w:rsidR="00B40517" w:rsidRPr="00B40517" w:rsidRDefault="00B40517" w:rsidP="00B40517">
      <w:pPr>
        <w:numPr>
          <w:ilvl w:val="0"/>
          <w:numId w:val="1"/>
        </w:numPr>
        <w:spacing w:line="240" w:lineRule="auto"/>
        <w:contextualSpacing/>
        <w:jc w:val="both"/>
        <w:rPr>
          <w:color w:val="0070C0"/>
        </w:rPr>
      </w:pPr>
      <w:r w:rsidRPr="00B40517">
        <w:rPr>
          <w:color w:val="0070C0"/>
        </w:rPr>
        <w:t>Ile wynosi opłata za wydanie wizy?</w:t>
      </w:r>
    </w:p>
    <w:p w14:paraId="6D9046AC" w14:textId="77777777" w:rsidR="00B40517" w:rsidRPr="00B40517" w:rsidRDefault="00B40517" w:rsidP="00B40517">
      <w:pPr>
        <w:spacing w:line="240" w:lineRule="auto"/>
        <w:ind w:left="720"/>
        <w:contextualSpacing/>
        <w:jc w:val="both"/>
      </w:pPr>
      <w:r w:rsidRPr="00B40517">
        <w:rPr>
          <w:b/>
        </w:rPr>
        <w:t>ODP:</w:t>
      </w:r>
      <w:r w:rsidRPr="00B40517">
        <w:t xml:space="preserve"> Wysokość opłaty za rozpatrzenie wniosku wizowego może być różna w zależności od kraju. Na stronie polskiej ambasady / konsulatu w kraju, w którym mieszkasz zapoznasz się z tymi informacjami. Ścieżka dostępu: Informacje konsularne </w:t>
      </w:r>
      <w:r w:rsidRPr="00B40517">
        <w:sym w:font="Wingdings" w:char="F0E0"/>
      </w:r>
      <w:r w:rsidRPr="00B40517">
        <w:t xml:space="preserve"> wizy </w:t>
      </w:r>
      <w:r w:rsidRPr="00B40517">
        <w:sym w:font="Wingdings" w:char="F0E0"/>
      </w:r>
      <w:r w:rsidRPr="00B40517">
        <w:t xml:space="preserve"> wiza typu D </w:t>
      </w:r>
      <w:r w:rsidRPr="00B40517">
        <w:sym w:font="Wingdings" w:char="F0E0"/>
      </w:r>
      <w:r w:rsidRPr="00B40517">
        <w:t xml:space="preserve"> złożenie wniosku. Na BY i UA wnioski o wydanie wiz krajowych nie podlegają opłatom.</w:t>
      </w:r>
    </w:p>
    <w:p w14:paraId="52F4391B" w14:textId="77777777" w:rsidR="00B40517" w:rsidRPr="00B40517" w:rsidRDefault="00B40517" w:rsidP="00B40517">
      <w:pPr>
        <w:spacing w:after="0" w:line="240" w:lineRule="auto"/>
        <w:jc w:val="both"/>
      </w:pPr>
    </w:p>
    <w:p w14:paraId="7E3FAE20" w14:textId="77777777" w:rsidR="00B40517" w:rsidRPr="00B40517" w:rsidRDefault="00B40517" w:rsidP="00B40517">
      <w:pPr>
        <w:numPr>
          <w:ilvl w:val="0"/>
          <w:numId w:val="1"/>
        </w:numPr>
        <w:spacing w:line="240" w:lineRule="auto"/>
        <w:contextualSpacing/>
        <w:jc w:val="both"/>
        <w:rPr>
          <w:color w:val="0070C0"/>
        </w:rPr>
      </w:pPr>
      <w:r w:rsidRPr="00B40517">
        <w:rPr>
          <w:color w:val="0070C0"/>
        </w:rPr>
        <w:t>Czy będę mógł prosić o zaniechanie rozpatrywania wniosku wizowego?</w:t>
      </w:r>
    </w:p>
    <w:p w14:paraId="6C080259" w14:textId="77777777" w:rsidR="00B40517" w:rsidRPr="00B40517" w:rsidRDefault="00B40517" w:rsidP="00B40517">
      <w:pPr>
        <w:spacing w:line="240" w:lineRule="auto"/>
        <w:ind w:left="720"/>
        <w:contextualSpacing/>
        <w:jc w:val="both"/>
      </w:pPr>
      <w:r w:rsidRPr="00B40517">
        <w:rPr>
          <w:b/>
        </w:rPr>
        <w:t>ODP:</w:t>
      </w:r>
      <w:r w:rsidRPr="00B40517">
        <w:t xml:space="preserve"> Masz prawo wycofać swój wniosek i prosić o jego nierozpatrywanie. Jednak wniesiona opłata nie będzie zwrócona.</w:t>
      </w:r>
    </w:p>
    <w:p w14:paraId="0A4F12F0" w14:textId="77777777" w:rsidR="00B40517" w:rsidRPr="00B40517" w:rsidRDefault="00B40517" w:rsidP="00B40517">
      <w:pPr>
        <w:spacing w:after="0" w:line="240" w:lineRule="auto"/>
        <w:jc w:val="both"/>
      </w:pPr>
    </w:p>
    <w:p w14:paraId="16962561" w14:textId="77777777" w:rsidR="00B40517" w:rsidRPr="00B40517" w:rsidRDefault="00B40517" w:rsidP="00B40517">
      <w:pPr>
        <w:numPr>
          <w:ilvl w:val="0"/>
          <w:numId w:val="1"/>
        </w:numPr>
        <w:spacing w:line="240" w:lineRule="auto"/>
        <w:contextualSpacing/>
        <w:jc w:val="both"/>
        <w:rPr>
          <w:color w:val="0070C0"/>
        </w:rPr>
      </w:pPr>
      <w:r w:rsidRPr="00B40517">
        <w:rPr>
          <w:color w:val="0070C0"/>
        </w:rPr>
        <w:t>Ile będę czekał na rozpatrzenie wniosku wizowego?</w:t>
      </w:r>
    </w:p>
    <w:p w14:paraId="1924C9D1" w14:textId="77777777" w:rsidR="00B40517" w:rsidRPr="00B40517" w:rsidRDefault="00B40517" w:rsidP="00B40517">
      <w:pPr>
        <w:spacing w:line="240" w:lineRule="auto"/>
        <w:ind w:left="720"/>
        <w:contextualSpacing/>
        <w:jc w:val="both"/>
      </w:pPr>
      <w:r w:rsidRPr="00B40517">
        <w:rPr>
          <w:b/>
        </w:rPr>
        <w:t>ODP:</w:t>
      </w:r>
      <w:r w:rsidRPr="00B40517">
        <w:t xml:space="preserve"> Od dnia złożenia wniosku do dnia, w którym będziesz mógł odebrać swój paszport nie powinno upłynąć więcej niż 4 dni. W szczególnych wypadkach procedura ma może trwać jednak nieco dłużej. </w:t>
      </w:r>
    </w:p>
    <w:p w14:paraId="335F06A8" w14:textId="77777777" w:rsidR="00B40517" w:rsidRPr="00B40517" w:rsidRDefault="00B40517" w:rsidP="00B40517">
      <w:pPr>
        <w:spacing w:after="0" w:line="240" w:lineRule="auto"/>
        <w:jc w:val="both"/>
      </w:pPr>
    </w:p>
    <w:p w14:paraId="5F8F298E" w14:textId="77777777" w:rsidR="00B40517" w:rsidRPr="00B40517" w:rsidRDefault="00B40517" w:rsidP="00B40517">
      <w:pPr>
        <w:numPr>
          <w:ilvl w:val="0"/>
          <w:numId w:val="1"/>
        </w:numPr>
        <w:spacing w:line="240" w:lineRule="auto"/>
        <w:contextualSpacing/>
        <w:jc w:val="both"/>
        <w:rPr>
          <w:color w:val="0070C0"/>
        </w:rPr>
      </w:pPr>
      <w:r w:rsidRPr="00B40517">
        <w:rPr>
          <w:color w:val="0070C0"/>
        </w:rPr>
        <w:t>Czy będę mógł wysłać wniosek pocztą do konsulatu?</w:t>
      </w:r>
    </w:p>
    <w:p w14:paraId="123A1437" w14:textId="77777777" w:rsidR="00B40517" w:rsidRPr="00B40517" w:rsidRDefault="00B40517" w:rsidP="00B40517">
      <w:pPr>
        <w:spacing w:line="240" w:lineRule="auto"/>
        <w:ind w:left="720"/>
        <w:contextualSpacing/>
        <w:jc w:val="both"/>
      </w:pPr>
      <w:r w:rsidRPr="00B40517">
        <w:rPr>
          <w:b/>
        </w:rPr>
        <w:t>ODP:</w:t>
      </w:r>
      <w:r w:rsidRPr="00B40517">
        <w:t xml:space="preserve"> Jeżeli jesteś obywatelem Ukrainy, Białorusi, Rosji, Mołdawii, Gruzji i Armenii oraz zamierzasz złożyć wniosek wizowy w kraju swojego obywatelstwa, będziesz mógł go wysłać pocztą. Na złożenie wniosku w tej formie obywatele innych krajów muszą uzyskać zgodę właściwego ze względu na kraj zamieszkania polskiego konsula.</w:t>
      </w:r>
    </w:p>
    <w:p w14:paraId="59263D79" w14:textId="77777777" w:rsidR="00B40517" w:rsidRPr="00B40517" w:rsidRDefault="00B40517" w:rsidP="00B40517">
      <w:pPr>
        <w:spacing w:after="0" w:line="240" w:lineRule="auto"/>
        <w:jc w:val="both"/>
      </w:pPr>
    </w:p>
    <w:p w14:paraId="2B112D57" w14:textId="77777777" w:rsidR="00B40517" w:rsidRPr="00B40517" w:rsidRDefault="00B40517" w:rsidP="00B40517">
      <w:pPr>
        <w:numPr>
          <w:ilvl w:val="0"/>
          <w:numId w:val="1"/>
        </w:numPr>
        <w:spacing w:line="240" w:lineRule="auto"/>
        <w:contextualSpacing/>
        <w:jc w:val="both"/>
        <w:rPr>
          <w:color w:val="0070C0"/>
        </w:rPr>
      </w:pPr>
      <w:r w:rsidRPr="00B40517">
        <w:rPr>
          <w:color w:val="0070C0"/>
        </w:rPr>
        <w:t>Czy wniosek wizowy będzie mogła złożyć za mnie inna osoba?</w:t>
      </w:r>
    </w:p>
    <w:p w14:paraId="4D05290A" w14:textId="77777777" w:rsidR="00B40517" w:rsidRPr="00B40517" w:rsidRDefault="00B40517" w:rsidP="00B40517">
      <w:pPr>
        <w:spacing w:line="240" w:lineRule="auto"/>
        <w:ind w:left="720"/>
        <w:contextualSpacing/>
        <w:jc w:val="both"/>
      </w:pPr>
      <w:r w:rsidRPr="00B40517">
        <w:rPr>
          <w:b/>
        </w:rPr>
        <w:t>ODP:</w:t>
      </w:r>
      <w:r w:rsidRPr="00B40517">
        <w:t xml:space="preserve"> </w:t>
      </w:r>
      <w:r w:rsidR="002E0331">
        <w:t xml:space="preserve">W tej sprawie skontaktuj się z właściwym konsulem. </w:t>
      </w:r>
    </w:p>
    <w:p w14:paraId="5A043494" w14:textId="77777777" w:rsidR="00B40517" w:rsidRPr="00B40517" w:rsidRDefault="00B40517" w:rsidP="00B40517">
      <w:pPr>
        <w:spacing w:after="0" w:line="240" w:lineRule="auto"/>
        <w:jc w:val="both"/>
      </w:pPr>
    </w:p>
    <w:p w14:paraId="6E620AB3" w14:textId="77777777" w:rsidR="00B40517" w:rsidRPr="00B40517" w:rsidRDefault="00B40517" w:rsidP="00B40517">
      <w:pPr>
        <w:numPr>
          <w:ilvl w:val="0"/>
          <w:numId w:val="1"/>
        </w:numPr>
        <w:spacing w:line="240" w:lineRule="auto"/>
        <w:contextualSpacing/>
        <w:jc w:val="both"/>
        <w:rPr>
          <w:color w:val="0070C0"/>
        </w:rPr>
      </w:pPr>
      <w:r w:rsidRPr="00B40517">
        <w:rPr>
          <w:color w:val="0070C0"/>
        </w:rPr>
        <w:t xml:space="preserve">Czy będę mógł upoważnić do odbioru mojego paszportu inną osobę? </w:t>
      </w:r>
    </w:p>
    <w:p w14:paraId="4241554F" w14:textId="77777777" w:rsidR="00B40517" w:rsidRPr="00B40517" w:rsidRDefault="00B40517" w:rsidP="00B40517">
      <w:pPr>
        <w:spacing w:line="240" w:lineRule="auto"/>
        <w:ind w:left="720"/>
        <w:contextualSpacing/>
        <w:jc w:val="both"/>
      </w:pPr>
      <w:r w:rsidRPr="00B40517">
        <w:rPr>
          <w:b/>
        </w:rPr>
        <w:t xml:space="preserve">ODP: </w:t>
      </w:r>
      <w:r w:rsidRPr="00B40517">
        <w:t>Tak, będziesz mógł upoważnić inną osobę do odbioru Twojego paszport z konsulatu.</w:t>
      </w:r>
    </w:p>
    <w:p w14:paraId="5F72A146" w14:textId="77777777" w:rsidR="00B40517" w:rsidRPr="00B40517" w:rsidRDefault="00B40517" w:rsidP="00B40517">
      <w:pPr>
        <w:spacing w:after="0" w:line="240" w:lineRule="auto"/>
        <w:jc w:val="both"/>
      </w:pPr>
    </w:p>
    <w:p w14:paraId="4BA1D1A5" w14:textId="77777777" w:rsidR="00B40517" w:rsidRPr="00B40517" w:rsidRDefault="00B40517" w:rsidP="00B40517">
      <w:pPr>
        <w:numPr>
          <w:ilvl w:val="0"/>
          <w:numId w:val="1"/>
        </w:numPr>
        <w:spacing w:line="240" w:lineRule="auto"/>
        <w:contextualSpacing/>
        <w:jc w:val="both"/>
        <w:rPr>
          <w:color w:val="0070C0"/>
        </w:rPr>
      </w:pPr>
      <w:r w:rsidRPr="00B40517">
        <w:rPr>
          <w:color w:val="0070C0"/>
        </w:rPr>
        <w:t>Złożyłem wniosek o wydanie wizy, ale dostałem odmowę od konsula. Co mogę zrobić?</w:t>
      </w:r>
    </w:p>
    <w:p w14:paraId="19F49144" w14:textId="77777777" w:rsidR="00B40517" w:rsidRPr="00B40517" w:rsidRDefault="00B40517" w:rsidP="00B40517">
      <w:pPr>
        <w:spacing w:line="240" w:lineRule="auto"/>
        <w:ind w:left="720"/>
        <w:contextualSpacing/>
        <w:jc w:val="both"/>
        <w:rPr>
          <w:b/>
          <w:color w:val="000000" w:themeColor="text1"/>
        </w:rPr>
      </w:pPr>
      <w:r w:rsidRPr="00B40517">
        <w:rPr>
          <w:b/>
          <w:color w:val="000000" w:themeColor="text1"/>
        </w:rPr>
        <w:t xml:space="preserve">ODP: </w:t>
      </w:r>
      <w:r w:rsidRPr="00B40517">
        <w:rPr>
          <w:color w:val="000000" w:themeColor="text1"/>
        </w:rPr>
        <w:t xml:space="preserve">W przypadku negatywnej decyzji konsula przysługuje Ci prawo do złożenia wniosku o ponowne rozpatrzenie sprawy. Wszystkie szczegóły znajdziesz na stronie polskiej ambasady / konsulatu w kraju, w którym mieszkasz. Ścieżka dostępu: Informacje konsularne </w:t>
      </w:r>
      <w:r w:rsidRPr="00B40517">
        <w:rPr>
          <w:color w:val="000000" w:themeColor="text1"/>
        </w:rPr>
        <w:sym w:font="Wingdings" w:char="F0E0"/>
      </w:r>
      <w:r w:rsidRPr="00B40517">
        <w:rPr>
          <w:color w:val="000000" w:themeColor="text1"/>
        </w:rPr>
        <w:t xml:space="preserve"> wizy </w:t>
      </w:r>
      <w:r w:rsidRPr="00B40517">
        <w:rPr>
          <w:color w:val="000000" w:themeColor="text1"/>
        </w:rPr>
        <w:sym w:font="Wingdings" w:char="F0E0"/>
      </w:r>
      <w:r w:rsidRPr="00B40517">
        <w:rPr>
          <w:color w:val="000000" w:themeColor="text1"/>
        </w:rPr>
        <w:t xml:space="preserve"> wiza typu D </w:t>
      </w:r>
      <w:r w:rsidRPr="00B40517">
        <w:rPr>
          <w:color w:val="000000" w:themeColor="text1"/>
        </w:rPr>
        <w:sym w:font="Wingdings" w:char="F0E0"/>
      </w:r>
      <w:r w:rsidRPr="00B40517">
        <w:rPr>
          <w:color w:val="000000" w:themeColor="text1"/>
        </w:rPr>
        <w:t xml:space="preserve"> złożenie wniosku.</w:t>
      </w:r>
    </w:p>
    <w:p w14:paraId="5675ADE0" w14:textId="77777777" w:rsidR="00B40517" w:rsidRPr="00B40517" w:rsidRDefault="00B40517" w:rsidP="00B40517">
      <w:pPr>
        <w:spacing w:after="0" w:line="240" w:lineRule="auto"/>
        <w:jc w:val="both"/>
        <w:rPr>
          <w:color w:val="000000" w:themeColor="text1"/>
        </w:rPr>
      </w:pPr>
    </w:p>
    <w:p w14:paraId="7B9C51D9" w14:textId="77777777" w:rsidR="00B40517" w:rsidRPr="00B40517" w:rsidRDefault="00B40517" w:rsidP="00B40517">
      <w:pPr>
        <w:keepNext/>
        <w:keepLines/>
        <w:numPr>
          <w:ilvl w:val="0"/>
          <w:numId w:val="15"/>
        </w:numPr>
        <w:spacing w:before="240" w:after="0" w:line="240" w:lineRule="auto"/>
        <w:jc w:val="both"/>
        <w:outlineLvl w:val="0"/>
        <w:rPr>
          <w:rFonts w:eastAsiaTheme="majorEastAsia" w:cstheme="majorBidi"/>
          <w:b/>
          <w:color w:val="000000" w:themeColor="text1"/>
          <w:sz w:val="24"/>
          <w:szCs w:val="32"/>
        </w:rPr>
      </w:pPr>
      <w:r w:rsidRPr="00B40517">
        <w:rPr>
          <w:rFonts w:eastAsiaTheme="majorEastAsia" w:cstheme="majorBidi"/>
          <w:b/>
          <w:color w:val="000000" w:themeColor="text1"/>
          <w:sz w:val="24"/>
          <w:szCs w:val="32"/>
        </w:rPr>
        <w:t>Kwarantanna</w:t>
      </w:r>
    </w:p>
    <w:p w14:paraId="36FCEC1E" w14:textId="77777777" w:rsidR="00B40517" w:rsidRPr="00B40517" w:rsidRDefault="00B40517" w:rsidP="00B40517">
      <w:pPr>
        <w:spacing w:line="240" w:lineRule="auto"/>
        <w:jc w:val="both"/>
      </w:pPr>
    </w:p>
    <w:p w14:paraId="1FFAFF29" w14:textId="77777777" w:rsidR="00B40517" w:rsidRPr="00B40517" w:rsidRDefault="00B40517" w:rsidP="00B40517">
      <w:pPr>
        <w:numPr>
          <w:ilvl w:val="0"/>
          <w:numId w:val="4"/>
        </w:numPr>
        <w:spacing w:line="240" w:lineRule="auto"/>
        <w:contextualSpacing/>
        <w:jc w:val="both"/>
        <w:rPr>
          <w:color w:val="0070C0"/>
        </w:rPr>
      </w:pPr>
      <w:r w:rsidRPr="00B40517">
        <w:rPr>
          <w:color w:val="0070C0"/>
        </w:rPr>
        <w:t xml:space="preserve">Czy przyjeżdżając do PL będę zobowiązany do poddania się kwarantannie? </w:t>
      </w:r>
    </w:p>
    <w:p w14:paraId="7B1B8D93" w14:textId="26922683" w:rsidR="00B40517" w:rsidRPr="00F23886" w:rsidRDefault="00B40517" w:rsidP="00B40517">
      <w:pPr>
        <w:spacing w:line="240" w:lineRule="auto"/>
        <w:ind w:left="720"/>
        <w:contextualSpacing/>
        <w:jc w:val="both"/>
        <w:rPr>
          <w:color w:val="FF0000"/>
        </w:rPr>
      </w:pPr>
      <w:r w:rsidRPr="00B40517">
        <w:rPr>
          <w:b/>
        </w:rPr>
        <w:t>ODP:</w:t>
      </w:r>
      <w:r w:rsidRPr="00B40517">
        <w:t xml:space="preserve"> </w:t>
      </w:r>
      <w:r w:rsidR="00F23886" w:rsidRPr="00F23886">
        <w:rPr>
          <w:color w:val="FF0000"/>
        </w:rPr>
        <w:t xml:space="preserve">Będziesz zwolniony </w:t>
      </w:r>
      <w:r w:rsidR="00292B93" w:rsidRPr="00F23886">
        <w:rPr>
          <w:color w:val="FF0000"/>
        </w:rPr>
        <w:t>z obowiązku po</w:t>
      </w:r>
      <w:r w:rsidRPr="00F23886">
        <w:rPr>
          <w:color w:val="FF0000"/>
        </w:rPr>
        <w:t>ddania się kwarantannie</w:t>
      </w:r>
      <w:r w:rsidR="00F23886" w:rsidRPr="00F23886">
        <w:rPr>
          <w:color w:val="FF0000"/>
        </w:rPr>
        <w:t xml:space="preserve">, jeżeli będziesz wjeżdżał do Polski w celu </w:t>
      </w:r>
      <w:r w:rsidR="00F23886">
        <w:rPr>
          <w:color w:val="FF0000"/>
        </w:rPr>
        <w:t>wykonywania zawodu lekarza</w:t>
      </w:r>
      <w:r w:rsidR="00F23886" w:rsidRPr="00F23886">
        <w:rPr>
          <w:color w:val="FF0000"/>
        </w:rPr>
        <w:t xml:space="preserve"> i będziesz mógł okazać funkcjonariuszowi Straży Granicznej podczas przekraczania granicy zaświadczenie wystawione przez podmiot leczniczy, który </w:t>
      </w:r>
      <w:r w:rsidR="00F23886">
        <w:rPr>
          <w:color w:val="FF0000"/>
        </w:rPr>
        <w:t>chce Cię zatrudnić</w:t>
      </w:r>
      <w:r w:rsidR="00F23886" w:rsidRPr="00F23886">
        <w:rPr>
          <w:color w:val="FF0000"/>
        </w:rPr>
        <w:t xml:space="preserve"> lub decyzję Ministra Zdrowia zezwalającą na wykonywanie przez Ciebie zawodu lekarza. Nie spełniając tych kryteriów będziesz zobowiązany do poddania się kwarantannie. Możesz jednak </w:t>
      </w:r>
      <w:r w:rsidRPr="00F23886">
        <w:rPr>
          <w:color w:val="FF0000"/>
        </w:rPr>
        <w:t xml:space="preserve">ubiegać się o jej skrócenie lub zwolnienie z niej. Decyzje podejmuje w tej sprawie właściwy powiatowy inspektor sanitarny. </w:t>
      </w:r>
    </w:p>
    <w:p w14:paraId="6B133DC1" w14:textId="77777777" w:rsidR="00B40517" w:rsidRPr="00B40517" w:rsidRDefault="00B40517" w:rsidP="00B40517">
      <w:pPr>
        <w:spacing w:line="240" w:lineRule="auto"/>
        <w:ind w:left="720"/>
        <w:contextualSpacing/>
        <w:jc w:val="both"/>
      </w:pPr>
    </w:p>
    <w:p w14:paraId="5C3510F8" w14:textId="77777777" w:rsidR="00B40517" w:rsidRPr="00B40517" w:rsidRDefault="00B40517" w:rsidP="00B40517">
      <w:pPr>
        <w:numPr>
          <w:ilvl w:val="0"/>
          <w:numId w:val="4"/>
        </w:numPr>
        <w:spacing w:line="240" w:lineRule="auto"/>
        <w:contextualSpacing/>
        <w:jc w:val="both"/>
        <w:rPr>
          <w:color w:val="0070C0"/>
        </w:rPr>
      </w:pPr>
      <w:r w:rsidRPr="00B40517">
        <w:rPr>
          <w:color w:val="0070C0"/>
        </w:rPr>
        <w:t xml:space="preserve">Czy moja rodzina wjeżdżając do PL będzie zobowiązana do poddania się kwarantannie? </w:t>
      </w:r>
    </w:p>
    <w:p w14:paraId="7AD8DDAC" w14:textId="77777777" w:rsidR="00B40517" w:rsidRPr="00B40517" w:rsidRDefault="00B40517" w:rsidP="00B40517">
      <w:pPr>
        <w:spacing w:line="240" w:lineRule="auto"/>
        <w:ind w:left="720"/>
        <w:contextualSpacing/>
        <w:jc w:val="both"/>
      </w:pPr>
      <w:r w:rsidRPr="00B40517">
        <w:rPr>
          <w:b/>
        </w:rPr>
        <w:t>ODP:</w:t>
      </w:r>
      <w:r w:rsidRPr="00B40517">
        <w:t xml:space="preserve"> Tak.</w:t>
      </w:r>
    </w:p>
    <w:p w14:paraId="6CBCF8AE" w14:textId="77777777" w:rsidR="00B40517" w:rsidRPr="00B40517" w:rsidRDefault="00B40517" w:rsidP="00B40517">
      <w:pPr>
        <w:spacing w:line="240" w:lineRule="auto"/>
        <w:ind w:left="720"/>
        <w:contextualSpacing/>
        <w:jc w:val="both"/>
      </w:pPr>
    </w:p>
    <w:p w14:paraId="289D2C50" w14:textId="77777777" w:rsidR="00B40517" w:rsidRPr="00B40517" w:rsidRDefault="00B40517" w:rsidP="00B40517">
      <w:pPr>
        <w:numPr>
          <w:ilvl w:val="0"/>
          <w:numId w:val="4"/>
        </w:numPr>
        <w:spacing w:line="240" w:lineRule="auto"/>
        <w:contextualSpacing/>
        <w:jc w:val="both"/>
        <w:rPr>
          <w:color w:val="0070C0"/>
        </w:rPr>
      </w:pPr>
      <w:r w:rsidRPr="00B40517">
        <w:rPr>
          <w:color w:val="0070C0"/>
        </w:rPr>
        <w:t xml:space="preserve">Czy moja rodzina mogłaby ubiegać się o zwolnienie z kwarantanny lub jej ograniczenie? </w:t>
      </w:r>
    </w:p>
    <w:p w14:paraId="30B9D1B4" w14:textId="77777777" w:rsidR="00B40517" w:rsidRPr="00B40517" w:rsidRDefault="00B40517" w:rsidP="00B40517">
      <w:pPr>
        <w:spacing w:line="240" w:lineRule="auto"/>
        <w:ind w:left="720"/>
        <w:contextualSpacing/>
        <w:jc w:val="both"/>
      </w:pPr>
      <w:r w:rsidRPr="00B40517">
        <w:rPr>
          <w:b/>
        </w:rPr>
        <w:t>ODP:</w:t>
      </w:r>
      <w:r w:rsidRPr="00B40517">
        <w:t xml:space="preserve"> Decyzję w sprawie zwolnienia z kwarantanny lub jej skrócenia podejmuje właściwy powiatowy inspektor sanitarny, do którego należy skierować prośbę.</w:t>
      </w:r>
    </w:p>
    <w:p w14:paraId="63AEBBA8" w14:textId="77777777" w:rsidR="00B40517" w:rsidRPr="00B40517" w:rsidRDefault="00B40517" w:rsidP="00B40517">
      <w:pPr>
        <w:spacing w:after="0" w:line="240" w:lineRule="auto"/>
        <w:jc w:val="both"/>
      </w:pPr>
    </w:p>
    <w:p w14:paraId="416210FF" w14:textId="77777777" w:rsidR="00B40517" w:rsidRPr="00B40517" w:rsidRDefault="00B40517" w:rsidP="00B40517">
      <w:pPr>
        <w:numPr>
          <w:ilvl w:val="0"/>
          <w:numId w:val="4"/>
        </w:numPr>
        <w:spacing w:line="240" w:lineRule="auto"/>
        <w:contextualSpacing/>
        <w:jc w:val="both"/>
        <w:rPr>
          <w:color w:val="0070C0"/>
        </w:rPr>
      </w:pPr>
      <w:r w:rsidRPr="00B40517">
        <w:rPr>
          <w:color w:val="0070C0"/>
        </w:rPr>
        <w:t>Gdzie znajdę dane kontaktowe do odpowiedniego inspektora sanitarnego?</w:t>
      </w:r>
    </w:p>
    <w:p w14:paraId="6A32CEDE" w14:textId="77777777" w:rsidR="00B40517" w:rsidRPr="00B40517" w:rsidRDefault="00B40517" w:rsidP="00B40517">
      <w:pPr>
        <w:spacing w:line="240" w:lineRule="auto"/>
        <w:ind w:left="720"/>
        <w:contextualSpacing/>
        <w:jc w:val="both"/>
      </w:pPr>
      <w:r w:rsidRPr="00B40517">
        <w:rPr>
          <w:b/>
        </w:rPr>
        <w:t>ODP:</w:t>
      </w:r>
      <w:r w:rsidRPr="00B40517">
        <w:t xml:space="preserve"> Dane kontaktowe można znaleźć na stronach internetowych Wojewódzkich Stacji Sanitarno-Epidemiologicznych (WSSE).</w:t>
      </w:r>
    </w:p>
    <w:p w14:paraId="3A36F862" w14:textId="77777777" w:rsidR="00B40517" w:rsidRPr="00B40517" w:rsidRDefault="00B40517" w:rsidP="00B40517">
      <w:pPr>
        <w:spacing w:line="240" w:lineRule="auto"/>
        <w:jc w:val="both"/>
      </w:pPr>
    </w:p>
    <w:p w14:paraId="69E3AA5B" w14:textId="77777777" w:rsidR="00B40517" w:rsidRPr="00B40517" w:rsidRDefault="00B40517" w:rsidP="00B40517">
      <w:pPr>
        <w:keepNext/>
        <w:keepLines/>
        <w:numPr>
          <w:ilvl w:val="0"/>
          <w:numId w:val="15"/>
        </w:numPr>
        <w:spacing w:before="240" w:after="0" w:line="240" w:lineRule="auto"/>
        <w:jc w:val="both"/>
        <w:outlineLvl w:val="0"/>
        <w:rPr>
          <w:rFonts w:eastAsiaTheme="majorEastAsia" w:cstheme="majorBidi"/>
          <w:b/>
          <w:color w:val="000000" w:themeColor="text1"/>
          <w:sz w:val="24"/>
          <w:szCs w:val="32"/>
        </w:rPr>
      </w:pPr>
      <w:r w:rsidRPr="00B40517">
        <w:rPr>
          <w:rFonts w:eastAsiaTheme="majorEastAsia" w:cstheme="majorBidi"/>
          <w:b/>
          <w:color w:val="000000" w:themeColor="text1"/>
          <w:sz w:val="24"/>
          <w:szCs w:val="32"/>
        </w:rPr>
        <w:t>Legalizacja dokumentów</w:t>
      </w:r>
    </w:p>
    <w:p w14:paraId="5E0B4E55" w14:textId="77777777" w:rsidR="00B40517" w:rsidRPr="00B40517" w:rsidRDefault="00B40517" w:rsidP="00B40517">
      <w:pPr>
        <w:spacing w:after="0" w:line="240" w:lineRule="auto"/>
        <w:jc w:val="both"/>
      </w:pPr>
    </w:p>
    <w:p w14:paraId="72C8F495" w14:textId="27C2FA9D" w:rsidR="00B40517" w:rsidRPr="00B40517" w:rsidRDefault="00B40517" w:rsidP="00B40517">
      <w:pPr>
        <w:numPr>
          <w:ilvl w:val="0"/>
          <w:numId w:val="5"/>
        </w:numPr>
        <w:spacing w:line="240" w:lineRule="auto"/>
        <w:contextualSpacing/>
        <w:jc w:val="both"/>
        <w:rPr>
          <w:color w:val="0070C0"/>
        </w:rPr>
      </w:pPr>
      <w:r w:rsidRPr="00B40517">
        <w:rPr>
          <w:color w:val="0070C0"/>
        </w:rPr>
        <w:t>Czy będę mógł zwrócić się o legalizację mojego dyplomu lekarskiego</w:t>
      </w:r>
      <w:r w:rsidR="007C35E3">
        <w:rPr>
          <w:color w:val="0070C0"/>
        </w:rPr>
        <w:t xml:space="preserve"> </w:t>
      </w:r>
      <w:r w:rsidRPr="00B40517">
        <w:rPr>
          <w:color w:val="0070C0"/>
        </w:rPr>
        <w:t>pocztą?</w:t>
      </w:r>
    </w:p>
    <w:p w14:paraId="225BF2F0" w14:textId="77777777" w:rsidR="00B40517" w:rsidRPr="00B40517" w:rsidRDefault="00B40517" w:rsidP="00B40517">
      <w:pPr>
        <w:spacing w:line="240" w:lineRule="auto"/>
        <w:ind w:left="720"/>
        <w:contextualSpacing/>
        <w:jc w:val="both"/>
      </w:pPr>
      <w:r w:rsidRPr="00B40517">
        <w:rPr>
          <w:b/>
        </w:rPr>
        <w:t>ODP:</w:t>
      </w:r>
      <w:r w:rsidRPr="00B40517">
        <w:t xml:space="preserve"> Tak. Szczegóły nt. legalizacji znajdziesz na stronach internetowych polskiej ambasady / konsulatu w kraju, w którym mieszkasz (sekcja: informacje konsularne).</w:t>
      </w:r>
    </w:p>
    <w:p w14:paraId="3C83AFF0" w14:textId="77777777" w:rsidR="00B40517" w:rsidRPr="00B40517" w:rsidRDefault="00B40517" w:rsidP="00B40517">
      <w:pPr>
        <w:spacing w:line="240" w:lineRule="auto"/>
        <w:ind w:left="720"/>
        <w:contextualSpacing/>
        <w:jc w:val="both"/>
      </w:pPr>
    </w:p>
    <w:p w14:paraId="2301605B" w14:textId="77777777" w:rsidR="00B40517" w:rsidRPr="00B40517" w:rsidRDefault="00B40517" w:rsidP="00B40517">
      <w:pPr>
        <w:numPr>
          <w:ilvl w:val="0"/>
          <w:numId w:val="5"/>
        </w:numPr>
        <w:spacing w:line="240" w:lineRule="auto"/>
        <w:contextualSpacing/>
        <w:jc w:val="both"/>
        <w:rPr>
          <w:color w:val="0070C0"/>
        </w:rPr>
      </w:pPr>
      <w:r w:rsidRPr="00B40517">
        <w:rPr>
          <w:color w:val="0070C0"/>
        </w:rPr>
        <w:t>Ile kosztuje legalizacja dyplomu?</w:t>
      </w:r>
    </w:p>
    <w:p w14:paraId="06DA588E" w14:textId="77777777" w:rsidR="00B40517" w:rsidRPr="00B40517" w:rsidRDefault="00B40517" w:rsidP="00B40517">
      <w:pPr>
        <w:spacing w:line="240" w:lineRule="auto"/>
        <w:ind w:left="720"/>
        <w:contextualSpacing/>
        <w:jc w:val="both"/>
      </w:pPr>
      <w:r w:rsidRPr="00B40517">
        <w:rPr>
          <w:b/>
        </w:rPr>
        <w:t>ODP:</w:t>
      </w:r>
      <w:r w:rsidRPr="00B40517">
        <w:t xml:space="preserve"> Opłata za legalizację wynosi 30 EUR i ich odpowiednik w walutach krajowych. Szczegółowe informacje znajdziesz na stronie polskiej ambasady / konsulatu w kraju, w którym dokument został wydany.</w:t>
      </w:r>
    </w:p>
    <w:p w14:paraId="0183FCBB" w14:textId="77777777" w:rsidR="00B40517" w:rsidRPr="00B40517" w:rsidRDefault="00B40517" w:rsidP="00B40517">
      <w:pPr>
        <w:spacing w:line="240" w:lineRule="auto"/>
        <w:ind w:left="720"/>
        <w:contextualSpacing/>
        <w:jc w:val="both"/>
      </w:pPr>
    </w:p>
    <w:p w14:paraId="3F834DCD" w14:textId="77777777" w:rsidR="00B40517" w:rsidRPr="00B40517" w:rsidRDefault="00B40517" w:rsidP="00B40517">
      <w:pPr>
        <w:numPr>
          <w:ilvl w:val="0"/>
          <w:numId w:val="5"/>
        </w:numPr>
        <w:spacing w:line="240" w:lineRule="auto"/>
        <w:contextualSpacing/>
        <w:jc w:val="both"/>
        <w:rPr>
          <w:color w:val="0070C0"/>
        </w:rPr>
      </w:pPr>
      <w:r w:rsidRPr="00B40517">
        <w:rPr>
          <w:color w:val="0070C0"/>
        </w:rPr>
        <w:t xml:space="preserve">Mam </w:t>
      </w:r>
      <w:proofErr w:type="spellStart"/>
      <w:r w:rsidRPr="00B40517">
        <w:rPr>
          <w:color w:val="0070C0"/>
        </w:rPr>
        <w:t>apostille</w:t>
      </w:r>
      <w:proofErr w:type="spellEnd"/>
      <w:r w:rsidRPr="00B40517">
        <w:rPr>
          <w:color w:val="0070C0"/>
        </w:rPr>
        <w:t xml:space="preserve"> na dyplomie. Czy potrzebuję jeszcze legalizacji?</w:t>
      </w:r>
    </w:p>
    <w:p w14:paraId="2B4C9056" w14:textId="77777777" w:rsidR="00B40517" w:rsidRPr="00B40517" w:rsidRDefault="00B40517" w:rsidP="00B40517">
      <w:pPr>
        <w:spacing w:line="240" w:lineRule="auto"/>
        <w:ind w:left="720"/>
        <w:contextualSpacing/>
        <w:jc w:val="both"/>
      </w:pPr>
      <w:r w:rsidRPr="00B40517">
        <w:rPr>
          <w:b/>
        </w:rPr>
        <w:t>ODP:</w:t>
      </w:r>
      <w:r w:rsidRPr="00B40517">
        <w:t xml:space="preserve"> Nie, mając </w:t>
      </w:r>
      <w:proofErr w:type="spellStart"/>
      <w:r w:rsidRPr="00B40517">
        <w:t>apostille</w:t>
      </w:r>
      <w:proofErr w:type="spellEnd"/>
      <w:r w:rsidRPr="00B40517">
        <w:t xml:space="preserve"> dokument możesz przedstawić już w PL.</w:t>
      </w:r>
    </w:p>
    <w:p w14:paraId="3349F089" w14:textId="77777777" w:rsidR="00B40517" w:rsidRPr="00B40517" w:rsidRDefault="00B40517" w:rsidP="00B40517">
      <w:pPr>
        <w:spacing w:after="0" w:line="240" w:lineRule="auto"/>
        <w:jc w:val="both"/>
      </w:pPr>
    </w:p>
    <w:p w14:paraId="369D8193" w14:textId="77777777" w:rsidR="00B40517" w:rsidRPr="00B40517" w:rsidRDefault="00B40517" w:rsidP="00B40517">
      <w:pPr>
        <w:keepNext/>
        <w:keepLines/>
        <w:numPr>
          <w:ilvl w:val="0"/>
          <w:numId w:val="15"/>
        </w:numPr>
        <w:spacing w:before="240" w:after="0" w:line="240" w:lineRule="auto"/>
        <w:jc w:val="both"/>
        <w:outlineLvl w:val="0"/>
        <w:rPr>
          <w:rFonts w:eastAsiaTheme="majorEastAsia" w:cstheme="majorBidi"/>
          <w:b/>
          <w:color w:val="000000" w:themeColor="text1"/>
          <w:sz w:val="24"/>
          <w:szCs w:val="32"/>
        </w:rPr>
      </w:pPr>
      <w:r w:rsidRPr="00B40517">
        <w:rPr>
          <w:rFonts w:eastAsiaTheme="majorEastAsia" w:cstheme="majorBidi"/>
          <w:b/>
          <w:color w:val="000000" w:themeColor="text1"/>
          <w:sz w:val="24"/>
          <w:szCs w:val="32"/>
        </w:rPr>
        <w:t>Zezwolenie na pracę</w:t>
      </w:r>
    </w:p>
    <w:p w14:paraId="5380BB05" w14:textId="77777777" w:rsidR="00B40517" w:rsidRPr="00B40517" w:rsidRDefault="00B40517" w:rsidP="00B40517">
      <w:pPr>
        <w:spacing w:after="0" w:line="240" w:lineRule="auto"/>
        <w:jc w:val="both"/>
      </w:pPr>
    </w:p>
    <w:p w14:paraId="0C9387C2" w14:textId="3FD7655B" w:rsidR="00B40517" w:rsidRPr="00B40517" w:rsidRDefault="00B40517" w:rsidP="00B40517">
      <w:pPr>
        <w:numPr>
          <w:ilvl w:val="0"/>
          <w:numId w:val="7"/>
        </w:numPr>
        <w:spacing w:line="240" w:lineRule="auto"/>
        <w:contextualSpacing/>
        <w:jc w:val="both"/>
        <w:rPr>
          <w:color w:val="0070C0"/>
        </w:rPr>
      </w:pPr>
      <w:r w:rsidRPr="00B40517">
        <w:rPr>
          <w:color w:val="0070C0"/>
        </w:rPr>
        <w:t xml:space="preserve">Otrzymałem jako </w:t>
      </w:r>
      <w:r w:rsidR="002E0331">
        <w:rPr>
          <w:color w:val="0070C0"/>
        </w:rPr>
        <w:t>lekarz/</w:t>
      </w:r>
      <w:r w:rsidR="007C35E3">
        <w:rPr>
          <w:color w:val="0070C0"/>
        </w:rPr>
        <w:t>lekarz dentysta</w:t>
      </w:r>
      <w:r w:rsidR="002E0331">
        <w:rPr>
          <w:color w:val="0070C0"/>
        </w:rPr>
        <w:t xml:space="preserve"> </w:t>
      </w:r>
      <w:r w:rsidRPr="00B40517">
        <w:rPr>
          <w:color w:val="0070C0"/>
        </w:rPr>
        <w:t xml:space="preserve">decyzję administracyjną wydaną przez Ministra Zdrowia, która przyznaje mi prawo wykonywania zawodu </w:t>
      </w:r>
      <w:r w:rsidR="002E0331">
        <w:rPr>
          <w:color w:val="0070C0"/>
        </w:rPr>
        <w:t>w PL</w:t>
      </w:r>
      <w:r w:rsidRPr="00B40517">
        <w:rPr>
          <w:color w:val="0070C0"/>
        </w:rPr>
        <w:t>. Czy potrzebuję jeszcze zezwolenia na pracę, by móc rozpocząć pracę?</w:t>
      </w:r>
    </w:p>
    <w:p w14:paraId="12CBE842" w14:textId="38C0535F" w:rsidR="00B40517" w:rsidRPr="00B40517" w:rsidRDefault="00B40517" w:rsidP="00B40517">
      <w:pPr>
        <w:spacing w:line="240" w:lineRule="auto"/>
        <w:ind w:left="720"/>
        <w:contextualSpacing/>
        <w:jc w:val="both"/>
      </w:pPr>
      <w:r w:rsidRPr="00B40517">
        <w:rPr>
          <w:b/>
        </w:rPr>
        <w:t>ODP:</w:t>
      </w:r>
      <w:r w:rsidRPr="00B40517">
        <w:t xml:space="preserve"> Nie. Osoba, która uzyskała prawo wykonywania zawodu lekarza</w:t>
      </w:r>
      <w:r w:rsidR="002E0331">
        <w:t>/</w:t>
      </w:r>
      <w:r w:rsidR="007C35E3">
        <w:t>lekarza dentysty</w:t>
      </w:r>
      <w:r w:rsidRPr="00B40517">
        <w:t xml:space="preserve"> w PL, nie musi już ubiegać się o zezwolenie na pracę. Na podstawie tej decyzji administracyjnej podpisuje umowę o pracę z podmiotem </w:t>
      </w:r>
      <w:r w:rsidR="002A1A67">
        <w:t xml:space="preserve">wykonującym działalność </w:t>
      </w:r>
      <w:r w:rsidRPr="00B40517">
        <w:t>lecznicz</w:t>
      </w:r>
      <w:r w:rsidR="002A1A67">
        <w:t>ą</w:t>
      </w:r>
      <w:r w:rsidRPr="00B40517">
        <w:t xml:space="preserve"> w PL. </w:t>
      </w:r>
    </w:p>
    <w:p w14:paraId="3399EA18" w14:textId="77777777" w:rsidR="00B40517" w:rsidRPr="00B40517" w:rsidRDefault="00B40517" w:rsidP="00B40517">
      <w:pPr>
        <w:spacing w:after="0" w:line="240" w:lineRule="auto"/>
        <w:jc w:val="both"/>
      </w:pPr>
    </w:p>
    <w:p w14:paraId="32B66473" w14:textId="77777777" w:rsidR="00B40517" w:rsidRPr="00B40517" w:rsidRDefault="00B40517" w:rsidP="00B40517">
      <w:pPr>
        <w:numPr>
          <w:ilvl w:val="0"/>
          <w:numId w:val="7"/>
        </w:numPr>
        <w:spacing w:line="240" w:lineRule="auto"/>
        <w:contextualSpacing/>
        <w:jc w:val="both"/>
        <w:rPr>
          <w:color w:val="0070C0"/>
        </w:rPr>
      </w:pPr>
      <w:r w:rsidRPr="00B40517">
        <w:rPr>
          <w:color w:val="0070C0"/>
        </w:rPr>
        <w:t>Czy moja żona może ubiegać się o zezwolenie na pracę w PL?</w:t>
      </w:r>
    </w:p>
    <w:p w14:paraId="1A385F6E" w14:textId="77777777" w:rsidR="00B40517" w:rsidRPr="00B40517" w:rsidRDefault="00B40517" w:rsidP="00B40517">
      <w:pPr>
        <w:spacing w:line="240" w:lineRule="auto"/>
        <w:ind w:left="720"/>
        <w:contextualSpacing/>
        <w:jc w:val="both"/>
      </w:pPr>
      <w:r w:rsidRPr="00B40517">
        <w:rPr>
          <w:b/>
        </w:rPr>
        <w:t>ODP:</w:t>
      </w:r>
      <w:r w:rsidRPr="00B40517">
        <w:t xml:space="preserve"> Jeżeli polski pracodawca wykaże zainteresowanie jej zatrudnieniem, to powinien wystąpić do urzędu wojewódzkiego o wydanie zezwolenia na pracę albo zarejestrować w powiatowym urzędzie pracy oświadczenie o powierzeniu wykonywania pracy cudzoziemcowi (dotyczy to prostych prac fizycznych o charakterze pomocniczym – między innymi w sektorze budowlanym czy w handlu).</w:t>
      </w:r>
      <w:r w:rsidR="002E0331">
        <w:t xml:space="preserve"> Wykonywanie pracy w niektórych zawodach nie wymaga ubiegania się o zezwolenie na pracę lub oświadczenie. Szczegółowe informacje uzyskasz kontaktując się z urzędem wojewódzkim w PL. </w:t>
      </w:r>
    </w:p>
    <w:p w14:paraId="7FB1B5A8" w14:textId="77777777" w:rsidR="00B40517" w:rsidRPr="00B40517" w:rsidRDefault="00B40517" w:rsidP="00B40517">
      <w:pPr>
        <w:spacing w:after="0" w:line="240" w:lineRule="auto"/>
        <w:jc w:val="both"/>
      </w:pPr>
    </w:p>
    <w:p w14:paraId="6542DC87" w14:textId="1F353762" w:rsidR="00B40517" w:rsidRPr="00B40517" w:rsidRDefault="00B40517" w:rsidP="00B40517">
      <w:pPr>
        <w:numPr>
          <w:ilvl w:val="0"/>
          <w:numId w:val="7"/>
        </w:numPr>
        <w:spacing w:line="240" w:lineRule="auto"/>
        <w:contextualSpacing/>
        <w:jc w:val="both"/>
        <w:rPr>
          <w:color w:val="0070C0"/>
        </w:rPr>
      </w:pPr>
      <w:r w:rsidRPr="00B40517">
        <w:rPr>
          <w:color w:val="0070C0"/>
        </w:rPr>
        <w:t xml:space="preserve">Czy mając Kartę Polaka będę mógł pracować w zawodzie </w:t>
      </w:r>
      <w:r w:rsidR="0039241C">
        <w:rPr>
          <w:color w:val="0070C0"/>
        </w:rPr>
        <w:t>lekarza</w:t>
      </w:r>
      <w:r w:rsidRPr="00B40517">
        <w:rPr>
          <w:color w:val="0070C0"/>
        </w:rPr>
        <w:t>/</w:t>
      </w:r>
      <w:r w:rsidR="0039241C">
        <w:rPr>
          <w:color w:val="0070C0"/>
        </w:rPr>
        <w:t>lekarza dentysty</w:t>
      </w:r>
      <w:r w:rsidRPr="00B40517">
        <w:rPr>
          <w:color w:val="0070C0"/>
        </w:rPr>
        <w:t>?</w:t>
      </w:r>
    </w:p>
    <w:p w14:paraId="511318DC" w14:textId="77777777" w:rsidR="00B40517" w:rsidRPr="00B40517" w:rsidRDefault="00B40517" w:rsidP="00B40517">
      <w:pPr>
        <w:spacing w:line="240" w:lineRule="auto"/>
        <w:ind w:left="720"/>
        <w:contextualSpacing/>
        <w:jc w:val="both"/>
      </w:pPr>
      <w:r w:rsidRPr="00B40517">
        <w:rPr>
          <w:b/>
        </w:rPr>
        <w:t>ODP:</w:t>
      </w:r>
      <w:r w:rsidRPr="00B40517">
        <w:t xml:space="preserve"> Posiadanie Karty Polaka zwalnia z obowiązku posiadania zezwolenia na pracę, jednak nie wpływa na proces uznawania kwalifikacji i nadania uprawnień do wykonywania tych zawodów w PL.</w:t>
      </w:r>
    </w:p>
    <w:p w14:paraId="64AD8663" w14:textId="77777777" w:rsidR="00B40517" w:rsidRPr="00B40517" w:rsidRDefault="00B40517" w:rsidP="00B40517">
      <w:pPr>
        <w:spacing w:after="0" w:line="240" w:lineRule="auto"/>
        <w:jc w:val="both"/>
      </w:pPr>
    </w:p>
    <w:p w14:paraId="70097554" w14:textId="77777777" w:rsidR="00B40517" w:rsidRPr="00B40517" w:rsidRDefault="00B40517" w:rsidP="00B40517">
      <w:pPr>
        <w:keepNext/>
        <w:keepLines/>
        <w:numPr>
          <w:ilvl w:val="0"/>
          <w:numId w:val="15"/>
        </w:numPr>
        <w:spacing w:before="240" w:after="0" w:line="240" w:lineRule="auto"/>
        <w:jc w:val="both"/>
        <w:outlineLvl w:val="0"/>
        <w:rPr>
          <w:rFonts w:eastAsiaTheme="majorEastAsia" w:cstheme="majorBidi"/>
          <w:b/>
          <w:color w:val="000000" w:themeColor="text1"/>
          <w:sz w:val="24"/>
          <w:szCs w:val="32"/>
        </w:rPr>
      </w:pPr>
      <w:r w:rsidRPr="00B40517">
        <w:rPr>
          <w:rFonts w:eastAsiaTheme="majorEastAsia" w:cstheme="majorBidi"/>
          <w:b/>
          <w:color w:val="000000" w:themeColor="text1"/>
          <w:sz w:val="24"/>
          <w:szCs w:val="32"/>
        </w:rPr>
        <w:t>Prawo pobytu w PL</w:t>
      </w:r>
    </w:p>
    <w:p w14:paraId="35E710E7" w14:textId="77777777" w:rsidR="00B40517" w:rsidRPr="00B40517" w:rsidRDefault="00B40517" w:rsidP="00B40517">
      <w:pPr>
        <w:spacing w:after="0" w:line="240" w:lineRule="auto"/>
        <w:jc w:val="both"/>
      </w:pPr>
    </w:p>
    <w:p w14:paraId="7C802B48" w14:textId="77777777" w:rsidR="00B40517" w:rsidRPr="00B40517" w:rsidRDefault="00B40517" w:rsidP="00B40517">
      <w:pPr>
        <w:numPr>
          <w:ilvl w:val="0"/>
          <w:numId w:val="6"/>
        </w:numPr>
        <w:spacing w:line="240" w:lineRule="auto"/>
        <w:contextualSpacing/>
        <w:jc w:val="both"/>
        <w:rPr>
          <w:color w:val="0070C0"/>
        </w:rPr>
      </w:pPr>
      <w:r w:rsidRPr="00B40517">
        <w:rPr>
          <w:color w:val="0070C0"/>
        </w:rPr>
        <w:t>Jakie kroki powinienem podjąć, by uzyskać prawo pobytu w PL?</w:t>
      </w:r>
    </w:p>
    <w:p w14:paraId="5C09604A" w14:textId="77777777" w:rsidR="00B40517" w:rsidRPr="00B40517" w:rsidRDefault="00B40517" w:rsidP="00B40517">
      <w:pPr>
        <w:spacing w:line="240" w:lineRule="auto"/>
        <w:ind w:left="720"/>
        <w:contextualSpacing/>
        <w:jc w:val="both"/>
      </w:pPr>
      <w:r w:rsidRPr="00B40517">
        <w:rPr>
          <w:b/>
        </w:rPr>
        <w:t>ODP:</w:t>
      </w:r>
      <w:r w:rsidRPr="00B40517">
        <w:t xml:space="preserve"> Jeżeli przyjechałeś do PL na podstawie wizy/w ruchu bezwizowym to powinieneś w okresie legalnego pobytu w PL złożyć wniosek o wydanie zezwolenia na pobyt i pracę. Wniosek składa się we właściwym ze względu na miejsce zamieszkania urzędzie wojewódzkim. Możesz liczyć na wsparcie urzędników w sprawnym załatwieniu Twojego wniosku.</w:t>
      </w:r>
    </w:p>
    <w:p w14:paraId="6EBFEFE4" w14:textId="77777777" w:rsidR="00B40517" w:rsidRPr="00B40517" w:rsidRDefault="00B40517" w:rsidP="00B40517">
      <w:pPr>
        <w:spacing w:after="0" w:line="240" w:lineRule="auto"/>
      </w:pPr>
    </w:p>
    <w:p w14:paraId="5462E514" w14:textId="77777777" w:rsidR="00B40517" w:rsidRPr="00B40517" w:rsidRDefault="00B40517" w:rsidP="00B40517">
      <w:pPr>
        <w:numPr>
          <w:ilvl w:val="0"/>
          <w:numId w:val="6"/>
        </w:numPr>
        <w:spacing w:line="240" w:lineRule="auto"/>
        <w:contextualSpacing/>
        <w:jc w:val="both"/>
        <w:rPr>
          <w:color w:val="0070C0"/>
        </w:rPr>
      </w:pPr>
      <w:r w:rsidRPr="00B40517">
        <w:rPr>
          <w:color w:val="0070C0"/>
        </w:rPr>
        <w:t>Czy moja rodzina, która przyjedzie razem ze mną, może także złożyć wniosek o wydanie prawa pobytu?</w:t>
      </w:r>
    </w:p>
    <w:p w14:paraId="70FB15CA" w14:textId="77777777" w:rsidR="00B40517" w:rsidRDefault="00B40517" w:rsidP="001558FC">
      <w:pPr>
        <w:spacing w:line="240" w:lineRule="auto"/>
        <w:ind w:left="720"/>
        <w:contextualSpacing/>
        <w:jc w:val="both"/>
      </w:pPr>
      <w:r w:rsidRPr="00B40517">
        <w:rPr>
          <w:b/>
        </w:rPr>
        <w:t>ODP:</w:t>
      </w:r>
      <w:r w:rsidRPr="00B40517">
        <w:t xml:space="preserve"> Należy pamiętać, że jeżeli Twoja rodzina przyjechała do PL na podstawie wizy/w ruchu bezwizowym, to powinni oni w okresie legalnego pobytu w PL (czyli w okresie ważności wizy lub w okresie dozwolonego pobytu bezwizowego) złożyć wniosek o wydanie zezwolenia na pobyt w PL. Wniosek składa się we właściwym ze względu na miejsce zamieszkania urzędzie wojewódzkim.</w:t>
      </w:r>
      <w:r w:rsidR="001558FC">
        <w:t xml:space="preserve"> </w:t>
      </w:r>
      <w:r w:rsidR="001558FC" w:rsidRPr="00B40517">
        <w:t>Możesz liczyć na wsparcie urzędników w sprawnym załatwieniu wniosku.</w:t>
      </w:r>
    </w:p>
    <w:p w14:paraId="6B7FEB4E" w14:textId="77777777" w:rsidR="001558FC" w:rsidRPr="00B40517" w:rsidRDefault="001558FC" w:rsidP="001558FC">
      <w:pPr>
        <w:spacing w:line="240" w:lineRule="auto"/>
        <w:ind w:left="720"/>
        <w:contextualSpacing/>
        <w:jc w:val="both"/>
      </w:pPr>
    </w:p>
    <w:p w14:paraId="2572F22B" w14:textId="77777777" w:rsidR="00B40517" w:rsidRPr="00B40517" w:rsidRDefault="00B40517" w:rsidP="00B40517">
      <w:pPr>
        <w:numPr>
          <w:ilvl w:val="0"/>
          <w:numId w:val="6"/>
        </w:numPr>
        <w:spacing w:line="240" w:lineRule="auto"/>
        <w:contextualSpacing/>
        <w:jc w:val="both"/>
        <w:rPr>
          <w:color w:val="0070C0"/>
        </w:rPr>
      </w:pPr>
      <w:r w:rsidRPr="00B40517">
        <w:rPr>
          <w:color w:val="0070C0"/>
        </w:rPr>
        <w:t xml:space="preserve">Czy w związku z epidemią </w:t>
      </w:r>
      <w:proofErr w:type="spellStart"/>
      <w:r w:rsidRPr="00B40517">
        <w:rPr>
          <w:color w:val="0070C0"/>
        </w:rPr>
        <w:t>koronawirusa</w:t>
      </w:r>
      <w:proofErr w:type="spellEnd"/>
      <w:r w:rsidRPr="00B40517">
        <w:rPr>
          <w:color w:val="0070C0"/>
        </w:rPr>
        <w:t xml:space="preserve"> obowiązują w PL specjalne procedury dot. legalizacji pobytu? </w:t>
      </w:r>
    </w:p>
    <w:p w14:paraId="45C12593" w14:textId="77777777" w:rsidR="001558FC" w:rsidRDefault="00B40517" w:rsidP="001558FC">
      <w:pPr>
        <w:spacing w:line="240" w:lineRule="auto"/>
        <w:ind w:left="720"/>
        <w:contextualSpacing/>
        <w:jc w:val="both"/>
        <w:rPr>
          <w:color w:val="0563C1" w:themeColor="hyperlink"/>
          <w:u w:val="single"/>
        </w:rPr>
      </w:pPr>
      <w:r w:rsidRPr="00B40517">
        <w:rPr>
          <w:b/>
        </w:rPr>
        <w:t>ODP:</w:t>
      </w:r>
      <w:r w:rsidRPr="00B40517">
        <w:t xml:space="preserve"> Ze szczegółowymi informacjami możesz zapoznać się wchodząc na stronę Urzędu do spraw Cudzoziemców: </w:t>
      </w:r>
      <w:hyperlink r:id="rId16" w:history="1">
        <w:r w:rsidRPr="00B40517">
          <w:rPr>
            <w:color w:val="0563C1" w:themeColor="hyperlink"/>
            <w:u w:val="single"/>
          </w:rPr>
          <w:t>https://udsc.gov.pl/epidemia-koronawirusa-specjalne-rozwiazania-dla-cudzoziemcow/</w:t>
        </w:r>
      </w:hyperlink>
    </w:p>
    <w:p w14:paraId="1DCB5CF5" w14:textId="77777777" w:rsidR="001558FC" w:rsidRDefault="001558FC" w:rsidP="001558FC">
      <w:pPr>
        <w:spacing w:line="240" w:lineRule="auto"/>
        <w:ind w:left="720"/>
        <w:contextualSpacing/>
        <w:jc w:val="both"/>
        <w:rPr>
          <w:rFonts w:asciiTheme="majorHAnsi" w:eastAsia="Times New Roman" w:hAnsiTheme="majorHAnsi" w:cs="Times New Roman"/>
          <w:color w:val="000000" w:themeColor="text1"/>
          <w:lang w:eastAsia="pl-PL"/>
        </w:rPr>
      </w:pPr>
    </w:p>
    <w:p w14:paraId="1DB9F3B4" w14:textId="77777777" w:rsidR="00B40517" w:rsidRPr="00B40517" w:rsidRDefault="00B40517" w:rsidP="001558FC">
      <w:pPr>
        <w:spacing w:line="240" w:lineRule="auto"/>
        <w:ind w:left="720"/>
        <w:contextualSpacing/>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Do upływu 30-go dnia następującego po dniu odwołania tego ze stanów, który obowiązywał jako ostatni (stanu zagrożenia epidemicznego lub stanu epidemii) przedłużeniu ulegają:</w:t>
      </w:r>
    </w:p>
    <w:p w14:paraId="01C70BEC" w14:textId="77777777" w:rsidR="00B40517" w:rsidRPr="00B40517" w:rsidRDefault="00B40517" w:rsidP="00B40517">
      <w:pPr>
        <w:numPr>
          <w:ilvl w:val="0"/>
          <w:numId w:val="8"/>
        </w:numPr>
        <w:spacing w:line="240" w:lineRule="auto"/>
        <w:ind w:left="720"/>
        <w:contextualSpacing/>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legalny pobyt cudzoziemców, który skończyłby się w okresie stanu zagrożenia epidemicznego lub stanu epidemii,</w:t>
      </w:r>
    </w:p>
    <w:p w14:paraId="4C2113CE" w14:textId="77777777" w:rsidR="00B40517" w:rsidRPr="00B40517" w:rsidRDefault="00B40517" w:rsidP="00B40517">
      <w:pPr>
        <w:numPr>
          <w:ilvl w:val="0"/>
          <w:numId w:val="8"/>
        </w:numPr>
        <w:spacing w:after="0" w:line="240" w:lineRule="auto"/>
        <w:ind w:left="720"/>
        <w:contextualSpacing/>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okresy ważności kart pobytu, tymczasowych zaświadczeń tożsamości cudzoziemca, polskich dokumentów tożsamości cudzoziemca, dokumentów „zgoda na pobyt tolerowany” oraz dokumentów wydawanych na czas określony obywatelom państw członkowskich UE, Europejskiego Porozumienia o Wolnym Handlu (EFTA), Konfederacji Szwajcarskiej i przebywających z nimi członków rodzin,</w:t>
      </w:r>
    </w:p>
    <w:p w14:paraId="2C01B316" w14:textId="77777777" w:rsidR="00B40517" w:rsidRPr="00B40517" w:rsidRDefault="00B40517" w:rsidP="00B40517">
      <w:pPr>
        <w:numPr>
          <w:ilvl w:val="0"/>
          <w:numId w:val="8"/>
        </w:numPr>
        <w:spacing w:after="0" w:line="240" w:lineRule="auto"/>
        <w:ind w:left="720"/>
        <w:contextualSpacing/>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terminy na składanie wniosków o legalizację pobytu,</w:t>
      </w:r>
    </w:p>
    <w:p w14:paraId="58401707" w14:textId="77777777" w:rsidR="00B40517" w:rsidRPr="00B40517" w:rsidRDefault="00B40517" w:rsidP="00B40517">
      <w:pPr>
        <w:numPr>
          <w:ilvl w:val="0"/>
          <w:numId w:val="8"/>
        </w:numPr>
        <w:spacing w:after="0" w:line="240" w:lineRule="auto"/>
        <w:ind w:left="720"/>
        <w:contextualSpacing/>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ważność już wydanych zezwoleń na pracę, zezwoleń na pracę sezonową oraz oświadczeń o powierzeniu wykonywania pracy cudzoziemcowi.</w:t>
      </w:r>
    </w:p>
    <w:p w14:paraId="2DC03EB0" w14:textId="77777777" w:rsidR="00B40517" w:rsidRPr="00B40517" w:rsidRDefault="00B40517" w:rsidP="00B40517">
      <w:pPr>
        <w:spacing w:after="0" w:line="240" w:lineRule="auto"/>
        <w:ind w:left="1440"/>
        <w:contextualSpacing/>
        <w:jc w:val="both"/>
        <w:rPr>
          <w:rFonts w:asciiTheme="majorHAnsi" w:eastAsia="Times New Roman" w:hAnsiTheme="majorHAnsi" w:cs="Times New Roman"/>
          <w:color w:val="000000" w:themeColor="text1"/>
          <w:lang w:eastAsia="pl-PL"/>
        </w:rPr>
      </w:pPr>
    </w:p>
    <w:p w14:paraId="4331A2EE"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b/>
          <w:bCs/>
          <w:color w:val="000000" w:themeColor="text1"/>
          <w:lang w:eastAsia="pl-PL"/>
        </w:rPr>
        <w:t xml:space="preserve">Przedłużenie legalnego pobytu obywateli państw trzecich </w:t>
      </w:r>
    </w:p>
    <w:p w14:paraId="624458C1"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Przedłużenie legalnego pobytu cudzoziemca przebywającego w Polsce na podstawie:</w:t>
      </w:r>
    </w:p>
    <w:p w14:paraId="730DCB36"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 zezwolenia na pobyt czasowy</w:t>
      </w:r>
    </w:p>
    <w:p w14:paraId="7339D46B"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 wizy krajowej</w:t>
      </w:r>
    </w:p>
    <w:p w14:paraId="0C970C2D"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 xml:space="preserve">– wiz </w:t>
      </w:r>
      <w:proofErr w:type="spellStart"/>
      <w:r w:rsidRPr="00B40517">
        <w:rPr>
          <w:rFonts w:asciiTheme="majorHAnsi" w:eastAsia="Times New Roman" w:hAnsiTheme="majorHAnsi" w:cs="Times New Roman"/>
          <w:color w:val="000000" w:themeColor="text1"/>
          <w:lang w:eastAsia="pl-PL"/>
        </w:rPr>
        <w:t>Schengen</w:t>
      </w:r>
      <w:proofErr w:type="spellEnd"/>
      <w:r w:rsidRPr="00B40517">
        <w:rPr>
          <w:rFonts w:asciiTheme="majorHAnsi" w:eastAsia="Times New Roman" w:hAnsiTheme="majorHAnsi" w:cs="Times New Roman"/>
          <w:color w:val="000000" w:themeColor="text1"/>
          <w:lang w:eastAsia="pl-PL"/>
        </w:rPr>
        <w:t xml:space="preserve">, ruchu bezwizowego </w:t>
      </w:r>
      <w:proofErr w:type="spellStart"/>
      <w:r w:rsidRPr="00B40517">
        <w:rPr>
          <w:rFonts w:asciiTheme="majorHAnsi" w:eastAsia="Times New Roman" w:hAnsiTheme="majorHAnsi" w:cs="Times New Roman"/>
          <w:color w:val="000000" w:themeColor="text1"/>
          <w:lang w:eastAsia="pl-PL"/>
        </w:rPr>
        <w:t>iinnych</w:t>
      </w:r>
      <w:proofErr w:type="spellEnd"/>
      <w:r w:rsidRPr="00B40517">
        <w:rPr>
          <w:rFonts w:asciiTheme="majorHAnsi" w:eastAsia="Times New Roman" w:hAnsiTheme="majorHAnsi" w:cs="Times New Roman"/>
          <w:color w:val="000000" w:themeColor="text1"/>
          <w:lang w:eastAsia="pl-PL"/>
        </w:rPr>
        <w:t xml:space="preserve"> krótkoterminowych tytułów pobytowych</w:t>
      </w:r>
      <w:bookmarkStart w:id="13" w:name="_ednref2"/>
      <w:r w:rsidRPr="00B40517">
        <w:rPr>
          <w:rFonts w:asciiTheme="majorHAnsi" w:eastAsia="Times New Roman" w:hAnsiTheme="majorHAnsi" w:cs="Times New Roman"/>
          <w:color w:val="000000" w:themeColor="text1"/>
          <w:lang w:eastAsia="pl-PL"/>
        </w:rPr>
        <w:fldChar w:fldCharType="begin"/>
      </w:r>
      <w:r w:rsidRPr="00B40517">
        <w:rPr>
          <w:rFonts w:asciiTheme="majorHAnsi" w:eastAsia="Times New Roman" w:hAnsiTheme="majorHAnsi" w:cs="Times New Roman"/>
          <w:color w:val="000000" w:themeColor="text1"/>
          <w:lang w:eastAsia="pl-PL"/>
        </w:rPr>
        <w:instrText xml:space="preserve"> HYPERLINK "https://udsc.gov.pl/epidemia-koronawirusa-specjalne-rozwiazania-dla-cudzoziemcow/" \l "_edn2" </w:instrText>
      </w:r>
      <w:r w:rsidRPr="00B40517">
        <w:rPr>
          <w:rFonts w:asciiTheme="majorHAnsi" w:eastAsia="Times New Roman" w:hAnsiTheme="majorHAnsi" w:cs="Times New Roman"/>
          <w:color w:val="000000" w:themeColor="text1"/>
          <w:lang w:eastAsia="pl-PL"/>
        </w:rPr>
        <w:fldChar w:fldCharType="separate"/>
      </w:r>
      <w:r w:rsidRPr="00B40517">
        <w:rPr>
          <w:rFonts w:asciiTheme="majorHAnsi" w:eastAsia="Times New Roman" w:hAnsiTheme="majorHAnsi" w:cs="Times New Roman"/>
          <w:color w:val="000000" w:themeColor="text1"/>
          <w:lang w:eastAsia="pl-PL"/>
        </w:rPr>
        <w:t>[ii]</w:t>
      </w:r>
      <w:r w:rsidRPr="00B40517">
        <w:rPr>
          <w:rFonts w:asciiTheme="majorHAnsi" w:eastAsia="Times New Roman" w:hAnsiTheme="majorHAnsi" w:cs="Times New Roman"/>
          <w:color w:val="000000" w:themeColor="text1"/>
          <w:lang w:eastAsia="pl-PL"/>
        </w:rPr>
        <w:fldChar w:fldCharType="end"/>
      </w:r>
      <w:bookmarkEnd w:id="13"/>
    </w:p>
    <w:p w14:paraId="19BAE534"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dotyczy sytuacji, w których ostatni dzień legalnego pobytu przypadnie na czas obowiązywania stanu zagrożenia epidemicznego lub stanu epidemii. Jest to zatem okres od 14 marca 2020 r., kiedy ogłoszono stan zagrożenia epidemicznego. Wówczas okres legalnego pobytu w Polsce będzie ulegał przedłużeniu z mocy prawa do upływu 30-go dnia następującego po dniu odwołania tego stanu, który obowiązywał jako ostatni.</w:t>
      </w:r>
    </w:p>
    <w:p w14:paraId="31F7C0FA" w14:textId="77777777" w:rsidR="00B40517" w:rsidRPr="00B40517" w:rsidRDefault="00B40517" w:rsidP="00B40517">
      <w:pPr>
        <w:spacing w:after="0" w:line="240" w:lineRule="auto"/>
        <w:jc w:val="both"/>
        <w:rPr>
          <w:rFonts w:asciiTheme="majorHAnsi" w:eastAsia="Times New Roman" w:hAnsiTheme="majorHAnsi" w:cs="Times New Roman"/>
          <w:b/>
          <w:color w:val="000000" w:themeColor="text1"/>
          <w:lang w:eastAsia="pl-PL"/>
        </w:rPr>
      </w:pPr>
      <w:r w:rsidRPr="00B40517">
        <w:rPr>
          <w:rFonts w:asciiTheme="majorHAnsi" w:eastAsia="Times New Roman" w:hAnsiTheme="majorHAnsi" w:cs="Times New Roman"/>
          <w:b/>
          <w:color w:val="000000" w:themeColor="text1"/>
          <w:lang w:eastAsia="pl-PL"/>
        </w:rPr>
        <w:t xml:space="preserve">W przypadku cudzoziemców przebywających w Polsce na podstawie krótkoterminowych tytułów pobytowych (m.in. wiz </w:t>
      </w:r>
      <w:proofErr w:type="spellStart"/>
      <w:r w:rsidRPr="00B40517">
        <w:rPr>
          <w:rFonts w:asciiTheme="majorHAnsi" w:eastAsia="Times New Roman" w:hAnsiTheme="majorHAnsi" w:cs="Times New Roman"/>
          <w:b/>
          <w:color w:val="000000" w:themeColor="text1"/>
          <w:lang w:eastAsia="pl-PL"/>
        </w:rPr>
        <w:t>Schengen</w:t>
      </w:r>
      <w:proofErr w:type="spellEnd"/>
      <w:r w:rsidRPr="00B40517">
        <w:rPr>
          <w:rFonts w:asciiTheme="majorHAnsi" w:eastAsia="Times New Roman" w:hAnsiTheme="majorHAnsi" w:cs="Times New Roman"/>
          <w:b/>
          <w:color w:val="000000" w:themeColor="text1"/>
          <w:lang w:eastAsia="pl-PL"/>
        </w:rPr>
        <w:t xml:space="preserve"> i ruchu bezwizowego), uznanie pobytu za legalny będzie dotyczyło tylko osób, które 14 marca 2020r. były w kraju na podstawie takich tytułów. Nie dotyczy natomiast osób, które wjechały do Polski później – w takiej sytuacji cudzoziemiec może skorzystać z warunkowego legalnego pobytu i złożenia wniosku o zezwolenie na pobyt w przedłużonym terminie.</w:t>
      </w:r>
    </w:p>
    <w:p w14:paraId="08B2FC6F"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Przedłużenie legalności pobytu nie będzie wiązało się z umieszczeniem w dokumencie podróży cudzoziemca nowej naklejki wizowej, wydaniem nowej karty pobytu czy innych dokumentów. Nie będzie także konieczne składanie żadnych wniosków.</w:t>
      </w:r>
    </w:p>
    <w:p w14:paraId="558AD7FC"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Cudzoziemiec będzie miał możliwość realizowania dotychczasowego celu pobytu w Polsce np. wykonywania pracy. Przedłużone zostały bowiem zezwolenia na pracę i na pracę sezonową oraz dozwolony okres pracy na podstawie oświadczenia o powierzeniu wykonywania pracy cudzoziemcowi. Będzie mógł również opuścić Polskę bez ryzyka wejścia w nielegalny pobyt.</w:t>
      </w:r>
    </w:p>
    <w:p w14:paraId="4A8CB816"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p>
    <w:p w14:paraId="137F0028"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b/>
          <w:bCs/>
          <w:color w:val="000000" w:themeColor="text1"/>
          <w:lang w:eastAsia="pl-PL"/>
        </w:rPr>
        <w:t>Zmiana warunków wykonywania pracy przez cudzoziemców</w:t>
      </w:r>
    </w:p>
    <w:p w14:paraId="0A35C20C"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Przepisy umożliwiają wykonywanie przez cudzoziemców pracy na warunkach innych niż określone w:</w:t>
      </w:r>
    </w:p>
    <w:p w14:paraId="4B61ECB9"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zezwoleniach na pobyt czasowy i pracę</w:t>
      </w:r>
    </w:p>
    <w:p w14:paraId="06C34F0D"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zezwoleniach na pobyt czasowy w celu wykonywania pracy w zawodzie wymagającym wysokich kwalifikacji</w:t>
      </w:r>
    </w:p>
    <w:p w14:paraId="0DBC5109"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zezwoleniach na pracę</w:t>
      </w:r>
    </w:p>
    <w:p w14:paraId="0C7D794D"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zezwoleniach na pracę sezonową</w:t>
      </w:r>
    </w:p>
    <w:p w14:paraId="44A326D6"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oświadczeniach o powierzeniu wykonywania pracy cudzoziemcowi wpisanych do ewidencji oświadczeń</w:t>
      </w:r>
    </w:p>
    <w:p w14:paraId="4215AB7F"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zezwoleniach na pobyt czasowy w celu wykonywania pracy w ramach przeniesienia wewnątrz przedsiębiorstwa (ICT)</w:t>
      </w:r>
    </w:p>
    <w:p w14:paraId="5460F31D"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zezwoleniach na pobyt czasowy w celu mobilności długoterminowej pracownika kadry kierowniczej, specjalisty lub pracownika odbywającego staż, w ramach przeniesienia wewnątrz przedsiębiorstwa (mobile-ICT)</w:t>
      </w:r>
    </w:p>
    <w:p w14:paraId="265B806B" w14:textId="77777777" w:rsidR="00B40517" w:rsidRPr="00B40517" w:rsidRDefault="00B40517" w:rsidP="00B40517">
      <w:pPr>
        <w:numPr>
          <w:ilvl w:val="0"/>
          <w:numId w:val="9"/>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dokumentach dołączonych do zawiadomień o zamiarze korzystania przez cudzoziemców z mobilności krótkoterminowej pracownika kadry kierowniczej, specjalisty lub pracownika odbywającego staż, w ramach przeniesienia wewnątrz przedsiębiorstwa</w:t>
      </w:r>
    </w:p>
    <w:p w14:paraId="1F5A5D64"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bez konieczności uzyskania nowych zezwoleń, ich zmiany czy wpisywania nowych oświadczeń do ewidencji.</w:t>
      </w:r>
    </w:p>
    <w:p w14:paraId="68BD9AF8" w14:textId="77777777" w:rsidR="00B40517" w:rsidRPr="00B40517" w:rsidRDefault="00B40517" w:rsidP="00B40517">
      <w:pPr>
        <w:spacing w:after="0" w:line="240" w:lineRule="auto"/>
        <w:jc w:val="both"/>
        <w:rPr>
          <w:rFonts w:asciiTheme="majorHAnsi" w:eastAsia="Times New Roman" w:hAnsiTheme="majorHAnsi" w:cs="Times New Roman"/>
          <w:b/>
          <w:bCs/>
          <w:color w:val="000000" w:themeColor="text1"/>
          <w:lang w:eastAsia="pl-PL"/>
        </w:rPr>
      </w:pPr>
    </w:p>
    <w:p w14:paraId="4CEF0D89"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b/>
          <w:bCs/>
          <w:color w:val="000000" w:themeColor="text1"/>
          <w:lang w:eastAsia="pl-PL"/>
        </w:rPr>
        <w:t>Przedłużenie z mocy prawa okresów ważności kart pobytu, tymczasowych zaświadczeń tożsamości cudzoziemca, polskich dokumentów tożsamości cudzoziemca oraz dokumentów „zgoda na pobyt tolerowany”</w:t>
      </w:r>
    </w:p>
    <w:p w14:paraId="09E71AC3"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Nowe przepisy przewidują przedłużenie z mocy prawa okresów ważności:</w:t>
      </w:r>
    </w:p>
    <w:p w14:paraId="01FA6417" w14:textId="77777777" w:rsidR="00B40517" w:rsidRPr="00B40517" w:rsidRDefault="00B40517" w:rsidP="00B40517">
      <w:pPr>
        <w:numPr>
          <w:ilvl w:val="0"/>
          <w:numId w:val="10"/>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kart pobytu</w:t>
      </w:r>
    </w:p>
    <w:p w14:paraId="7DDE7123" w14:textId="77777777" w:rsidR="00B40517" w:rsidRPr="00B40517" w:rsidRDefault="00B40517" w:rsidP="00B40517">
      <w:pPr>
        <w:numPr>
          <w:ilvl w:val="0"/>
          <w:numId w:val="10"/>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tymczasowych zaświadczeń tożsamości cudzoziemca (TZTC – dokumenty wydawane cudzoziemcom ubiegającym się o udzielenie ochrony międzynarodowej)</w:t>
      </w:r>
    </w:p>
    <w:p w14:paraId="59A7410E" w14:textId="77777777" w:rsidR="00B40517" w:rsidRPr="00B40517" w:rsidRDefault="00B40517" w:rsidP="00B40517">
      <w:pPr>
        <w:numPr>
          <w:ilvl w:val="0"/>
          <w:numId w:val="10"/>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polskich dokumentów tożsamości cudzoziemca</w:t>
      </w:r>
    </w:p>
    <w:p w14:paraId="007791E1" w14:textId="77777777" w:rsidR="00B40517" w:rsidRPr="00B40517" w:rsidRDefault="00B40517" w:rsidP="00B40517">
      <w:pPr>
        <w:numPr>
          <w:ilvl w:val="0"/>
          <w:numId w:val="10"/>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dokumentów „zgoda na pobyt tolerowany”</w:t>
      </w:r>
    </w:p>
    <w:p w14:paraId="06240569"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jeżeli ich koniec wypadałby w okresie stanu zagrożenia epidemicznego lub stanu epidemii. Okres ważności tych dokumentów ulegnie przedłużeniu do upływu 30-go dnia następującego po dniu odwołania tego ze stanów, który obowiązywał jako ostatni.</w:t>
      </w:r>
    </w:p>
    <w:p w14:paraId="2EF0481E" w14:textId="77777777" w:rsidR="00B40517" w:rsidRPr="00B40517" w:rsidRDefault="00B40517" w:rsidP="00B40517">
      <w:pPr>
        <w:spacing w:after="0" w:line="240" w:lineRule="auto"/>
        <w:jc w:val="both"/>
        <w:rPr>
          <w:rFonts w:asciiTheme="majorHAnsi" w:eastAsia="Times New Roman" w:hAnsiTheme="majorHAnsi" w:cs="Times New Roman"/>
          <w:b/>
          <w:bCs/>
          <w:color w:val="000000" w:themeColor="text1"/>
          <w:lang w:eastAsia="pl-PL"/>
        </w:rPr>
      </w:pPr>
    </w:p>
    <w:p w14:paraId="530B63FF"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b/>
          <w:bCs/>
          <w:color w:val="000000" w:themeColor="text1"/>
          <w:lang w:eastAsia="pl-PL"/>
        </w:rPr>
        <w:t xml:space="preserve">Przedłużenie terminów na składanie wniosków </w:t>
      </w:r>
    </w:p>
    <w:p w14:paraId="770817EB"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Ustawa wprowadza wydłużenie terminów składania wniosków o udzielenie zezwoleń pobytowych, przedłużenie wiz oraz przedłużenie pobytu w ramach ruchu bezwizowego, jeżeli termin ten wypadłby w okresie stanu zagrożenia epidemicznego lub stanu epidemii. Jak dotychczas, wnioski te będzie można złożyć w urzędach wojewódzkich do 30-go dnia następującego po dniu odwołania stanu, który obowiązywać będzie jako ostatni.</w:t>
      </w:r>
    </w:p>
    <w:p w14:paraId="0C8A98A5" w14:textId="77777777" w:rsidR="00B40517" w:rsidRPr="00B40517" w:rsidRDefault="00B40517" w:rsidP="00B40517">
      <w:p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Powyższe rozwiązanie dotyczy cudzoziemców, którzy chcieliby się ubiegać o:</w:t>
      </w:r>
    </w:p>
    <w:p w14:paraId="3C0EB899" w14:textId="77777777" w:rsidR="00B40517" w:rsidRPr="00B40517" w:rsidRDefault="00B40517" w:rsidP="00B40517">
      <w:pPr>
        <w:numPr>
          <w:ilvl w:val="0"/>
          <w:numId w:val="11"/>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udzielenie zezwolenia na pobyt czasowy, stały lub rezydenta długoterminowego UE,</w:t>
      </w:r>
    </w:p>
    <w:p w14:paraId="1BCCAA70" w14:textId="77777777" w:rsidR="00B40517" w:rsidRPr="00B40517" w:rsidRDefault="00B40517" w:rsidP="00B40517">
      <w:pPr>
        <w:numPr>
          <w:ilvl w:val="0"/>
          <w:numId w:val="11"/>
        </w:numPr>
        <w:spacing w:after="0" w:line="240" w:lineRule="auto"/>
        <w:jc w:val="both"/>
        <w:rPr>
          <w:rFonts w:asciiTheme="majorHAnsi" w:eastAsia="Times New Roman" w:hAnsiTheme="majorHAnsi" w:cs="Times New Roman"/>
          <w:color w:val="000000" w:themeColor="text1"/>
          <w:lang w:eastAsia="pl-PL"/>
        </w:rPr>
      </w:pPr>
      <w:r w:rsidRPr="00B40517">
        <w:rPr>
          <w:rFonts w:asciiTheme="majorHAnsi" w:eastAsia="Times New Roman" w:hAnsiTheme="majorHAnsi" w:cs="Times New Roman"/>
          <w:color w:val="000000" w:themeColor="text1"/>
          <w:lang w:eastAsia="pl-PL"/>
        </w:rPr>
        <w:t xml:space="preserve">przedłużenie wizy krajowej (symbol D) lub wizy </w:t>
      </w:r>
      <w:proofErr w:type="spellStart"/>
      <w:r w:rsidRPr="00B40517">
        <w:rPr>
          <w:rFonts w:asciiTheme="majorHAnsi" w:eastAsia="Times New Roman" w:hAnsiTheme="majorHAnsi" w:cs="Times New Roman"/>
          <w:color w:val="000000" w:themeColor="text1"/>
          <w:lang w:eastAsia="pl-PL"/>
        </w:rPr>
        <w:t>Schengen</w:t>
      </w:r>
      <w:proofErr w:type="spellEnd"/>
      <w:r w:rsidRPr="00B40517">
        <w:rPr>
          <w:rFonts w:asciiTheme="majorHAnsi" w:eastAsia="Times New Roman" w:hAnsiTheme="majorHAnsi" w:cs="Times New Roman"/>
          <w:color w:val="000000" w:themeColor="text1"/>
          <w:lang w:eastAsia="pl-PL"/>
        </w:rPr>
        <w:t xml:space="preserve"> (symbol C),</w:t>
      </w:r>
    </w:p>
    <w:p w14:paraId="15B350E6" w14:textId="77777777" w:rsidR="00B40517" w:rsidRPr="00B40517" w:rsidRDefault="00B40517" w:rsidP="00B40517">
      <w:pPr>
        <w:numPr>
          <w:ilvl w:val="0"/>
          <w:numId w:val="11"/>
        </w:numPr>
        <w:spacing w:after="0" w:line="240" w:lineRule="auto"/>
        <w:jc w:val="both"/>
        <w:rPr>
          <w:rFonts w:asciiTheme="majorHAnsi" w:hAnsiTheme="majorHAnsi"/>
          <w:color w:val="000000" w:themeColor="text1"/>
        </w:rPr>
      </w:pPr>
      <w:r w:rsidRPr="00B40517">
        <w:rPr>
          <w:rFonts w:asciiTheme="majorHAnsi" w:eastAsia="Times New Roman" w:hAnsiTheme="majorHAnsi" w:cs="Times New Roman"/>
          <w:color w:val="000000" w:themeColor="text1"/>
          <w:lang w:eastAsia="pl-PL"/>
        </w:rPr>
        <w:t>w przypadku obywateli Brazylii, Argentyny, Chile, Hondurasu, Kostaryki, Nikaragui, Singapuru i Urugwaju – przedłużenie okresu pobytu w ramach ruchu bezwizowego (umowy o zniesieniu obowiązku wizowego tylko z tymi krajami przewidują taką możliwość).</w:t>
      </w:r>
    </w:p>
    <w:p w14:paraId="1B33429A" w14:textId="77777777" w:rsidR="00B058C4" w:rsidRDefault="00B058C4"/>
    <w:sectPr w:rsidR="00B05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21C"/>
    <w:multiLevelType w:val="hybridMultilevel"/>
    <w:tmpl w:val="9B10224A"/>
    <w:lvl w:ilvl="0" w:tplc="BDB8D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D1EEC"/>
    <w:multiLevelType w:val="hybridMultilevel"/>
    <w:tmpl w:val="F9CCCE9A"/>
    <w:lvl w:ilvl="0" w:tplc="8B1C4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0601B"/>
    <w:multiLevelType w:val="hybridMultilevel"/>
    <w:tmpl w:val="839A18A0"/>
    <w:lvl w:ilvl="0" w:tplc="06DC9AD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120153FD"/>
    <w:multiLevelType w:val="hybridMultilevel"/>
    <w:tmpl w:val="BF0834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7D15CD5"/>
    <w:multiLevelType w:val="hybridMultilevel"/>
    <w:tmpl w:val="35BA66EE"/>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2F4676"/>
    <w:multiLevelType w:val="hybridMultilevel"/>
    <w:tmpl w:val="35BA66EE"/>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9EF2214"/>
    <w:multiLevelType w:val="multilevel"/>
    <w:tmpl w:val="1F0ED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26F64"/>
    <w:multiLevelType w:val="multilevel"/>
    <w:tmpl w:val="332E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92706"/>
    <w:multiLevelType w:val="hybridMultilevel"/>
    <w:tmpl w:val="6C322A34"/>
    <w:lvl w:ilvl="0" w:tplc="251E41E6">
      <w:start w:val="1"/>
      <w:numFmt w:val="decimal"/>
      <w:lvlText w:val="%1)"/>
      <w:lvlJc w:val="left"/>
      <w:pPr>
        <w:ind w:left="1080" w:hanging="360"/>
      </w:pPr>
      <w:rPr>
        <w:rFonts w:hint="default"/>
      </w:rPr>
    </w:lvl>
    <w:lvl w:ilvl="1" w:tplc="8196BB80">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6529E0"/>
    <w:multiLevelType w:val="hybridMultilevel"/>
    <w:tmpl w:val="5498C700"/>
    <w:lvl w:ilvl="0" w:tplc="BFCA2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ED0A9F"/>
    <w:multiLevelType w:val="hybridMultilevel"/>
    <w:tmpl w:val="3FF05912"/>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7AD3586"/>
    <w:multiLevelType w:val="hybridMultilevel"/>
    <w:tmpl w:val="B8F4F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01C"/>
    <w:multiLevelType w:val="hybridMultilevel"/>
    <w:tmpl w:val="35BA66EE"/>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6FB031E"/>
    <w:multiLevelType w:val="hybridMultilevel"/>
    <w:tmpl w:val="2D0E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3C3C94"/>
    <w:multiLevelType w:val="hybridMultilevel"/>
    <w:tmpl w:val="74287C7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ABB45FB"/>
    <w:multiLevelType w:val="hybridMultilevel"/>
    <w:tmpl w:val="C3CAA1CA"/>
    <w:lvl w:ilvl="0" w:tplc="2D6A9BA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3D33EE"/>
    <w:multiLevelType w:val="hybridMultilevel"/>
    <w:tmpl w:val="AF7A6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B30333"/>
    <w:multiLevelType w:val="hybridMultilevel"/>
    <w:tmpl w:val="4FF8529C"/>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7973BF6"/>
    <w:multiLevelType w:val="multilevel"/>
    <w:tmpl w:val="15581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394AF3"/>
    <w:multiLevelType w:val="hybridMultilevel"/>
    <w:tmpl w:val="0CEC277A"/>
    <w:lvl w:ilvl="0" w:tplc="04150017">
      <w:start w:val="1"/>
      <w:numFmt w:val="lowerLetter"/>
      <w:lvlText w:val="%1)"/>
      <w:lvlJc w:val="left"/>
      <w:pPr>
        <w:ind w:left="1080" w:hanging="360"/>
      </w:pPr>
      <w:rPr>
        <w:rFonts w:hint="default"/>
      </w:rPr>
    </w:lvl>
    <w:lvl w:ilvl="1" w:tplc="AF82B952">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12"/>
  </w:num>
  <w:num w:numId="4">
    <w:abstractNumId w:val="11"/>
  </w:num>
  <w:num w:numId="5">
    <w:abstractNumId w:val="1"/>
  </w:num>
  <w:num w:numId="6">
    <w:abstractNumId w:val="9"/>
  </w:num>
  <w:num w:numId="7">
    <w:abstractNumId w:val="0"/>
  </w:num>
  <w:num w:numId="8">
    <w:abstractNumId w:val="14"/>
  </w:num>
  <w:num w:numId="9">
    <w:abstractNumId w:val="6"/>
  </w:num>
  <w:num w:numId="10">
    <w:abstractNumId w:val="7"/>
  </w:num>
  <w:num w:numId="11">
    <w:abstractNumId w:val="18"/>
  </w:num>
  <w:num w:numId="12">
    <w:abstractNumId w:val="8"/>
  </w:num>
  <w:num w:numId="13">
    <w:abstractNumId w:val="19"/>
  </w:num>
  <w:num w:numId="14">
    <w:abstractNumId w:val="3"/>
  </w:num>
  <w:num w:numId="15">
    <w:abstractNumId w:val="15"/>
  </w:num>
  <w:num w:numId="16">
    <w:abstractNumId w:val="17"/>
  </w:num>
  <w:num w:numId="17">
    <w:abstractNumId w:val="10"/>
  </w:num>
  <w:num w:numId="18">
    <w:abstractNumId w:val="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17"/>
    <w:rsid w:val="0003576A"/>
    <w:rsid w:val="00056E2D"/>
    <w:rsid w:val="001558FC"/>
    <w:rsid w:val="00283403"/>
    <w:rsid w:val="00292B93"/>
    <w:rsid w:val="002A1A67"/>
    <w:rsid w:val="002D0C6C"/>
    <w:rsid w:val="002E0331"/>
    <w:rsid w:val="002F6152"/>
    <w:rsid w:val="0030118A"/>
    <w:rsid w:val="00335D04"/>
    <w:rsid w:val="00383833"/>
    <w:rsid w:val="003912E6"/>
    <w:rsid w:val="0039241C"/>
    <w:rsid w:val="0046767F"/>
    <w:rsid w:val="004D192F"/>
    <w:rsid w:val="005039F7"/>
    <w:rsid w:val="005930C4"/>
    <w:rsid w:val="00626D40"/>
    <w:rsid w:val="00673A0A"/>
    <w:rsid w:val="006A5072"/>
    <w:rsid w:val="00704EBA"/>
    <w:rsid w:val="00705303"/>
    <w:rsid w:val="007511E3"/>
    <w:rsid w:val="0079526F"/>
    <w:rsid w:val="007C35E3"/>
    <w:rsid w:val="00905752"/>
    <w:rsid w:val="0095503D"/>
    <w:rsid w:val="0098105F"/>
    <w:rsid w:val="009B7496"/>
    <w:rsid w:val="00A31FCB"/>
    <w:rsid w:val="00B058C4"/>
    <w:rsid w:val="00B40517"/>
    <w:rsid w:val="00C0448B"/>
    <w:rsid w:val="00C36557"/>
    <w:rsid w:val="00C67494"/>
    <w:rsid w:val="00C713C3"/>
    <w:rsid w:val="00D23602"/>
    <w:rsid w:val="00D52DA6"/>
    <w:rsid w:val="00D537BF"/>
    <w:rsid w:val="00DC6DD5"/>
    <w:rsid w:val="00DD514A"/>
    <w:rsid w:val="00DF02F9"/>
    <w:rsid w:val="00E27F89"/>
    <w:rsid w:val="00E3601B"/>
    <w:rsid w:val="00E71FB4"/>
    <w:rsid w:val="00E77214"/>
    <w:rsid w:val="00EC4424"/>
    <w:rsid w:val="00F23886"/>
    <w:rsid w:val="00F75C37"/>
    <w:rsid w:val="00F80E41"/>
    <w:rsid w:val="00FE1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939A"/>
  <w15:chartTrackingRefBased/>
  <w15:docId w15:val="{16DEB82E-1DE8-4C79-BFEC-12DB7CDF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40517"/>
    <w:rPr>
      <w:sz w:val="16"/>
      <w:szCs w:val="16"/>
    </w:rPr>
  </w:style>
  <w:style w:type="paragraph" w:styleId="Tekstkomentarza">
    <w:name w:val="annotation text"/>
    <w:basedOn w:val="Normalny"/>
    <w:link w:val="TekstkomentarzaZnak"/>
    <w:uiPriority w:val="99"/>
    <w:semiHidden/>
    <w:unhideWhenUsed/>
    <w:rsid w:val="00B405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0517"/>
    <w:rPr>
      <w:sz w:val="20"/>
      <w:szCs w:val="20"/>
    </w:rPr>
  </w:style>
  <w:style w:type="paragraph" w:styleId="Tekstdymka">
    <w:name w:val="Balloon Text"/>
    <w:basedOn w:val="Normalny"/>
    <w:link w:val="TekstdymkaZnak"/>
    <w:uiPriority w:val="99"/>
    <w:semiHidden/>
    <w:unhideWhenUsed/>
    <w:rsid w:val="00B405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517"/>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F6152"/>
    <w:rPr>
      <w:b/>
      <w:bCs/>
    </w:rPr>
  </w:style>
  <w:style w:type="character" w:customStyle="1" w:styleId="TematkomentarzaZnak">
    <w:name w:val="Temat komentarza Znak"/>
    <w:basedOn w:val="TekstkomentarzaZnak"/>
    <w:link w:val="Tematkomentarza"/>
    <w:uiPriority w:val="99"/>
    <w:semiHidden/>
    <w:rsid w:val="002F6152"/>
    <w:rPr>
      <w:b/>
      <w:bCs/>
      <w:sz w:val="20"/>
      <w:szCs w:val="20"/>
    </w:rPr>
  </w:style>
  <w:style w:type="paragraph" w:styleId="Akapitzlist">
    <w:name w:val="List Paragraph"/>
    <w:basedOn w:val="Normalny"/>
    <w:uiPriority w:val="34"/>
    <w:qFormat/>
    <w:rsid w:val="00056E2D"/>
    <w:pPr>
      <w:ind w:left="720"/>
      <w:contextualSpacing/>
    </w:pPr>
  </w:style>
  <w:style w:type="character" w:styleId="Hipercze">
    <w:name w:val="Hyperlink"/>
    <w:basedOn w:val="Domylnaczcionkaakapitu"/>
    <w:uiPriority w:val="99"/>
    <w:unhideWhenUsed/>
    <w:rsid w:val="00F75C37"/>
    <w:rPr>
      <w:color w:val="0563C1" w:themeColor="hyperlink"/>
      <w:u w:val="single"/>
    </w:rPr>
  </w:style>
  <w:style w:type="character" w:styleId="UyteHipercze">
    <w:name w:val="FollowedHyperlink"/>
    <w:basedOn w:val="Domylnaczcionkaakapitu"/>
    <w:uiPriority w:val="99"/>
    <w:semiHidden/>
    <w:unhideWhenUsed/>
    <w:rsid w:val="00C36557"/>
    <w:rPr>
      <w:color w:val="954F72" w:themeColor="followedHyperlink"/>
      <w:u w:val="single"/>
    </w:rPr>
  </w:style>
  <w:style w:type="character" w:styleId="Nierozpoznanawzmianka">
    <w:name w:val="Unresolved Mention"/>
    <w:basedOn w:val="Domylnaczcionkaakapitu"/>
    <w:uiPriority w:val="99"/>
    <w:semiHidden/>
    <w:unhideWhenUsed/>
    <w:rsid w:val="00E7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open.europa.eu" TargetMode="External"/><Relationship Id="rId13" Type="http://schemas.openxmlformats.org/officeDocument/2006/relationships/hyperlink" Target="https://www.hcch.net/en/instruments/conventions/status-table/?cid=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atatravelcentre.com" TargetMode="External"/><Relationship Id="rId12" Type="http://schemas.openxmlformats.org/officeDocument/2006/relationships/hyperlink" Target="https://www.e-konsulat.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dsc.gov.pl/epidemia-koronawirusa-specjalne-rozwiazania-dla-cudzoziemcow/" TargetMode="External"/><Relationship Id="rId1" Type="http://schemas.openxmlformats.org/officeDocument/2006/relationships/customXml" Target="../customXml/item1.xml"/><Relationship Id="rId6" Type="http://schemas.openxmlformats.org/officeDocument/2006/relationships/hyperlink" Target="https://reopen.europa.eu" TargetMode="External"/><Relationship Id="rId11" Type="http://schemas.openxmlformats.org/officeDocument/2006/relationships/hyperlink" Target="https://www.gov.pl/web/zdrowie/uzyskaj-prawo-wykonywania-zawodu-lekarzalekarza-dentysty-na-okreslony-zakres-czynnosci-zawodowych-czas-i-miejsce-zatrudnienia-w-polsce" TargetMode="External"/><Relationship Id="rId5" Type="http://schemas.openxmlformats.org/officeDocument/2006/relationships/webSettings" Target="webSettings.xml"/><Relationship Id="rId15" Type="http://schemas.openxmlformats.org/officeDocument/2006/relationships/hyperlink" Target="https://www.e-konsulat.gov.pl/" TargetMode="External"/><Relationship Id="rId10" Type="http://schemas.openxmlformats.org/officeDocument/2006/relationships/hyperlink" Target="https://www.gov.pl/web/zdrowie/uzyskaj-prawo-wykonywania-zawodu-lekarzalekarza-dentysty-na-okreslony-zakres-czynnosci-zawodowych-czas-i-miejsce-zatrudnienia-w-polsce" TargetMode="External"/><Relationship Id="rId4" Type="http://schemas.openxmlformats.org/officeDocument/2006/relationships/settings" Target="settings.xml"/><Relationship Id="rId9" Type="http://schemas.openxmlformats.org/officeDocument/2006/relationships/hyperlink" Target="https://www.iatatravelcentre.com" TargetMode="External"/><Relationship Id="rId14" Type="http://schemas.openxmlformats.org/officeDocument/2006/relationships/hyperlink" Target="https://www.hcch.net/en/instruments/conventions/authorities1/?cid=4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F18B-D707-413D-9E2C-0BC66E59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4311</Words>
  <Characters>25868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Brzywczy Beata</dc:creator>
  <cp:keywords/>
  <dc:description/>
  <cp:lastModifiedBy>Kucharska Magdalena</cp:lastModifiedBy>
  <cp:revision>2</cp:revision>
  <dcterms:created xsi:type="dcterms:W3CDTF">2020-12-03T13:23:00Z</dcterms:created>
  <dcterms:modified xsi:type="dcterms:W3CDTF">2020-12-03T13:23:00Z</dcterms:modified>
</cp:coreProperties>
</file>