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0B" w:rsidRPr="00E12259" w:rsidRDefault="00F5450B" w:rsidP="006148A5">
      <w:pPr>
        <w:pStyle w:val="Nagwek1"/>
        <w:spacing w:before="60" w:after="240" w:line="276" w:lineRule="auto"/>
        <w:jc w:val="center"/>
        <w:rPr>
          <w:rFonts w:ascii="Lato" w:hAnsi="Lato" w:cstheme="minorHAnsi"/>
          <w:sz w:val="28"/>
          <w:szCs w:val="22"/>
        </w:rPr>
      </w:pPr>
      <w:bookmarkStart w:id="0" w:name="_GoBack"/>
      <w:bookmarkEnd w:id="0"/>
      <w:r w:rsidRPr="00E12259">
        <w:rPr>
          <w:rFonts w:ascii="Lato" w:hAnsi="Lato" w:cstheme="minorHAnsi"/>
          <w:sz w:val="28"/>
          <w:szCs w:val="22"/>
        </w:rPr>
        <w:t xml:space="preserve">Wyniki </w:t>
      </w:r>
      <w:r w:rsidR="00B4347A" w:rsidRPr="00E12259">
        <w:rPr>
          <w:rFonts w:ascii="Lato" w:hAnsi="Lato" w:cstheme="minorHAnsi"/>
          <w:sz w:val="28"/>
          <w:szCs w:val="22"/>
        </w:rPr>
        <w:t xml:space="preserve">otwartego </w:t>
      </w:r>
      <w:r w:rsidRPr="00E12259">
        <w:rPr>
          <w:rFonts w:ascii="Lato" w:hAnsi="Lato" w:cstheme="minorHAnsi"/>
          <w:sz w:val="28"/>
          <w:szCs w:val="22"/>
        </w:rPr>
        <w:t xml:space="preserve">konkursu ofert na realizację </w:t>
      </w:r>
      <w:r w:rsidR="00E05F0E" w:rsidRPr="00E12259">
        <w:rPr>
          <w:rFonts w:ascii="Lato" w:hAnsi="Lato" w:cstheme="minorHAnsi"/>
          <w:sz w:val="28"/>
          <w:szCs w:val="22"/>
        </w:rPr>
        <w:t xml:space="preserve">w </w:t>
      </w:r>
      <w:r w:rsidR="00244D8E">
        <w:rPr>
          <w:rFonts w:ascii="Lato" w:hAnsi="Lato" w:cstheme="minorHAnsi"/>
          <w:sz w:val="28"/>
          <w:szCs w:val="22"/>
        </w:rPr>
        <w:t xml:space="preserve">okresie 1 stycznia –31 grudnia </w:t>
      </w:r>
      <w:r w:rsidR="00E05F0E" w:rsidRPr="00E12259">
        <w:rPr>
          <w:rFonts w:ascii="Lato" w:hAnsi="Lato" w:cstheme="minorHAnsi"/>
          <w:sz w:val="28"/>
          <w:szCs w:val="22"/>
        </w:rPr>
        <w:t>20</w:t>
      </w:r>
      <w:r w:rsidR="00575BF4" w:rsidRPr="00E12259">
        <w:rPr>
          <w:rFonts w:ascii="Lato" w:hAnsi="Lato" w:cstheme="minorHAnsi"/>
          <w:sz w:val="28"/>
          <w:szCs w:val="22"/>
        </w:rPr>
        <w:t>2</w:t>
      </w:r>
      <w:r w:rsidR="0065733E" w:rsidRPr="00E12259">
        <w:rPr>
          <w:rFonts w:ascii="Lato" w:hAnsi="Lato" w:cstheme="minorHAnsi"/>
          <w:sz w:val="28"/>
          <w:szCs w:val="22"/>
        </w:rPr>
        <w:t>5</w:t>
      </w:r>
      <w:r w:rsidR="00E05F0E" w:rsidRPr="00E12259">
        <w:rPr>
          <w:rFonts w:ascii="Lato" w:hAnsi="Lato" w:cstheme="minorHAnsi"/>
          <w:sz w:val="28"/>
          <w:szCs w:val="22"/>
        </w:rPr>
        <w:t xml:space="preserve"> r. </w:t>
      </w:r>
      <w:r w:rsidRPr="00E12259">
        <w:rPr>
          <w:rFonts w:ascii="Lato" w:hAnsi="Lato" w:cstheme="minorHAnsi"/>
          <w:sz w:val="28"/>
          <w:szCs w:val="22"/>
        </w:rPr>
        <w:t xml:space="preserve">zadania publicznego pn. </w:t>
      </w:r>
      <w:r w:rsidRPr="00E12259">
        <w:rPr>
          <w:rFonts w:ascii="Lato" w:hAnsi="Lato" w:cstheme="minorHAnsi"/>
          <w:i/>
          <w:iCs/>
          <w:sz w:val="28"/>
          <w:szCs w:val="22"/>
        </w:rPr>
        <w:t>Prowadzenie Krajowego Centrum Interwencyjno-Konsulta</w:t>
      </w:r>
      <w:r w:rsidR="00575BF4" w:rsidRPr="00E12259">
        <w:rPr>
          <w:rFonts w:ascii="Lato" w:hAnsi="Lato" w:cstheme="minorHAnsi"/>
          <w:i/>
          <w:iCs/>
          <w:sz w:val="28"/>
          <w:szCs w:val="22"/>
        </w:rPr>
        <w:t>cyjnego dla Ofiar Handlu L</w:t>
      </w:r>
      <w:r w:rsidR="00FB3DE6" w:rsidRPr="00E12259">
        <w:rPr>
          <w:rFonts w:ascii="Lato" w:hAnsi="Lato" w:cstheme="minorHAnsi"/>
          <w:i/>
          <w:iCs/>
          <w:sz w:val="28"/>
          <w:szCs w:val="22"/>
        </w:rPr>
        <w:t>udźmi</w:t>
      </w:r>
    </w:p>
    <w:p w:rsidR="0097132F" w:rsidRPr="000C5E1F" w:rsidRDefault="00EC1262" w:rsidP="0097132F">
      <w:pPr>
        <w:pStyle w:val="Nagwek3"/>
        <w:spacing w:before="0" w:after="120" w:line="276" w:lineRule="auto"/>
        <w:jc w:val="both"/>
        <w:rPr>
          <w:rFonts w:ascii="Lato" w:hAnsi="Lato" w:cstheme="minorHAnsi"/>
          <w:b w:val="0"/>
          <w:sz w:val="22"/>
          <w:szCs w:val="22"/>
        </w:rPr>
      </w:pPr>
      <w:r w:rsidRPr="00CE6BEA">
        <w:rPr>
          <w:rFonts w:ascii="Lato" w:hAnsi="Lato" w:cstheme="minorHAnsi"/>
          <w:b w:val="0"/>
          <w:sz w:val="22"/>
          <w:szCs w:val="22"/>
        </w:rPr>
        <w:t xml:space="preserve">W związku z decyzją o realizacji zadania publicznego pn. </w:t>
      </w:r>
      <w:r w:rsidRPr="00CE6BEA">
        <w:rPr>
          <w:rFonts w:ascii="Lato" w:hAnsi="Lato" w:cstheme="minorHAnsi"/>
          <w:b w:val="0"/>
          <w:i/>
          <w:sz w:val="22"/>
          <w:szCs w:val="22"/>
        </w:rPr>
        <w:t>Prowadzenie Krajowego Centrum Interwencyjno-Konsultacyjnego dla Ofiar Handlu Ludźm</w:t>
      </w:r>
      <w:r>
        <w:rPr>
          <w:rFonts w:ascii="Lato" w:hAnsi="Lato" w:cstheme="minorHAnsi"/>
          <w:b w:val="0"/>
          <w:i/>
          <w:sz w:val="22"/>
          <w:szCs w:val="22"/>
        </w:rPr>
        <w:t xml:space="preserve">i </w:t>
      </w:r>
      <w:r w:rsidRPr="00CE6BEA">
        <w:rPr>
          <w:rFonts w:ascii="Lato" w:hAnsi="Lato" w:cstheme="minorHAnsi"/>
          <w:b w:val="0"/>
          <w:sz w:val="22"/>
          <w:szCs w:val="22"/>
        </w:rPr>
        <w:t>(dalej: KCIK), dnia 23 października 2024</w:t>
      </w:r>
      <w:r>
        <w:rPr>
          <w:rFonts w:ascii="Lato" w:hAnsi="Lato" w:cstheme="minorHAnsi"/>
          <w:b w:val="0"/>
          <w:sz w:val="22"/>
          <w:szCs w:val="22"/>
        </w:rPr>
        <w:t> </w:t>
      </w:r>
      <w:r w:rsidRPr="00CE6BEA">
        <w:rPr>
          <w:rFonts w:ascii="Lato" w:hAnsi="Lato" w:cstheme="minorHAnsi"/>
          <w:b w:val="0"/>
          <w:sz w:val="22"/>
          <w:szCs w:val="22"/>
        </w:rPr>
        <w:t xml:space="preserve">r. ogłoszony został otwarty konkurs ofert. </w:t>
      </w:r>
      <w:r w:rsidRPr="00EC1262">
        <w:rPr>
          <w:rFonts w:ascii="Lato" w:hAnsi="Lato" w:cstheme="minorHAnsi"/>
          <w:b w:val="0"/>
          <w:sz w:val="22"/>
          <w:szCs w:val="22"/>
        </w:rPr>
        <w:t xml:space="preserve">Ogłoszenie o konkursie zamieszczone zostało w Biuletynie Informacji Publicznej, na stronie internetowej oraz na tablicy ogłoszeń Ministerstwa Spraw Wewnętrznych i Administracji. Termin zgłaszania ofert upłynął </w:t>
      </w:r>
      <w:r w:rsidRPr="00CE6BEA">
        <w:rPr>
          <w:rFonts w:ascii="Lato" w:hAnsi="Lato" w:cstheme="minorHAnsi"/>
          <w:b w:val="0"/>
          <w:sz w:val="22"/>
          <w:szCs w:val="22"/>
        </w:rPr>
        <w:t>29 listopada</w:t>
      </w:r>
      <w:r>
        <w:rPr>
          <w:rFonts w:ascii="Lato" w:hAnsi="Lato" w:cstheme="minorHAnsi"/>
          <w:b w:val="0"/>
          <w:sz w:val="22"/>
          <w:szCs w:val="22"/>
        </w:rPr>
        <w:t> </w:t>
      </w:r>
      <w:r w:rsidRPr="00CE6BEA">
        <w:rPr>
          <w:rFonts w:ascii="Lato" w:hAnsi="Lato" w:cstheme="minorHAnsi"/>
          <w:b w:val="0"/>
          <w:sz w:val="22"/>
          <w:szCs w:val="22"/>
        </w:rPr>
        <w:t>2024 r.</w:t>
      </w:r>
      <w:r w:rsidR="0097132F">
        <w:rPr>
          <w:rFonts w:ascii="Lato" w:hAnsi="Lato" w:cstheme="minorHAnsi"/>
          <w:b w:val="0"/>
          <w:sz w:val="22"/>
          <w:szCs w:val="22"/>
        </w:rPr>
        <w:t xml:space="preserve"> </w:t>
      </w:r>
      <w:r w:rsidR="0097132F" w:rsidRPr="00B73112">
        <w:rPr>
          <w:rFonts w:ascii="Lato" w:hAnsi="Lato" w:cstheme="minorHAnsi"/>
          <w:b w:val="0"/>
          <w:sz w:val="22"/>
          <w:szCs w:val="22"/>
        </w:rPr>
        <w:t>Na realizację zadania przeznaczono kwotę w wysokości 1 500 000 złotych.</w:t>
      </w:r>
    </w:p>
    <w:p w:rsidR="00EC1262" w:rsidRPr="000C5E1F" w:rsidRDefault="00EC1262" w:rsidP="00EC1262">
      <w:pPr>
        <w:spacing w:after="120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Celem </w:t>
      </w:r>
      <w:r w:rsidRPr="00A36EA5">
        <w:rPr>
          <w:rFonts w:ascii="Lato" w:hAnsi="Lato" w:cstheme="minorHAnsi"/>
          <w:lang w:eastAsia="pl-PL"/>
        </w:rPr>
        <w:t xml:space="preserve">KCIK </w:t>
      </w:r>
      <w:r>
        <w:rPr>
          <w:rFonts w:ascii="Lato" w:hAnsi="Lato" w:cstheme="minorHAnsi"/>
          <w:lang w:eastAsia="pl-PL"/>
        </w:rPr>
        <w:t xml:space="preserve">jest </w:t>
      </w:r>
      <w:r w:rsidRPr="00BD25AC">
        <w:rPr>
          <w:rFonts w:ascii="Lato" w:hAnsi="Lato" w:cstheme="minorHAnsi"/>
          <w:lang w:eastAsia="pl-PL"/>
        </w:rPr>
        <w:t>zabezpieczenie potrzeb ofiar i domniemanych ofiar handlu ludźmi oraz osób zagrożonych tym procederem.</w:t>
      </w:r>
      <w:r>
        <w:rPr>
          <w:rFonts w:ascii="Lato" w:hAnsi="Lato" w:cstheme="minorHAnsi"/>
          <w:lang w:eastAsia="pl-PL"/>
        </w:rPr>
        <w:t xml:space="preserve"> </w:t>
      </w:r>
      <w:r w:rsidRPr="000C5E1F">
        <w:rPr>
          <w:rFonts w:ascii="Lato" w:hAnsi="Lato" w:cstheme="minorHAnsi"/>
          <w:lang w:eastAsia="pl-PL"/>
        </w:rPr>
        <w:t>Zadanie składa się z następujących części:</w:t>
      </w:r>
    </w:p>
    <w:p w:rsidR="00EC1262" w:rsidRPr="000C5E1F" w:rsidRDefault="00EC1262" w:rsidP="00EC1262">
      <w:pPr>
        <w:shd w:val="clear" w:color="auto" w:fill="FFFFFF"/>
        <w:spacing w:before="120" w:after="0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0C5E1F">
        <w:rPr>
          <w:rFonts w:ascii="Lato" w:eastAsia="Times New Roman" w:hAnsi="Lato" w:cstheme="minorHAnsi"/>
          <w:b/>
          <w:bCs/>
          <w:color w:val="000000"/>
          <w:lang w:eastAsia="pl-PL"/>
        </w:rPr>
        <w:t>Część A.</w:t>
      </w:r>
      <w:r w:rsidRPr="000C5E1F">
        <w:rPr>
          <w:rFonts w:ascii="Lato" w:eastAsia="Times New Roman" w:hAnsi="Lato" w:cstheme="minorHAnsi"/>
          <w:color w:val="000000"/>
          <w:lang w:eastAsia="pl-PL"/>
        </w:rPr>
        <w:t xml:space="preserve"> prowadzenie całodobowego telefonu zaufania dla ofiar i świadków handlu ludźmi oraz prowadzenie telefonicznego poradnictwa prewencyjnego dla przypadków indywidualnych;</w:t>
      </w:r>
    </w:p>
    <w:p w:rsidR="00EC1262" w:rsidRPr="000C5E1F" w:rsidRDefault="00EC1262" w:rsidP="00EC1262">
      <w:pPr>
        <w:shd w:val="clear" w:color="auto" w:fill="FFFFFF"/>
        <w:spacing w:after="0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0C5E1F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Część B. </w:t>
      </w:r>
      <w:r w:rsidRPr="000C5E1F">
        <w:rPr>
          <w:rFonts w:ascii="Lato" w:eastAsia="Times New Roman" w:hAnsi="Lato" w:cstheme="minorHAnsi"/>
          <w:color w:val="000000"/>
          <w:lang w:eastAsia="pl-PL"/>
        </w:rPr>
        <w:t>zapewnienie podstawowych potrzeb życiowych, interwencja kryzysowa oraz pomoc w reintegracji;</w:t>
      </w:r>
    </w:p>
    <w:p w:rsidR="00EC1262" w:rsidRPr="000C5E1F" w:rsidRDefault="00EC1262" w:rsidP="00EC1262">
      <w:pPr>
        <w:pStyle w:val="Default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0C5E1F">
        <w:rPr>
          <w:rFonts w:ascii="Lato" w:hAnsi="Lato" w:cstheme="minorHAnsi"/>
          <w:b/>
          <w:bCs/>
          <w:sz w:val="22"/>
          <w:szCs w:val="22"/>
        </w:rPr>
        <w:t xml:space="preserve">Część C. </w:t>
      </w:r>
      <w:r w:rsidRPr="000C5E1F">
        <w:rPr>
          <w:rFonts w:ascii="Lato" w:hAnsi="Lato" w:cstheme="minorHAnsi"/>
          <w:bCs/>
          <w:sz w:val="22"/>
          <w:szCs w:val="22"/>
        </w:rPr>
        <w:t xml:space="preserve">organizacja </w:t>
      </w:r>
      <w:r>
        <w:rPr>
          <w:rFonts w:ascii="Lato" w:hAnsi="Lato" w:cstheme="minorHAnsi"/>
          <w:bCs/>
          <w:sz w:val="22"/>
          <w:szCs w:val="22"/>
        </w:rPr>
        <w:t xml:space="preserve">i zapewnienie </w:t>
      </w:r>
      <w:r w:rsidRPr="000C5E1F">
        <w:rPr>
          <w:rFonts w:ascii="Lato" w:hAnsi="Lato" w:cstheme="minorHAnsi"/>
          <w:bCs/>
          <w:sz w:val="22"/>
          <w:szCs w:val="22"/>
        </w:rPr>
        <w:t>bezpiecznych miejsc zakwaterowania/schronienia</w:t>
      </w:r>
      <w:r>
        <w:rPr>
          <w:rFonts w:ascii="Lato" w:hAnsi="Lato" w:cstheme="minorHAnsi"/>
          <w:bCs/>
          <w:sz w:val="22"/>
          <w:szCs w:val="22"/>
        </w:rPr>
        <w:t xml:space="preserve"> dla ofiar handlu ludźmi</w:t>
      </w:r>
      <w:r w:rsidRPr="000C5E1F">
        <w:rPr>
          <w:rFonts w:ascii="Lato" w:hAnsi="Lato" w:cstheme="minorHAnsi"/>
          <w:bCs/>
          <w:sz w:val="22"/>
          <w:szCs w:val="22"/>
        </w:rPr>
        <w:t>;</w:t>
      </w:r>
    </w:p>
    <w:p w:rsidR="00EC1262" w:rsidRPr="000C5E1F" w:rsidRDefault="00EC1262" w:rsidP="00EC1262">
      <w:pPr>
        <w:pStyle w:val="Default"/>
        <w:spacing w:line="276" w:lineRule="auto"/>
        <w:jc w:val="both"/>
        <w:rPr>
          <w:rFonts w:ascii="Lato" w:hAnsi="Lato" w:cstheme="minorHAnsi"/>
          <w:bCs/>
          <w:sz w:val="22"/>
          <w:szCs w:val="22"/>
        </w:rPr>
      </w:pPr>
      <w:r w:rsidRPr="000C5E1F">
        <w:rPr>
          <w:rFonts w:ascii="Lato" w:hAnsi="Lato" w:cstheme="minorHAnsi"/>
          <w:b/>
          <w:bCs/>
          <w:sz w:val="22"/>
          <w:szCs w:val="22"/>
        </w:rPr>
        <w:t>Część D.</w:t>
      </w:r>
      <w:r w:rsidRPr="000C5E1F">
        <w:rPr>
          <w:rFonts w:ascii="Lato" w:hAnsi="Lato" w:cstheme="minorHAnsi"/>
          <w:bCs/>
          <w:sz w:val="22"/>
          <w:szCs w:val="22"/>
        </w:rPr>
        <w:t xml:space="preserve"> konsultacje oraz organizacja szkoleń dla instytucj</w:t>
      </w:r>
      <w:r>
        <w:rPr>
          <w:rFonts w:ascii="Lato" w:hAnsi="Lato" w:cstheme="minorHAnsi"/>
          <w:bCs/>
          <w:sz w:val="22"/>
          <w:szCs w:val="22"/>
        </w:rPr>
        <w:t>i państwowych i samorządowych w </w:t>
      </w:r>
      <w:r w:rsidRPr="000C5E1F">
        <w:rPr>
          <w:rFonts w:ascii="Lato" w:hAnsi="Lato" w:cstheme="minorHAnsi"/>
          <w:bCs/>
          <w:sz w:val="22"/>
          <w:szCs w:val="22"/>
        </w:rPr>
        <w:t>zakresie pracy z ofiarami handlu ludźmi, w tym dla instytucji/podmiotów świadczących pomoc ofiarom;</w:t>
      </w:r>
    </w:p>
    <w:p w:rsidR="00EC1262" w:rsidRPr="000C5E1F" w:rsidRDefault="00EC1262" w:rsidP="00EC1262">
      <w:pPr>
        <w:pStyle w:val="NormalnyWeb"/>
        <w:spacing w:before="0" w:beforeAutospacing="0" w:after="120" w:afterAutospacing="0" w:line="276" w:lineRule="auto"/>
        <w:jc w:val="both"/>
        <w:rPr>
          <w:rFonts w:ascii="Lato" w:hAnsi="Lato" w:cstheme="minorHAnsi"/>
          <w:sz w:val="22"/>
          <w:szCs w:val="22"/>
        </w:rPr>
      </w:pPr>
      <w:r w:rsidRPr="000C5E1F">
        <w:rPr>
          <w:rFonts w:ascii="Lato" w:hAnsi="Lato" w:cstheme="minorHAnsi"/>
          <w:b/>
          <w:bCs/>
          <w:sz w:val="22"/>
          <w:szCs w:val="22"/>
        </w:rPr>
        <w:t xml:space="preserve">Część E. </w:t>
      </w:r>
      <w:r w:rsidRPr="000C5E1F">
        <w:rPr>
          <w:rFonts w:ascii="Lato" w:hAnsi="Lato" w:cstheme="minorHAnsi"/>
          <w:sz w:val="22"/>
          <w:szCs w:val="22"/>
        </w:rPr>
        <w:t>koszty administracyjne związane z realizacją zadania.</w:t>
      </w:r>
    </w:p>
    <w:p w:rsidR="007E0689" w:rsidRPr="000C5E1F" w:rsidRDefault="00EC1262" w:rsidP="007E068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theme="minorHAnsi"/>
          <w:sz w:val="22"/>
          <w:szCs w:val="22"/>
        </w:rPr>
      </w:pPr>
      <w:r w:rsidRPr="00EC1262">
        <w:rPr>
          <w:rFonts w:ascii="Lato" w:hAnsi="Lato" w:cstheme="minorHAnsi"/>
          <w:sz w:val="22"/>
          <w:szCs w:val="22"/>
        </w:rPr>
        <w:t>Komisja konkursowa</w:t>
      </w:r>
      <w:r w:rsidR="00C43A3C">
        <w:rPr>
          <w:rStyle w:val="Odwoanieprzypisudolnego"/>
          <w:rFonts w:ascii="Lato" w:hAnsi="Lato" w:cstheme="minorHAnsi"/>
          <w:b/>
          <w:sz w:val="22"/>
          <w:szCs w:val="22"/>
        </w:rPr>
        <w:footnoteReference w:id="1"/>
      </w:r>
      <w:r w:rsidR="00C43A3C">
        <w:rPr>
          <w:rFonts w:ascii="Lato" w:hAnsi="Lato" w:cstheme="minorHAnsi"/>
          <w:b/>
          <w:sz w:val="22"/>
          <w:szCs w:val="22"/>
        </w:rPr>
        <w:t xml:space="preserve"> </w:t>
      </w:r>
      <w:r w:rsidR="00244D8E">
        <w:rPr>
          <w:rFonts w:ascii="Lato" w:hAnsi="Lato" w:cstheme="minorHAnsi"/>
          <w:sz w:val="22"/>
          <w:szCs w:val="22"/>
        </w:rPr>
        <w:t>dokonała oceny 2 ofert złożo</w:t>
      </w:r>
      <w:r w:rsidRPr="00EC1262">
        <w:rPr>
          <w:rFonts w:ascii="Lato" w:hAnsi="Lato" w:cstheme="minorHAnsi"/>
          <w:sz w:val="22"/>
          <w:szCs w:val="22"/>
        </w:rPr>
        <w:t>nych w odpow</w:t>
      </w:r>
      <w:r w:rsidR="008B2861">
        <w:rPr>
          <w:rFonts w:ascii="Lato" w:hAnsi="Lato" w:cstheme="minorHAnsi"/>
          <w:sz w:val="22"/>
          <w:szCs w:val="22"/>
        </w:rPr>
        <w:t>iedzi na ogłoszenie</w:t>
      </w:r>
      <w:r w:rsidR="007E0689" w:rsidRPr="000C5E1F">
        <w:rPr>
          <w:rFonts w:ascii="Lato" w:hAnsi="Lato"/>
          <w:sz w:val="22"/>
          <w:szCs w:val="22"/>
        </w:rPr>
        <w:t>:</w:t>
      </w:r>
    </w:p>
    <w:p w:rsidR="007E0689" w:rsidRPr="000C5E1F" w:rsidRDefault="00244D8E" w:rsidP="007E0689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iCs/>
          <w:sz w:val="22"/>
          <w:szCs w:val="22"/>
        </w:rPr>
        <w:t>o</w:t>
      </w:r>
      <w:r w:rsidR="008B2861">
        <w:rPr>
          <w:rFonts w:ascii="Lato" w:hAnsi="Lato"/>
          <w:iCs/>
          <w:sz w:val="22"/>
          <w:szCs w:val="22"/>
        </w:rPr>
        <w:t xml:space="preserve">ferty wspólnej </w:t>
      </w:r>
      <w:r w:rsidR="007E0689" w:rsidRPr="000C5E1F">
        <w:rPr>
          <w:rFonts w:ascii="Lato" w:hAnsi="Lato"/>
          <w:iCs/>
          <w:sz w:val="22"/>
          <w:szCs w:val="22"/>
        </w:rPr>
        <w:t>La Strad</w:t>
      </w:r>
      <w:r w:rsidR="008B2861">
        <w:rPr>
          <w:rFonts w:ascii="Lato" w:hAnsi="Lato"/>
          <w:iCs/>
          <w:sz w:val="22"/>
          <w:szCs w:val="22"/>
        </w:rPr>
        <w:t>y</w:t>
      </w:r>
      <w:r w:rsidR="007E0689" w:rsidRPr="000C5E1F">
        <w:rPr>
          <w:rFonts w:ascii="Lato" w:hAnsi="Lato"/>
          <w:iCs/>
          <w:sz w:val="22"/>
          <w:szCs w:val="22"/>
        </w:rPr>
        <w:t xml:space="preserve"> – </w:t>
      </w:r>
      <w:r w:rsidR="007E0689" w:rsidRPr="000C5E1F">
        <w:rPr>
          <w:rFonts w:ascii="Lato" w:hAnsi="Lato"/>
          <w:sz w:val="22"/>
          <w:szCs w:val="22"/>
        </w:rPr>
        <w:t>Fundacj</w:t>
      </w:r>
      <w:r w:rsidR="008B2861">
        <w:rPr>
          <w:rFonts w:ascii="Lato" w:hAnsi="Lato"/>
          <w:sz w:val="22"/>
          <w:szCs w:val="22"/>
        </w:rPr>
        <w:t>i</w:t>
      </w:r>
      <w:r w:rsidR="007E0689" w:rsidRPr="000C5E1F">
        <w:rPr>
          <w:rFonts w:ascii="Lato" w:hAnsi="Lato"/>
          <w:sz w:val="22"/>
          <w:szCs w:val="22"/>
        </w:rPr>
        <w:t xml:space="preserve"> Przeciwko</w:t>
      </w:r>
      <w:r w:rsidR="007E0689">
        <w:rPr>
          <w:rFonts w:ascii="Lato" w:hAnsi="Lato"/>
          <w:sz w:val="22"/>
          <w:szCs w:val="22"/>
        </w:rPr>
        <w:t xml:space="preserve"> Handlowi Ludźmi i </w:t>
      </w:r>
      <w:r w:rsidR="007E0689" w:rsidRPr="000C5E1F">
        <w:rPr>
          <w:rFonts w:ascii="Lato" w:hAnsi="Lato"/>
          <w:sz w:val="22"/>
          <w:szCs w:val="22"/>
        </w:rPr>
        <w:t xml:space="preserve">Niewolnictwu </w:t>
      </w:r>
      <w:r w:rsidR="007E0689">
        <w:rPr>
          <w:rFonts w:ascii="Lato" w:hAnsi="Lato"/>
          <w:sz w:val="22"/>
          <w:szCs w:val="22"/>
        </w:rPr>
        <w:t>oraz Fundacj</w:t>
      </w:r>
      <w:r w:rsidR="008B2861">
        <w:rPr>
          <w:rFonts w:ascii="Lato" w:hAnsi="Lato"/>
          <w:sz w:val="22"/>
          <w:szCs w:val="22"/>
        </w:rPr>
        <w:t>i Dialog;</w:t>
      </w:r>
    </w:p>
    <w:p w:rsidR="007E0689" w:rsidRPr="00DE0A27" w:rsidRDefault="00244D8E" w:rsidP="007E0689">
      <w:pPr>
        <w:pStyle w:val="Tekstpodstawowy"/>
        <w:numPr>
          <w:ilvl w:val="0"/>
          <w:numId w:val="6"/>
        </w:numPr>
        <w:spacing w:line="276" w:lineRule="auto"/>
        <w:ind w:left="714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</w:t>
      </w:r>
      <w:r w:rsidR="008B2861">
        <w:rPr>
          <w:rFonts w:ascii="Lato" w:hAnsi="Lato"/>
          <w:sz w:val="22"/>
          <w:szCs w:val="22"/>
        </w:rPr>
        <w:t xml:space="preserve">ferty </w:t>
      </w:r>
      <w:r w:rsidR="007E0689" w:rsidRPr="000C5E1F">
        <w:rPr>
          <w:rFonts w:ascii="Lato" w:hAnsi="Lato"/>
          <w:sz w:val="22"/>
          <w:szCs w:val="22"/>
        </w:rPr>
        <w:t>Fundacj</w:t>
      </w:r>
      <w:r w:rsidR="008B2861">
        <w:rPr>
          <w:rFonts w:ascii="Lato" w:hAnsi="Lato"/>
          <w:sz w:val="22"/>
          <w:szCs w:val="22"/>
        </w:rPr>
        <w:t>i</w:t>
      </w:r>
      <w:r w:rsidR="007E0689" w:rsidRPr="000C5E1F">
        <w:rPr>
          <w:rFonts w:ascii="Lato" w:hAnsi="Lato"/>
          <w:sz w:val="22"/>
          <w:szCs w:val="22"/>
        </w:rPr>
        <w:t xml:space="preserve"> Instytut Białowieski wraz z </w:t>
      </w:r>
      <w:r w:rsidR="005C2864">
        <w:rPr>
          <w:rFonts w:ascii="Lato" w:hAnsi="Lato"/>
          <w:sz w:val="22"/>
          <w:szCs w:val="22"/>
        </w:rPr>
        <w:t xml:space="preserve">następującymi </w:t>
      </w:r>
      <w:r w:rsidR="00062DEC">
        <w:rPr>
          <w:rFonts w:ascii="Lato" w:hAnsi="Lato"/>
          <w:sz w:val="22"/>
          <w:szCs w:val="22"/>
        </w:rPr>
        <w:t>partnerami:</w:t>
      </w:r>
      <w:r w:rsidR="007E0689" w:rsidRPr="000C5E1F">
        <w:rPr>
          <w:rFonts w:ascii="Lato" w:hAnsi="Lato"/>
          <w:sz w:val="22"/>
          <w:szCs w:val="22"/>
        </w:rPr>
        <w:t xml:space="preserve"> </w:t>
      </w:r>
      <w:r w:rsidR="007E0689" w:rsidRPr="000C5E1F">
        <w:rPr>
          <w:rFonts w:ascii="Lato" w:hAnsi="Lato" w:cstheme="minorHAnsi"/>
          <w:sz w:val="22"/>
          <w:szCs w:val="22"/>
        </w:rPr>
        <w:t>Stowarzyszenie Federacja Zielonych w Białymstoku, Stowarzyszeni</w:t>
      </w:r>
      <w:r w:rsidR="007E0689">
        <w:rPr>
          <w:rFonts w:ascii="Lato" w:hAnsi="Lato" w:cstheme="minorHAnsi"/>
          <w:sz w:val="22"/>
          <w:szCs w:val="22"/>
        </w:rPr>
        <w:t>e</w:t>
      </w:r>
      <w:r w:rsidR="007E0689" w:rsidRPr="000C5E1F">
        <w:rPr>
          <w:rFonts w:ascii="Lato" w:hAnsi="Lato" w:cstheme="minorHAnsi"/>
          <w:sz w:val="22"/>
          <w:szCs w:val="22"/>
        </w:rPr>
        <w:t xml:space="preserve"> Zielony Białystok, Stowarzyszenie Innowacyjny Białystok, Stowarzyszenie Innowacyjna Polska, Stowarzyszenie Osób Poszkodowanych przez Urząd Miasta w Białymstoku, S</w:t>
      </w:r>
      <w:r w:rsidR="007E0689">
        <w:rPr>
          <w:rFonts w:ascii="Lato" w:hAnsi="Lato" w:cstheme="minorHAnsi"/>
          <w:sz w:val="22"/>
          <w:szCs w:val="22"/>
        </w:rPr>
        <w:t>towarzyszenie www.i.warszawa.pl i Fundacja</w:t>
      </w:r>
      <w:r w:rsidR="007E0689" w:rsidRPr="000C5E1F">
        <w:rPr>
          <w:rFonts w:ascii="Lato" w:hAnsi="Lato" w:cstheme="minorHAnsi"/>
          <w:sz w:val="22"/>
          <w:szCs w:val="22"/>
        </w:rPr>
        <w:t xml:space="preserve"> Towarzystwo Ulepszania Świata</w:t>
      </w:r>
      <w:r w:rsidR="007E0689">
        <w:rPr>
          <w:rFonts w:ascii="Lato" w:hAnsi="Lato" w:cstheme="minorHAnsi"/>
          <w:sz w:val="22"/>
          <w:szCs w:val="22"/>
        </w:rPr>
        <w:t>.</w:t>
      </w:r>
    </w:p>
    <w:p w:rsidR="00FB5C05" w:rsidRDefault="00DE0A27" w:rsidP="00FB5C05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DE0A27">
        <w:rPr>
          <w:rFonts w:ascii="Lato" w:hAnsi="Lato"/>
          <w:sz w:val="22"/>
          <w:szCs w:val="22"/>
        </w:rPr>
        <w:t xml:space="preserve">W wyniku przeprowadzonej oceny formalnej ofert uznano, że oferta złożona przez Fundację Instytut Białowieski </w:t>
      </w:r>
      <w:r>
        <w:rPr>
          <w:rFonts w:ascii="Lato" w:hAnsi="Lato"/>
          <w:sz w:val="22"/>
          <w:szCs w:val="22"/>
        </w:rPr>
        <w:t xml:space="preserve">z partnerami </w:t>
      </w:r>
      <w:r w:rsidRPr="00DE0A27">
        <w:rPr>
          <w:rFonts w:ascii="Lato" w:hAnsi="Lato"/>
          <w:sz w:val="22"/>
          <w:szCs w:val="22"/>
        </w:rPr>
        <w:t>nie spełni</w:t>
      </w:r>
      <w:r>
        <w:rPr>
          <w:rFonts w:ascii="Lato" w:hAnsi="Lato"/>
          <w:sz w:val="22"/>
          <w:szCs w:val="22"/>
        </w:rPr>
        <w:t>ła</w:t>
      </w:r>
      <w:r w:rsidRPr="00DE0A27">
        <w:rPr>
          <w:rFonts w:ascii="Lato" w:hAnsi="Lato"/>
          <w:sz w:val="22"/>
          <w:szCs w:val="22"/>
        </w:rPr>
        <w:t xml:space="preserve"> wymogów formalnych ujętych w treści otwartego konkursu ofert na realizację zadania publicznego. W związku z powyższym Komisja </w:t>
      </w:r>
      <w:r>
        <w:rPr>
          <w:rFonts w:ascii="Lato" w:hAnsi="Lato"/>
          <w:sz w:val="22"/>
          <w:szCs w:val="22"/>
        </w:rPr>
        <w:t>k</w:t>
      </w:r>
      <w:r w:rsidRPr="00DE0A27">
        <w:rPr>
          <w:rFonts w:ascii="Lato" w:hAnsi="Lato"/>
          <w:sz w:val="22"/>
          <w:szCs w:val="22"/>
        </w:rPr>
        <w:t>onkursowa odrzuciła ww. ofertę i oceniła pod względem merytorycznym</w:t>
      </w:r>
      <w:r>
        <w:rPr>
          <w:rFonts w:ascii="Lato" w:hAnsi="Lato"/>
          <w:sz w:val="22"/>
          <w:szCs w:val="22"/>
        </w:rPr>
        <w:t xml:space="preserve"> wyłącznie ofertę wspólną </w:t>
      </w:r>
      <w:r w:rsidR="00B268CB">
        <w:rPr>
          <w:rFonts w:ascii="Lato" w:hAnsi="Lato"/>
          <w:iCs/>
          <w:sz w:val="22"/>
          <w:szCs w:val="22"/>
        </w:rPr>
        <w:t>La </w:t>
      </w:r>
      <w:r w:rsidRPr="000C5E1F">
        <w:rPr>
          <w:rFonts w:ascii="Lato" w:hAnsi="Lato"/>
          <w:iCs/>
          <w:sz w:val="22"/>
          <w:szCs w:val="22"/>
        </w:rPr>
        <w:t>Strad</w:t>
      </w:r>
      <w:r>
        <w:rPr>
          <w:rFonts w:ascii="Lato" w:hAnsi="Lato"/>
          <w:iCs/>
          <w:sz w:val="22"/>
          <w:szCs w:val="22"/>
        </w:rPr>
        <w:t>y</w:t>
      </w:r>
      <w:r w:rsidRPr="000C5E1F">
        <w:rPr>
          <w:rFonts w:ascii="Lato" w:hAnsi="Lato"/>
          <w:iCs/>
          <w:sz w:val="22"/>
          <w:szCs w:val="22"/>
        </w:rPr>
        <w:t xml:space="preserve"> – </w:t>
      </w:r>
      <w:r w:rsidRPr="000C5E1F">
        <w:rPr>
          <w:rFonts w:ascii="Lato" w:hAnsi="Lato"/>
          <w:sz w:val="22"/>
          <w:szCs w:val="22"/>
        </w:rPr>
        <w:t>Fundacj</w:t>
      </w:r>
      <w:r>
        <w:rPr>
          <w:rFonts w:ascii="Lato" w:hAnsi="Lato"/>
          <w:sz w:val="22"/>
          <w:szCs w:val="22"/>
        </w:rPr>
        <w:t>i</w:t>
      </w:r>
      <w:r w:rsidRPr="000C5E1F">
        <w:rPr>
          <w:rFonts w:ascii="Lato" w:hAnsi="Lato"/>
          <w:sz w:val="22"/>
          <w:szCs w:val="22"/>
        </w:rPr>
        <w:t xml:space="preserve"> Przeciwko</w:t>
      </w:r>
      <w:r>
        <w:rPr>
          <w:rFonts w:ascii="Lato" w:hAnsi="Lato"/>
          <w:sz w:val="22"/>
          <w:szCs w:val="22"/>
        </w:rPr>
        <w:t xml:space="preserve"> Handlowi Ludźmi i </w:t>
      </w:r>
      <w:r w:rsidRPr="000C5E1F">
        <w:rPr>
          <w:rFonts w:ascii="Lato" w:hAnsi="Lato"/>
          <w:sz w:val="22"/>
          <w:szCs w:val="22"/>
        </w:rPr>
        <w:t xml:space="preserve">Niewolnictwu </w:t>
      </w:r>
      <w:r>
        <w:rPr>
          <w:rFonts w:ascii="Lato" w:hAnsi="Lato"/>
          <w:sz w:val="22"/>
          <w:szCs w:val="22"/>
        </w:rPr>
        <w:t>oraz Fundacji Dialog</w:t>
      </w:r>
      <w:r w:rsidR="00FB5C05">
        <w:rPr>
          <w:rFonts w:ascii="Lato" w:hAnsi="Lato"/>
          <w:sz w:val="22"/>
          <w:szCs w:val="22"/>
        </w:rPr>
        <w:t>.</w:t>
      </w:r>
    </w:p>
    <w:p w:rsidR="00EC1262" w:rsidRPr="00FB5C05" w:rsidRDefault="00FB5C05" w:rsidP="00FB5C05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94851">
        <w:rPr>
          <w:rFonts w:ascii="Lato" w:hAnsi="Lato" w:cstheme="minorHAnsi"/>
          <w:sz w:val="22"/>
          <w:szCs w:val="22"/>
        </w:rPr>
        <w:t xml:space="preserve">Dokonując oceny członkowie </w:t>
      </w:r>
      <w:r w:rsidRPr="00591A85">
        <w:rPr>
          <w:rFonts w:ascii="Lato" w:hAnsi="Lato" w:cstheme="minorHAnsi"/>
          <w:sz w:val="22"/>
          <w:szCs w:val="22"/>
        </w:rPr>
        <w:t>K</w:t>
      </w:r>
      <w:r w:rsidRPr="00994851">
        <w:rPr>
          <w:rFonts w:ascii="Lato" w:hAnsi="Lato" w:cstheme="minorHAnsi"/>
          <w:sz w:val="22"/>
          <w:szCs w:val="22"/>
        </w:rPr>
        <w:t>omisji b</w:t>
      </w:r>
      <w:r w:rsidR="00591A85">
        <w:rPr>
          <w:rFonts w:ascii="Lato" w:hAnsi="Lato" w:cstheme="minorHAnsi"/>
          <w:sz w:val="22"/>
          <w:szCs w:val="22"/>
        </w:rPr>
        <w:t>rali pod uwagę przede wszystkim</w:t>
      </w:r>
      <w:r w:rsidRPr="00994851">
        <w:rPr>
          <w:rFonts w:ascii="Lato" w:hAnsi="Lato" w:cstheme="minorHAnsi"/>
          <w:sz w:val="22"/>
          <w:szCs w:val="22"/>
        </w:rPr>
        <w:t xml:space="preserve"> zgodność o</w:t>
      </w:r>
      <w:r w:rsidR="006148A5">
        <w:rPr>
          <w:rFonts w:ascii="Lato" w:hAnsi="Lato" w:cstheme="minorHAnsi"/>
          <w:sz w:val="22"/>
          <w:szCs w:val="22"/>
        </w:rPr>
        <w:t>ferty z </w:t>
      </w:r>
      <w:r w:rsidRPr="00994851">
        <w:rPr>
          <w:rFonts w:ascii="Lato" w:hAnsi="Lato" w:cstheme="minorHAnsi"/>
          <w:sz w:val="22"/>
          <w:szCs w:val="22"/>
        </w:rPr>
        <w:t xml:space="preserve">wymaganiami określonymi w otwartym konkursie ofert oraz wartość merytoryczną projektu. </w:t>
      </w:r>
      <w:r w:rsidR="006148A5">
        <w:rPr>
          <w:rFonts w:ascii="Lato" w:hAnsi="Lato" w:cstheme="minorHAnsi"/>
          <w:sz w:val="22"/>
          <w:szCs w:val="22"/>
        </w:rPr>
        <w:t>Maksymalna możliwa liczba punktów do zdobycia wyniosła</w:t>
      </w:r>
      <w:r w:rsidRPr="00994851">
        <w:rPr>
          <w:rFonts w:ascii="Lato" w:hAnsi="Lato" w:cstheme="minorHAnsi"/>
          <w:sz w:val="22"/>
          <w:szCs w:val="22"/>
        </w:rPr>
        <w:t xml:space="preserve"> 720. </w:t>
      </w:r>
      <w:r w:rsidR="007472DA" w:rsidRPr="006148A5">
        <w:rPr>
          <w:rStyle w:val="Pogrubienie"/>
          <w:rFonts w:ascii="Lato" w:hAnsi="Lato" w:cstheme="minorHAnsi"/>
          <w:b w:val="0"/>
          <w:sz w:val="22"/>
          <w:szCs w:val="22"/>
        </w:rPr>
        <w:t>Komisja konkursowa przyznała ofercie wspólnej złożonej przez Fundację La Strada i Fundację Dialog 665 punktów</w:t>
      </w:r>
      <w:r w:rsidR="006148A5">
        <w:rPr>
          <w:rStyle w:val="Pogrubienie"/>
          <w:rFonts w:ascii="Lato" w:hAnsi="Lato" w:cstheme="minorHAnsi"/>
          <w:b w:val="0"/>
          <w:sz w:val="22"/>
          <w:szCs w:val="22"/>
        </w:rPr>
        <w:t>.</w:t>
      </w:r>
    </w:p>
    <w:p w:rsidR="00A128BF" w:rsidRPr="000C5E1F" w:rsidRDefault="00F5450B" w:rsidP="009F761F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theme="minorHAnsi"/>
          <w:b/>
          <w:sz w:val="22"/>
          <w:szCs w:val="22"/>
        </w:rPr>
      </w:pPr>
      <w:r w:rsidRPr="000C5E1F">
        <w:rPr>
          <w:rStyle w:val="Pogrubienie"/>
          <w:rFonts w:ascii="Lato" w:hAnsi="Lato" w:cstheme="minorHAnsi"/>
          <w:sz w:val="22"/>
          <w:szCs w:val="22"/>
        </w:rPr>
        <w:lastRenderedPageBreak/>
        <w:t xml:space="preserve">Po dokonaniu oceny ofert decyzją Ministra Spraw Wewnętrznych i Administracji zatwierdzono wyniki postępowania konkursowego. Realizację zadania </w:t>
      </w:r>
      <w:r w:rsidR="006148A5">
        <w:rPr>
          <w:rStyle w:val="Pogrubienie"/>
          <w:rFonts w:ascii="Lato" w:hAnsi="Lato" w:cstheme="minorHAnsi"/>
          <w:sz w:val="22"/>
          <w:szCs w:val="22"/>
        </w:rPr>
        <w:t xml:space="preserve">w 2025 r. ze środków dotacji w wysokości 1 500 000 zł </w:t>
      </w:r>
      <w:r w:rsidRPr="000C5E1F">
        <w:rPr>
          <w:rStyle w:val="Pogrubienie"/>
          <w:rFonts w:ascii="Lato" w:hAnsi="Lato" w:cstheme="minorHAnsi"/>
          <w:sz w:val="22"/>
          <w:szCs w:val="22"/>
        </w:rPr>
        <w:t xml:space="preserve">planuje się powierzyć </w:t>
      </w:r>
      <w:r w:rsidR="006148A5">
        <w:rPr>
          <w:rFonts w:ascii="Lato" w:hAnsi="Lato" w:cstheme="minorHAnsi"/>
          <w:b/>
          <w:iCs/>
          <w:sz w:val="22"/>
          <w:szCs w:val="22"/>
        </w:rPr>
        <w:t>La </w:t>
      </w:r>
      <w:proofErr w:type="spellStart"/>
      <w:r w:rsidR="00E05F0E" w:rsidRPr="000C5E1F">
        <w:rPr>
          <w:rFonts w:ascii="Lato" w:hAnsi="Lato" w:cstheme="minorHAnsi"/>
          <w:b/>
          <w:iCs/>
          <w:sz w:val="22"/>
          <w:szCs w:val="22"/>
        </w:rPr>
        <w:t>Stradzie</w:t>
      </w:r>
      <w:proofErr w:type="spellEnd"/>
      <w:r w:rsidR="00E05F0E" w:rsidRPr="000C5E1F">
        <w:rPr>
          <w:rFonts w:ascii="Lato" w:hAnsi="Lato" w:cstheme="minorHAnsi"/>
          <w:b/>
          <w:iCs/>
          <w:sz w:val="22"/>
          <w:szCs w:val="22"/>
        </w:rPr>
        <w:t xml:space="preserve"> – </w:t>
      </w:r>
      <w:r w:rsidRPr="000C5E1F">
        <w:rPr>
          <w:rFonts w:ascii="Lato" w:hAnsi="Lato" w:cstheme="minorHAnsi"/>
          <w:b/>
          <w:sz w:val="22"/>
          <w:szCs w:val="22"/>
        </w:rPr>
        <w:t>Fundacji Przeciwko Hand</w:t>
      </w:r>
      <w:r w:rsidR="001638A9" w:rsidRPr="000C5E1F">
        <w:rPr>
          <w:rFonts w:ascii="Lato" w:hAnsi="Lato" w:cstheme="minorHAnsi"/>
          <w:b/>
          <w:sz w:val="22"/>
          <w:szCs w:val="22"/>
        </w:rPr>
        <w:t xml:space="preserve">lowi Ludźmi i </w:t>
      </w:r>
      <w:r w:rsidRPr="000C5E1F">
        <w:rPr>
          <w:rFonts w:ascii="Lato" w:hAnsi="Lato" w:cstheme="minorHAnsi"/>
          <w:b/>
          <w:sz w:val="22"/>
          <w:szCs w:val="22"/>
        </w:rPr>
        <w:t xml:space="preserve">Niewolnictwu oraz </w:t>
      </w:r>
      <w:r w:rsidR="00726E78">
        <w:rPr>
          <w:rFonts w:ascii="Lato" w:hAnsi="Lato" w:cstheme="minorHAnsi"/>
          <w:b/>
          <w:sz w:val="22"/>
          <w:szCs w:val="22"/>
        </w:rPr>
        <w:t>Fundacji Dialog</w:t>
      </w:r>
      <w:r w:rsidR="006148A5">
        <w:rPr>
          <w:rStyle w:val="Pogrubienie"/>
          <w:rFonts w:ascii="Lato" w:hAnsi="Lato" w:cstheme="minorHAnsi"/>
          <w:sz w:val="22"/>
          <w:szCs w:val="22"/>
        </w:rPr>
        <w:t xml:space="preserve">. </w:t>
      </w:r>
    </w:p>
    <w:p w:rsidR="007472DA" w:rsidRPr="000C5E1F" w:rsidRDefault="007472DA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theme="minorHAnsi"/>
          <w:b/>
          <w:sz w:val="22"/>
          <w:szCs w:val="22"/>
        </w:rPr>
      </w:pPr>
    </w:p>
    <w:sectPr w:rsidR="007472DA" w:rsidRPr="000C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93" w:rsidRDefault="001B0F93" w:rsidP="00C43A3C">
      <w:pPr>
        <w:spacing w:after="0" w:line="240" w:lineRule="auto"/>
      </w:pPr>
      <w:r>
        <w:separator/>
      </w:r>
    </w:p>
  </w:endnote>
  <w:endnote w:type="continuationSeparator" w:id="0">
    <w:p w:rsidR="001B0F93" w:rsidRDefault="001B0F93" w:rsidP="00C4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93" w:rsidRDefault="001B0F93" w:rsidP="00C43A3C">
      <w:pPr>
        <w:spacing w:after="0" w:line="240" w:lineRule="auto"/>
      </w:pPr>
      <w:r>
        <w:separator/>
      </w:r>
    </w:p>
  </w:footnote>
  <w:footnote w:type="continuationSeparator" w:id="0">
    <w:p w:rsidR="001B0F93" w:rsidRDefault="001B0F93" w:rsidP="00C43A3C">
      <w:pPr>
        <w:spacing w:after="0" w:line="240" w:lineRule="auto"/>
      </w:pPr>
      <w:r>
        <w:continuationSeparator/>
      </w:r>
    </w:p>
  </w:footnote>
  <w:footnote w:id="1">
    <w:p w:rsidR="00C43A3C" w:rsidRPr="00086763" w:rsidRDefault="00C43A3C" w:rsidP="00086763">
      <w:pPr>
        <w:pStyle w:val="Tekstprzypisudolnego"/>
        <w:jc w:val="both"/>
        <w:rPr>
          <w:rFonts w:ascii="Lato" w:hAnsi="Lato"/>
        </w:rPr>
      </w:pPr>
      <w:r w:rsidRPr="00086763">
        <w:rPr>
          <w:rStyle w:val="Odwoanieprzypisudolnego"/>
          <w:rFonts w:ascii="Lato" w:hAnsi="Lato"/>
        </w:rPr>
        <w:footnoteRef/>
      </w:r>
      <w:r w:rsidRPr="00086763">
        <w:rPr>
          <w:rFonts w:ascii="Lato" w:hAnsi="Lato"/>
        </w:rPr>
        <w:t xml:space="preserve"> Powołana </w:t>
      </w:r>
      <w:r w:rsidR="00086763">
        <w:rPr>
          <w:rFonts w:ascii="Lato" w:hAnsi="Lato"/>
        </w:rPr>
        <w:t>d</w:t>
      </w:r>
      <w:r w:rsidR="00086763" w:rsidRPr="00086763">
        <w:rPr>
          <w:rFonts w:ascii="Lato" w:hAnsi="Lato"/>
        </w:rPr>
        <w:t>ecyzją nr 54 Ministra Spraw Wewnętrznych i Administra</w:t>
      </w:r>
      <w:r w:rsidR="00086763">
        <w:rPr>
          <w:rFonts w:ascii="Lato" w:hAnsi="Lato"/>
        </w:rPr>
        <w:t xml:space="preserve">cji z dnia 11 grudnia 2024 r. </w:t>
      </w:r>
      <w:r w:rsidR="00086763" w:rsidRPr="00E27470">
        <w:rPr>
          <w:rFonts w:ascii="Lato" w:hAnsi="Lato"/>
          <w:i/>
        </w:rPr>
        <w:t>w sprawie powołania Komisji konkursowej do oceny ofert na realizację zadania publicznego pod nazwą „Prowadzenie Krajowego Centrum Interwencyjno-Konsultacyjnego dla Ofiar Handlu Ludźmi”.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6D4"/>
    <w:multiLevelType w:val="hybridMultilevel"/>
    <w:tmpl w:val="7594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06A"/>
    <w:multiLevelType w:val="hybridMultilevel"/>
    <w:tmpl w:val="D02E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C5455"/>
    <w:multiLevelType w:val="hybridMultilevel"/>
    <w:tmpl w:val="133C5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71FD4"/>
    <w:multiLevelType w:val="hybridMultilevel"/>
    <w:tmpl w:val="ED4E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E62A9"/>
    <w:multiLevelType w:val="hybridMultilevel"/>
    <w:tmpl w:val="5596E5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A4A4E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2A16A0"/>
    <w:multiLevelType w:val="hybridMultilevel"/>
    <w:tmpl w:val="73D41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B"/>
    <w:rsid w:val="00002EDA"/>
    <w:rsid w:val="0000681B"/>
    <w:rsid w:val="0002022E"/>
    <w:rsid w:val="000467E8"/>
    <w:rsid w:val="00062DEC"/>
    <w:rsid w:val="00086763"/>
    <w:rsid w:val="000C0515"/>
    <w:rsid w:val="000C5E1F"/>
    <w:rsid w:val="000F496B"/>
    <w:rsid w:val="001325BF"/>
    <w:rsid w:val="001638A9"/>
    <w:rsid w:val="001B0F93"/>
    <w:rsid w:val="001E06F4"/>
    <w:rsid w:val="001E21FB"/>
    <w:rsid w:val="001F214E"/>
    <w:rsid w:val="001F65BB"/>
    <w:rsid w:val="00244D8E"/>
    <w:rsid w:val="00247841"/>
    <w:rsid w:val="00293B8A"/>
    <w:rsid w:val="002958BB"/>
    <w:rsid w:val="002B1848"/>
    <w:rsid w:val="002B6C45"/>
    <w:rsid w:val="00303614"/>
    <w:rsid w:val="00307732"/>
    <w:rsid w:val="003456AE"/>
    <w:rsid w:val="00383C1A"/>
    <w:rsid w:val="003D5755"/>
    <w:rsid w:val="003E4A19"/>
    <w:rsid w:val="0043570A"/>
    <w:rsid w:val="0044408D"/>
    <w:rsid w:val="00457AF9"/>
    <w:rsid w:val="00481CC0"/>
    <w:rsid w:val="004F06AB"/>
    <w:rsid w:val="00501891"/>
    <w:rsid w:val="0056650A"/>
    <w:rsid w:val="00575BF4"/>
    <w:rsid w:val="005773E1"/>
    <w:rsid w:val="00591A85"/>
    <w:rsid w:val="005C2864"/>
    <w:rsid w:val="006148A5"/>
    <w:rsid w:val="00625691"/>
    <w:rsid w:val="0065733E"/>
    <w:rsid w:val="006E6BA8"/>
    <w:rsid w:val="006F608A"/>
    <w:rsid w:val="00711DF8"/>
    <w:rsid w:val="00726E78"/>
    <w:rsid w:val="007472DA"/>
    <w:rsid w:val="00787BAD"/>
    <w:rsid w:val="007E0689"/>
    <w:rsid w:val="00826E5A"/>
    <w:rsid w:val="00857B5D"/>
    <w:rsid w:val="00862F3E"/>
    <w:rsid w:val="008B2861"/>
    <w:rsid w:val="008F0774"/>
    <w:rsid w:val="00927942"/>
    <w:rsid w:val="00941A06"/>
    <w:rsid w:val="0097132F"/>
    <w:rsid w:val="00994851"/>
    <w:rsid w:val="00994D09"/>
    <w:rsid w:val="009F761F"/>
    <w:rsid w:val="00A128BF"/>
    <w:rsid w:val="00A36EA5"/>
    <w:rsid w:val="00A60CBB"/>
    <w:rsid w:val="00AB2EDA"/>
    <w:rsid w:val="00AF19CA"/>
    <w:rsid w:val="00B218BB"/>
    <w:rsid w:val="00B268CB"/>
    <w:rsid w:val="00B27637"/>
    <w:rsid w:val="00B3268E"/>
    <w:rsid w:val="00B4347A"/>
    <w:rsid w:val="00B5133C"/>
    <w:rsid w:val="00B73112"/>
    <w:rsid w:val="00B83F61"/>
    <w:rsid w:val="00BA334A"/>
    <w:rsid w:val="00BC2AF5"/>
    <w:rsid w:val="00BC49F1"/>
    <w:rsid w:val="00BD25AC"/>
    <w:rsid w:val="00C3201D"/>
    <w:rsid w:val="00C43A3C"/>
    <w:rsid w:val="00C547E9"/>
    <w:rsid w:val="00C70006"/>
    <w:rsid w:val="00CA353B"/>
    <w:rsid w:val="00CC1100"/>
    <w:rsid w:val="00CD7AFD"/>
    <w:rsid w:val="00CE6BEA"/>
    <w:rsid w:val="00D2467F"/>
    <w:rsid w:val="00D52C76"/>
    <w:rsid w:val="00D55746"/>
    <w:rsid w:val="00D97FBD"/>
    <w:rsid w:val="00DB5A30"/>
    <w:rsid w:val="00DE0A27"/>
    <w:rsid w:val="00DF69FA"/>
    <w:rsid w:val="00E05F0E"/>
    <w:rsid w:val="00E12259"/>
    <w:rsid w:val="00E27470"/>
    <w:rsid w:val="00E73A87"/>
    <w:rsid w:val="00E73B35"/>
    <w:rsid w:val="00E85977"/>
    <w:rsid w:val="00E91D1C"/>
    <w:rsid w:val="00EA5E81"/>
    <w:rsid w:val="00EC1262"/>
    <w:rsid w:val="00EC43B8"/>
    <w:rsid w:val="00F15744"/>
    <w:rsid w:val="00F21970"/>
    <w:rsid w:val="00F3466B"/>
    <w:rsid w:val="00F5450B"/>
    <w:rsid w:val="00F84AE8"/>
    <w:rsid w:val="00F85917"/>
    <w:rsid w:val="00FB13F5"/>
    <w:rsid w:val="00FB3DE6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F5F4-AD56-45BE-937D-4B24086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50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45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450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450B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450B"/>
    <w:rPr>
      <w:rFonts w:ascii="Arial" w:eastAsia="Calibri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F5450B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F5450B"/>
    <w:pPr>
      <w:spacing w:before="100" w:beforeAutospacing="1" w:after="100" w:afterAutospacing="1" w:line="240" w:lineRule="auto"/>
    </w:pPr>
    <w:rPr>
      <w:rFonts w:ascii="Helvetica" w:eastAsia="Arial Unicode MS" w:hAnsi="Helvetica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5450B"/>
    <w:rPr>
      <w:rFonts w:cs="Times New Roman"/>
      <w:i/>
      <w:iCs/>
    </w:rPr>
  </w:style>
  <w:style w:type="paragraph" w:customStyle="1" w:styleId="Default">
    <w:name w:val="Default"/>
    <w:rsid w:val="00F545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05F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5F0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A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A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A4EF-018F-483E-9E8D-8DA96BF8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Truszkowska Agata</dc:creator>
  <cp:keywords/>
  <dc:description/>
  <cp:lastModifiedBy>Kurdziel Norbert</cp:lastModifiedBy>
  <cp:revision>2</cp:revision>
  <dcterms:created xsi:type="dcterms:W3CDTF">2024-12-23T10:45:00Z</dcterms:created>
  <dcterms:modified xsi:type="dcterms:W3CDTF">2024-12-23T10:45:00Z</dcterms:modified>
</cp:coreProperties>
</file>