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85" w:rsidP="39A89CDB" w:rsidRDefault="00D37085" w14:paraId="3E9040C7" w14:textId="1EC0BA62">
      <w:pPr>
        <w:spacing w:after="0" w:line="240" w:lineRule="auto"/>
        <w:jc w:val="right"/>
        <w:rPr>
          <w:rFonts w:asciiTheme="majorHAnsi" w:hAnsiTheme="majorHAnsi" w:cstheme="majorBidi"/>
          <w:b/>
          <w:bCs/>
          <w:sz w:val="24"/>
          <w:szCs w:val="24"/>
        </w:rPr>
      </w:pPr>
      <w:r w:rsidRPr="39A89CDB">
        <w:rPr>
          <w:rFonts w:asciiTheme="majorHAnsi" w:hAnsiTheme="majorHAnsi" w:cstheme="majorBidi"/>
          <w:b/>
          <w:bCs/>
          <w:sz w:val="24"/>
          <w:szCs w:val="24"/>
        </w:rPr>
        <w:t xml:space="preserve">Załącznik 2 do zapytania ofertowego </w:t>
      </w:r>
    </w:p>
    <w:p w:rsidRPr="00687351" w:rsidR="003C095D" w:rsidP="00BF6BF4" w:rsidRDefault="003C095D" w14:paraId="6504B85C" w14:textId="77777777">
      <w:pPr>
        <w:spacing w:after="0" w:line="240" w:lineRule="auto"/>
        <w:jc w:val="center"/>
        <w:rPr>
          <w:rFonts w:asciiTheme="majorHAnsi" w:hAnsiTheme="majorHAnsi" w:cstheme="majorHAnsi"/>
          <w:b/>
          <w:sz w:val="24"/>
          <w:szCs w:val="24"/>
        </w:rPr>
      </w:pPr>
      <w:r w:rsidRPr="00687351">
        <w:rPr>
          <w:rFonts w:asciiTheme="majorHAnsi" w:hAnsiTheme="majorHAnsi" w:cstheme="majorHAnsi"/>
          <w:b/>
          <w:sz w:val="24"/>
          <w:szCs w:val="24"/>
        </w:rPr>
        <w:t>ISTOTNE POSTANOWIENIA UMOWY</w:t>
      </w:r>
    </w:p>
    <w:p w:rsidR="003C095D" w:rsidP="003C095D" w:rsidRDefault="003C095D" w14:paraId="014DF3CB" w14:textId="6C7FACF3">
      <w:pPr>
        <w:spacing w:after="0" w:line="240" w:lineRule="auto"/>
        <w:rPr>
          <w:rFonts w:asciiTheme="majorHAnsi" w:hAnsiTheme="majorHAnsi" w:cstheme="majorHAnsi"/>
          <w:b/>
          <w:sz w:val="24"/>
          <w:szCs w:val="24"/>
        </w:rPr>
      </w:pPr>
    </w:p>
    <w:p w:rsidRPr="00687351" w:rsidR="00E92606" w:rsidP="003C095D" w:rsidRDefault="00E92606" w14:paraId="791AE26E" w14:textId="77777777">
      <w:pPr>
        <w:spacing w:after="0" w:line="240" w:lineRule="auto"/>
        <w:rPr>
          <w:rFonts w:asciiTheme="majorHAnsi" w:hAnsiTheme="majorHAnsi" w:cstheme="majorHAnsi"/>
          <w:b/>
          <w:sz w:val="24"/>
          <w:szCs w:val="24"/>
        </w:rPr>
      </w:pPr>
    </w:p>
    <w:p w:rsidRPr="00687351" w:rsidR="00BF6BF4" w:rsidP="00BF6BF4" w:rsidRDefault="00BF6BF4" w14:paraId="268E6ACC" w14:textId="77777777">
      <w:pPr>
        <w:spacing w:after="0" w:line="240" w:lineRule="auto"/>
        <w:jc w:val="center"/>
        <w:rPr>
          <w:rFonts w:asciiTheme="majorHAnsi" w:hAnsiTheme="majorHAnsi" w:cstheme="majorHAnsi"/>
          <w:b/>
          <w:sz w:val="24"/>
          <w:szCs w:val="24"/>
        </w:rPr>
      </w:pPr>
      <w:r w:rsidRPr="00687351">
        <w:rPr>
          <w:rFonts w:asciiTheme="majorHAnsi" w:hAnsiTheme="majorHAnsi" w:cstheme="majorHAnsi"/>
          <w:b/>
          <w:sz w:val="24"/>
          <w:szCs w:val="24"/>
        </w:rPr>
        <w:t>§ 1</w:t>
      </w:r>
    </w:p>
    <w:p w:rsidRPr="00687351" w:rsidR="003D1797" w:rsidP="39A89CDB" w:rsidRDefault="1E0D0F0C" w14:paraId="40A3CDFD" w14:textId="2352EA4E">
      <w:pPr>
        <w:spacing w:before="120" w:after="120" w:line="240" w:lineRule="auto"/>
        <w:jc w:val="center"/>
        <w:rPr>
          <w:rFonts w:asciiTheme="majorHAnsi" w:hAnsiTheme="majorHAnsi" w:cstheme="majorBidi"/>
          <w:b/>
          <w:bCs/>
          <w:sz w:val="24"/>
          <w:szCs w:val="24"/>
        </w:rPr>
      </w:pPr>
      <w:r w:rsidRPr="39A89CDB">
        <w:rPr>
          <w:rFonts w:asciiTheme="majorHAnsi" w:hAnsiTheme="majorHAnsi" w:cstheme="majorBidi"/>
          <w:b/>
          <w:bCs/>
          <w:sz w:val="24"/>
          <w:szCs w:val="24"/>
        </w:rPr>
        <w:t xml:space="preserve">Przedmiot </w:t>
      </w:r>
      <w:r w:rsidRPr="39A89CDB" w:rsidR="4B1B65EC">
        <w:rPr>
          <w:rFonts w:asciiTheme="majorHAnsi" w:hAnsiTheme="majorHAnsi" w:cstheme="majorBidi"/>
          <w:b/>
          <w:bCs/>
          <w:sz w:val="24"/>
          <w:szCs w:val="24"/>
        </w:rPr>
        <w:t>umowy</w:t>
      </w:r>
    </w:p>
    <w:p w:rsidRPr="001047C1" w:rsidR="00BF6BF4" w:rsidP="39A89CDB" w:rsidRDefault="2A8A5997" w14:paraId="6722451A" w14:textId="77B2964E">
      <w:pPr>
        <w:pStyle w:val="Akapitzlist"/>
        <w:numPr>
          <w:ilvl w:val="0"/>
          <w:numId w:val="1"/>
        </w:numPr>
        <w:spacing w:before="120" w:after="0" w:line="240" w:lineRule="auto"/>
        <w:ind w:left="357" w:hanging="357"/>
        <w:contextualSpacing w:val="0"/>
        <w:jc w:val="both"/>
        <w:rPr>
          <w:rFonts w:asciiTheme="majorHAnsi" w:hAnsiTheme="majorHAnsi" w:cstheme="majorBidi"/>
          <w:sz w:val="24"/>
          <w:szCs w:val="24"/>
          <w:lang w:eastAsia="ar-SA"/>
        </w:rPr>
      </w:pPr>
      <w:r w:rsidRPr="39A89CDB">
        <w:rPr>
          <w:rFonts w:asciiTheme="majorHAnsi" w:hAnsiTheme="majorHAnsi" w:cstheme="majorBidi"/>
          <w:sz w:val="24"/>
          <w:szCs w:val="24"/>
          <w:lang w:eastAsia="ar-SA"/>
        </w:rPr>
        <w:t>Przedmiotem umowy</w:t>
      </w:r>
      <w:r w:rsidRPr="39A89CDB" w:rsidR="1E0D0F0C">
        <w:rPr>
          <w:rFonts w:asciiTheme="majorHAnsi" w:hAnsiTheme="majorHAnsi" w:cstheme="majorBidi"/>
          <w:sz w:val="24"/>
          <w:szCs w:val="24"/>
          <w:lang w:eastAsia="ar-SA"/>
        </w:rPr>
        <w:t xml:space="preserve"> jest świadczenie usług polegających na </w:t>
      </w:r>
      <w:r w:rsidRPr="39A89CDB" w:rsidR="3A2F1CEA">
        <w:rPr>
          <w:rFonts w:asciiTheme="majorHAnsi" w:hAnsiTheme="majorHAnsi" w:cstheme="majorBidi"/>
          <w:sz w:val="24"/>
          <w:szCs w:val="24"/>
          <w:lang w:eastAsia="ar-SA"/>
        </w:rPr>
        <w:t xml:space="preserve">jakościowej </w:t>
      </w:r>
      <w:r w:rsidRPr="39A89CDB" w:rsidR="4941D43F">
        <w:rPr>
          <w:rFonts w:asciiTheme="majorHAnsi" w:hAnsiTheme="majorHAnsi" w:cstheme="majorBidi"/>
          <w:sz w:val="24"/>
          <w:szCs w:val="24"/>
          <w:lang w:eastAsia="ar-SA"/>
        </w:rPr>
        <w:t xml:space="preserve">ocenie wniosków </w:t>
      </w:r>
      <w:r>
        <w:br/>
      </w:r>
      <w:r w:rsidRPr="39A89CDB" w:rsidR="4941D43F">
        <w:rPr>
          <w:rFonts w:asciiTheme="majorHAnsi" w:hAnsiTheme="majorHAnsi" w:cstheme="majorBidi"/>
          <w:sz w:val="24"/>
          <w:szCs w:val="24"/>
          <w:lang w:eastAsia="ar-SA"/>
        </w:rPr>
        <w:t xml:space="preserve">o dofinansowanie przedsięwzięć w formie dotacji złożonych w ramach </w:t>
      </w:r>
      <w:r w:rsidRPr="39A89CDB" w:rsidR="1CF5A27E">
        <w:rPr>
          <w:rFonts w:asciiTheme="majorHAnsi" w:hAnsiTheme="majorHAnsi" w:cstheme="majorBidi"/>
          <w:sz w:val="24"/>
          <w:szCs w:val="24"/>
          <w:lang w:eastAsia="ar-SA"/>
        </w:rPr>
        <w:t xml:space="preserve">ogłoszonego </w:t>
      </w:r>
      <w:r w:rsidRPr="39A89CDB" w:rsidR="3A2F1CEA">
        <w:rPr>
          <w:rFonts w:asciiTheme="majorHAnsi" w:hAnsiTheme="majorHAnsi" w:cstheme="majorBidi"/>
          <w:sz w:val="24"/>
          <w:szCs w:val="24"/>
          <w:lang w:eastAsia="ar-SA"/>
        </w:rPr>
        <w:t xml:space="preserve">przez Operatora Programu – Ministerstwo Klimatu </w:t>
      </w:r>
      <w:r w:rsidRPr="39A89CDB" w:rsidR="1CF5A27E">
        <w:rPr>
          <w:rFonts w:asciiTheme="majorHAnsi" w:hAnsiTheme="majorHAnsi" w:cstheme="majorBidi"/>
          <w:sz w:val="24"/>
          <w:szCs w:val="24"/>
          <w:lang w:eastAsia="ar-SA"/>
        </w:rPr>
        <w:t xml:space="preserve">naboru </w:t>
      </w:r>
      <w:r w:rsidRPr="39A89CDB" w:rsidR="3A2F1CEA">
        <w:rPr>
          <w:rFonts w:asciiTheme="majorHAnsi" w:hAnsiTheme="majorHAnsi" w:cstheme="majorBidi"/>
          <w:sz w:val="24"/>
          <w:szCs w:val="24"/>
          <w:lang w:eastAsia="ar-SA"/>
        </w:rPr>
        <w:t xml:space="preserve">ze środków </w:t>
      </w:r>
      <w:r w:rsidRPr="39A89CDB" w:rsidR="4941D43F">
        <w:rPr>
          <w:rFonts w:asciiTheme="majorHAnsi" w:hAnsiTheme="majorHAnsi" w:cstheme="majorBidi"/>
          <w:sz w:val="24"/>
          <w:szCs w:val="24"/>
          <w:lang w:eastAsia="ar-SA"/>
        </w:rPr>
        <w:t>Mechanizmu Finansowego Europejskiego Obszaru Gospodarczego (MF EOG</w:t>
      </w:r>
      <w:r w:rsidRPr="39A89CDB" w:rsidR="4941D43F">
        <w:rPr>
          <w:rFonts w:asciiTheme="majorHAnsi" w:hAnsiTheme="majorHAnsi" w:cstheme="majorBidi"/>
          <w:color w:val="000000" w:themeColor="text1"/>
          <w:sz w:val="24"/>
          <w:szCs w:val="24"/>
          <w:lang w:eastAsia="ar-SA"/>
        </w:rPr>
        <w:t xml:space="preserve">) w oparciu o </w:t>
      </w:r>
      <w:r w:rsidRPr="39A89CDB" w:rsidR="3A2F1CEA">
        <w:rPr>
          <w:rFonts w:asciiTheme="majorHAnsi" w:hAnsiTheme="majorHAnsi" w:cstheme="majorBidi"/>
          <w:color w:val="000000" w:themeColor="text1"/>
          <w:sz w:val="24"/>
          <w:szCs w:val="24"/>
          <w:lang w:eastAsia="ar-SA"/>
        </w:rPr>
        <w:t xml:space="preserve">przyjęte </w:t>
      </w:r>
      <w:r w:rsidRPr="39A89CDB" w:rsidR="4941D43F">
        <w:rPr>
          <w:rFonts w:asciiTheme="majorHAnsi" w:hAnsiTheme="majorHAnsi" w:cstheme="majorBidi"/>
          <w:color w:val="000000" w:themeColor="text1"/>
          <w:sz w:val="24"/>
          <w:szCs w:val="24"/>
          <w:lang w:eastAsia="ar-SA"/>
        </w:rPr>
        <w:t>kryteria oceny</w:t>
      </w:r>
      <w:r w:rsidRPr="39A89CDB" w:rsidR="4722C15D">
        <w:rPr>
          <w:rFonts w:asciiTheme="majorHAnsi" w:hAnsiTheme="majorHAnsi" w:cstheme="majorBidi"/>
          <w:color w:val="000000" w:themeColor="text1"/>
          <w:sz w:val="24"/>
          <w:szCs w:val="24"/>
          <w:lang w:eastAsia="ar-SA"/>
        </w:rPr>
        <w:t xml:space="preserve"> merytorycznej II</w:t>
      </w:r>
      <w:r w:rsidRPr="39A89CDB" w:rsidR="416BA35D">
        <w:rPr>
          <w:rFonts w:asciiTheme="majorHAnsi" w:hAnsiTheme="majorHAnsi" w:cstheme="majorBidi"/>
          <w:color w:val="000000" w:themeColor="text1"/>
          <w:sz w:val="24"/>
          <w:szCs w:val="24"/>
          <w:lang w:eastAsia="ar-SA"/>
        </w:rPr>
        <w:t>I</w:t>
      </w:r>
      <w:r w:rsidRPr="39A89CDB" w:rsidR="4722C15D">
        <w:rPr>
          <w:rFonts w:asciiTheme="majorHAnsi" w:hAnsiTheme="majorHAnsi" w:cstheme="majorBidi"/>
          <w:color w:val="000000" w:themeColor="text1"/>
          <w:sz w:val="24"/>
          <w:szCs w:val="24"/>
          <w:lang w:eastAsia="ar-SA"/>
        </w:rPr>
        <w:t xml:space="preserve"> stopnia</w:t>
      </w:r>
      <w:r w:rsidRPr="39A89CDB" w:rsidR="62BB3230">
        <w:rPr>
          <w:rFonts w:asciiTheme="majorHAnsi" w:hAnsiTheme="majorHAnsi" w:cstheme="majorBidi"/>
          <w:color w:val="000000" w:themeColor="text1"/>
          <w:sz w:val="24"/>
          <w:szCs w:val="24"/>
          <w:lang w:eastAsia="ar-SA"/>
        </w:rPr>
        <w:t>,</w:t>
      </w:r>
      <w:r w:rsidRPr="39A89CDB" w:rsidR="4722C15D">
        <w:rPr>
          <w:rFonts w:asciiTheme="majorHAnsi" w:hAnsiTheme="majorHAnsi" w:cstheme="majorBidi"/>
          <w:color w:val="000000" w:themeColor="text1"/>
          <w:sz w:val="24"/>
          <w:szCs w:val="24"/>
          <w:lang w:eastAsia="ar-SA"/>
        </w:rPr>
        <w:t xml:space="preserve"> o których mowa w Opisie Przedmiotu </w:t>
      </w:r>
      <w:r w:rsidRPr="39A89CDB" w:rsidR="4722C15D">
        <w:rPr>
          <w:rFonts w:asciiTheme="majorHAnsi" w:hAnsiTheme="majorHAnsi" w:cstheme="majorBidi"/>
          <w:sz w:val="24"/>
          <w:szCs w:val="24"/>
          <w:lang w:eastAsia="ar-SA"/>
        </w:rPr>
        <w:t>Zamówienia</w:t>
      </w:r>
      <w:r w:rsidRPr="39A89CDB" w:rsidR="657B8573">
        <w:rPr>
          <w:rFonts w:asciiTheme="majorHAnsi" w:hAnsiTheme="majorHAnsi" w:cstheme="majorBidi"/>
          <w:sz w:val="24"/>
          <w:szCs w:val="24"/>
          <w:lang w:eastAsia="ar-SA"/>
        </w:rPr>
        <w:t>.</w:t>
      </w:r>
    </w:p>
    <w:p w:rsidRPr="004C1F62" w:rsidR="000B1A6A" w:rsidP="56C82005" w:rsidRDefault="000B1A6A" w14:paraId="28C1E50B" w14:textId="7DBF44EE">
      <w:pPr>
        <w:pStyle w:val="Akapitzlist"/>
        <w:numPr>
          <w:ilvl w:val="0"/>
          <w:numId w:val="1"/>
        </w:numPr>
        <w:spacing w:before="120" w:after="0" w:line="240" w:lineRule="auto"/>
        <w:ind w:left="357" w:hanging="357"/>
        <w:contextualSpacing w:val="0"/>
        <w:jc w:val="both"/>
        <w:rPr>
          <w:rFonts w:asciiTheme="majorHAnsi" w:hAnsiTheme="majorHAnsi" w:cstheme="majorBidi"/>
          <w:sz w:val="24"/>
          <w:szCs w:val="24"/>
        </w:rPr>
      </w:pPr>
      <w:r w:rsidRPr="56C82005">
        <w:rPr>
          <w:rFonts w:asciiTheme="majorHAnsi" w:hAnsiTheme="majorHAnsi" w:cstheme="majorBidi"/>
          <w:sz w:val="24"/>
          <w:szCs w:val="24"/>
          <w:lang w:eastAsia="ar-SA"/>
        </w:rPr>
        <w:t>Świadczenie usług</w:t>
      </w:r>
      <w:r w:rsidRPr="56C82005" w:rsidR="00E92606">
        <w:rPr>
          <w:rFonts w:asciiTheme="majorHAnsi" w:hAnsiTheme="majorHAnsi" w:cstheme="majorBidi"/>
          <w:sz w:val="24"/>
          <w:szCs w:val="24"/>
          <w:lang w:eastAsia="ar-SA"/>
        </w:rPr>
        <w:t>i</w:t>
      </w:r>
      <w:r w:rsidRPr="56C82005">
        <w:rPr>
          <w:rFonts w:asciiTheme="majorHAnsi" w:hAnsiTheme="majorHAnsi" w:cstheme="majorBidi"/>
          <w:sz w:val="24"/>
          <w:szCs w:val="24"/>
          <w:lang w:eastAsia="ar-SA"/>
        </w:rPr>
        <w:t xml:space="preserve"> polegając</w:t>
      </w:r>
      <w:r w:rsidRPr="56C82005" w:rsidR="00E92606">
        <w:rPr>
          <w:rFonts w:asciiTheme="majorHAnsi" w:hAnsiTheme="majorHAnsi" w:cstheme="majorBidi"/>
          <w:sz w:val="24"/>
          <w:szCs w:val="24"/>
          <w:lang w:eastAsia="ar-SA"/>
        </w:rPr>
        <w:t>ej</w:t>
      </w:r>
      <w:r w:rsidRPr="56C82005">
        <w:rPr>
          <w:rFonts w:asciiTheme="majorHAnsi" w:hAnsiTheme="majorHAnsi" w:cstheme="majorBidi"/>
          <w:sz w:val="24"/>
          <w:szCs w:val="24"/>
          <w:lang w:eastAsia="ar-SA"/>
        </w:rPr>
        <w:t xml:space="preserve"> na przeprowadzeniu </w:t>
      </w:r>
      <w:r w:rsidRPr="56C82005" w:rsidR="00DF490F">
        <w:rPr>
          <w:rFonts w:asciiTheme="majorHAnsi" w:hAnsiTheme="majorHAnsi" w:cstheme="majorBidi"/>
          <w:sz w:val="24"/>
          <w:szCs w:val="24"/>
          <w:lang w:eastAsia="ar-SA"/>
        </w:rPr>
        <w:t xml:space="preserve">jakościowej </w:t>
      </w:r>
      <w:r w:rsidRPr="56C82005" w:rsidR="001047C1">
        <w:rPr>
          <w:rFonts w:asciiTheme="majorHAnsi" w:hAnsiTheme="majorHAnsi" w:cstheme="majorBidi"/>
          <w:sz w:val="24"/>
          <w:szCs w:val="24"/>
          <w:lang w:eastAsia="ar-SA"/>
        </w:rPr>
        <w:t>ocen</w:t>
      </w:r>
      <w:r w:rsidRPr="56C82005" w:rsidR="00237725">
        <w:rPr>
          <w:rFonts w:asciiTheme="majorHAnsi" w:hAnsiTheme="majorHAnsi" w:cstheme="majorBidi"/>
          <w:sz w:val="24"/>
          <w:szCs w:val="24"/>
          <w:lang w:eastAsia="ar-SA"/>
        </w:rPr>
        <w:t>y</w:t>
      </w:r>
      <w:r w:rsidRPr="56C82005" w:rsidR="001047C1">
        <w:rPr>
          <w:rFonts w:asciiTheme="majorHAnsi" w:hAnsiTheme="majorHAnsi" w:cstheme="majorBidi"/>
          <w:sz w:val="24"/>
          <w:szCs w:val="24"/>
          <w:lang w:eastAsia="ar-SA"/>
        </w:rPr>
        <w:t xml:space="preserve"> wniosków</w:t>
      </w:r>
      <w:r w:rsidRPr="56C82005" w:rsidR="00DF490F">
        <w:rPr>
          <w:rFonts w:asciiTheme="majorHAnsi" w:hAnsiTheme="majorHAnsi" w:cstheme="majorBidi"/>
          <w:sz w:val="24"/>
          <w:szCs w:val="24"/>
          <w:lang w:eastAsia="ar-SA"/>
        </w:rPr>
        <w:t xml:space="preserve"> dofinansowanych ze środków MF EOG </w:t>
      </w:r>
      <w:r w:rsidRPr="56C82005">
        <w:rPr>
          <w:rFonts w:asciiTheme="majorHAnsi" w:hAnsiTheme="majorHAnsi" w:cstheme="majorBidi"/>
          <w:sz w:val="24"/>
          <w:szCs w:val="24"/>
          <w:lang w:eastAsia="ar-SA"/>
        </w:rPr>
        <w:t>obejmuje w szczególności</w:t>
      </w:r>
      <w:r w:rsidRPr="56C82005" w:rsidR="00DF490F">
        <w:rPr>
          <w:rFonts w:asciiTheme="majorHAnsi" w:hAnsiTheme="majorHAnsi" w:cstheme="majorBidi"/>
          <w:sz w:val="24"/>
          <w:szCs w:val="24"/>
          <w:lang w:eastAsia="ar-SA"/>
        </w:rPr>
        <w:t>:</w:t>
      </w:r>
      <w:r w:rsidRPr="56C82005" w:rsidR="001047C1">
        <w:rPr>
          <w:rFonts w:asciiTheme="majorHAnsi" w:hAnsiTheme="majorHAnsi" w:cstheme="majorBidi"/>
          <w:sz w:val="24"/>
          <w:szCs w:val="24"/>
          <w:lang w:eastAsia="ar-SA"/>
        </w:rPr>
        <w:t xml:space="preserve"> przeprowadzenie oceny wniosków wg </w:t>
      </w:r>
      <w:r w:rsidRPr="56C82005" w:rsidR="00DF490F">
        <w:rPr>
          <w:rFonts w:asciiTheme="majorHAnsi" w:hAnsiTheme="majorHAnsi" w:cstheme="majorBidi"/>
          <w:sz w:val="24"/>
          <w:szCs w:val="24"/>
          <w:lang w:eastAsia="ar-SA"/>
        </w:rPr>
        <w:t xml:space="preserve">przyjętych </w:t>
      </w:r>
      <w:r w:rsidRPr="004C1F62" w:rsidR="00DF490F">
        <w:rPr>
          <w:rFonts w:asciiTheme="majorHAnsi" w:hAnsiTheme="majorHAnsi" w:cstheme="majorBidi"/>
          <w:sz w:val="24"/>
          <w:szCs w:val="24"/>
          <w:lang w:eastAsia="ar-SA"/>
        </w:rPr>
        <w:t>dla nabor</w:t>
      </w:r>
      <w:r w:rsidRPr="004C1F62" w:rsidR="00E92606">
        <w:rPr>
          <w:rFonts w:asciiTheme="majorHAnsi" w:hAnsiTheme="majorHAnsi" w:cstheme="majorBidi"/>
          <w:sz w:val="24"/>
          <w:szCs w:val="24"/>
          <w:lang w:eastAsia="ar-SA"/>
        </w:rPr>
        <w:t>u</w:t>
      </w:r>
      <w:r w:rsidRPr="004C1F62" w:rsidR="00DF490F">
        <w:rPr>
          <w:rFonts w:asciiTheme="majorHAnsi" w:hAnsiTheme="majorHAnsi" w:cstheme="majorBidi"/>
          <w:sz w:val="24"/>
          <w:szCs w:val="24"/>
          <w:lang w:eastAsia="ar-SA"/>
        </w:rPr>
        <w:t xml:space="preserve"> </w:t>
      </w:r>
      <w:r w:rsidRPr="004C1F62" w:rsidR="001047C1">
        <w:rPr>
          <w:rFonts w:asciiTheme="majorHAnsi" w:hAnsiTheme="majorHAnsi" w:cstheme="majorBidi"/>
          <w:sz w:val="24"/>
          <w:szCs w:val="24"/>
          <w:lang w:eastAsia="ar-SA"/>
        </w:rPr>
        <w:t xml:space="preserve">kryteriów merytorycznych </w:t>
      </w:r>
      <w:r w:rsidRPr="004C1F62" w:rsidR="00A9460B">
        <w:rPr>
          <w:rFonts w:asciiTheme="majorHAnsi" w:hAnsiTheme="majorHAnsi" w:cstheme="majorBidi"/>
          <w:sz w:val="24"/>
          <w:szCs w:val="24"/>
          <w:lang w:eastAsia="ar-SA"/>
        </w:rPr>
        <w:t>punktowych I</w:t>
      </w:r>
      <w:r w:rsidRPr="004C1F62" w:rsidR="7C8DB903">
        <w:rPr>
          <w:rFonts w:asciiTheme="majorHAnsi" w:hAnsiTheme="majorHAnsi" w:cstheme="majorBidi"/>
          <w:sz w:val="24"/>
          <w:szCs w:val="24"/>
          <w:lang w:eastAsia="ar-SA"/>
        </w:rPr>
        <w:t>I</w:t>
      </w:r>
      <w:r w:rsidRPr="004C1F62" w:rsidR="00A9460B">
        <w:rPr>
          <w:rFonts w:asciiTheme="majorHAnsi" w:hAnsiTheme="majorHAnsi" w:cstheme="majorBidi"/>
          <w:sz w:val="24"/>
          <w:szCs w:val="24"/>
          <w:lang w:eastAsia="ar-SA"/>
        </w:rPr>
        <w:t>I stopnia</w:t>
      </w:r>
      <w:r w:rsidRPr="004C1F62" w:rsidR="001047C1">
        <w:rPr>
          <w:rFonts w:asciiTheme="majorHAnsi" w:hAnsiTheme="majorHAnsi" w:cstheme="majorBidi"/>
          <w:sz w:val="24"/>
          <w:szCs w:val="24"/>
          <w:lang w:eastAsia="ar-SA"/>
        </w:rPr>
        <w:t>.</w:t>
      </w:r>
    </w:p>
    <w:p w:rsidRPr="004C1F62" w:rsidR="005C600B" w:rsidP="39A89CDB" w:rsidRDefault="00A21840" w14:paraId="317C8E5F" w14:textId="56F3EF0E">
      <w:pPr>
        <w:pStyle w:val="Akapitzlist"/>
        <w:numPr>
          <w:ilvl w:val="0"/>
          <w:numId w:val="1"/>
        </w:numPr>
        <w:spacing w:before="120" w:after="0" w:line="240" w:lineRule="auto"/>
        <w:ind w:left="357" w:hanging="357"/>
        <w:contextualSpacing w:val="0"/>
        <w:jc w:val="both"/>
        <w:rPr>
          <w:rFonts w:asciiTheme="majorHAnsi" w:hAnsiTheme="majorHAnsi" w:cstheme="majorBidi"/>
          <w:sz w:val="24"/>
          <w:szCs w:val="24"/>
        </w:rPr>
      </w:pPr>
      <w:r w:rsidRPr="39A89CDB">
        <w:rPr>
          <w:rFonts w:asciiTheme="majorHAnsi" w:hAnsiTheme="majorHAnsi" w:cstheme="majorBidi"/>
          <w:sz w:val="24"/>
          <w:szCs w:val="24"/>
          <w:lang w:eastAsia="ar-SA"/>
        </w:rPr>
        <w:t xml:space="preserve">Szczegółowy zakres przedmiotu umowy określony jest </w:t>
      </w:r>
      <w:r w:rsidRPr="39A89CDB" w:rsidR="00710334">
        <w:rPr>
          <w:rFonts w:asciiTheme="majorHAnsi" w:hAnsiTheme="majorHAnsi" w:cstheme="majorBidi"/>
          <w:sz w:val="24"/>
          <w:szCs w:val="24"/>
          <w:lang w:eastAsia="ar-SA"/>
        </w:rPr>
        <w:t xml:space="preserve">w Opisie Przedmiotu Zamówienia stanowiącym </w:t>
      </w:r>
      <w:r w:rsidRPr="39A89CDB">
        <w:rPr>
          <w:rFonts w:asciiTheme="majorHAnsi" w:hAnsiTheme="majorHAnsi" w:cstheme="majorBidi"/>
          <w:sz w:val="24"/>
          <w:szCs w:val="24"/>
          <w:lang w:eastAsia="ar-SA"/>
        </w:rPr>
        <w:t>załącznik nr 1 do IPU</w:t>
      </w:r>
      <w:r w:rsidRPr="39A89CDB" w:rsidR="00676D8D">
        <w:rPr>
          <w:rFonts w:asciiTheme="majorHAnsi" w:hAnsiTheme="majorHAnsi" w:cstheme="majorBidi"/>
          <w:sz w:val="24"/>
          <w:szCs w:val="24"/>
          <w:lang w:eastAsia="ar-SA"/>
        </w:rPr>
        <w:t>/Umowy</w:t>
      </w:r>
      <w:r w:rsidRPr="39A89CDB">
        <w:rPr>
          <w:rFonts w:asciiTheme="majorHAnsi" w:hAnsiTheme="majorHAnsi" w:cstheme="majorBidi"/>
          <w:sz w:val="24"/>
          <w:szCs w:val="24"/>
          <w:lang w:eastAsia="ar-SA"/>
        </w:rPr>
        <w:t>.</w:t>
      </w:r>
      <w:r w:rsidRPr="39A89CDB" w:rsidR="00947EEC">
        <w:rPr>
          <w:rFonts w:asciiTheme="majorHAnsi" w:hAnsiTheme="majorHAnsi" w:cstheme="majorBidi"/>
          <w:sz w:val="24"/>
          <w:szCs w:val="24"/>
          <w:lang w:eastAsia="ar-SA"/>
        </w:rPr>
        <w:t xml:space="preserve"> </w:t>
      </w:r>
      <w:r w:rsidRPr="39A89CDB" w:rsidR="00F3101A">
        <w:rPr>
          <w:rFonts w:asciiTheme="majorHAnsi" w:hAnsiTheme="majorHAnsi" w:cstheme="majorBidi"/>
          <w:sz w:val="24"/>
          <w:szCs w:val="24"/>
        </w:rPr>
        <w:t>Przedmiot umowy</w:t>
      </w:r>
      <w:r w:rsidRPr="39A89CDB" w:rsidR="00197A26">
        <w:rPr>
          <w:rFonts w:asciiTheme="majorHAnsi" w:hAnsiTheme="majorHAnsi" w:cstheme="majorBidi"/>
          <w:sz w:val="24"/>
          <w:szCs w:val="24"/>
        </w:rPr>
        <w:t xml:space="preserve">, w ramach zamówienia </w:t>
      </w:r>
      <w:r w:rsidRPr="39A89CDB" w:rsidR="00F3101A">
        <w:rPr>
          <w:rFonts w:asciiTheme="majorHAnsi" w:hAnsiTheme="majorHAnsi" w:cstheme="majorBidi"/>
          <w:sz w:val="24"/>
          <w:szCs w:val="24"/>
        </w:rPr>
        <w:t>obejmuje</w:t>
      </w:r>
      <w:r w:rsidRPr="39A89CDB" w:rsidR="00947EEC">
        <w:rPr>
          <w:rFonts w:asciiTheme="majorHAnsi" w:hAnsiTheme="majorHAnsi" w:cstheme="majorBidi"/>
          <w:sz w:val="24"/>
          <w:szCs w:val="24"/>
        </w:rPr>
        <w:t xml:space="preserve"> </w:t>
      </w:r>
      <w:r w:rsidRPr="39A89CDB" w:rsidR="00F3101A">
        <w:rPr>
          <w:rFonts w:asciiTheme="majorHAnsi" w:hAnsiTheme="majorHAnsi" w:cstheme="majorBidi"/>
          <w:sz w:val="24"/>
          <w:szCs w:val="24"/>
        </w:rPr>
        <w:t xml:space="preserve">przeprowadzenie </w:t>
      </w:r>
      <w:r w:rsidRPr="39A89CDB" w:rsidR="001047C1">
        <w:rPr>
          <w:rFonts w:asciiTheme="majorHAnsi" w:hAnsiTheme="majorHAnsi" w:cstheme="majorBidi"/>
          <w:sz w:val="24"/>
          <w:szCs w:val="24"/>
        </w:rPr>
        <w:t>ocen</w:t>
      </w:r>
      <w:r w:rsidRPr="39A89CDB" w:rsidR="00915019">
        <w:rPr>
          <w:rFonts w:asciiTheme="majorHAnsi" w:hAnsiTheme="majorHAnsi" w:cstheme="majorBidi"/>
          <w:sz w:val="24"/>
          <w:szCs w:val="24"/>
        </w:rPr>
        <w:t>y</w:t>
      </w:r>
      <w:r w:rsidRPr="39A89CDB" w:rsidR="00947EEC">
        <w:rPr>
          <w:rFonts w:asciiTheme="majorHAnsi" w:hAnsiTheme="majorHAnsi" w:cstheme="majorBidi"/>
          <w:sz w:val="24"/>
          <w:szCs w:val="24"/>
        </w:rPr>
        <w:t xml:space="preserve"> </w:t>
      </w:r>
      <w:r w:rsidRPr="39A89CDB" w:rsidR="0074735E">
        <w:rPr>
          <w:rFonts w:asciiTheme="majorHAnsi" w:hAnsiTheme="majorHAnsi" w:cstheme="majorBidi"/>
          <w:sz w:val="24"/>
          <w:szCs w:val="24"/>
        </w:rPr>
        <w:t>nie mniej niż 2 (dwóch) i nie więcej niż 4</w:t>
      </w:r>
      <w:r w:rsidRPr="39A89CDB" w:rsidR="00A97E7E">
        <w:rPr>
          <w:rFonts w:asciiTheme="majorHAnsi" w:hAnsiTheme="majorHAnsi" w:cstheme="majorBidi"/>
          <w:sz w:val="24"/>
          <w:szCs w:val="24"/>
        </w:rPr>
        <w:t xml:space="preserve"> (czterech) </w:t>
      </w:r>
      <w:r w:rsidRPr="39A89CDB" w:rsidR="001047C1">
        <w:rPr>
          <w:rFonts w:asciiTheme="majorHAnsi" w:hAnsiTheme="majorHAnsi" w:cstheme="majorBidi"/>
          <w:sz w:val="24"/>
          <w:szCs w:val="24"/>
        </w:rPr>
        <w:t>wniosków o dofinansowanie</w:t>
      </w:r>
      <w:r w:rsidRPr="39A89CDB" w:rsidR="00411148">
        <w:rPr>
          <w:rFonts w:asciiTheme="majorHAnsi" w:hAnsiTheme="majorHAnsi" w:cstheme="majorBidi"/>
          <w:sz w:val="24"/>
          <w:szCs w:val="24"/>
        </w:rPr>
        <w:t>.</w:t>
      </w:r>
      <w:r w:rsidRPr="39A89CDB" w:rsidR="00BB08F8">
        <w:rPr>
          <w:rFonts w:asciiTheme="majorHAnsi" w:hAnsiTheme="majorHAnsi" w:cstheme="majorBidi"/>
          <w:sz w:val="24"/>
          <w:szCs w:val="24"/>
        </w:rPr>
        <w:t xml:space="preserve"> </w:t>
      </w:r>
    </w:p>
    <w:p w:rsidRPr="00687351" w:rsidR="00E316FF" w:rsidP="009C06D3" w:rsidRDefault="00D92200" w14:paraId="366D1D31" w14:textId="77777777">
      <w:pPr>
        <w:pStyle w:val="Akapitzlist"/>
        <w:numPr>
          <w:ilvl w:val="0"/>
          <w:numId w:val="1"/>
        </w:numPr>
        <w:spacing w:before="120" w:after="0" w:line="240" w:lineRule="auto"/>
        <w:ind w:left="357" w:hanging="357"/>
        <w:contextualSpacing w:val="0"/>
        <w:jc w:val="both"/>
        <w:rPr>
          <w:rFonts w:asciiTheme="majorHAnsi" w:hAnsiTheme="majorHAnsi" w:cstheme="majorHAnsi"/>
          <w:sz w:val="24"/>
          <w:szCs w:val="24"/>
        </w:rPr>
      </w:pPr>
      <w:r w:rsidRPr="00687351">
        <w:rPr>
          <w:rFonts w:asciiTheme="majorHAnsi" w:hAnsiTheme="majorHAnsi" w:cstheme="majorHAnsi"/>
          <w:sz w:val="24"/>
          <w:szCs w:val="24"/>
        </w:rPr>
        <w:t>Miejsce</w:t>
      </w:r>
      <w:r w:rsidRPr="00687351" w:rsidR="003C4F15">
        <w:rPr>
          <w:rFonts w:asciiTheme="majorHAnsi" w:hAnsiTheme="majorHAnsi" w:cstheme="majorHAnsi"/>
          <w:sz w:val="24"/>
          <w:szCs w:val="24"/>
        </w:rPr>
        <w:t>m</w:t>
      </w:r>
      <w:r w:rsidRPr="00687351">
        <w:rPr>
          <w:rFonts w:asciiTheme="majorHAnsi" w:hAnsiTheme="majorHAnsi" w:cstheme="majorHAnsi"/>
          <w:sz w:val="24"/>
          <w:szCs w:val="24"/>
        </w:rPr>
        <w:t xml:space="preserve"> świadczenia usługi jest</w:t>
      </w:r>
      <w:r w:rsidRPr="00687351" w:rsidR="00E316FF">
        <w:rPr>
          <w:rFonts w:asciiTheme="majorHAnsi" w:hAnsiTheme="majorHAnsi" w:cstheme="majorHAnsi"/>
          <w:sz w:val="24"/>
          <w:szCs w:val="24"/>
        </w:rPr>
        <w:t xml:space="preserve"> siedziba</w:t>
      </w:r>
      <w:r w:rsidRPr="00687351" w:rsidR="001927DD">
        <w:rPr>
          <w:rFonts w:asciiTheme="majorHAnsi" w:hAnsiTheme="majorHAnsi" w:cstheme="majorHAnsi"/>
          <w:sz w:val="24"/>
          <w:szCs w:val="24"/>
        </w:rPr>
        <w:t xml:space="preserve"> Wykonawcy</w:t>
      </w:r>
      <w:r w:rsidRPr="00687351" w:rsidR="00E316FF">
        <w:rPr>
          <w:rFonts w:asciiTheme="majorHAnsi" w:hAnsiTheme="majorHAnsi" w:cstheme="majorHAnsi"/>
          <w:sz w:val="24"/>
          <w:szCs w:val="24"/>
        </w:rPr>
        <w:t>.</w:t>
      </w:r>
    </w:p>
    <w:p w:rsidRPr="00687351" w:rsidR="00263507" w:rsidP="003008D9" w:rsidRDefault="00263507" w14:paraId="1305C283" w14:textId="77777777">
      <w:pPr>
        <w:spacing w:after="0" w:line="240" w:lineRule="auto"/>
        <w:rPr>
          <w:rFonts w:asciiTheme="majorHAnsi" w:hAnsiTheme="majorHAnsi" w:cstheme="majorHAnsi"/>
          <w:b/>
          <w:sz w:val="24"/>
          <w:szCs w:val="24"/>
        </w:rPr>
      </w:pPr>
    </w:p>
    <w:p w:rsidRPr="00687351" w:rsidR="00416A5F" w:rsidP="00416A5F" w:rsidRDefault="00416A5F" w14:paraId="5F03C9AB" w14:textId="77777777">
      <w:pPr>
        <w:spacing w:after="0" w:line="240" w:lineRule="auto"/>
        <w:jc w:val="center"/>
        <w:rPr>
          <w:rFonts w:asciiTheme="majorHAnsi" w:hAnsiTheme="majorHAnsi" w:cstheme="majorHAnsi"/>
          <w:b/>
          <w:sz w:val="24"/>
          <w:szCs w:val="24"/>
        </w:rPr>
      </w:pPr>
      <w:r w:rsidRPr="00687351">
        <w:rPr>
          <w:rFonts w:asciiTheme="majorHAnsi" w:hAnsiTheme="majorHAnsi" w:cstheme="majorHAnsi"/>
          <w:b/>
          <w:sz w:val="24"/>
          <w:szCs w:val="24"/>
        </w:rPr>
        <w:t>§ 2</w:t>
      </w:r>
    </w:p>
    <w:p w:rsidRPr="00687351" w:rsidR="003D1797" w:rsidP="00B3748F" w:rsidRDefault="003D1797" w14:paraId="2F5C9A29" w14:textId="77777777">
      <w:pPr>
        <w:spacing w:before="120" w:after="120" w:line="240" w:lineRule="auto"/>
        <w:jc w:val="center"/>
        <w:rPr>
          <w:rFonts w:asciiTheme="majorHAnsi" w:hAnsiTheme="majorHAnsi" w:cstheme="majorHAnsi"/>
          <w:b/>
          <w:sz w:val="24"/>
          <w:szCs w:val="24"/>
        </w:rPr>
      </w:pPr>
      <w:r w:rsidRPr="00687351">
        <w:rPr>
          <w:rFonts w:asciiTheme="majorHAnsi" w:hAnsiTheme="majorHAnsi" w:cstheme="majorHAnsi"/>
          <w:b/>
          <w:sz w:val="24"/>
          <w:szCs w:val="24"/>
        </w:rPr>
        <w:t>Ter</w:t>
      </w:r>
      <w:r w:rsidRPr="00687351" w:rsidR="004566B9">
        <w:rPr>
          <w:rFonts w:asciiTheme="majorHAnsi" w:hAnsiTheme="majorHAnsi" w:cstheme="majorHAnsi"/>
          <w:b/>
          <w:sz w:val="24"/>
          <w:szCs w:val="24"/>
        </w:rPr>
        <w:t xml:space="preserve">min </w:t>
      </w:r>
      <w:r w:rsidRPr="00687351" w:rsidR="00416A5F">
        <w:rPr>
          <w:rFonts w:asciiTheme="majorHAnsi" w:hAnsiTheme="majorHAnsi" w:cstheme="majorHAnsi"/>
          <w:b/>
          <w:sz w:val="24"/>
          <w:szCs w:val="24"/>
        </w:rPr>
        <w:t>realizacji umowy</w:t>
      </w:r>
    </w:p>
    <w:p w:rsidRPr="0097689B" w:rsidR="002A3CB7" w:rsidP="39A89CDB" w:rsidRDefault="008D29D2" w14:paraId="0E92E619" w14:textId="0101DC05">
      <w:pPr>
        <w:pStyle w:val="Akapitzlist"/>
        <w:widowControl w:val="0"/>
        <w:numPr>
          <w:ilvl w:val="0"/>
          <w:numId w:val="16"/>
        </w:numPr>
        <w:shd w:val="clear" w:color="auto" w:fill="FFFFFF" w:themeFill="background1"/>
        <w:tabs>
          <w:tab w:val="left" w:pos="900"/>
        </w:tabs>
        <w:suppressAutoHyphens/>
        <w:autoSpaceDE w:val="0"/>
        <w:spacing w:before="120" w:after="0" w:line="240" w:lineRule="auto"/>
        <w:ind w:left="363" w:hanging="357"/>
        <w:contextualSpacing w:val="0"/>
        <w:jc w:val="both"/>
        <w:rPr>
          <w:rFonts w:asciiTheme="majorHAnsi" w:hAnsiTheme="majorHAnsi" w:cstheme="majorBidi"/>
          <w:spacing w:val="9"/>
          <w:sz w:val="24"/>
          <w:szCs w:val="24"/>
          <w:lang w:eastAsia="ar-SA"/>
        </w:rPr>
      </w:pPr>
      <w:r w:rsidRPr="07D76E0E">
        <w:rPr>
          <w:rFonts w:asciiTheme="majorHAnsi" w:hAnsiTheme="majorHAnsi" w:cstheme="majorBidi"/>
          <w:sz w:val="24"/>
          <w:szCs w:val="24"/>
          <w:lang w:eastAsia="ar-SA"/>
        </w:rPr>
        <w:t xml:space="preserve">Umowa wchodzi w życie w dniu zawarcia i obowiązuje </w:t>
      </w:r>
      <w:r w:rsidRPr="07D76E0E" w:rsidR="0097689B">
        <w:rPr>
          <w:rFonts w:asciiTheme="majorHAnsi" w:hAnsiTheme="majorHAnsi" w:cstheme="majorBidi"/>
          <w:sz w:val="24"/>
          <w:szCs w:val="24"/>
          <w:lang w:eastAsia="ar-SA"/>
        </w:rPr>
        <w:t>przez okres</w:t>
      </w:r>
      <w:r w:rsidRPr="07D76E0E" w:rsidR="00A82198">
        <w:rPr>
          <w:rFonts w:asciiTheme="majorHAnsi" w:hAnsiTheme="majorHAnsi" w:cstheme="majorBidi"/>
          <w:sz w:val="24"/>
          <w:szCs w:val="24"/>
          <w:lang w:eastAsia="ar-SA"/>
        </w:rPr>
        <w:t xml:space="preserve"> </w:t>
      </w:r>
      <w:r w:rsidRPr="07D76E0E" w:rsidR="000C201A">
        <w:rPr>
          <w:rFonts w:asciiTheme="majorHAnsi" w:hAnsiTheme="majorHAnsi" w:cstheme="majorBidi"/>
          <w:sz w:val="24"/>
          <w:szCs w:val="24"/>
          <w:lang w:eastAsia="ar-SA"/>
        </w:rPr>
        <w:t>6</w:t>
      </w:r>
      <w:r w:rsidRPr="07D76E0E" w:rsidR="555BBEC5">
        <w:rPr>
          <w:rFonts w:asciiTheme="majorHAnsi" w:hAnsiTheme="majorHAnsi" w:cstheme="majorBidi"/>
          <w:sz w:val="24"/>
          <w:szCs w:val="24"/>
          <w:lang w:eastAsia="ar-SA"/>
        </w:rPr>
        <w:t xml:space="preserve"> </w:t>
      </w:r>
      <w:r w:rsidRPr="07D76E0E" w:rsidR="00DE7216">
        <w:rPr>
          <w:rFonts w:asciiTheme="majorHAnsi" w:hAnsiTheme="majorHAnsi" w:cstheme="majorBidi"/>
          <w:sz w:val="24"/>
          <w:szCs w:val="24"/>
          <w:lang w:eastAsia="ar-SA"/>
        </w:rPr>
        <w:t>miesięcy</w:t>
      </w:r>
      <w:r w:rsidRPr="07D76E0E" w:rsidR="00DE7216">
        <w:rPr>
          <w:rFonts w:asciiTheme="majorHAnsi" w:hAnsiTheme="majorHAnsi" w:cstheme="majorBidi"/>
          <w:sz w:val="24"/>
          <w:szCs w:val="24"/>
        </w:rPr>
        <w:t xml:space="preserve"> od dnia podpisania umowy</w:t>
      </w:r>
      <w:r w:rsidRPr="07D76E0E" w:rsidR="000C201A">
        <w:rPr>
          <w:rFonts w:asciiTheme="majorHAnsi" w:hAnsiTheme="majorHAnsi" w:cstheme="majorBidi"/>
          <w:sz w:val="24"/>
          <w:szCs w:val="24"/>
        </w:rPr>
        <w:t xml:space="preserve">. </w:t>
      </w:r>
    </w:p>
    <w:p w:rsidRPr="00B3748F" w:rsidR="002A3CB7" w:rsidP="00A45A8B" w:rsidRDefault="008D29D2" w14:paraId="34920056" w14:textId="0BE4B743">
      <w:pPr>
        <w:numPr>
          <w:ilvl w:val="0"/>
          <w:numId w:val="16"/>
        </w:numPr>
        <w:suppressAutoHyphens/>
        <w:spacing w:before="120" w:after="0" w:line="240" w:lineRule="auto"/>
        <w:ind w:left="363" w:hanging="357"/>
        <w:jc w:val="both"/>
        <w:rPr>
          <w:rFonts w:asciiTheme="majorHAnsi" w:hAnsiTheme="majorHAnsi" w:cstheme="majorHAnsi"/>
          <w:sz w:val="24"/>
          <w:szCs w:val="24"/>
          <w:lang w:eastAsia="ar-SA"/>
        </w:rPr>
      </w:pPr>
      <w:r w:rsidRPr="5A7D766A">
        <w:rPr>
          <w:rFonts w:asciiTheme="majorHAnsi" w:hAnsiTheme="majorHAnsi" w:cstheme="majorBidi"/>
          <w:sz w:val="24"/>
          <w:szCs w:val="24"/>
          <w:lang w:eastAsia="ar-SA"/>
        </w:rPr>
        <w:t>Za dzień zawarcia Umowy Strony uznają dzień złożenia ostatnich podpisów przez przedstawicieli obu umawiających się Stron.</w:t>
      </w:r>
    </w:p>
    <w:p w:rsidRPr="00E36691" w:rsidR="008D29D2" w:rsidP="07D76E0E" w:rsidRDefault="008D29D2" w14:paraId="6023A002" w14:textId="17319229">
      <w:pPr>
        <w:numPr>
          <w:ilvl w:val="0"/>
          <w:numId w:val="16"/>
        </w:numPr>
        <w:suppressAutoHyphens/>
        <w:spacing w:before="120" w:after="0" w:line="240" w:lineRule="auto"/>
        <w:ind w:left="363" w:hanging="357"/>
        <w:jc w:val="both"/>
        <w:rPr>
          <w:rFonts w:asciiTheme="majorHAnsi" w:hAnsiTheme="majorHAnsi" w:cstheme="majorBidi"/>
          <w:color w:val="FF0000"/>
          <w:sz w:val="24"/>
          <w:szCs w:val="24"/>
          <w:lang w:eastAsia="ar-SA"/>
        </w:rPr>
      </w:pPr>
      <w:r w:rsidRPr="07D76E0E">
        <w:rPr>
          <w:rFonts w:asciiTheme="majorHAnsi" w:hAnsiTheme="majorHAnsi" w:cstheme="majorBidi"/>
          <w:sz w:val="24"/>
          <w:szCs w:val="24"/>
          <w:lang w:eastAsia="ar-SA"/>
        </w:rPr>
        <w:t>Umowa wygasa z upływem okresu wskazanego w ust. 1 lub z dniem</w:t>
      </w:r>
      <w:r w:rsidRPr="07D76E0E" w:rsidR="00C5132E">
        <w:rPr>
          <w:rFonts w:asciiTheme="majorHAnsi" w:hAnsiTheme="majorHAnsi" w:cstheme="majorBidi"/>
          <w:sz w:val="24"/>
          <w:szCs w:val="24"/>
          <w:lang w:eastAsia="ar-SA"/>
        </w:rPr>
        <w:t xml:space="preserve"> zapłaty wynagrodzenia Wykonawcy</w:t>
      </w:r>
      <w:r w:rsidRPr="07D76E0E" w:rsidR="00F13C71">
        <w:rPr>
          <w:rFonts w:asciiTheme="majorHAnsi" w:hAnsiTheme="majorHAnsi" w:cstheme="majorBidi"/>
          <w:sz w:val="24"/>
          <w:szCs w:val="24"/>
          <w:lang w:eastAsia="ar-SA"/>
        </w:rPr>
        <w:t>, w zależności od tego, które z powyższych zdarzeń nastąpi wcześniej.</w:t>
      </w:r>
    </w:p>
    <w:p w:rsidR="008D29D2" w:rsidP="008D29D2" w:rsidRDefault="008D29D2" w14:paraId="51BE527A" w14:textId="494165FA">
      <w:pPr>
        <w:spacing w:after="120" w:line="240" w:lineRule="auto"/>
        <w:jc w:val="both"/>
        <w:rPr>
          <w:rFonts w:asciiTheme="majorHAnsi" w:hAnsiTheme="majorHAnsi" w:cstheme="majorHAnsi"/>
          <w:b/>
          <w:sz w:val="24"/>
          <w:szCs w:val="24"/>
        </w:rPr>
      </w:pPr>
    </w:p>
    <w:p w:rsidRPr="00687351" w:rsidR="002239D1" w:rsidP="008D29D2" w:rsidRDefault="002239D1" w14:paraId="6CF1F3A5" w14:textId="77777777">
      <w:pPr>
        <w:spacing w:after="120" w:line="240" w:lineRule="auto"/>
        <w:jc w:val="both"/>
        <w:rPr>
          <w:rFonts w:asciiTheme="majorHAnsi" w:hAnsiTheme="majorHAnsi" w:cstheme="majorHAnsi"/>
          <w:b/>
          <w:sz w:val="24"/>
          <w:szCs w:val="24"/>
        </w:rPr>
      </w:pPr>
    </w:p>
    <w:p w:rsidRPr="00687351" w:rsidR="00DC47B8" w:rsidP="00DC47B8" w:rsidRDefault="00DC47B8" w14:paraId="0D6F05CA" w14:textId="77777777">
      <w:pPr>
        <w:spacing w:after="0" w:line="240" w:lineRule="auto"/>
        <w:jc w:val="center"/>
        <w:rPr>
          <w:rFonts w:asciiTheme="majorHAnsi" w:hAnsiTheme="majorHAnsi" w:cstheme="majorHAnsi"/>
          <w:b/>
          <w:sz w:val="24"/>
          <w:szCs w:val="24"/>
        </w:rPr>
      </w:pPr>
      <w:r w:rsidRPr="00687351">
        <w:rPr>
          <w:rFonts w:asciiTheme="majorHAnsi" w:hAnsiTheme="majorHAnsi" w:cstheme="majorHAnsi"/>
          <w:b/>
          <w:sz w:val="24"/>
          <w:szCs w:val="24"/>
        </w:rPr>
        <w:t>§ 3</w:t>
      </w:r>
    </w:p>
    <w:p w:rsidRPr="00687351" w:rsidR="003D1797" w:rsidP="00B3748F" w:rsidRDefault="003D1797" w14:paraId="773DC655" w14:textId="77777777">
      <w:pPr>
        <w:spacing w:before="120" w:after="120" w:line="240" w:lineRule="auto"/>
        <w:jc w:val="center"/>
        <w:rPr>
          <w:rFonts w:asciiTheme="majorHAnsi" w:hAnsiTheme="majorHAnsi" w:cstheme="majorHAnsi"/>
          <w:b/>
          <w:sz w:val="24"/>
          <w:szCs w:val="24"/>
        </w:rPr>
      </w:pPr>
      <w:r w:rsidRPr="00687351">
        <w:rPr>
          <w:rFonts w:asciiTheme="majorHAnsi" w:hAnsiTheme="majorHAnsi" w:cstheme="majorHAnsi"/>
          <w:b/>
          <w:sz w:val="24"/>
          <w:szCs w:val="24"/>
        </w:rPr>
        <w:t>Charakterystyka i obowiązki Wykonawcy</w:t>
      </w:r>
      <w:r w:rsidRPr="00687351" w:rsidR="002244B3">
        <w:rPr>
          <w:rFonts w:asciiTheme="majorHAnsi" w:hAnsiTheme="majorHAnsi" w:cstheme="majorHAnsi"/>
          <w:b/>
          <w:sz w:val="24"/>
          <w:szCs w:val="24"/>
        </w:rPr>
        <w:t xml:space="preserve"> oraz Zamawiającego</w:t>
      </w:r>
    </w:p>
    <w:p w:rsidRPr="00687351" w:rsidR="00DC47B8" w:rsidP="07D76E0E" w:rsidRDefault="003D1797" w14:paraId="17EEB4AD" w14:textId="35F6CA90">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 xml:space="preserve">Wykonawca oświadcza, że posiada zdolność, wiedzę, kompetencje i doświadczenie niezbędne do należytego wykonania zamówienia. Wykonawca zobowiązuje się wykonać zamówienie </w:t>
      </w:r>
      <w:r w:rsidRPr="07D76E0E" w:rsidR="00711D56">
        <w:rPr>
          <w:rFonts w:asciiTheme="majorHAnsi" w:hAnsiTheme="majorHAnsi" w:cstheme="majorBidi"/>
          <w:sz w:val="24"/>
          <w:szCs w:val="24"/>
        </w:rPr>
        <w:t xml:space="preserve">terminowo </w:t>
      </w:r>
      <w:r w:rsidRPr="07D76E0E">
        <w:rPr>
          <w:rFonts w:asciiTheme="majorHAnsi" w:hAnsiTheme="majorHAnsi" w:cstheme="majorBidi"/>
          <w:sz w:val="24"/>
          <w:szCs w:val="24"/>
        </w:rPr>
        <w:t>z zachowaniem należytej staranności</w:t>
      </w:r>
      <w:r w:rsidRPr="07D76E0E" w:rsidR="00A432F0">
        <w:rPr>
          <w:rFonts w:asciiTheme="majorHAnsi" w:hAnsiTheme="majorHAnsi" w:cstheme="majorBidi"/>
          <w:sz w:val="24"/>
          <w:szCs w:val="24"/>
        </w:rPr>
        <w:t>, określanej zgodnie z art. 355 §2 Kodeksu Cywilnego,</w:t>
      </w:r>
      <w:r w:rsidRPr="07D76E0E">
        <w:rPr>
          <w:rFonts w:asciiTheme="majorHAnsi" w:hAnsiTheme="majorHAnsi" w:cstheme="majorBidi"/>
          <w:sz w:val="24"/>
          <w:szCs w:val="24"/>
        </w:rPr>
        <w:t xml:space="preserve"> wymaganej przy tego typu usługach, zgodnie ze swoją najlepszą wiedzą wynikającą </w:t>
      </w:r>
      <w:r w:rsidRPr="07D76E0E" w:rsidR="00080B7B">
        <w:rPr>
          <w:rFonts w:asciiTheme="majorHAnsi" w:hAnsiTheme="majorHAnsi" w:cstheme="majorBidi"/>
          <w:sz w:val="24"/>
          <w:szCs w:val="24"/>
        </w:rPr>
        <w:t xml:space="preserve">również </w:t>
      </w:r>
      <w:r w:rsidRPr="07D76E0E">
        <w:rPr>
          <w:rFonts w:asciiTheme="majorHAnsi" w:hAnsiTheme="majorHAnsi" w:cstheme="majorBidi"/>
          <w:sz w:val="24"/>
          <w:szCs w:val="24"/>
        </w:rPr>
        <w:t>z zawodowego charakteru prowadzonej działalności oraz zgodnie z obowiązującymi przepisami prawa.</w:t>
      </w:r>
    </w:p>
    <w:p w:rsidR="00DC47B8" w:rsidP="07D76E0E" w:rsidRDefault="003D1797" w14:paraId="3B9605D3" w14:textId="0E8D6711">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 xml:space="preserve">Wykonawca oświadcza, że posiada odpowiednie zasoby personalne oraz organizacyjne potrzebne do wykonania przedmiotu zamówienia. Zamówienie będzie realizował zespół </w:t>
      </w:r>
      <w:r w:rsidRPr="07D76E0E" w:rsidR="00DE19D6">
        <w:rPr>
          <w:rFonts w:asciiTheme="majorHAnsi" w:hAnsiTheme="majorHAnsi" w:cstheme="majorBidi"/>
          <w:sz w:val="24"/>
          <w:szCs w:val="24"/>
        </w:rPr>
        <w:t xml:space="preserve">osób zgodny z ofertą Wykonawcy, </w:t>
      </w:r>
      <w:r w:rsidRPr="07D76E0E" w:rsidR="00BB08F8">
        <w:rPr>
          <w:rFonts w:asciiTheme="majorHAnsi" w:hAnsiTheme="majorHAnsi" w:cstheme="majorBidi"/>
          <w:sz w:val="24"/>
          <w:szCs w:val="24"/>
        </w:rPr>
        <w:t xml:space="preserve">spełniający wymagania określone w </w:t>
      </w:r>
      <w:r w:rsidRPr="07D76E0E" w:rsidR="0074735E">
        <w:rPr>
          <w:rFonts w:asciiTheme="majorHAnsi" w:hAnsiTheme="majorHAnsi" w:cstheme="majorBidi"/>
          <w:sz w:val="24"/>
          <w:szCs w:val="24"/>
        </w:rPr>
        <w:t xml:space="preserve">Zapytaniu Ofertowym </w:t>
      </w:r>
      <w:r w:rsidRPr="07D76E0E" w:rsidR="00C5132E">
        <w:rPr>
          <w:rFonts w:asciiTheme="majorHAnsi" w:hAnsiTheme="majorHAnsi" w:cstheme="majorBidi"/>
          <w:sz w:val="24"/>
          <w:szCs w:val="24"/>
        </w:rPr>
        <w:t xml:space="preserve">stanowiącym załącznik </w:t>
      </w:r>
      <w:r w:rsidRPr="07D76E0E" w:rsidR="00BB08F8">
        <w:rPr>
          <w:rFonts w:asciiTheme="majorHAnsi" w:hAnsiTheme="majorHAnsi" w:cstheme="majorBidi"/>
          <w:sz w:val="24"/>
          <w:szCs w:val="24"/>
        </w:rPr>
        <w:t xml:space="preserve">nr </w:t>
      </w:r>
      <w:r w:rsidRPr="07D76E0E" w:rsidR="009359C5">
        <w:rPr>
          <w:rFonts w:asciiTheme="majorHAnsi" w:hAnsiTheme="majorHAnsi" w:cstheme="majorBidi"/>
          <w:sz w:val="24"/>
          <w:szCs w:val="24"/>
        </w:rPr>
        <w:t>5</w:t>
      </w:r>
      <w:r w:rsidRPr="07D76E0E" w:rsidR="00BB08F8">
        <w:rPr>
          <w:rFonts w:asciiTheme="majorHAnsi" w:hAnsiTheme="majorHAnsi" w:cstheme="majorBidi"/>
          <w:sz w:val="24"/>
          <w:szCs w:val="24"/>
        </w:rPr>
        <w:t xml:space="preserve"> do </w:t>
      </w:r>
      <w:r w:rsidRPr="07D76E0E" w:rsidR="009359C5">
        <w:rPr>
          <w:rFonts w:asciiTheme="majorHAnsi" w:hAnsiTheme="majorHAnsi" w:cstheme="majorBidi"/>
          <w:sz w:val="24"/>
          <w:szCs w:val="24"/>
        </w:rPr>
        <w:t>IPU/U</w:t>
      </w:r>
      <w:r w:rsidRPr="07D76E0E" w:rsidR="00BB08F8">
        <w:rPr>
          <w:rFonts w:asciiTheme="majorHAnsi" w:hAnsiTheme="majorHAnsi" w:cstheme="majorBidi"/>
          <w:sz w:val="24"/>
          <w:szCs w:val="24"/>
        </w:rPr>
        <w:t xml:space="preserve">mowy.  </w:t>
      </w:r>
    </w:p>
    <w:p w:rsidRPr="00687351" w:rsidR="00E773AF" w:rsidP="39A89CDB" w:rsidRDefault="00E773AF" w14:paraId="3AC2AA89" w14:textId="4DEE1C40">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lastRenderedPageBreak/>
        <w:t>Wykonawca zobowiązany jest wyznaczyć Lidera zespołu wykonującego czynności polegające na pełnieniu nadzoru nad realizacją umowy i bieżących kontaktach z Zamawiającym, monitorowaniu prawidłowej i terminowej realizacji zamówienia, sporządzaniu i przesyłaniu dokumentacji dotyczącej prowadzonych działań, przekazywaniu i odbieraniu informacji, podejmowaniu działań zaradczych i naprawczych w przypadku zgłoszonych problemów w trakcie realizacji zamówienia.</w:t>
      </w:r>
    </w:p>
    <w:p w:rsidRPr="000C201A" w:rsidR="00DC47B8" w:rsidP="39A89CDB" w:rsidRDefault="003D1797" w14:paraId="056A333E" w14:textId="0A08D013">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Wykonawca w uzasadnionych przypadkach (w szczególności w sytuacjach losowych takich jak np. choroba</w:t>
      </w:r>
      <w:r w:rsidRPr="07D76E0E" w:rsidR="00080B7B">
        <w:rPr>
          <w:rFonts w:asciiTheme="majorHAnsi" w:hAnsiTheme="majorHAnsi" w:cstheme="majorBidi"/>
          <w:sz w:val="24"/>
          <w:szCs w:val="24"/>
        </w:rPr>
        <w:t xml:space="preserve"> </w:t>
      </w:r>
      <w:r w:rsidRPr="07D76E0E" w:rsidR="00C60F2D">
        <w:rPr>
          <w:rFonts w:asciiTheme="majorHAnsi" w:hAnsiTheme="majorHAnsi" w:cstheme="majorBidi"/>
          <w:sz w:val="24"/>
          <w:szCs w:val="24"/>
        </w:rPr>
        <w:t xml:space="preserve">którejkolwiek z </w:t>
      </w:r>
      <w:r w:rsidRPr="07D76E0E" w:rsidR="00080B7B">
        <w:rPr>
          <w:rFonts w:asciiTheme="majorHAnsi" w:hAnsiTheme="majorHAnsi" w:cstheme="majorBidi"/>
          <w:sz w:val="24"/>
          <w:szCs w:val="24"/>
        </w:rPr>
        <w:t>osó</w:t>
      </w:r>
      <w:r w:rsidRPr="07D76E0E" w:rsidR="00C60F2D">
        <w:rPr>
          <w:rFonts w:asciiTheme="majorHAnsi" w:hAnsiTheme="majorHAnsi" w:cstheme="majorBidi"/>
          <w:sz w:val="24"/>
          <w:szCs w:val="24"/>
        </w:rPr>
        <w:t>b z zespołu realizującego zamówienie ze strony Wykonawcy</w:t>
      </w:r>
      <w:r w:rsidRPr="07D76E0E">
        <w:rPr>
          <w:rFonts w:asciiTheme="majorHAnsi" w:hAnsiTheme="majorHAnsi" w:cstheme="majorBidi"/>
          <w:sz w:val="24"/>
          <w:szCs w:val="24"/>
        </w:rPr>
        <w:t xml:space="preserve">, ustanie stosunku </w:t>
      </w:r>
      <w:r w:rsidRPr="07D76E0E" w:rsidR="00A432F0">
        <w:rPr>
          <w:rFonts w:asciiTheme="majorHAnsi" w:hAnsiTheme="majorHAnsi" w:cstheme="majorBidi"/>
          <w:sz w:val="24"/>
          <w:szCs w:val="24"/>
        </w:rPr>
        <w:t xml:space="preserve">pracy </w:t>
      </w:r>
      <w:r w:rsidRPr="07D76E0E">
        <w:rPr>
          <w:rFonts w:asciiTheme="majorHAnsi" w:hAnsiTheme="majorHAnsi" w:cstheme="majorBidi"/>
          <w:sz w:val="24"/>
          <w:szCs w:val="24"/>
        </w:rPr>
        <w:t>z Wykonawcą, itp.) ma prawo w trakcie trwania Umowy, po uzyskaniu zgody Zamawiającego</w:t>
      </w:r>
      <w:r w:rsidRPr="07D76E0E" w:rsidR="00920F79">
        <w:rPr>
          <w:rFonts w:asciiTheme="majorHAnsi" w:hAnsiTheme="majorHAnsi" w:cstheme="majorBidi"/>
          <w:sz w:val="24"/>
          <w:szCs w:val="24"/>
        </w:rPr>
        <w:t xml:space="preserve"> drogą elektroniczną</w:t>
      </w:r>
      <w:r w:rsidRPr="07D76E0E">
        <w:rPr>
          <w:rFonts w:asciiTheme="majorHAnsi" w:hAnsiTheme="majorHAnsi" w:cstheme="majorBidi"/>
          <w:sz w:val="24"/>
          <w:szCs w:val="24"/>
        </w:rPr>
        <w:t>, do zmiany osób wchodzących</w:t>
      </w:r>
      <w:r w:rsidRPr="07D76E0E" w:rsidR="004138B2">
        <w:rPr>
          <w:rFonts w:asciiTheme="majorHAnsi" w:hAnsiTheme="majorHAnsi" w:cstheme="majorBidi"/>
          <w:sz w:val="24"/>
          <w:szCs w:val="24"/>
        </w:rPr>
        <w:t xml:space="preserve"> </w:t>
      </w:r>
      <w:r w:rsidRPr="07D76E0E">
        <w:rPr>
          <w:rFonts w:asciiTheme="majorHAnsi" w:hAnsiTheme="majorHAnsi" w:cstheme="majorBidi"/>
          <w:sz w:val="24"/>
          <w:szCs w:val="24"/>
        </w:rPr>
        <w:t xml:space="preserve">w skład zespołu, które realizują zamówienie, </w:t>
      </w:r>
      <w:r w:rsidRPr="07D76E0E" w:rsidR="00266045">
        <w:rPr>
          <w:rFonts w:asciiTheme="majorHAnsi" w:hAnsiTheme="majorHAnsi" w:cstheme="majorBidi"/>
          <w:sz w:val="24"/>
          <w:szCs w:val="24"/>
        </w:rPr>
        <w:t xml:space="preserve">w tym także Lidera Zespołu, </w:t>
      </w:r>
      <w:r w:rsidRPr="07D76E0E">
        <w:rPr>
          <w:rFonts w:asciiTheme="majorHAnsi" w:hAnsiTheme="majorHAnsi" w:cstheme="majorBidi"/>
          <w:sz w:val="24"/>
          <w:szCs w:val="24"/>
        </w:rPr>
        <w:t xml:space="preserve">pod warunkiem, </w:t>
      </w:r>
      <w:r w:rsidRPr="07D76E0E" w:rsidR="000C201A">
        <w:rPr>
          <w:rFonts w:asciiTheme="majorHAnsi" w:hAnsiTheme="majorHAnsi" w:cstheme="majorBidi"/>
          <w:sz w:val="24"/>
          <w:szCs w:val="24"/>
        </w:rPr>
        <w:t>że osoba ta i cały Zespół po zmianie, spełniać będą wymagania postawione w warunk</w:t>
      </w:r>
      <w:r w:rsidRPr="07D76E0E" w:rsidR="00C5132E">
        <w:rPr>
          <w:rFonts w:asciiTheme="majorHAnsi" w:hAnsiTheme="majorHAnsi" w:cstheme="majorBidi"/>
          <w:sz w:val="24"/>
          <w:szCs w:val="24"/>
        </w:rPr>
        <w:t>ach</w:t>
      </w:r>
      <w:r w:rsidRPr="07D76E0E" w:rsidR="000C201A">
        <w:rPr>
          <w:rFonts w:asciiTheme="majorHAnsi" w:hAnsiTheme="majorHAnsi" w:cstheme="majorBidi"/>
          <w:sz w:val="24"/>
          <w:szCs w:val="24"/>
        </w:rPr>
        <w:t xml:space="preserve"> udziału w postępowaniu na etapie postępowania o zamówienie publiczne</w:t>
      </w:r>
      <w:r w:rsidRPr="07D76E0E" w:rsidR="00DE19D6">
        <w:rPr>
          <w:rFonts w:asciiTheme="majorHAnsi" w:hAnsiTheme="majorHAnsi" w:cstheme="majorBidi"/>
          <w:sz w:val="24"/>
          <w:szCs w:val="24"/>
        </w:rPr>
        <w:t>. W takiej sytuacji uzasadnienie zmiany osoby powinno zostać przedstawione Zamawiającemu w terminie 3 dni roboczych od momentu zaistnienia jednego ze zdarzeń wymienionych w zdaniu poprzedzającym.</w:t>
      </w:r>
      <w:r w:rsidRPr="07D76E0E" w:rsidR="00266045">
        <w:rPr>
          <w:rFonts w:asciiTheme="majorHAnsi" w:hAnsiTheme="majorHAnsi" w:cstheme="majorBidi"/>
          <w:sz w:val="24"/>
          <w:szCs w:val="24"/>
        </w:rPr>
        <w:t xml:space="preserve"> Zmiana osób wchodzących w skład zespołu nie stanowi zmiany umowy. </w:t>
      </w:r>
    </w:p>
    <w:p w:rsidRPr="00687351" w:rsidR="00DC47B8" w:rsidP="39A89CDB" w:rsidRDefault="003D1797" w14:paraId="563C7EDB" w14:textId="77777777">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39A89CDB">
        <w:rPr>
          <w:rFonts w:asciiTheme="majorHAnsi" w:hAnsiTheme="majorHAnsi" w:cstheme="majorBidi"/>
          <w:sz w:val="24"/>
          <w:szCs w:val="24"/>
        </w:rPr>
        <w:t>Zobowiązanie Wykonawcy, o którym mowa w ust. 1, obejmuje wszystkie czynności niezbędne do wykonania zamówienia.</w:t>
      </w:r>
    </w:p>
    <w:p w:rsidRPr="00687351" w:rsidR="00DC47B8" w:rsidP="39A89CDB" w:rsidRDefault="003D1797" w14:paraId="69DB6D46" w14:textId="77777777">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39A89CDB">
        <w:rPr>
          <w:rFonts w:asciiTheme="majorHAnsi" w:hAnsiTheme="majorHAnsi" w:cstheme="majorBidi"/>
          <w:sz w:val="24"/>
          <w:szCs w:val="24"/>
        </w:rPr>
        <w:t>Wykonawca zobowiązany jest do niezwłocznego informowania Zamawiającego na piśmie, o każdej zmianie postanowień statutu lub innego dokumentu stanowiącego podstawę utworzenia i działania Wykonawcy, o każdym toczącym się postępowaniu naprawczym, upadłościowym, likwidacyjnym oraz o innych okolicznościach, stanowiących zagrożenie możliwości wykonania Umowy w sposób zgodny z jej warunkami.</w:t>
      </w:r>
    </w:p>
    <w:p w:rsidRPr="00B3748F" w:rsidR="00DC47B8" w:rsidP="39A89CDB" w:rsidRDefault="003D1797" w14:paraId="21FC0ED7" w14:textId="77777777">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39A89CDB">
        <w:rPr>
          <w:rFonts w:asciiTheme="majorHAnsi" w:hAnsiTheme="majorHAnsi" w:cstheme="majorBidi"/>
          <w:sz w:val="24"/>
          <w:szCs w:val="24"/>
        </w:rPr>
        <w:t xml:space="preserve">Wykonawca zobowiązany jest, na każde żądanie Zamawiającego, udostępnić mu lub wydać wszelkie dokumenty związane z wykonywaniem Umowy. W tym celu Wykonawca </w:t>
      </w:r>
      <w:r w:rsidRPr="39A89CDB" w:rsidR="00744143">
        <w:rPr>
          <w:rFonts w:asciiTheme="majorHAnsi" w:hAnsiTheme="majorHAnsi" w:cstheme="majorBidi"/>
          <w:sz w:val="24"/>
          <w:szCs w:val="24"/>
        </w:rPr>
        <w:t xml:space="preserve">udostępni sekretarzowi naboru skan dokumentacji lub </w:t>
      </w:r>
      <w:r w:rsidRPr="39A89CDB">
        <w:rPr>
          <w:rFonts w:asciiTheme="majorHAnsi" w:hAnsiTheme="majorHAnsi" w:cstheme="majorBidi"/>
          <w:sz w:val="24"/>
          <w:szCs w:val="24"/>
        </w:rPr>
        <w:t>umożliwi osobie upoważnionej przez Zamawiającego skontrolowanie lub zbadanie dokumentacji dotyczącej wykonywania Umowy oraz sporządzenie z niej kopii.</w:t>
      </w:r>
    </w:p>
    <w:p w:rsidRPr="000C4418" w:rsidR="002244B3" w:rsidP="39A89CDB" w:rsidRDefault="001004A7" w14:paraId="5DD223F9" w14:textId="77777777">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39A89CDB">
        <w:rPr>
          <w:rFonts w:asciiTheme="majorHAnsi" w:hAnsiTheme="majorHAnsi" w:cstheme="majorBidi"/>
          <w:sz w:val="24"/>
          <w:szCs w:val="24"/>
        </w:rPr>
        <w:t>Wykonawca będzie realizował zamówienie zgodnie z potrzebami Zamawiającego</w:t>
      </w:r>
      <w:r w:rsidRPr="39A89CDB" w:rsidR="00A432F0">
        <w:rPr>
          <w:rFonts w:asciiTheme="majorHAnsi" w:hAnsiTheme="majorHAnsi" w:cstheme="majorBidi"/>
          <w:sz w:val="24"/>
          <w:szCs w:val="24"/>
        </w:rPr>
        <w:t xml:space="preserve"> na zasadach określonych w niniejszej umowie i załącznikach</w:t>
      </w:r>
      <w:r w:rsidRPr="39A89CDB" w:rsidR="00B3748F">
        <w:rPr>
          <w:rFonts w:asciiTheme="majorHAnsi" w:hAnsiTheme="majorHAnsi" w:cstheme="majorBidi"/>
          <w:sz w:val="24"/>
          <w:szCs w:val="24"/>
        </w:rPr>
        <w:t>.</w:t>
      </w:r>
    </w:p>
    <w:p w:rsidRPr="0094441D" w:rsidR="00062F8A" w:rsidP="39A89CDB" w:rsidRDefault="00062F8A" w14:paraId="61BAE770" w14:textId="1C07698A">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39A89CDB">
        <w:rPr>
          <w:rFonts w:asciiTheme="majorHAnsi" w:hAnsiTheme="majorHAnsi" w:cstheme="majorBidi"/>
          <w:sz w:val="24"/>
          <w:szCs w:val="24"/>
        </w:rPr>
        <w:t xml:space="preserve">W przypadku stwierdzenia w trakcie </w:t>
      </w:r>
      <w:r w:rsidRPr="39A89CDB" w:rsidR="00B3748F">
        <w:rPr>
          <w:rFonts w:asciiTheme="majorHAnsi" w:hAnsiTheme="majorHAnsi" w:cstheme="majorBidi"/>
          <w:sz w:val="24"/>
          <w:szCs w:val="24"/>
        </w:rPr>
        <w:t xml:space="preserve">oceny wniosku </w:t>
      </w:r>
      <w:r w:rsidRPr="39A89CDB" w:rsidR="00C3317E">
        <w:rPr>
          <w:rFonts w:asciiTheme="majorHAnsi" w:hAnsiTheme="majorHAnsi" w:cstheme="majorBidi"/>
          <w:sz w:val="24"/>
          <w:szCs w:val="24"/>
        </w:rPr>
        <w:t>niejasności</w:t>
      </w:r>
      <w:r w:rsidRPr="39A89CDB" w:rsidR="00644633">
        <w:rPr>
          <w:rFonts w:asciiTheme="majorHAnsi" w:hAnsiTheme="majorHAnsi" w:cstheme="majorBidi"/>
          <w:sz w:val="24"/>
          <w:szCs w:val="24"/>
        </w:rPr>
        <w:t xml:space="preserve"> lub </w:t>
      </w:r>
      <w:r w:rsidRPr="39A89CDB">
        <w:rPr>
          <w:rFonts w:asciiTheme="majorHAnsi" w:hAnsiTheme="majorHAnsi" w:cstheme="majorBidi"/>
          <w:sz w:val="24"/>
          <w:szCs w:val="24"/>
        </w:rPr>
        <w:t xml:space="preserve">braków w przedłożonej dokumentacji Wykonawca jest zobowiązany </w:t>
      </w:r>
      <w:r w:rsidRPr="39A89CDB" w:rsidR="00B3748F">
        <w:rPr>
          <w:rFonts w:asciiTheme="majorHAnsi" w:hAnsiTheme="majorHAnsi" w:cstheme="majorBidi"/>
          <w:sz w:val="24"/>
          <w:szCs w:val="24"/>
        </w:rPr>
        <w:t xml:space="preserve">wskazać Zamawiającemu braki </w:t>
      </w:r>
      <w:r w:rsidRPr="39A89CDB" w:rsidR="00CB39F1">
        <w:rPr>
          <w:rFonts w:asciiTheme="majorHAnsi" w:hAnsiTheme="majorHAnsi" w:cstheme="majorBidi"/>
          <w:sz w:val="24"/>
          <w:szCs w:val="24"/>
        </w:rPr>
        <w:t xml:space="preserve">we wniosku </w:t>
      </w:r>
      <w:r w:rsidRPr="39A89CDB" w:rsidR="00B3748F">
        <w:rPr>
          <w:rFonts w:asciiTheme="majorHAnsi" w:hAnsiTheme="majorHAnsi" w:cstheme="majorBidi"/>
          <w:sz w:val="24"/>
          <w:szCs w:val="24"/>
        </w:rPr>
        <w:t xml:space="preserve">oraz przekazać </w:t>
      </w:r>
      <w:r w:rsidRPr="39A89CDB" w:rsidR="00410538">
        <w:rPr>
          <w:rFonts w:asciiTheme="majorHAnsi" w:hAnsiTheme="majorHAnsi" w:cstheme="majorBidi"/>
          <w:sz w:val="24"/>
          <w:szCs w:val="24"/>
        </w:rPr>
        <w:t>list</w:t>
      </w:r>
      <w:r w:rsidRPr="39A89CDB" w:rsidR="00CB39F1">
        <w:rPr>
          <w:rFonts w:asciiTheme="majorHAnsi" w:hAnsiTheme="majorHAnsi" w:cstheme="majorBidi"/>
          <w:sz w:val="24"/>
          <w:szCs w:val="24"/>
        </w:rPr>
        <w:t>ę</w:t>
      </w:r>
      <w:r w:rsidRPr="39A89CDB" w:rsidR="00410538">
        <w:rPr>
          <w:rFonts w:asciiTheme="majorHAnsi" w:hAnsiTheme="majorHAnsi" w:cstheme="majorBidi"/>
          <w:sz w:val="24"/>
          <w:szCs w:val="24"/>
        </w:rPr>
        <w:t xml:space="preserve"> sprawdzającą wskazującą</w:t>
      </w:r>
      <w:r w:rsidRPr="39A89CDB" w:rsidR="00CB39F1">
        <w:rPr>
          <w:rFonts w:asciiTheme="majorHAnsi" w:hAnsiTheme="majorHAnsi" w:cstheme="majorBidi"/>
          <w:sz w:val="24"/>
          <w:szCs w:val="24"/>
        </w:rPr>
        <w:t>, które</w:t>
      </w:r>
      <w:r w:rsidRPr="39A89CDB" w:rsidR="004138B2">
        <w:rPr>
          <w:rFonts w:asciiTheme="majorHAnsi" w:hAnsiTheme="majorHAnsi" w:cstheme="majorBidi"/>
          <w:sz w:val="24"/>
          <w:szCs w:val="24"/>
        </w:rPr>
        <w:t xml:space="preserve"> </w:t>
      </w:r>
      <w:r w:rsidRPr="39A89CDB" w:rsidR="00CB39F1">
        <w:rPr>
          <w:rFonts w:asciiTheme="majorHAnsi" w:hAnsiTheme="majorHAnsi" w:cstheme="majorBidi"/>
          <w:sz w:val="24"/>
          <w:szCs w:val="24"/>
        </w:rPr>
        <w:t xml:space="preserve">kryteria oceny i w jakim zakresie </w:t>
      </w:r>
      <w:r w:rsidRPr="39A89CDB" w:rsidR="00410538">
        <w:rPr>
          <w:rFonts w:asciiTheme="majorHAnsi" w:hAnsiTheme="majorHAnsi" w:cstheme="majorBidi"/>
          <w:sz w:val="24"/>
          <w:szCs w:val="24"/>
        </w:rPr>
        <w:t xml:space="preserve">nie </w:t>
      </w:r>
      <w:r w:rsidRPr="39A89CDB" w:rsidR="00CB39F1">
        <w:rPr>
          <w:rFonts w:asciiTheme="majorHAnsi" w:hAnsiTheme="majorHAnsi" w:cstheme="majorBidi"/>
          <w:sz w:val="24"/>
          <w:szCs w:val="24"/>
        </w:rPr>
        <w:t xml:space="preserve">zostały </w:t>
      </w:r>
      <w:r w:rsidRPr="39A89CDB" w:rsidR="00410538">
        <w:rPr>
          <w:rFonts w:asciiTheme="majorHAnsi" w:hAnsiTheme="majorHAnsi" w:cstheme="majorBidi"/>
          <w:sz w:val="24"/>
          <w:szCs w:val="24"/>
        </w:rPr>
        <w:t>spełni</w:t>
      </w:r>
      <w:r w:rsidRPr="39A89CDB" w:rsidR="00CB39F1">
        <w:rPr>
          <w:rFonts w:asciiTheme="majorHAnsi" w:hAnsiTheme="majorHAnsi" w:cstheme="majorBidi"/>
          <w:sz w:val="24"/>
          <w:szCs w:val="24"/>
        </w:rPr>
        <w:t xml:space="preserve">one, a także </w:t>
      </w:r>
      <w:r w:rsidRPr="39A89CDB" w:rsidR="00B3748F">
        <w:rPr>
          <w:rFonts w:asciiTheme="majorHAnsi" w:hAnsiTheme="majorHAnsi" w:cstheme="majorBidi"/>
          <w:sz w:val="24"/>
          <w:szCs w:val="24"/>
        </w:rPr>
        <w:t>wkład do pisma do wnioskodawcy</w:t>
      </w:r>
      <w:r w:rsidRPr="39A89CDB" w:rsidR="00CB39F1">
        <w:rPr>
          <w:rFonts w:asciiTheme="majorHAnsi" w:hAnsiTheme="majorHAnsi" w:cstheme="majorBidi"/>
          <w:sz w:val="24"/>
          <w:szCs w:val="24"/>
        </w:rPr>
        <w:t>,</w:t>
      </w:r>
      <w:r w:rsidRPr="39A89CDB" w:rsidR="00627146">
        <w:rPr>
          <w:rFonts w:asciiTheme="majorHAnsi" w:hAnsiTheme="majorHAnsi" w:cstheme="majorBidi"/>
          <w:sz w:val="24"/>
          <w:szCs w:val="24"/>
        </w:rPr>
        <w:t xml:space="preserve"> wskazujący braki</w:t>
      </w:r>
      <w:r w:rsidRPr="39A89CDB" w:rsidR="00CB39F1">
        <w:rPr>
          <w:rFonts w:asciiTheme="majorHAnsi" w:hAnsiTheme="majorHAnsi" w:cstheme="majorBidi"/>
          <w:sz w:val="24"/>
          <w:szCs w:val="24"/>
        </w:rPr>
        <w:t xml:space="preserve"> w dokumentacji wniosku</w:t>
      </w:r>
      <w:r w:rsidRPr="39A89CDB" w:rsidR="00627146">
        <w:rPr>
          <w:rFonts w:asciiTheme="majorHAnsi" w:hAnsiTheme="majorHAnsi" w:cstheme="majorBidi"/>
          <w:sz w:val="24"/>
          <w:szCs w:val="24"/>
        </w:rPr>
        <w:t xml:space="preserve"> oraz uzasadnienie żądania ich uzupełnienia. Zamawiający przekaże</w:t>
      </w:r>
      <w:r w:rsidRPr="39A89CDB" w:rsidR="004138B2">
        <w:rPr>
          <w:rFonts w:asciiTheme="majorHAnsi" w:hAnsiTheme="majorHAnsi" w:cstheme="majorBidi"/>
          <w:sz w:val="24"/>
          <w:szCs w:val="24"/>
        </w:rPr>
        <w:t xml:space="preserve"> </w:t>
      </w:r>
      <w:r w:rsidRPr="39A89CDB" w:rsidR="00627146">
        <w:rPr>
          <w:rFonts w:asciiTheme="majorHAnsi" w:hAnsiTheme="majorHAnsi" w:cstheme="majorBidi"/>
          <w:sz w:val="24"/>
          <w:szCs w:val="24"/>
        </w:rPr>
        <w:t xml:space="preserve">uzupełnione dokumenty na adres e-mail Lidera </w:t>
      </w:r>
      <w:r w:rsidRPr="39A89CDB" w:rsidR="009359C5">
        <w:rPr>
          <w:rFonts w:asciiTheme="majorHAnsi" w:hAnsiTheme="majorHAnsi" w:cstheme="majorBidi"/>
          <w:sz w:val="24"/>
          <w:szCs w:val="24"/>
        </w:rPr>
        <w:t>z</w:t>
      </w:r>
      <w:r w:rsidRPr="39A89CDB" w:rsidR="00627146">
        <w:rPr>
          <w:rFonts w:asciiTheme="majorHAnsi" w:hAnsiTheme="majorHAnsi" w:cstheme="majorBidi"/>
          <w:sz w:val="24"/>
          <w:szCs w:val="24"/>
        </w:rPr>
        <w:t>espołu bezzwłocznie</w:t>
      </w:r>
      <w:r w:rsidRPr="39A89CDB" w:rsidR="0007708F">
        <w:rPr>
          <w:rFonts w:asciiTheme="majorHAnsi" w:hAnsiTheme="majorHAnsi" w:cstheme="majorBidi"/>
          <w:sz w:val="24"/>
          <w:szCs w:val="24"/>
        </w:rPr>
        <w:t xml:space="preserve"> po ich otrzymaniu</w:t>
      </w:r>
      <w:r w:rsidRPr="39A89CDB" w:rsidR="00627146">
        <w:rPr>
          <w:rFonts w:asciiTheme="majorHAnsi" w:hAnsiTheme="majorHAnsi" w:cstheme="majorBidi"/>
          <w:sz w:val="24"/>
          <w:szCs w:val="24"/>
        </w:rPr>
        <w:t xml:space="preserve">. </w:t>
      </w:r>
    </w:p>
    <w:p w:rsidRPr="0094441D" w:rsidR="00627146" w:rsidP="39A89CDB" w:rsidRDefault="00627146" w14:paraId="5A4DA7AD" w14:textId="39FBBBB7">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W przypadk</w:t>
      </w:r>
      <w:r w:rsidRPr="07D76E0E" w:rsidR="00432645">
        <w:rPr>
          <w:rFonts w:asciiTheme="majorHAnsi" w:hAnsiTheme="majorHAnsi" w:cstheme="majorBidi"/>
          <w:sz w:val="24"/>
          <w:szCs w:val="24"/>
        </w:rPr>
        <w:t>u</w:t>
      </w:r>
      <w:r w:rsidRPr="07D76E0E">
        <w:rPr>
          <w:rFonts w:asciiTheme="majorHAnsi" w:hAnsiTheme="majorHAnsi" w:cstheme="majorBidi"/>
          <w:sz w:val="24"/>
          <w:szCs w:val="24"/>
        </w:rPr>
        <w:t xml:space="preserve"> otrzymania przez Zamawiającego pytań wnioskodawcy dotyczących przekazanego pisma o wyjaśnienie / uzupełnienie wniosku, Zamawiający przekaże tę prośbę na adres e-mail Lidera Zespołu Wykonawcy z prośbą o udzielenie odpowiedzi za pośrednictwem Zamawiającego. Wykonawca jest zobowiązany udzielić odpowiedzi na przekazane pytania wnioskodawcy w terminie </w:t>
      </w:r>
      <w:r w:rsidRPr="07D76E0E" w:rsidR="00D82AA1">
        <w:rPr>
          <w:rFonts w:asciiTheme="majorHAnsi" w:hAnsiTheme="majorHAnsi" w:cstheme="majorBidi"/>
          <w:sz w:val="24"/>
          <w:szCs w:val="24"/>
        </w:rPr>
        <w:t>1 dnia roboczego</w:t>
      </w:r>
      <w:r w:rsidRPr="07D76E0E" w:rsidR="0077490D">
        <w:rPr>
          <w:rFonts w:asciiTheme="majorHAnsi" w:hAnsiTheme="majorHAnsi" w:cstheme="majorBidi"/>
          <w:sz w:val="24"/>
          <w:szCs w:val="24"/>
        </w:rPr>
        <w:t xml:space="preserve"> od otrzymania pytania wnioskodawcy</w:t>
      </w:r>
      <w:r w:rsidRPr="07D76E0E">
        <w:rPr>
          <w:rFonts w:asciiTheme="majorHAnsi" w:hAnsiTheme="majorHAnsi" w:cstheme="majorBidi"/>
          <w:sz w:val="24"/>
          <w:szCs w:val="24"/>
        </w:rPr>
        <w:t xml:space="preserve">. </w:t>
      </w:r>
    </w:p>
    <w:p w:rsidRPr="008B693A" w:rsidR="007956C8" w:rsidP="39A89CDB" w:rsidRDefault="00C30689" w14:paraId="70267894" w14:textId="6B915A1E">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 xml:space="preserve">Wykonawca zobowiązuje się do </w:t>
      </w:r>
      <w:r w:rsidRPr="07D76E0E" w:rsidR="0094441D">
        <w:rPr>
          <w:rFonts w:asciiTheme="majorHAnsi" w:hAnsiTheme="majorHAnsi" w:cstheme="majorBidi"/>
          <w:sz w:val="24"/>
          <w:szCs w:val="24"/>
        </w:rPr>
        <w:t xml:space="preserve">wykonania oceny </w:t>
      </w:r>
      <w:r w:rsidRPr="07D76E0E" w:rsidR="00C60F2D">
        <w:rPr>
          <w:rFonts w:asciiTheme="majorHAnsi" w:hAnsiTheme="majorHAnsi" w:cstheme="majorBidi"/>
          <w:sz w:val="24"/>
          <w:szCs w:val="24"/>
        </w:rPr>
        <w:t xml:space="preserve">każdego z przekazanych </w:t>
      </w:r>
      <w:r w:rsidRPr="07D76E0E" w:rsidR="0094441D">
        <w:rPr>
          <w:rFonts w:asciiTheme="majorHAnsi" w:hAnsiTheme="majorHAnsi" w:cstheme="majorBidi"/>
          <w:sz w:val="24"/>
          <w:szCs w:val="24"/>
        </w:rPr>
        <w:t>wniosków</w:t>
      </w:r>
      <w:r w:rsidRPr="07D76E0E" w:rsidR="007956C8">
        <w:rPr>
          <w:rFonts w:asciiTheme="majorHAnsi" w:hAnsiTheme="majorHAnsi" w:cstheme="majorBidi"/>
          <w:sz w:val="24"/>
          <w:szCs w:val="24"/>
        </w:rPr>
        <w:t xml:space="preserve">, w terminie </w:t>
      </w:r>
      <w:r w:rsidRPr="07D76E0E" w:rsidR="0077490D">
        <w:rPr>
          <w:rFonts w:asciiTheme="majorHAnsi" w:hAnsiTheme="majorHAnsi" w:cstheme="majorBidi"/>
          <w:sz w:val="24"/>
          <w:szCs w:val="24"/>
        </w:rPr>
        <w:t>5</w:t>
      </w:r>
      <w:r w:rsidRPr="07D76E0E" w:rsidR="007956C8">
        <w:rPr>
          <w:rFonts w:asciiTheme="majorHAnsi" w:hAnsiTheme="majorHAnsi" w:cstheme="majorBidi"/>
          <w:sz w:val="24"/>
          <w:szCs w:val="24"/>
        </w:rPr>
        <w:t xml:space="preserve"> dni </w:t>
      </w:r>
      <w:r w:rsidRPr="07D76E0E" w:rsidR="0094441D">
        <w:rPr>
          <w:rFonts w:asciiTheme="majorHAnsi" w:hAnsiTheme="majorHAnsi" w:cstheme="majorBidi"/>
          <w:sz w:val="24"/>
          <w:szCs w:val="24"/>
        </w:rPr>
        <w:t xml:space="preserve">roboczych </w:t>
      </w:r>
      <w:r w:rsidRPr="07D76E0E" w:rsidR="00FF7886">
        <w:rPr>
          <w:rFonts w:asciiTheme="majorHAnsi" w:hAnsiTheme="majorHAnsi" w:cstheme="majorBidi"/>
          <w:sz w:val="24"/>
          <w:szCs w:val="24"/>
        </w:rPr>
        <w:t xml:space="preserve">od dnia otrzymania </w:t>
      </w:r>
      <w:r w:rsidRPr="07D76E0E" w:rsidR="002556A0">
        <w:rPr>
          <w:rFonts w:asciiTheme="majorHAnsi" w:hAnsiTheme="majorHAnsi" w:cstheme="majorBidi"/>
          <w:sz w:val="24"/>
          <w:szCs w:val="24"/>
        </w:rPr>
        <w:t xml:space="preserve">kompletnych </w:t>
      </w:r>
      <w:r w:rsidRPr="07D76E0E" w:rsidR="00FF7886">
        <w:rPr>
          <w:rFonts w:asciiTheme="majorHAnsi" w:hAnsiTheme="majorHAnsi" w:cstheme="majorBidi"/>
          <w:sz w:val="24"/>
          <w:szCs w:val="24"/>
        </w:rPr>
        <w:t xml:space="preserve">dokumentów od </w:t>
      </w:r>
      <w:r w:rsidRPr="07D76E0E" w:rsidR="0094441D">
        <w:rPr>
          <w:rFonts w:asciiTheme="majorHAnsi" w:hAnsiTheme="majorHAnsi" w:cstheme="majorBidi"/>
          <w:sz w:val="24"/>
          <w:szCs w:val="24"/>
        </w:rPr>
        <w:t>Zamawiającego</w:t>
      </w:r>
      <w:r w:rsidRPr="07D76E0E" w:rsidR="00A51B0C">
        <w:rPr>
          <w:rFonts w:asciiTheme="majorHAnsi" w:hAnsiTheme="majorHAnsi" w:cstheme="majorBidi"/>
          <w:sz w:val="24"/>
          <w:szCs w:val="24"/>
        </w:rPr>
        <w:t>.</w:t>
      </w:r>
      <w:r w:rsidRPr="07D76E0E" w:rsidR="004138B2">
        <w:rPr>
          <w:rFonts w:asciiTheme="majorHAnsi" w:hAnsiTheme="majorHAnsi" w:cstheme="majorBidi"/>
          <w:sz w:val="24"/>
          <w:szCs w:val="24"/>
        </w:rPr>
        <w:t xml:space="preserve"> </w:t>
      </w:r>
      <w:r w:rsidRPr="07D76E0E" w:rsidR="000C148E">
        <w:rPr>
          <w:rFonts w:asciiTheme="majorHAnsi" w:hAnsiTheme="majorHAnsi" w:cstheme="majorBidi"/>
          <w:sz w:val="24"/>
          <w:szCs w:val="24"/>
        </w:rPr>
        <w:t xml:space="preserve">W przypadku konieczności uzupełnienia wniosku o dofinansowanie łączny czas oceny wniosku nie może przekroczyć 7 dni roboczych. </w:t>
      </w:r>
      <w:r w:rsidRPr="07D76E0E" w:rsidR="001343B5">
        <w:rPr>
          <w:rFonts w:asciiTheme="majorHAnsi" w:hAnsiTheme="majorHAnsi" w:cstheme="majorBidi"/>
          <w:sz w:val="24"/>
          <w:szCs w:val="24"/>
        </w:rPr>
        <w:t>Do</w:t>
      </w:r>
      <w:r w:rsidRPr="07D76E0E" w:rsidR="000C148E">
        <w:rPr>
          <w:rFonts w:asciiTheme="majorHAnsi" w:hAnsiTheme="majorHAnsi" w:cstheme="majorBidi"/>
          <w:sz w:val="24"/>
          <w:szCs w:val="24"/>
        </w:rPr>
        <w:t xml:space="preserve"> termin</w:t>
      </w:r>
      <w:r w:rsidRPr="07D76E0E" w:rsidR="001343B5">
        <w:rPr>
          <w:rFonts w:asciiTheme="majorHAnsi" w:hAnsiTheme="majorHAnsi" w:cstheme="majorBidi"/>
          <w:sz w:val="24"/>
          <w:szCs w:val="24"/>
        </w:rPr>
        <w:t>u</w:t>
      </w:r>
      <w:r w:rsidRPr="07D76E0E" w:rsidR="000C148E">
        <w:rPr>
          <w:rFonts w:asciiTheme="majorHAnsi" w:hAnsiTheme="majorHAnsi" w:cstheme="majorBidi"/>
          <w:sz w:val="24"/>
          <w:szCs w:val="24"/>
        </w:rPr>
        <w:t xml:space="preserve">, o którym mowa w zdaniu drugim, nie wlicza się </w:t>
      </w:r>
      <w:r w:rsidRPr="07D76E0E" w:rsidR="004579F7">
        <w:rPr>
          <w:rFonts w:asciiTheme="majorHAnsi" w:hAnsiTheme="majorHAnsi" w:cstheme="majorBidi"/>
          <w:sz w:val="24"/>
          <w:szCs w:val="24"/>
        </w:rPr>
        <w:t xml:space="preserve">okresu od </w:t>
      </w:r>
      <w:r w:rsidRPr="07D76E0E" w:rsidR="000C148E">
        <w:rPr>
          <w:rFonts w:asciiTheme="majorHAnsi" w:hAnsiTheme="majorHAnsi" w:cstheme="majorBidi"/>
          <w:sz w:val="24"/>
          <w:szCs w:val="24"/>
        </w:rPr>
        <w:t>dni</w:t>
      </w:r>
      <w:r w:rsidRPr="07D76E0E" w:rsidR="004579F7">
        <w:rPr>
          <w:rFonts w:asciiTheme="majorHAnsi" w:hAnsiTheme="majorHAnsi" w:cstheme="majorBidi"/>
          <w:sz w:val="24"/>
          <w:szCs w:val="24"/>
        </w:rPr>
        <w:t>a</w:t>
      </w:r>
      <w:r w:rsidRPr="07D76E0E" w:rsidR="000C148E">
        <w:rPr>
          <w:rFonts w:asciiTheme="majorHAnsi" w:hAnsiTheme="majorHAnsi" w:cstheme="majorBidi"/>
          <w:sz w:val="24"/>
          <w:szCs w:val="24"/>
        </w:rPr>
        <w:t xml:space="preserve"> przekazania do Zamawiającego wkładu do pisma do wnioskodawcy, o którym mowa w ust. </w:t>
      </w:r>
      <w:r w:rsidRPr="07D76E0E" w:rsidR="00E773AF">
        <w:rPr>
          <w:rFonts w:asciiTheme="majorHAnsi" w:hAnsiTheme="majorHAnsi" w:cstheme="majorBidi"/>
          <w:sz w:val="24"/>
          <w:szCs w:val="24"/>
        </w:rPr>
        <w:t>9</w:t>
      </w:r>
      <w:r w:rsidRPr="07D76E0E" w:rsidR="007F2731">
        <w:rPr>
          <w:rFonts w:asciiTheme="majorHAnsi" w:hAnsiTheme="majorHAnsi" w:cstheme="majorBidi"/>
          <w:sz w:val="24"/>
          <w:szCs w:val="24"/>
        </w:rPr>
        <w:t xml:space="preserve">, </w:t>
      </w:r>
      <w:r w:rsidRPr="07D76E0E" w:rsidR="000C148E">
        <w:rPr>
          <w:rFonts w:asciiTheme="majorHAnsi" w:hAnsiTheme="majorHAnsi" w:cstheme="majorBidi"/>
          <w:sz w:val="24"/>
          <w:szCs w:val="24"/>
        </w:rPr>
        <w:t xml:space="preserve">do </w:t>
      </w:r>
      <w:r w:rsidRPr="07D76E0E" w:rsidR="004579F7">
        <w:rPr>
          <w:rFonts w:asciiTheme="majorHAnsi" w:hAnsiTheme="majorHAnsi" w:cstheme="majorBidi"/>
          <w:sz w:val="24"/>
          <w:szCs w:val="24"/>
        </w:rPr>
        <w:t xml:space="preserve">dnia </w:t>
      </w:r>
      <w:r w:rsidRPr="07D76E0E" w:rsidR="000C148E">
        <w:rPr>
          <w:rFonts w:asciiTheme="majorHAnsi" w:hAnsiTheme="majorHAnsi" w:cstheme="majorBidi"/>
          <w:sz w:val="24"/>
          <w:szCs w:val="24"/>
        </w:rPr>
        <w:t xml:space="preserve">przekazania </w:t>
      </w:r>
      <w:r w:rsidRPr="07D76E0E" w:rsidR="004579F7">
        <w:rPr>
          <w:rFonts w:asciiTheme="majorHAnsi" w:hAnsiTheme="majorHAnsi" w:cstheme="majorBidi"/>
          <w:sz w:val="24"/>
          <w:szCs w:val="24"/>
        </w:rPr>
        <w:t xml:space="preserve">przez </w:t>
      </w:r>
      <w:r w:rsidRPr="07D76E0E" w:rsidR="000C148E">
        <w:rPr>
          <w:rFonts w:asciiTheme="majorHAnsi" w:hAnsiTheme="majorHAnsi" w:cstheme="majorBidi"/>
          <w:sz w:val="24"/>
          <w:szCs w:val="24"/>
        </w:rPr>
        <w:t>Zamawiającego wyjaśnień wnioskodawcy.</w:t>
      </w:r>
    </w:p>
    <w:p w:rsidRPr="000C148E" w:rsidR="007956C8" w:rsidP="39A89CDB" w:rsidRDefault="00816DFF" w14:paraId="0EECB2B7" w14:textId="4E7074BA">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 xml:space="preserve">Wykonawca zobowiązuje się przekazać listę sprawdzającą wniosku o dofinansowanie, stanowiącą rezultat wykonanych prac, do Zamawiającego, w formie skanu oraz w wersji edytowalnej, </w:t>
      </w:r>
      <w:r w:rsidRPr="07D76E0E" w:rsidR="00BB142E">
        <w:rPr>
          <w:rFonts w:asciiTheme="majorHAnsi" w:hAnsiTheme="majorHAnsi" w:cstheme="majorBidi"/>
          <w:sz w:val="24"/>
          <w:szCs w:val="24"/>
        </w:rPr>
        <w:t xml:space="preserve">niezwłocznie </w:t>
      </w:r>
      <w:r w:rsidRPr="07D76E0E">
        <w:rPr>
          <w:rFonts w:asciiTheme="majorHAnsi" w:hAnsiTheme="majorHAnsi" w:cstheme="majorBidi"/>
          <w:sz w:val="24"/>
          <w:szCs w:val="24"/>
        </w:rPr>
        <w:t xml:space="preserve">po zakończeniu każdej oceny. </w:t>
      </w:r>
    </w:p>
    <w:p w:rsidRPr="000C4418" w:rsidR="007956C8" w:rsidP="39A89CDB" w:rsidRDefault="007956C8" w14:paraId="2990CE27" w14:textId="3090FBE6">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 xml:space="preserve">Zamawiający w terminie </w:t>
      </w:r>
      <w:r w:rsidRPr="07D76E0E" w:rsidR="00DE19C6">
        <w:rPr>
          <w:rFonts w:asciiTheme="majorHAnsi" w:hAnsiTheme="majorHAnsi" w:cstheme="majorBidi"/>
          <w:sz w:val="24"/>
          <w:szCs w:val="24"/>
        </w:rPr>
        <w:t>5</w:t>
      </w:r>
      <w:r w:rsidRPr="07D76E0E">
        <w:rPr>
          <w:rFonts w:asciiTheme="majorHAnsi" w:hAnsiTheme="majorHAnsi" w:cstheme="majorBidi"/>
          <w:sz w:val="24"/>
          <w:szCs w:val="24"/>
        </w:rPr>
        <w:t xml:space="preserve"> dni </w:t>
      </w:r>
      <w:r w:rsidRPr="07D76E0E" w:rsidR="00DE19C6">
        <w:rPr>
          <w:rFonts w:asciiTheme="majorHAnsi" w:hAnsiTheme="majorHAnsi" w:cstheme="majorBidi"/>
          <w:sz w:val="24"/>
          <w:szCs w:val="24"/>
        </w:rPr>
        <w:t xml:space="preserve">roboczych </w:t>
      </w:r>
      <w:r w:rsidRPr="07D76E0E">
        <w:rPr>
          <w:rFonts w:asciiTheme="majorHAnsi" w:hAnsiTheme="majorHAnsi" w:cstheme="majorBidi"/>
          <w:sz w:val="24"/>
          <w:szCs w:val="24"/>
        </w:rPr>
        <w:t xml:space="preserve">od daty otrzymania </w:t>
      </w:r>
      <w:r w:rsidRPr="07D76E0E" w:rsidR="0074735E">
        <w:rPr>
          <w:rFonts w:asciiTheme="majorHAnsi" w:hAnsiTheme="majorHAnsi" w:cstheme="majorBidi"/>
          <w:sz w:val="24"/>
          <w:szCs w:val="24"/>
        </w:rPr>
        <w:t>listy</w:t>
      </w:r>
      <w:r w:rsidRPr="07D76E0E">
        <w:rPr>
          <w:rFonts w:asciiTheme="majorHAnsi" w:hAnsiTheme="majorHAnsi" w:cstheme="majorBidi"/>
          <w:sz w:val="24"/>
          <w:szCs w:val="24"/>
        </w:rPr>
        <w:t>, o któr</w:t>
      </w:r>
      <w:r w:rsidRPr="07D76E0E" w:rsidR="0074735E">
        <w:rPr>
          <w:rFonts w:asciiTheme="majorHAnsi" w:hAnsiTheme="majorHAnsi" w:cstheme="majorBidi"/>
          <w:sz w:val="24"/>
          <w:szCs w:val="24"/>
        </w:rPr>
        <w:t>ej</w:t>
      </w:r>
      <w:r w:rsidRPr="07D76E0E">
        <w:rPr>
          <w:rFonts w:asciiTheme="majorHAnsi" w:hAnsiTheme="majorHAnsi" w:cstheme="majorBidi"/>
          <w:sz w:val="24"/>
          <w:szCs w:val="24"/>
        </w:rPr>
        <w:t xml:space="preserve"> m</w:t>
      </w:r>
      <w:r w:rsidRPr="07D76E0E" w:rsidR="00A53C00">
        <w:rPr>
          <w:rFonts w:asciiTheme="majorHAnsi" w:hAnsiTheme="majorHAnsi" w:cstheme="majorBidi"/>
          <w:sz w:val="24"/>
          <w:szCs w:val="24"/>
        </w:rPr>
        <w:t>owa w ust. 1</w:t>
      </w:r>
      <w:r w:rsidRPr="07D76E0E" w:rsidR="00E773AF">
        <w:rPr>
          <w:rFonts w:asciiTheme="majorHAnsi" w:hAnsiTheme="majorHAnsi" w:cstheme="majorBidi"/>
          <w:sz w:val="24"/>
          <w:szCs w:val="24"/>
        </w:rPr>
        <w:t>2</w:t>
      </w:r>
      <w:r w:rsidRPr="07D76E0E">
        <w:rPr>
          <w:rFonts w:asciiTheme="majorHAnsi" w:hAnsiTheme="majorHAnsi" w:cstheme="majorBidi"/>
          <w:sz w:val="24"/>
          <w:szCs w:val="24"/>
        </w:rPr>
        <w:t xml:space="preserve">, </w:t>
      </w:r>
      <w:r w:rsidRPr="07D76E0E" w:rsidR="007C07FF">
        <w:rPr>
          <w:rFonts w:asciiTheme="majorHAnsi" w:hAnsiTheme="majorHAnsi" w:cstheme="majorBidi"/>
          <w:sz w:val="24"/>
          <w:szCs w:val="24"/>
        </w:rPr>
        <w:t xml:space="preserve">może </w:t>
      </w:r>
      <w:r w:rsidRPr="07D76E0E">
        <w:rPr>
          <w:rFonts w:asciiTheme="majorHAnsi" w:hAnsiTheme="majorHAnsi" w:cstheme="majorBidi"/>
          <w:sz w:val="24"/>
          <w:szCs w:val="24"/>
        </w:rPr>
        <w:t>zgłosi</w:t>
      </w:r>
      <w:r w:rsidRPr="07D76E0E" w:rsidR="007C07FF">
        <w:rPr>
          <w:rFonts w:asciiTheme="majorHAnsi" w:hAnsiTheme="majorHAnsi" w:cstheme="majorBidi"/>
          <w:sz w:val="24"/>
          <w:szCs w:val="24"/>
        </w:rPr>
        <w:t>ć</w:t>
      </w:r>
      <w:r w:rsidRPr="07D76E0E" w:rsidR="003811CB">
        <w:rPr>
          <w:rFonts w:asciiTheme="majorHAnsi" w:hAnsiTheme="majorHAnsi" w:cstheme="majorBidi"/>
          <w:sz w:val="24"/>
          <w:szCs w:val="24"/>
        </w:rPr>
        <w:t xml:space="preserve">, </w:t>
      </w:r>
      <w:r w:rsidRPr="07D76E0E" w:rsidR="007C07FF">
        <w:rPr>
          <w:rFonts w:asciiTheme="majorHAnsi" w:hAnsiTheme="majorHAnsi" w:cstheme="majorBidi"/>
          <w:sz w:val="24"/>
          <w:szCs w:val="24"/>
        </w:rPr>
        <w:t>drogą elektroniczną</w:t>
      </w:r>
      <w:r w:rsidRPr="07D76E0E" w:rsidR="003811CB">
        <w:rPr>
          <w:rFonts w:asciiTheme="majorHAnsi" w:hAnsiTheme="majorHAnsi" w:cstheme="majorBidi"/>
          <w:sz w:val="24"/>
          <w:szCs w:val="24"/>
        </w:rPr>
        <w:t>,</w:t>
      </w:r>
      <w:r w:rsidRPr="07D76E0E" w:rsidR="004138B2">
        <w:rPr>
          <w:rFonts w:asciiTheme="majorHAnsi" w:hAnsiTheme="majorHAnsi" w:cstheme="majorBidi"/>
          <w:sz w:val="24"/>
          <w:szCs w:val="24"/>
        </w:rPr>
        <w:t xml:space="preserve"> </w:t>
      </w:r>
      <w:r w:rsidRPr="07D76E0E" w:rsidR="00D92CBD">
        <w:rPr>
          <w:rFonts w:asciiTheme="majorHAnsi" w:hAnsiTheme="majorHAnsi" w:cstheme="majorBidi"/>
          <w:sz w:val="24"/>
          <w:szCs w:val="24"/>
        </w:rPr>
        <w:t xml:space="preserve">do Lidera </w:t>
      </w:r>
      <w:r w:rsidRPr="07D76E0E" w:rsidR="0028721E">
        <w:rPr>
          <w:rFonts w:asciiTheme="majorHAnsi" w:hAnsiTheme="majorHAnsi" w:cstheme="majorBidi"/>
          <w:sz w:val="24"/>
          <w:szCs w:val="24"/>
        </w:rPr>
        <w:t>Z</w:t>
      </w:r>
      <w:r w:rsidRPr="07D76E0E" w:rsidR="00D92CBD">
        <w:rPr>
          <w:rFonts w:asciiTheme="majorHAnsi" w:hAnsiTheme="majorHAnsi" w:cstheme="majorBidi"/>
          <w:sz w:val="24"/>
          <w:szCs w:val="24"/>
        </w:rPr>
        <w:t xml:space="preserve">espołu </w:t>
      </w:r>
      <w:r w:rsidRPr="07D76E0E">
        <w:rPr>
          <w:rFonts w:asciiTheme="majorHAnsi" w:hAnsiTheme="majorHAnsi" w:cstheme="majorBidi"/>
          <w:sz w:val="24"/>
          <w:szCs w:val="24"/>
        </w:rPr>
        <w:t xml:space="preserve">zastrzeżenia co do realizacji </w:t>
      </w:r>
      <w:r w:rsidRPr="07D76E0E" w:rsidR="007C07FF">
        <w:rPr>
          <w:rFonts w:asciiTheme="majorHAnsi" w:hAnsiTheme="majorHAnsi" w:cstheme="majorBidi"/>
          <w:sz w:val="24"/>
          <w:szCs w:val="24"/>
        </w:rPr>
        <w:t>oceny danego wniosku</w:t>
      </w:r>
      <w:r w:rsidRPr="07D76E0E">
        <w:rPr>
          <w:rFonts w:asciiTheme="majorHAnsi" w:hAnsiTheme="majorHAnsi" w:cstheme="majorBidi"/>
          <w:sz w:val="24"/>
          <w:szCs w:val="24"/>
        </w:rPr>
        <w:t>. Ww. czynności w imieniu Zamawiającego realizować będz</w:t>
      </w:r>
      <w:r w:rsidRPr="07D76E0E" w:rsidR="00C036A1">
        <w:rPr>
          <w:rFonts w:asciiTheme="majorHAnsi" w:hAnsiTheme="majorHAnsi" w:cstheme="majorBidi"/>
          <w:sz w:val="24"/>
          <w:szCs w:val="24"/>
        </w:rPr>
        <w:t xml:space="preserve">ie </w:t>
      </w:r>
      <w:r w:rsidRPr="07D76E0E">
        <w:rPr>
          <w:rFonts w:asciiTheme="majorHAnsi" w:hAnsiTheme="majorHAnsi" w:cstheme="majorBidi"/>
          <w:sz w:val="24"/>
          <w:szCs w:val="24"/>
        </w:rPr>
        <w:t>upoważniony pracownik</w:t>
      </w:r>
      <w:r w:rsidRPr="07D76E0E" w:rsidR="00D72313">
        <w:rPr>
          <w:rFonts w:asciiTheme="majorHAnsi" w:hAnsiTheme="majorHAnsi" w:cstheme="majorBidi"/>
          <w:sz w:val="24"/>
          <w:szCs w:val="24"/>
        </w:rPr>
        <w:t xml:space="preserve"> – sekretarz naboru</w:t>
      </w:r>
      <w:r w:rsidRPr="07D76E0E">
        <w:rPr>
          <w:rFonts w:asciiTheme="majorHAnsi" w:hAnsiTheme="majorHAnsi" w:cstheme="majorBidi"/>
          <w:sz w:val="24"/>
          <w:szCs w:val="24"/>
        </w:rPr>
        <w:t xml:space="preserve">. </w:t>
      </w:r>
    </w:p>
    <w:p w:rsidRPr="00C739AF" w:rsidR="007956C8" w:rsidP="39A89CDB" w:rsidRDefault="00816DFF" w14:paraId="3341866F" w14:textId="34B9222F">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Wykonawca, w ciągu 3 dni roboczych od dnia otrzymania zastrzeżeń, prześle Zamawiającemu, z zachowaniem treści ust. 1</w:t>
      </w:r>
      <w:r w:rsidRPr="07D76E0E" w:rsidR="00E773AF">
        <w:rPr>
          <w:rFonts w:asciiTheme="majorHAnsi" w:hAnsiTheme="majorHAnsi" w:cstheme="majorBidi"/>
          <w:sz w:val="24"/>
          <w:szCs w:val="24"/>
        </w:rPr>
        <w:t>2</w:t>
      </w:r>
      <w:r w:rsidRPr="07D76E0E">
        <w:rPr>
          <w:rFonts w:asciiTheme="majorHAnsi" w:hAnsiTheme="majorHAnsi" w:cstheme="majorBidi"/>
          <w:sz w:val="24"/>
          <w:szCs w:val="24"/>
        </w:rPr>
        <w:t xml:space="preserve">, poprawioną wersję </w:t>
      </w:r>
      <w:r w:rsidRPr="07D76E0E" w:rsidR="0074735E">
        <w:rPr>
          <w:rFonts w:asciiTheme="majorHAnsi" w:hAnsiTheme="majorHAnsi" w:cstheme="majorBidi"/>
          <w:sz w:val="24"/>
          <w:szCs w:val="24"/>
        </w:rPr>
        <w:t xml:space="preserve">listy </w:t>
      </w:r>
      <w:r w:rsidRPr="07D76E0E">
        <w:rPr>
          <w:rFonts w:asciiTheme="majorHAnsi" w:hAnsiTheme="majorHAnsi" w:cstheme="majorBidi"/>
          <w:sz w:val="24"/>
          <w:szCs w:val="24"/>
        </w:rPr>
        <w:t xml:space="preserve">lub dokona innych czynności, uwzględniając zastrzeżenia Zamawiającego. Usunięcie wad następuje w ramach wynagrodzenia, o którym mowa w § 4 ust. 1 Umowy. </w:t>
      </w:r>
      <w:r w:rsidRPr="07D76E0E" w:rsidR="00563629">
        <w:rPr>
          <w:rFonts w:asciiTheme="majorHAnsi" w:hAnsiTheme="majorHAnsi" w:cstheme="majorBidi"/>
          <w:sz w:val="24"/>
          <w:szCs w:val="24"/>
        </w:rPr>
        <w:t>Zamawiający, w terminie  3 dni roboczych potwierdzi drog</w:t>
      </w:r>
      <w:r w:rsidRPr="07D76E0E" w:rsidR="00A432F0">
        <w:rPr>
          <w:rFonts w:asciiTheme="majorHAnsi" w:hAnsiTheme="majorHAnsi" w:cstheme="majorBidi"/>
          <w:sz w:val="24"/>
          <w:szCs w:val="24"/>
        </w:rPr>
        <w:t>ą</w:t>
      </w:r>
      <w:r w:rsidRPr="07D76E0E" w:rsidR="00563629">
        <w:rPr>
          <w:rFonts w:asciiTheme="majorHAnsi" w:hAnsiTheme="majorHAnsi" w:cstheme="majorBidi"/>
          <w:sz w:val="24"/>
          <w:szCs w:val="24"/>
        </w:rPr>
        <w:t xml:space="preserve"> elektroniczną brak zastrzeżeń do poprawionej oceny bądź je zgłosi zgodnie z ust. 1</w:t>
      </w:r>
      <w:r w:rsidRPr="07D76E0E" w:rsidR="00E773AF">
        <w:rPr>
          <w:rFonts w:asciiTheme="majorHAnsi" w:hAnsiTheme="majorHAnsi" w:cstheme="majorBidi"/>
          <w:sz w:val="24"/>
          <w:szCs w:val="24"/>
        </w:rPr>
        <w:t>3</w:t>
      </w:r>
      <w:r w:rsidRPr="07D76E0E" w:rsidR="00563629">
        <w:rPr>
          <w:rFonts w:asciiTheme="majorHAnsi" w:hAnsiTheme="majorHAnsi" w:cstheme="majorBidi"/>
          <w:sz w:val="24"/>
          <w:szCs w:val="24"/>
        </w:rPr>
        <w:t xml:space="preserve">. </w:t>
      </w:r>
    </w:p>
    <w:p w:rsidRPr="00444FFA" w:rsidR="007956C8" w:rsidP="39A89CDB" w:rsidRDefault="1DE10972" w14:paraId="73CF291D" w14:textId="22FFB87C">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 xml:space="preserve">Wykonawca zobowiązuje się do udzielania Zamawiającemu wszelkich informacji </w:t>
      </w:r>
      <w:r>
        <w:br/>
      </w:r>
      <w:r w:rsidRPr="07D76E0E">
        <w:rPr>
          <w:rFonts w:asciiTheme="majorHAnsi" w:hAnsiTheme="majorHAnsi" w:cstheme="majorBidi"/>
          <w:sz w:val="24"/>
          <w:szCs w:val="24"/>
        </w:rPr>
        <w:t>i wyjaśnień o stanie realizacji powierzonych mu do wykonania Zleceń, bez zbędnej zwłoki po otrzymaniu odpowiedniego żądania ze strony Zamawiającego</w:t>
      </w:r>
      <w:r w:rsidRPr="07D76E0E" w:rsidR="00BB142E">
        <w:rPr>
          <w:rFonts w:asciiTheme="majorHAnsi" w:hAnsiTheme="majorHAnsi" w:cstheme="majorBidi"/>
          <w:sz w:val="24"/>
          <w:szCs w:val="24"/>
        </w:rPr>
        <w:t>.</w:t>
      </w:r>
    </w:p>
    <w:p w:rsidRPr="00B13D3E" w:rsidR="00444FFA" w:rsidP="07D76E0E" w:rsidRDefault="161A565F" w14:paraId="7519DF61" w14:textId="105D4123">
      <w:pPr>
        <w:pStyle w:val="Akapitzlist"/>
        <w:numPr>
          <w:ilvl w:val="0"/>
          <w:numId w:val="2"/>
        </w:numPr>
        <w:spacing w:before="120" w:after="0" w:line="240" w:lineRule="auto"/>
        <w:ind w:left="357" w:hanging="357"/>
        <w:contextualSpacing w:val="0"/>
        <w:jc w:val="both"/>
        <w:rPr>
          <w:rFonts w:asciiTheme="majorHAnsi" w:hAnsiTheme="majorHAnsi" w:eastAsiaTheme="majorEastAsia" w:cstheme="majorBidi"/>
          <w:sz w:val="24"/>
          <w:szCs w:val="24"/>
        </w:rPr>
      </w:pPr>
      <w:r w:rsidRPr="07D76E0E">
        <w:rPr>
          <w:rFonts w:asciiTheme="majorHAnsi" w:hAnsiTheme="majorHAnsi" w:cstheme="majorBidi"/>
          <w:sz w:val="24"/>
          <w:szCs w:val="24"/>
        </w:rPr>
        <w:t xml:space="preserve">Zamawiający, na zasadzie doboru próby, przeprowadzi weryfikację ocen wniosków o dofinansowanie, przy czym próba </w:t>
      </w:r>
      <w:r w:rsidRPr="07D76E0E" w:rsidR="6A42C131">
        <w:rPr>
          <w:rFonts w:asciiTheme="majorHAnsi" w:hAnsiTheme="majorHAnsi" w:cstheme="majorBidi"/>
          <w:sz w:val="24"/>
          <w:szCs w:val="24"/>
        </w:rPr>
        <w:t xml:space="preserve">będzie dotyczyła przynajmniej </w:t>
      </w:r>
      <w:r w:rsidRPr="07D76E0E" w:rsidR="00CB1CFF">
        <w:rPr>
          <w:rFonts w:asciiTheme="majorHAnsi" w:hAnsiTheme="majorHAnsi" w:cstheme="majorBidi"/>
          <w:sz w:val="24"/>
          <w:szCs w:val="24"/>
        </w:rPr>
        <w:t>1 wniosku poddanego ocenie</w:t>
      </w:r>
      <w:r w:rsidRPr="07D76E0E">
        <w:rPr>
          <w:rFonts w:asciiTheme="majorHAnsi" w:hAnsiTheme="majorHAnsi" w:cstheme="majorBidi"/>
          <w:sz w:val="24"/>
          <w:szCs w:val="24"/>
        </w:rPr>
        <w:t>. Jeśli weryfikacja wykaże</w:t>
      </w:r>
      <w:r w:rsidRPr="07D76E0E" w:rsidR="4BC0A29B">
        <w:rPr>
          <w:rFonts w:asciiTheme="majorHAnsi" w:hAnsiTheme="majorHAnsi" w:cstheme="majorBidi"/>
          <w:sz w:val="24"/>
          <w:szCs w:val="24"/>
        </w:rPr>
        <w:t>,</w:t>
      </w:r>
      <w:r w:rsidRPr="07D76E0E">
        <w:rPr>
          <w:rFonts w:asciiTheme="majorHAnsi" w:hAnsiTheme="majorHAnsi" w:cstheme="majorBidi"/>
          <w:sz w:val="24"/>
          <w:szCs w:val="24"/>
        </w:rPr>
        <w:t xml:space="preserve"> że ocen</w:t>
      </w:r>
      <w:r w:rsidRPr="07D76E0E" w:rsidR="00CB1CFF">
        <w:rPr>
          <w:rFonts w:asciiTheme="majorHAnsi" w:hAnsiTheme="majorHAnsi" w:cstheme="majorBidi"/>
          <w:sz w:val="24"/>
          <w:szCs w:val="24"/>
        </w:rPr>
        <w:t>a</w:t>
      </w:r>
      <w:r w:rsidRPr="07D76E0E">
        <w:rPr>
          <w:rFonts w:asciiTheme="majorHAnsi" w:hAnsiTheme="majorHAnsi" w:cstheme="majorBidi"/>
          <w:sz w:val="24"/>
          <w:szCs w:val="24"/>
        </w:rPr>
        <w:t xml:space="preserve"> b</w:t>
      </w:r>
      <w:r w:rsidRPr="07D76E0E" w:rsidR="64265A3C">
        <w:rPr>
          <w:rFonts w:asciiTheme="majorHAnsi" w:hAnsiTheme="majorHAnsi" w:cstheme="majorBidi"/>
          <w:sz w:val="24"/>
          <w:szCs w:val="24"/>
        </w:rPr>
        <w:t>ędzie</w:t>
      </w:r>
      <w:r w:rsidRPr="07D76E0E">
        <w:rPr>
          <w:rFonts w:asciiTheme="majorHAnsi" w:hAnsiTheme="majorHAnsi" w:cstheme="majorBidi"/>
          <w:sz w:val="24"/>
          <w:szCs w:val="24"/>
        </w:rPr>
        <w:t xml:space="preserve"> nieprawidłowa, próba zostanie zwiększona do </w:t>
      </w:r>
      <w:r w:rsidRPr="07D76E0E" w:rsidR="00D20739">
        <w:rPr>
          <w:rFonts w:asciiTheme="majorHAnsi" w:hAnsiTheme="majorHAnsi" w:cstheme="majorBidi"/>
          <w:sz w:val="24"/>
          <w:szCs w:val="24"/>
        </w:rPr>
        <w:t xml:space="preserve">co najmniej </w:t>
      </w:r>
      <w:r w:rsidRPr="07D76E0E" w:rsidR="00CB1CFF">
        <w:rPr>
          <w:rFonts w:asciiTheme="majorHAnsi" w:hAnsiTheme="majorHAnsi" w:cstheme="majorBidi"/>
          <w:sz w:val="24"/>
          <w:szCs w:val="24"/>
        </w:rPr>
        <w:t>2 wniosków podanych ocenie.</w:t>
      </w:r>
    </w:p>
    <w:p w:rsidRPr="00444FFA" w:rsidR="001E1149" w:rsidP="39A89CDB" w:rsidRDefault="1CDCDABE" w14:paraId="7C9B7BA7" w14:textId="4AB5E83A">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 xml:space="preserve">W przypadku powzięcia przez Zamawiającego informacji o potencjalnej nieprawidłowości </w:t>
      </w:r>
      <w:r w:rsidRPr="07D76E0E" w:rsidR="161A565F">
        <w:rPr>
          <w:rFonts w:asciiTheme="majorHAnsi" w:hAnsiTheme="majorHAnsi" w:cstheme="majorBidi"/>
          <w:sz w:val="24"/>
          <w:szCs w:val="24"/>
        </w:rPr>
        <w:t>w ocenie wniosku o dofinansowanie</w:t>
      </w:r>
      <w:r w:rsidRPr="07D76E0E" w:rsidR="1B8A1813">
        <w:rPr>
          <w:rFonts w:asciiTheme="majorHAnsi" w:hAnsiTheme="majorHAnsi" w:cstheme="majorBidi"/>
          <w:sz w:val="24"/>
          <w:szCs w:val="24"/>
        </w:rPr>
        <w:t>,</w:t>
      </w:r>
      <w:r w:rsidRPr="07D76E0E">
        <w:rPr>
          <w:rFonts w:asciiTheme="majorHAnsi" w:hAnsiTheme="majorHAnsi" w:cstheme="majorBidi"/>
          <w:sz w:val="24"/>
          <w:szCs w:val="24"/>
        </w:rPr>
        <w:t xml:space="preserve"> Zamawiający zastrzega sobie prawo</w:t>
      </w:r>
      <w:r w:rsidRPr="07D76E0E" w:rsidR="3480DD81">
        <w:rPr>
          <w:rFonts w:asciiTheme="majorHAnsi" w:hAnsiTheme="majorHAnsi" w:cstheme="majorBidi"/>
          <w:sz w:val="24"/>
          <w:szCs w:val="24"/>
        </w:rPr>
        <w:t>,</w:t>
      </w:r>
      <w:r w:rsidRPr="07D76E0E">
        <w:rPr>
          <w:rFonts w:asciiTheme="majorHAnsi" w:hAnsiTheme="majorHAnsi" w:cstheme="majorBidi"/>
          <w:sz w:val="24"/>
          <w:szCs w:val="24"/>
        </w:rPr>
        <w:t xml:space="preserve"> na każdym etapie </w:t>
      </w:r>
      <w:r w:rsidRPr="07D76E0E" w:rsidR="3480DD81">
        <w:rPr>
          <w:rFonts w:asciiTheme="majorHAnsi" w:hAnsiTheme="majorHAnsi" w:cstheme="majorBidi"/>
          <w:sz w:val="24"/>
          <w:szCs w:val="24"/>
        </w:rPr>
        <w:t xml:space="preserve">realizacji Umowy, </w:t>
      </w:r>
      <w:r w:rsidRPr="07D76E0E">
        <w:rPr>
          <w:rFonts w:asciiTheme="majorHAnsi" w:hAnsiTheme="majorHAnsi" w:cstheme="majorBidi"/>
          <w:sz w:val="24"/>
          <w:szCs w:val="24"/>
        </w:rPr>
        <w:t xml:space="preserve">do przeprowadzenia </w:t>
      </w:r>
      <w:r w:rsidRPr="07D76E0E" w:rsidR="54D9F6B8">
        <w:rPr>
          <w:rFonts w:asciiTheme="majorHAnsi" w:hAnsiTheme="majorHAnsi" w:cstheme="majorBidi"/>
          <w:sz w:val="24"/>
          <w:szCs w:val="24"/>
        </w:rPr>
        <w:t>kontroli jakości</w:t>
      </w:r>
      <w:r w:rsidRPr="07D76E0E">
        <w:rPr>
          <w:rFonts w:asciiTheme="majorHAnsi" w:hAnsiTheme="majorHAnsi" w:cstheme="majorBidi"/>
          <w:sz w:val="24"/>
          <w:szCs w:val="24"/>
        </w:rPr>
        <w:t xml:space="preserve"> wykonania </w:t>
      </w:r>
      <w:r w:rsidRPr="07D76E0E" w:rsidR="161A565F">
        <w:rPr>
          <w:rFonts w:asciiTheme="majorHAnsi" w:hAnsiTheme="majorHAnsi" w:cstheme="majorBidi"/>
          <w:sz w:val="24"/>
          <w:szCs w:val="24"/>
        </w:rPr>
        <w:t>oceny wniosku</w:t>
      </w:r>
      <w:r w:rsidRPr="07D76E0E" w:rsidR="3480DD81">
        <w:rPr>
          <w:rFonts w:asciiTheme="majorHAnsi" w:hAnsiTheme="majorHAnsi" w:cstheme="majorBidi"/>
          <w:sz w:val="24"/>
          <w:szCs w:val="24"/>
        </w:rPr>
        <w:t>, którego dotyczy potencjalna nieprawidłowość</w:t>
      </w:r>
      <w:r w:rsidRPr="07D76E0E" w:rsidR="65385B83">
        <w:rPr>
          <w:rFonts w:asciiTheme="majorHAnsi" w:hAnsiTheme="majorHAnsi" w:cstheme="majorBidi"/>
          <w:sz w:val="24"/>
          <w:szCs w:val="24"/>
        </w:rPr>
        <w:t>. Kontrola jakości polegać będzie m.in. na weryfikacji</w:t>
      </w:r>
      <w:r w:rsidRPr="07D76E0E" w:rsidR="03DAC3EA">
        <w:rPr>
          <w:rFonts w:asciiTheme="majorHAnsi" w:hAnsiTheme="majorHAnsi" w:cstheme="majorBidi"/>
          <w:sz w:val="24"/>
          <w:szCs w:val="24"/>
        </w:rPr>
        <w:t xml:space="preserve"> </w:t>
      </w:r>
      <w:r w:rsidRPr="07D76E0E" w:rsidR="64265A3C">
        <w:rPr>
          <w:rFonts w:asciiTheme="majorHAnsi" w:hAnsiTheme="majorHAnsi" w:cstheme="majorBidi"/>
          <w:sz w:val="24"/>
          <w:szCs w:val="24"/>
        </w:rPr>
        <w:t xml:space="preserve">niezależności, </w:t>
      </w:r>
      <w:r w:rsidRPr="07D76E0E" w:rsidR="65385B83">
        <w:rPr>
          <w:rFonts w:asciiTheme="majorHAnsi" w:hAnsiTheme="majorHAnsi" w:cstheme="majorBidi"/>
          <w:sz w:val="24"/>
          <w:szCs w:val="24"/>
        </w:rPr>
        <w:t>bezstronności, rzetelności, solidności, terminowości oceny oraz</w:t>
      </w:r>
      <w:r w:rsidRPr="07D76E0E" w:rsidR="03DAC3EA">
        <w:rPr>
          <w:rFonts w:asciiTheme="majorHAnsi" w:hAnsiTheme="majorHAnsi" w:cstheme="majorBidi"/>
          <w:sz w:val="24"/>
          <w:szCs w:val="24"/>
        </w:rPr>
        <w:t xml:space="preserve"> </w:t>
      </w:r>
      <w:r w:rsidRPr="07D76E0E" w:rsidR="64265A3C">
        <w:rPr>
          <w:rFonts w:asciiTheme="majorHAnsi" w:hAnsiTheme="majorHAnsi" w:cstheme="majorBidi"/>
          <w:sz w:val="24"/>
          <w:szCs w:val="24"/>
        </w:rPr>
        <w:t xml:space="preserve">zgodności z kryteriami i z Regulaminem naboru. </w:t>
      </w:r>
      <w:r w:rsidRPr="07D76E0E">
        <w:rPr>
          <w:rFonts w:asciiTheme="majorHAnsi" w:hAnsiTheme="majorHAnsi" w:cstheme="majorBidi"/>
          <w:sz w:val="24"/>
          <w:szCs w:val="24"/>
        </w:rPr>
        <w:t xml:space="preserve">W przypadku stwierdzenia wystąpienia naruszeń </w:t>
      </w:r>
      <w:r w:rsidRPr="07D76E0E" w:rsidR="161A565F">
        <w:rPr>
          <w:rFonts w:asciiTheme="majorHAnsi" w:hAnsiTheme="majorHAnsi" w:cstheme="majorBidi"/>
          <w:sz w:val="24"/>
          <w:szCs w:val="24"/>
        </w:rPr>
        <w:t xml:space="preserve">skutkujących nieprawidłową oceną, </w:t>
      </w:r>
      <w:r w:rsidRPr="07D76E0E">
        <w:rPr>
          <w:rFonts w:asciiTheme="majorHAnsi" w:hAnsiTheme="majorHAnsi" w:cstheme="majorBidi"/>
          <w:sz w:val="24"/>
          <w:szCs w:val="24"/>
        </w:rPr>
        <w:t xml:space="preserve">na wniosek </w:t>
      </w:r>
      <w:r w:rsidRPr="07D76E0E" w:rsidR="3480DD81">
        <w:rPr>
          <w:rFonts w:asciiTheme="majorHAnsi" w:hAnsiTheme="majorHAnsi" w:cstheme="majorBidi"/>
          <w:sz w:val="24"/>
          <w:szCs w:val="24"/>
        </w:rPr>
        <w:t>Z</w:t>
      </w:r>
      <w:r w:rsidRPr="07D76E0E">
        <w:rPr>
          <w:rFonts w:asciiTheme="majorHAnsi" w:hAnsiTheme="majorHAnsi" w:cstheme="majorBidi"/>
          <w:sz w:val="24"/>
          <w:szCs w:val="24"/>
        </w:rPr>
        <w:t xml:space="preserve">amawiającego </w:t>
      </w:r>
      <w:r w:rsidRPr="07D76E0E" w:rsidR="3480DD81">
        <w:rPr>
          <w:rFonts w:asciiTheme="majorHAnsi" w:hAnsiTheme="majorHAnsi" w:cstheme="majorBidi"/>
          <w:sz w:val="24"/>
          <w:szCs w:val="24"/>
        </w:rPr>
        <w:t>W</w:t>
      </w:r>
      <w:r w:rsidRPr="07D76E0E">
        <w:rPr>
          <w:rFonts w:asciiTheme="majorHAnsi" w:hAnsiTheme="majorHAnsi" w:cstheme="majorBidi"/>
          <w:sz w:val="24"/>
          <w:szCs w:val="24"/>
        </w:rPr>
        <w:t xml:space="preserve">ykonawca dokona niezwłocznie stosownych </w:t>
      </w:r>
      <w:r w:rsidRPr="07D76E0E" w:rsidR="0228113B">
        <w:rPr>
          <w:rFonts w:asciiTheme="majorHAnsi" w:hAnsiTheme="majorHAnsi" w:cstheme="majorBidi"/>
          <w:sz w:val="24"/>
          <w:szCs w:val="24"/>
        </w:rPr>
        <w:t xml:space="preserve">modyfikacji </w:t>
      </w:r>
      <w:r w:rsidRPr="07D76E0E" w:rsidR="161A565F">
        <w:rPr>
          <w:rFonts w:asciiTheme="majorHAnsi" w:hAnsiTheme="majorHAnsi" w:cstheme="majorBidi"/>
          <w:sz w:val="24"/>
          <w:szCs w:val="24"/>
        </w:rPr>
        <w:t>oceny wniosku</w:t>
      </w:r>
      <w:r w:rsidRPr="07D76E0E" w:rsidR="0228113B">
        <w:rPr>
          <w:rFonts w:asciiTheme="majorHAnsi" w:hAnsiTheme="majorHAnsi" w:cstheme="majorBidi"/>
          <w:sz w:val="24"/>
          <w:szCs w:val="24"/>
        </w:rPr>
        <w:t xml:space="preserve">. Wykonawca dokona powyższych modyfikacji w ramach wynagrodzenia określonego w § 4 ust. 3 </w:t>
      </w:r>
      <w:r w:rsidRPr="07D76E0E" w:rsidR="3048750B">
        <w:rPr>
          <w:rFonts w:asciiTheme="majorHAnsi" w:hAnsiTheme="majorHAnsi" w:cstheme="majorBidi"/>
          <w:sz w:val="24"/>
          <w:szCs w:val="24"/>
        </w:rPr>
        <w:t>umowy</w:t>
      </w:r>
      <w:r w:rsidRPr="07D76E0E" w:rsidR="0228113B">
        <w:rPr>
          <w:rFonts w:asciiTheme="majorHAnsi" w:hAnsiTheme="majorHAnsi" w:cstheme="majorBidi"/>
          <w:sz w:val="24"/>
          <w:szCs w:val="24"/>
        </w:rPr>
        <w:t>.</w:t>
      </w:r>
    </w:p>
    <w:p w:rsidRPr="00487361" w:rsidR="00285D80" w:rsidP="39A89CDB" w:rsidRDefault="61D22D8B" w14:paraId="73E3B9C4" w14:textId="77777777">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Wykonawca zobowiązuje się do niezwłocznego informowania Zamawiającego o wystąpieniu każdego przypadku konfliktu interesów.</w:t>
      </w:r>
      <w:r w:rsidRPr="07D76E0E" w:rsidR="4BC6516B">
        <w:rPr>
          <w:rFonts w:asciiTheme="majorHAnsi" w:hAnsiTheme="majorHAnsi" w:cstheme="majorBidi"/>
          <w:sz w:val="24"/>
          <w:szCs w:val="24"/>
        </w:rPr>
        <w:t xml:space="preserve"> Zidentyfikowana sytuacja wymaga opisania w </w:t>
      </w:r>
      <w:r w:rsidRPr="07D76E0E" w:rsidR="161A565F">
        <w:rPr>
          <w:rFonts w:asciiTheme="majorHAnsi" w:hAnsiTheme="majorHAnsi" w:cstheme="majorBidi"/>
          <w:sz w:val="24"/>
          <w:szCs w:val="24"/>
        </w:rPr>
        <w:t xml:space="preserve">raporcie </w:t>
      </w:r>
      <w:r w:rsidRPr="07D76E0E" w:rsidR="5FC4E1BC">
        <w:rPr>
          <w:rFonts w:asciiTheme="majorHAnsi" w:hAnsiTheme="majorHAnsi" w:cstheme="majorBidi"/>
          <w:sz w:val="24"/>
          <w:szCs w:val="24"/>
        </w:rPr>
        <w:t xml:space="preserve">końcowym </w:t>
      </w:r>
      <w:r w:rsidRPr="07D76E0E" w:rsidR="161A565F">
        <w:rPr>
          <w:rFonts w:asciiTheme="majorHAnsi" w:hAnsiTheme="majorHAnsi" w:cstheme="majorBidi"/>
          <w:sz w:val="24"/>
          <w:szCs w:val="24"/>
        </w:rPr>
        <w:t>z realizacji umowy</w:t>
      </w:r>
      <w:r w:rsidRPr="07D76E0E" w:rsidR="4BC6516B">
        <w:rPr>
          <w:rFonts w:asciiTheme="majorHAnsi" w:hAnsiTheme="majorHAnsi" w:cstheme="majorBidi"/>
          <w:sz w:val="24"/>
          <w:szCs w:val="24"/>
        </w:rPr>
        <w:t>.</w:t>
      </w:r>
    </w:p>
    <w:p w:rsidRPr="00487361" w:rsidR="003F0C15" w:rsidP="39A89CDB" w:rsidRDefault="41EEE838" w14:paraId="025A770A" w14:textId="77777777">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 xml:space="preserve">Osoby upoważnione do reprezentowania </w:t>
      </w:r>
      <w:r w:rsidRPr="07D76E0E" w:rsidR="3480DD81">
        <w:rPr>
          <w:rFonts w:asciiTheme="majorHAnsi" w:hAnsiTheme="majorHAnsi" w:cstheme="majorBidi"/>
          <w:sz w:val="24"/>
          <w:szCs w:val="24"/>
        </w:rPr>
        <w:t>W</w:t>
      </w:r>
      <w:r w:rsidRPr="07D76E0E">
        <w:rPr>
          <w:rFonts w:asciiTheme="majorHAnsi" w:hAnsiTheme="majorHAnsi" w:cstheme="majorBidi"/>
          <w:sz w:val="24"/>
          <w:szCs w:val="24"/>
        </w:rPr>
        <w:t xml:space="preserve">ykonawcy oraz osoby realizujące </w:t>
      </w:r>
      <w:r w:rsidRPr="07D76E0E" w:rsidR="5FC4E1BC">
        <w:rPr>
          <w:rFonts w:asciiTheme="majorHAnsi" w:hAnsiTheme="majorHAnsi" w:cstheme="majorBidi"/>
          <w:sz w:val="24"/>
          <w:szCs w:val="24"/>
        </w:rPr>
        <w:t>ocenę wniosków</w:t>
      </w:r>
      <w:r w:rsidRPr="07D76E0E">
        <w:rPr>
          <w:rFonts w:asciiTheme="majorHAnsi" w:hAnsiTheme="majorHAnsi" w:cstheme="majorBidi"/>
          <w:sz w:val="24"/>
          <w:szCs w:val="24"/>
        </w:rPr>
        <w:t xml:space="preserve"> zobowiązane są do poinformowania </w:t>
      </w:r>
      <w:r w:rsidRPr="07D76E0E" w:rsidR="3480DD81">
        <w:rPr>
          <w:rFonts w:asciiTheme="majorHAnsi" w:hAnsiTheme="majorHAnsi" w:cstheme="majorBidi"/>
          <w:sz w:val="24"/>
          <w:szCs w:val="24"/>
        </w:rPr>
        <w:t>Z</w:t>
      </w:r>
      <w:r w:rsidRPr="07D76E0E">
        <w:rPr>
          <w:rFonts w:asciiTheme="majorHAnsi" w:hAnsiTheme="majorHAnsi" w:cstheme="majorBidi"/>
          <w:sz w:val="24"/>
          <w:szCs w:val="24"/>
        </w:rPr>
        <w:t>amawiającego w przypadku wystąpienia konfliktu interesu w obszarze możliwoś</w:t>
      </w:r>
      <w:r w:rsidRPr="07D76E0E" w:rsidR="190AEE8B">
        <w:rPr>
          <w:rFonts w:asciiTheme="majorHAnsi" w:hAnsiTheme="majorHAnsi" w:cstheme="majorBidi"/>
          <w:sz w:val="24"/>
          <w:szCs w:val="24"/>
        </w:rPr>
        <w:t>ci</w:t>
      </w:r>
      <w:r w:rsidRPr="07D76E0E">
        <w:rPr>
          <w:rFonts w:asciiTheme="majorHAnsi" w:hAnsiTheme="majorHAnsi" w:cstheme="majorBidi"/>
          <w:sz w:val="24"/>
          <w:szCs w:val="24"/>
        </w:rPr>
        <w:t xml:space="preserve"> prowadzenia bezstronnej </w:t>
      </w:r>
      <w:r w:rsidRPr="07D76E0E" w:rsidR="5FC4E1BC">
        <w:rPr>
          <w:rFonts w:asciiTheme="majorHAnsi" w:hAnsiTheme="majorHAnsi" w:cstheme="majorBidi"/>
          <w:sz w:val="24"/>
          <w:szCs w:val="24"/>
        </w:rPr>
        <w:t>oceny danego wniosku</w:t>
      </w:r>
      <w:r w:rsidRPr="07D76E0E">
        <w:rPr>
          <w:rFonts w:asciiTheme="majorHAnsi" w:hAnsiTheme="majorHAnsi" w:cstheme="majorBidi"/>
          <w:sz w:val="24"/>
          <w:szCs w:val="24"/>
        </w:rPr>
        <w:t>. W przypadku wystąpienia jakichko</w:t>
      </w:r>
      <w:r w:rsidRPr="07D76E0E" w:rsidR="4BC6516B">
        <w:rPr>
          <w:rFonts w:asciiTheme="majorHAnsi" w:hAnsiTheme="majorHAnsi" w:cstheme="majorBidi"/>
          <w:sz w:val="24"/>
          <w:szCs w:val="24"/>
        </w:rPr>
        <w:t xml:space="preserve">lwiek powiązań między </w:t>
      </w:r>
      <w:r w:rsidRPr="07D76E0E" w:rsidR="3480DD81">
        <w:rPr>
          <w:rFonts w:asciiTheme="majorHAnsi" w:hAnsiTheme="majorHAnsi" w:cstheme="majorBidi"/>
          <w:sz w:val="24"/>
          <w:szCs w:val="24"/>
        </w:rPr>
        <w:t>W</w:t>
      </w:r>
      <w:r w:rsidRPr="07D76E0E" w:rsidR="4BC6516B">
        <w:rPr>
          <w:rFonts w:asciiTheme="majorHAnsi" w:hAnsiTheme="majorHAnsi" w:cstheme="majorBidi"/>
          <w:sz w:val="24"/>
          <w:szCs w:val="24"/>
        </w:rPr>
        <w:t>ykonawcą lub</w:t>
      </w:r>
      <w:r w:rsidRPr="07D76E0E" w:rsidR="03DAC3EA">
        <w:rPr>
          <w:rFonts w:asciiTheme="majorHAnsi" w:hAnsiTheme="majorHAnsi" w:cstheme="majorBidi"/>
          <w:sz w:val="24"/>
          <w:szCs w:val="24"/>
        </w:rPr>
        <w:t xml:space="preserve"> </w:t>
      </w:r>
      <w:r w:rsidRPr="07D76E0E" w:rsidR="5FC4E1BC">
        <w:rPr>
          <w:rFonts w:asciiTheme="majorHAnsi" w:hAnsiTheme="majorHAnsi" w:cstheme="majorBidi"/>
          <w:sz w:val="24"/>
          <w:szCs w:val="24"/>
        </w:rPr>
        <w:t xml:space="preserve">oceniającym </w:t>
      </w:r>
      <w:r w:rsidRPr="07D76E0E">
        <w:rPr>
          <w:rFonts w:asciiTheme="majorHAnsi" w:hAnsiTheme="majorHAnsi" w:cstheme="majorBidi"/>
          <w:sz w:val="24"/>
          <w:szCs w:val="24"/>
        </w:rPr>
        <w:t xml:space="preserve">a </w:t>
      </w:r>
      <w:r w:rsidRPr="07D76E0E" w:rsidR="65385B83">
        <w:rPr>
          <w:rFonts w:asciiTheme="majorHAnsi" w:hAnsiTheme="majorHAnsi" w:cstheme="majorBidi"/>
          <w:sz w:val="24"/>
          <w:szCs w:val="24"/>
        </w:rPr>
        <w:t>Wnioskodawcą</w:t>
      </w:r>
      <w:r w:rsidRPr="07D76E0E" w:rsidR="03DAC3EA">
        <w:rPr>
          <w:rFonts w:asciiTheme="majorHAnsi" w:hAnsiTheme="majorHAnsi" w:cstheme="majorBidi"/>
          <w:sz w:val="24"/>
          <w:szCs w:val="24"/>
        </w:rPr>
        <w:t xml:space="preserve"> </w:t>
      </w:r>
      <w:r w:rsidRPr="07D76E0E" w:rsidR="5FC4E1BC">
        <w:rPr>
          <w:rFonts w:asciiTheme="majorHAnsi" w:hAnsiTheme="majorHAnsi" w:cstheme="majorBidi"/>
          <w:sz w:val="24"/>
          <w:szCs w:val="24"/>
        </w:rPr>
        <w:t xml:space="preserve">bądź podmiotem przygotowującym dokumentację aplikacyjną lub jej część dla </w:t>
      </w:r>
      <w:r w:rsidRPr="07D76E0E" w:rsidR="65385B83">
        <w:rPr>
          <w:rFonts w:asciiTheme="majorHAnsi" w:hAnsiTheme="majorHAnsi" w:cstheme="majorBidi"/>
          <w:sz w:val="24"/>
          <w:szCs w:val="24"/>
        </w:rPr>
        <w:t>W</w:t>
      </w:r>
      <w:r w:rsidRPr="07D76E0E" w:rsidR="5FC4E1BC">
        <w:rPr>
          <w:rFonts w:asciiTheme="majorHAnsi" w:hAnsiTheme="majorHAnsi" w:cstheme="majorBidi"/>
          <w:sz w:val="24"/>
          <w:szCs w:val="24"/>
        </w:rPr>
        <w:t>nioskodawcy</w:t>
      </w:r>
      <w:r w:rsidRPr="07D76E0E">
        <w:rPr>
          <w:rFonts w:asciiTheme="majorHAnsi" w:hAnsiTheme="majorHAnsi" w:cstheme="majorBidi"/>
          <w:sz w:val="24"/>
          <w:szCs w:val="24"/>
        </w:rPr>
        <w:t xml:space="preserve">, w przekazanym już do </w:t>
      </w:r>
      <w:r w:rsidRPr="07D76E0E" w:rsidR="5FC4E1BC">
        <w:rPr>
          <w:rFonts w:asciiTheme="majorHAnsi" w:hAnsiTheme="majorHAnsi" w:cstheme="majorBidi"/>
          <w:sz w:val="24"/>
          <w:szCs w:val="24"/>
        </w:rPr>
        <w:t>oceny wniosku</w:t>
      </w:r>
      <w:r w:rsidRPr="07D76E0E">
        <w:rPr>
          <w:rFonts w:asciiTheme="majorHAnsi" w:hAnsiTheme="majorHAnsi" w:cstheme="majorBidi"/>
          <w:sz w:val="24"/>
          <w:szCs w:val="24"/>
        </w:rPr>
        <w:t xml:space="preserve">, Wykonawca jest zobowiązany do </w:t>
      </w:r>
      <w:r w:rsidRPr="07D76E0E" w:rsidR="5FC4E1BC">
        <w:rPr>
          <w:rFonts w:asciiTheme="majorHAnsi" w:hAnsiTheme="majorHAnsi" w:cstheme="majorBidi"/>
          <w:sz w:val="24"/>
          <w:szCs w:val="24"/>
        </w:rPr>
        <w:t>bezzwłocznego poinformowania Zamawiaj</w:t>
      </w:r>
      <w:r w:rsidRPr="07D76E0E" w:rsidR="65385B83">
        <w:rPr>
          <w:rFonts w:asciiTheme="majorHAnsi" w:hAnsiTheme="majorHAnsi" w:cstheme="majorBidi"/>
          <w:sz w:val="24"/>
          <w:szCs w:val="24"/>
        </w:rPr>
        <w:t>ą</w:t>
      </w:r>
      <w:r w:rsidRPr="07D76E0E" w:rsidR="5FC4E1BC">
        <w:rPr>
          <w:rFonts w:asciiTheme="majorHAnsi" w:hAnsiTheme="majorHAnsi" w:cstheme="majorBidi"/>
          <w:sz w:val="24"/>
          <w:szCs w:val="24"/>
        </w:rPr>
        <w:t xml:space="preserve">cego oraz przydzielenia wniosku do oceny innej osobie. </w:t>
      </w:r>
    </w:p>
    <w:p w:rsidRPr="00487361" w:rsidR="00DC47B8" w:rsidP="39A89CDB" w:rsidRDefault="136AF992" w14:paraId="63955E39" w14:textId="77777777">
      <w:pPr>
        <w:pStyle w:val="Akapitzlist"/>
        <w:numPr>
          <w:ilvl w:val="0"/>
          <w:numId w:val="2"/>
        </w:numPr>
        <w:spacing w:before="120" w:after="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Wyk</w:t>
      </w:r>
      <w:r w:rsidRPr="07D76E0E" w:rsidR="30E78F24">
        <w:rPr>
          <w:rFonts w:asciiTheme="majorHAnsi" w:hAnsiTheme="majorHAnsi" w:cstheme="majorBidi"/>
          <w:sz w:val="24"/>
          <w:szCs w:val="24"/>
        </w:rPr>
        <w:t xml:space="preserve">onawca ponosi odpowiedzialność </w:t>
      </w:r>
      <w:r w:rsidRPr="07D76E0E">
        <w:rPr>
          <w:rFonts w:asciiTheme="majorHAnsi" w:hAnsiTheme="majorHAnsi" w:cstheme="majorBidi"/>
          <w:sz w:val="24"/>
          <w:szCs w:val="24"/>
        </w:rPr>
        <w:t>wobec Zamawiającego oraz osób trzecich za szkody powstałe w związku z wykonywaniem przedmiotu niniejszej umowy, w tym z tytułu naruszenia praw autorskich osób trzecich i zobowiązany będzie do ich naprawienia w pełnej wysokości.</w:t>
      </w:r>
    </w:p>
    <w:p w:rsidR="00487361" w:rsidP="00DC47B8" w:rsidRDefault="00487361" w14:paraId="744C9543" w14:textId="77777777">
      <w:pPr>
        <w:spacing w:after="0" w:line="240" w:lineRule="auto"/>
        <w:jc w:val="center"/>
        <w:rPr>
          <w:rFonts w:asciiTheme="majorHAnsi" w:hAnsiTheme="majorHAnsi" w:cstheme="majorHAnsi"/>
          <w:b/>
          <w:sz w:val="24"/>
          <w:szCs w:val="24"/>
        </w:rPr>
      </w:pPr>
    </w:p>
    <w:p w:rsidRPr="00D72060" w:rsidR="00DC47B8" w:rsidP="00DC47B8" w:rsidRDefault="00DC47B8" w14:paraId="3907130B" w14:textId="77777777">
      <w:pPr>
        <w:spacing w:after="0" w:line="240" w:lineRule="auto"/>
        <w:jc w:val="center"/>
        <w:rPr>
          <w:rFonts w:asciiTheme="majorHAnsi" w:hAnsiTheme="majorHAnsi" w:cstheme="majorHAnsi"/>
          <w:b/>
          <w:sz w:val="24"/>
          <w:szCs w:val="24"/>
        </w:rPr>
      </w:pPr>
      <w:r w:rsidRPr="00D72060">
        <w:rPr>
          <w:rFonts w:asciiTheme="majorHAnsi" w:hAnsiTheme="majorHAnsi" w:cstheme="majorHAnsi"/>
          <w:b/>
          <w:sz w:val="24"/>
          <w:szCs w:val="24"/>
        </w:rPr>
        <w:t>§ 4</w:t>
      </w:r>
    </w:p>
    <w:p w:rsidRPr="00D72060" w:rsidR="003D1797" w:rsidP="00DC47B8" w:rsidRDefault="003D1797" w14:paraId="5F724F75" w14:textId="77777777">
      <w:pPr>
        <w:spacing w:after="120" w:line="240" w:lineRule="auto"/>
        <w:jc w:val="center"/>
        <w:rPr>
          <w:rFonts w:asciiTheme="majorHAnsi" w:hAnsiTheme="majorHAnsi" w:cstheme="majorHAnsi"/>
          <w:b/>
          <w:sz w:val="24"/>
          <w:szCs w:val="24"/>
        </w:rPr>
      </w:pPr>
      <w:r w:rsidRPr="00D72060">
        <w:rPr>
          <w:rFonts w:asciiTheme="majorHAnsi" w:hAnsiTheme="majorHAnsi" w:cstheme="majorHAnsi"/>
          <w:b/>
          <w:sz w:val="24"/>
          <w:szCs w:val="24"/>
        </w:rPr>
        <w:t>Wynagrodzenie, zasady rozliczeń</w:t>
      </w:r>
    </w:p>
    <w:p w:rsidRPr="00D72060" w:rsidR="00834A2E" w:rsidP="00410426" w:rsidRDefault="00C27405" w14:paraId="3F5F19C4" w14:textId="32182202">
      <w:pPr>
        <w:pStyle w:val="Akapitzlist"/>
        <w:numPr>
          <w:ilvl w:val="0"/>
          <w:numId w:val="3"/>
        </w:numPr>
        <w:spacing w:after="120" w:line="240" w:lineRule="auto"/>
        <w:ind w:left="357" w:hanging="357"/>
        <w:contextualSpacing w:val="0"/>
        <w:jc w:val="both"/>
        <w:rPr>
          <w:rFonts w:asciiTheme="majorHAnsi" w:hAnsiTheme="majorHAnsi" w:cstheme="majorHAnsi"/>
          <w:sz w:val="24"/>
          <w:szCs w:val="24"/>
        </w:rPr>
      </w:pPr>
      <w:r w:rsidRPr="00D72060">
        <w:rPr>
          <w:rFonts w:asciiTheme="majorHAnsi" w:hAnsiTheme="majorHAnsi" w:cstheme="majorHAnsi"/>
          <w:sz w:val="24"/>
          <w:szCs w:val="24"/>
        </w:rPr>
        <w:t xml:space="preserve">Wynagrodzenie </w:t>
      </w:r>
      <w:r w:rsidRPr="00D72060" w:rsidR="0070433D">
        <w:rPr>
          <w:rFonts w:asciiTheme="majorHAnsi" w:hAnsiTheme="majorHAnsi" w:cstheme="majorHAnsi"/>
          <w:sz w:val="24"/>
          <w:szCs w:val="24"/>
        </w:rPr>
        <w:t xml:space="preserve">Wykonawcy </w:t>
      </w:r>
      <w:r w:rsidRPr="00D72060">
        <w:rPr>
          <w:rFonts w:asciiTheme="majorHAnsi" w:hAnsiTheme="majorHAnsi" w:cstheme="majorHAnsi"/>
          <w:sz w:val="24"/>
          <w:szCs w:val="24"/>
        </w:rPr>
        <w:t xml:space="preserve">z tytułu </w:t>
      </w:r>
      <w:r w:rsidRPr="00D72060" w:rsidR="00487361">
        <w:rPr>
          <w:rFonts w:asciiTheme="majorHAnsi" w:hAnsiTheme="majorHAnsi" w:cstheme="majorHAnsi"/>
          <w:sz w:val="24"/>
          <w:szCs w:val="24"/>
        </w:rPr>
        <w:t>oceny jednego wniosku</w:t>
      </w:r>
      <w:r w:rsidRPr="00D72060" w:rsidR="0070433D">
        <w:rPr>
          <w:rFonts w:asciiTheme="majorHAnsi" w:hAnsiTheme="majorHAnsi" w:cstheme="majorHAnsi"/>
          <w:sz w:val="24"/>
          <w:szCs w:val="24"/>
        </w:rPr>
        <w:t>, o której mowa § 1 ust. 1</w:t>
      </w:r>
      <w:r w:rsidRPr="00D72060" w:rsidR="005E7F9D">
        <w:rPr>
          <w:rFonts w:asciiTheme="majorHAnsi" w:hAnsiTheme="majorHAnsi" w:cstheme="majorHAnsi"/>
          <w:sz w:val="24"/>
          <w:szCs w:val="24"/>
        </w:rPr>
        <w:t xml:space="preserve"> wynosi</w:t>
      </w:r>
      <w:r w:rsidRPr="00D72060" w:rsidR="00834A2E">
        <w:rPr>
          <w:rFonts w:asciiTheme="majorHAnsi" w:hAnsiTheme="majorHAnsi" w:cstheme="majorHAnsi"/>
          <w:sz w:val="24"/>
          <w:szCs w:val="24"/>
        </w:rPr>
        <w:t>………. zł brutto (słownie: ………… złotych)</w:t>
      </w:r>
      <w:r w:rsidRPr="00D72060" w:rsidR="006F4866">
        <w:rPr>
          <w:rFonts w:asciiTheme="majorHAnsi" w:hAnsiTheme="majorHAnsi" w:cstheme="majorHAnsi"/>
          <w:sz w:val="24"/>
          <w:szCs w:val="24"/>
        </w:rPr>
        <w:t>.</w:t>
      </w:r>
      <w:r w:rsidR="00C739AF">
        <w:rPr>
          <w:rFonts w:asciiTheme="majorHAnsi" w:hAnsiTheme="majorHAnsi" w:cstheme="majorHAnsi"/>
          <w:sz w:val="24"/>
          <w:szCs w:val="24"/>
        </w:rPr>
        <w:t xml:space="preserve"> </w:t>
      </w:r>
    </w:p>
    <w:p w:rsidRPr="00D72060" w:rsidR="00C27405" w:rsidP="07D76E0E" w:rsidRDefault="00BB142E" w14:paraId="3E6C3B03" w14:textId="6946E85B">
      <w:pPr>
        <w:pStyle w:val="Akapitzlist"/>
        <w:numPr>
          <w:ilvl w:val="0"/>
          <w:numId w:val="3"/>
        </w:numPr>
        <w:spacing w:after="12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 xml:space="preserve">Wynagrodzenie Wykonawcy </w:t>
      </w:r>
      <w:r w:rsidRPr="07D76E0E" w:rsidR="00834A2E">
        <w:rPr>
          <w:rFonts w:asciiTheme="majorHAnsi" w:hAnsiTheme="majorHAnsi" w:cstheme="majorBidi"/>
          <w:sz w:val="24"/>
          <w:szCs w:val="24"/>
        </w:rPr>
        <w:t>obejmuj</w:t>
      </w:r>
      <w:r w:rsidRPr="07D76E0E" w:rsidR="00901413">
        <w:rPr>
          <w:rFonts w:asciiTheme="majorHAnsi" w:hAnsiTheme="majorHAnsi" w:cstheme="majorBidi"/>
          <w:sz w:val="24"/>
          <w:szCs w:val="24"/>
        </w:rPr>
        <w:t>e</w:t>
      </w:r>
      <w:r w:rsidRPr="07D76E0E" w:rsidR="00C27405">
        <w:rPr>
          <w:rFonts w:asciiTheme="majorHAnsi" w:hAnsiTheme="majorHAnsi" w:cstheme="majorBidi"/>
          <w:sz w:val="24"/>
          <w:szCs w:val="24"/>
        </w:rPr>
        <w:t xml:space="preserve"> wszelkie koszty </w:t>
      </w:r>
      <w:r w:rsidRPr="07D76E0E" w:rsidR="005514C7">
        <w:rPr>
          <w:rFonts w:asciiTheme="majorHAnsi" w:hAnsiTheme="majorHAnsi" w:cstheme="majorBidi"/>
          <w:sz w:val="24"/>
          <w:szCs w:val="24"/>
        </w:rPr>
        <w:t>związane z realizacją przedmiotu Umowy</w:t>
      </w:r>
      <w:r w:rsidRPr="07D76E0E" w:rsidR="00C27405">
        <w:rPr>
          <w:rFonts w:asciiTheme="majorHAnsi" w:hAnsiTheme="majorHAnsi" w:cstheme="majorBidi"/>
          <w:sz w:val="24"/>
          <w:szCs w:val="24"/>
        </w:rPr>
        <w:t>, w tym wszelkie podatki</w:t>
      </w:r>
      <w:r w:rsidRPr="07D76E0E" w:rsidR="005514C7">
        <w:rPr>
          <w:rFonts w:asciiTheme="majorHAnsi" w:hAnsiTheme="majorHAnsi" w:cstheme="majorBidi"/>
          <w:sz w:val="24"/>
          <w:szCs w:val="24"/>
        </w:rPr>
        <w:t xml:space="preserve"> i</w:t>
      </w:r>
      <w:r w:rsidRPr="07D76E0E" w:rsidR="00C27405">
        <w:rPr>
          <w:rFonts w:asciiTheme="majorHAnsi" w:hAnsiTheme="majorHAnsi" w:cstheme="majorBidi"/>
          <w:sz w:val="24"/>
          <w:szCs w:val="24"/>
        </w:rPr>
        <w:t xml:space="preserve"> opłaty.</w:t>
      </w:r>
    </w:p>
    <w:p w:rsidR="2E6BE8CE" w:rsidP="39A89CDB" w:rsidRDefault="2F130E07" w14:paraId="61842463" w14:textId="0655216A">
      <w:pPr>
        <w:pStyle w:val="Akapitzlist"/>
        <w:numPr>
          <w:ilvl w:val="0"/>
          <w:numId w:val="3"/>
        </w:numPr>
        <w:spacing w:after="120" w:line="240" w:lineRule="auto"/>
        <w:ind w:left="357" w:hanging="357"/>
        <w:jc w:val="both"/>
        <w:rPr>
          <w:rFonts w:asciiTheme="majorHAnsi" w:hAnsiTheme="majorHAnsi" w:cstheme="majorBidi"/>
          <w:sz w:val="24"/>
          <w:szCs w:val="24"/>
        </w:rPr>
      </w:pPr>
      <w:r w:rsidRPr="07D76E0E">
        <w:rPr>
          <w:rFonts w:asciiTheme="majorHAnsi" w:hAnsiTheme="majorHAnsi" w:cstheme="majorBidi"/>
          <w:sz w:val="24"/>
          <w:szCs w:val="24"/>
        </w:rPr>
        <w:t xml:space="preserve">Wynagrodzenie z tytułu realizacji przedmiotu umowy nie przekroczy </w:t>
      </w:r>
      <w:r w:rsidRPr="07D76E0E" w:rsidR="4BB3F80B">
        <w:rPr>
          <w:rFonts w:asciiTheme="majorHAnsi" w:hAnsiTheme="majorHAnsi" w:cstheme="majorBidi"/>
          <w:sz w:val="24"/>
          <w:szCs w:val="24"/>
        </w:rPr>
        <w:t xml:space="preserve">łącznie </w:t>
      </w:r>
      <w:r w:rsidRPr="07D76E0E">
        <w:rPr>
          <w:rFonts w:asciiTheme="majorHAnsi" w:hAnsiTheme="majorHAnsi" w:cstheme="majorBidi"/>
          <w:sz w:val="24"/>
          <w:szCs w:val="24"/>
        </w:rPr>
        <w:t>kwoty …. zł brutto (słownie: …. złotych)</w:t>
      </w:r>
      <w:r w:rsidRPr="07D76E0E" w:rsidR="001343B5">
        <w:rPr>
          <w:rFonts w:asciiTheme="majorHAnsi" w:hAnsiTheme="majorHAnsi" w:cstheme="majorBidi"/>
          <w:sz w:val="24"/>
          <w:szCs w:val="24"/>
        </w:rPr>
        <w:t xml:space="preserve">. </w:t>
      </w:r>
      <w:r w:rsidRPr="07D76E0E" w:rsidR="005514C7">
        <w:rPr>
          <w:rFonts w:asciiTheme="majorHAnsi" w:hAnsiTheme="majorHAnsi" w:cstheme="majorBidi"/>
          <w:sz w:val="24"/>
          <w:szCs w:val="24"/>
        </w:rPr>
        <w:t>W</w:t>
      </w:r>
      <w:r w:rsidRPr="07D76E0E" w:rsidR="009916A2">
        <w:rPr>
          <w:rFonts w:asciiTheme="majorHAnsi" w:hAnsiTheme="majorHAnsi" w:cstheme="majorBidi"/>
          <w:sz w:val="24"/>
          <w:szCs w:val="24"/>
        </w:rPr>
        <w:t>ynagrodzenia</w:t>
      </w:r>
      <w:r w:rsidRPr="07D76E0E" w:rsidR="001343B5">
        <w:rPr>
          <w:rFonts w:asciiTheme="majorHAnsi" w:hAnsiTheme="majorHAnsi" w:cstheme="majorBidi"/>
          <w:sz w:val="24"/>
          <w:szCs w:val="24"/>
        </w:rPr>
        <w:t xml:space="preserve"> Wykonawcy</w:t>
      </w:r>
      <w:r w:rsidRPr="07D76E0E" w:rsidR="005514C7">
        <w:rPr>
          <w:rFonts w:asciiTheme="majorHAnsi" w:hAnsiTheme="majorHAnsi" w:cstheme="majorBidi"/>
          <w:sz w:val="24"/>
          <w:szCs w:val="24"/>
        </w:rPr>
        <w:t xml:space="preserve"> ustalane jest w oparciu o</w:t>
      </w:r>
      <w:r w:rsidRPr="07D76E0E" w:rsidR="461DA520">
        <w:rPr>
          <w:rFonts w:asciiTheme="majorHAnsi" w:hAnsiTheme="majorHAnsi" w:cstheme="majorBidi"/>
          <w:sz w:val="24"/>
          <w:szCs w:val="24"/>
        </w:rPr>
        <w:t xml:space="preserve"> faktyczną liczbę ocenionych wniosków, </w:t>
      </w:r>
      <w:r w:rsidRPr="07D76E0E">
        <w:rPr>
          <w:rFonts w:asciiTheme="majorHAnsi" w:hAnsiTheme="majorHAnsi" w:cstheme="majorBidi"/>
          <w:sz w:val="24"/>
          <w:szCs w:val="24"/>
        </w:rPr>
        <w:t xml:space="preserve">przy </w:t>
      </w:r>
      <w:r w:rsidRPr="07D76E0E" w:rsidR="42BAD5CE">
        <w:rPr>
          <w:rFonts w:asciiTheme="majorHAnsi" w:hAnsiTheme="majorHAnsi" w:cstheme="majorBidi"/>
          <w:sz w:val="24"/>
          <w:szCs w:val="24"/>
        </w:rPr>
        <w:t>uwzględnieniu ceny jednostkowej, o której mowa w ust. 1.</w:t>
      </w:r>
    </w:p>
    <w:p w:rsidRPr="005514C7" w:rsidR="005514C7" w:rsidP="07D76E0E" w:rsidRDefault="005514C7" w14:paraId="37D9ABD7" w14:textId="3022F624">
      <w:pPr>
        <w:pStyle w:val="Akapitzlist"/>
        <w:numPr>
          <w:ilvl w:val="0"/>
          <w:numId w:val="3"/>
        </w:numPr>
        <w:ind w:left="357" w:hanging="357"/>
        <w:jc w:val="both"/>
        <w:rPr>
          <w:rFonts w:asciiTheme="majorHAnsi" w:hAnsiTheme="majorHAnsi" w:cstheme="majorBidi"/>
          <w:sz w:val="24"/>
          <w:szCs w:val="24"/>
        </w:rPr>
      </w:pPr>
      <w:r w:rsidRPr="07D76E0E">
        <w:rPr>
          <w:rFonts w:asciiTheme="majorHAnsi" w:hAnsiTheme="majorHAnsi" w:cstheme="majorBidi"/>
          <w:sz w:val="24"/>
          <w:szCs w:val="24"/>
        </w:rPr>
        <w:t>Dokumentem potwierdzającym przyjęcie przez Zamawiające</w:t>
      </w:r>
      <w:r w:rsidRPr="07D76E0E" w:rsidR="001751C8">
        <w:rPr>
          <w:rFonts w:asciiTheme="majorHAnsi" w:hAnsiTheme="majorHAnsi" w:cstheme="majorBidi"/>
          <w:sz w:val="24"/>
          <w:szCs w:val="24"/>
        </w:rPr>
        <w:t>go wykonanego przedmiotu umowy</w:t>
      </w:r>
      <w:r w:rsidRPr="07D76E0E">
        <w:rPr>
          <w:rFonts w:asciiTheme="majorHAnsi" w:hAnsiTheme="majorHAnsi" w:cstheme="majorBidi"/>
          <w:sz w:val="24"/>
          <w:szCs w:val="24"/>
        </w:rPr>
        <w:t xml:space="preserve"> jest protokół odbioru </w:t>
      </w:r>
      <w:r w:rsidRPr="07D76E0E" w:rsidR="001751C8">
        <w:rPr>
          <w:rFonts w:asciiTheme="majorHAnsi" w:hAnsiTheme="majorHAnsi" w:cstheme="majorBidi"/>
          <w:sz w:val="24"/>
          <w:szCs w:val="24"/>
        </w:rPr>
        <w:t xml:space="preserve">raportu końcowego </w:t>
      </w:r>
      <w:r w:rsidRPr="07D76E0E">
        <w:rPr>
          <w:rFonts w:asciiTheme="majorHAnsi" w:hAnsiTheme="majorHAnsi" w:cstheme="majorBidi"/>
          <w:sz w:val="24"/>
          <w:szCs w:val="24"/>
        </w:rPr>
        <w:t xml:space="preserve">podpisany przez obie strony, sporządzony w 2 egzemplarzach, po jednym egzemplarzu dla każdej ze stron. </w:t>
      </w:r>
    </w:p>
    <w:p w:rsidRPr="001751C8" w:rsidR="0026375F" w:rsidDel="001751C8" w:rsidP="00764EF5" w:rsidRDefault="005514C7" w14:paraId="55D3E248" w14:textId="6476E1B9">
      <w:pPr>
        <w:pStyle w:val="Akapitzlist"/>
        <w:numPr>
          <w:ilvl w:val="0"/>
          <w:numId w:val="3"/>
        </w:numPr>
        <w:ind w:left="357" w:hanging="357"/>
        <w:jc w:val="both"/>
        <w:rPr>
          <w:rFonts w:asciiTheme="majorHAnsi" w:hAnsiTheme="majorHAnsi" w:cstheme="majorBidi"/>
          <w:sz w:val="24"/>
          <w:szCs w:val="24"/>
        </w:rPr>
      </w:pPr>
      <w:r w:rsidRPr="07D76E0E">
        <w:rPr>
          <w:rFonts w:asciiTheme="majorHAnsi" w:hAnsiTheme="majorHAnsi" w:cstheme="majorBidi"/>
          <w:sz w:val="24"/>
          <w:szCs w:val="24"/>
        </w:rPr>
        <w:t xml:space="preserve">Z ramienia Zamawiającego uprawionym do podpisania protokołu </w:t>
      </w:r>
      <w:r w:rsidRPr="07D76E0E" w:rsidR="001751C8">
        <w:rPr>
          <w:rFonts w:asciiTheme="majorHAnsi" w:hAnsiTheme="majorHAnsi" w:cstheme="majorBidi"/>
          <w:sz w:val="24"/>
          <w:szCs w:val="24"/>
        </w:rPr>
        <w:t xml:space="preserve">odbioru jest </w:t>
      </w:r>
      <w:r w:rsidRPr="07D76E0E" w:rsidR="00CB1CFF">
        <w:rPr>
          <w:rFonts w:asciiTheme="majorHAnsi" w:hAnsiTheme="majorHAnsi" w:cstheme="majorBidi"/>
          <w:sz w:val="24"/>
          <w:szCs w:val="24"/>
        </w:rPr>
        <w:t>osoba wskazana w § 7 ust. 2.</w:t>
      </w:r>
    </w:p>
    <w:p w:rsidR="00764EF5" w:rsidP="07D76E0E" w:rsidRDefault="648D769E" w14:paraId="14421651" w14:textId="77777777">
      <w:pPr>
        <w:pStyle w:val="Akapitzlist"/>
        <w:numPr>
          <w:ilvl w:val="0"/>
          <w:numId w:val="3"/>
        </w:numPr>
        <w:spacing w:after="120" w:line="240" w:lineRule="auto"/>
        <w:ind w:left="284" w:hanging="284"/>
        <w:contextualSpacing w:val="0"/>
        <w:jc w:val="both"/>
        <w:rPr>
          <w:rFonts w:asciiTheme="majorHAnsi" w:hAnsiTheme="majorHAnsi" w:cstheme="majorBidi"/>
          <w:sz w:val="24"/>
          <w:szCs w:val="24"/>
        </w:rPr>
      </w:pPr>
      <w:r w:rsidRPr="07D76E0E">
        <w:rPr>
          <w:rFonts w:asciiTheme="majorHAnsi" w:hAnsiTheme="majorHAnsi" w:cstheme="majorBidi"/>
          <w:sz w:val="24"/>
          <w:szCs w:val="24"/>
        </w:rPr>
        <w:t xml:space="preserve">Zamawiający zapłaci Wykonawcy wynagrodzenie </w:t>
      </w:r>
      <w:r w:rsidRPr="07D76E0E" w:rsidR="001751C8">
        <w:rPr>
          <w:rFonts w:asciiTheme="majorHAnsi" w:hAnsiTheme="majorHAnsi" w:cstheme="majorBidi"/>
          <w:sz w:val="24"/>
          <w:szCs w:val="24"/>
        </w:rPr>
        <w:t xml:space="preserve">w jednej transzy </w:t>
      </w:r>
      <w:r w:rsidRPr="07D76E0E">
        <w:rPr>
          <w:rFonts w:asciiTheme="majorHAnsi" w:hAnsiTheme="majorHAnsi" w:cstheme="majorBidi"/>
          <w:sz w:val="24"/>
          <w:szCs w:val="24"/>
        </w:rPr>
        <w:t>w terminie 14 dni od dnia doręczenia Zamawiającemu prawidłowo wystawio</w:t>
      </w:r>
      <w:r w:rsidRPr="07D76E0E" w:rsidR="62A4B3BE">
        <w:rPr>
          <w:rFonts w:asciiTheme="majorHAnsi" w:hAnsiTheme="majorHAnsi" w:cstheme="majorBidi"/>
          <w:sz w:val="24"/>
          <w:szCs w:val="24"/>
        </w:rPr>
        <w:t>nej faktury</w:t>
      </w:r>
      <w:r w:rsidRPr="07D76E0E" w:rsidR="44A9DD00">
        <w:rPr>
          <w:rFonts w:asciiTheme="majorHAnsi" w:hAnsiTheme="majorHAnsi" w:cstheme="majorBidi"/>
          <w:sz w:val="24"/>
          <w:szCs w:val="24"/>
        </w:rPr>
        <w:t>,</w:t>
      </w:r>
      <w:r w:rsidRPr="07D76E0E" w:rsidR="74FD0A4E">
        <w:rPr>
          <w:rFonts w:asciiTheme="majorHAnsi" w:hAnsiTheme="majorHAnsi" w:cstheme="majorBidi"/>
          <w:sz w:val="24"/>
          <w:szCs w:val="24"/>
        </w:rPr>
        <w:t xml:space="preserve"> </w:t>
      </w:r>
      <w:r w:rsidRPr="07D76E0E" w:rsidR="1D578328">
        <w:rPr>
          <w:rFonts w:asciiTheme="majorHAnsi" w:hAnsiTheme="majorHAnsi" w:cstheme="majorBidi"/>
          <w:sz w:val="24"/>
          <w:szCs w:val="24"/>
        </w:rPr>
        <w:t xml:space="preserve">na rachunek nr  ………………., </w:t>
      </w:r>
      <w:r w:rsidRPr="07D76E0E" w:rsidR="00F16D90">
        <w:rPr>
          <w:rFonts w:asciiTheme="majorHAnsi" w:hAnsiTheme="majorHAnsi" w:cstheme="majorBidi"/>
          <w:sz w:val="24"/>
          <w:szCs w:val="24"/>
        </w:rPr>
        <w:t xml:space="preserve">w tym ustrukturyzowanej faktury elektronicznej, przesłanej za pośrednictwem platformy, o której mowa w </w:t>
      </w:r>
      <w:r w:rsidRPr="07D76E0E" w:rsidR="00102400">
        <w:rPr>
          <w:rFonts w:asciiTheme="majorHAnsi" w:hAnsiTheme="majorHAnsi" w:cstheme="majorBidi"/>
          <w:sz w:val="24"/>
          <w:szCs w:val="24"/>
        </w:rPr>
        <w:t>u</w:t>
      </w:r>
      <w:r w:rsidRPr="07D76E0E" w:rsidR="00F16D90">
        <w:rPr>
          <w:rFonts w:asciiTheme="majorHAnsi" w:hAnsiTheme="majorHAnsi" w:cstheme="majorBidi"/>
          <w:sz w:val="24"/>
          <w:szCs w:val="24"/>
        </w:rPr>
        <w:t>stawie z 9 listopada 2018 r.  o elektronicznym fakturowaniu w zamówieniach publicznych, koncesjach na roboty budowlane lub usługi oraz partnerstwie publiczno-prywatnym</w:t>
      </w:r>
      <w:r w:rsidRPr="07D76E0E" w:rsidR="631FA722">
        <w:rPr>
          <w:rFonts w:asciiTheme="majorHAnsi" w:hAnsiTheme="majorHAnsi" w:cstheme="majorBidi"/>
          <w:sz w:val="24"/>
          <w:szCs w:val="24"/>
        </w:rPr>
        <w:t xml:space="preserve"> </w:t>
      </w:r>
      <w:r w:rsidR="46C43C56">
        <w:t>(</w:t>
      </w:r>
      <w:r w:rsidR="00102400">
        <w:t xml:space="preserve">tekst jedn. </w:t>
      </w:r>
      <w:r w:rsidRPr="07D76E0E" w:rsidR="46C43C56">
        <w:rPr>
          <w:rFonts w:asciiTheme="majorHAnsi" w:hAnsiTheme="majorHAnsi" w:cstheme="majorBidi"/>
          <w:sz w:val="24"/>
          <w:szCs w:val="24"/>
        </w:rPr>
        <w:t xml:space="preserve">Dz.U. </w:t>
      </w:r>
      <w:r w:rsidRPr="07D76E0E" w:rsidR="00102400">
        <w:rPr>
          <w:rFonts w:asciiTheme="majorHAnsi" w:hAnsiTheme="majorHAnsi" w:cstheme="majorBidi"/>
          <w:sz w:val="24"/>
          <w:szCs w:val="24"/>
        </w:rPr>
        <w:t>z 2020 r. poz. 1666</w:t>
      </w:r>
      <w:r w:rsidRPr="07D76E0E" w:rsidR="46C43C56">
        <w:rPr>
          <w:rFonts w:asciiTheme="majorHAnsi" w:hAnsiTheme="majorHAnsi" w:cstheme="majorBidi"/>
          <w:sz w:val="24"/>
          <w:szCs w:val="24"/>
        </w:rPr>
        <w:t>)</w:t>
      </w:r>
      <w:r w:rsidRPr="07D76E0E">
        <w:rPr>
          <w:rFonts w:asciiTheme="majorHAnsi" w:hAnsiTheme="majorHAnsi" w:cstheme="majorBidi"/>
          <w:sz w:val="24"/>
          <w:szCs w:val="24"/>
        </w:rPr>
        <w:t>.</w:t>
      </w:r>
      <w:r w:rsidRPr="07D76E0E" w:rsidR="105C2E9D">
        <w:rPr>
          <w:rFonts w:asciiTheme="majorHAnsi" w:hAnsiTheme="majorHAnsi" w:cstheme="majorBidi"/>
          <w:sz w:val="24"/>
          <w:szCs w:val="24"/>
        </w:rPr>
        <w:t xml:space="preserve"> Za dzień zapłaty uważa się dzień </w:t>
      </w:r>
      <w:r w:rsidRPr="07D76E0E" w:rsidR="1D578328">
        <w:rPr>
          <w:rFonts w:asciiTheme="majorHAnsi" w:hAnsiTheme="majorHAnsi" w:cstheme="majorBidi"/>
          <w:sz w:val="24"/>
          <w:szCs w:val="24"/>
        </w:rPr>
        <w:t>obciążenia rachunku bankowego Zamawiającego</w:t>
      </w:r>
      <w:r w:rsidRPr="07D76E0E" w:rsidR="105C2E9D">
        <w:rPr>
          <w:rFonts w:asciiTheme="majorHAnsi" w:hAnsiTheme="majorHAnsi" w:cstheme="majorBidi"/>
          <w:sz w:val="24"/>
          <w:szCs w:val="24"/>
        </w:rPr>
        <w:t>.</w:t>
      </w:r>
      <w:r w:rsidRPr="07D76E0E" w:rsidR="00102400">
        <w:rPr>
          <w:rFonts w:asciiTheme="majorHAnsi" w:hAnsiTheme="majorHAnsi" w:cstheme="majorBidi"/>
          <w:sz w:val="24"/>
          <w:szCs w:val="24"/>
        </w:rPr>
        <w:t xml:space="preserve"> </w:t>
      </w:r>
    </w:p>
    <w:p w:rsidRPr="001751C8" w:rsidR="00FF7FF7" w:rsidP="07D76E0E" w:rsidRDefault="00102400" w14:paraId="3C9CC650" w14:textId="38D9BD5B">
      <w:pPr>
        <w:pStyle w:val="Akapitzlist"/>
        <w:numPr>
          <w:ilvl w:val="0"/>
          <w:numId w:val="3"/>
        </w:numPr>
        <w:spacing w:after="120" w:line="240" w:lineRule="auto"/>
        <w:ind w:left="284" w:hanging="284"/>
        <w:contextualSpacing w:val="0"/>
        <w:jc w:val="both"/>
        <w:rPr>
          <w:rFonts w:asciiTheme="majorHAnsi" w:hAnsiTheme="majorHAnsi" w:cstheme="majorBidi"/>
          <w:sz w:val="24"/>
          <w:szCs w:val="24"/>
        </w:rPr>
      </w:pPr>
      <w:r w:rsidRPr="07D76E0E">
        <w:rPr>
          <w:rFonts w:asciiTheme="majorHAnsi" w:hAnsiTheme="majorHAnsi" w:cstheme="majorBidi"/>
          <w:sz w:val="24"/>
          <w:szCs w:val="24"/>
        </w:rPr>
        <w:t>Wykonawca dopuszcza dostarczenie faktur Zamawiającemu w formacie pliku PDF drogą elektroniczną na adres e-mail: faktury@nfosigw.gov.pl, a Zamawiający wyraża zgodę, o której mowa w art. 106n ust. 1 ustawy z dnia 11 marca 2004 roku o podatku od towarów i usług, na stosowanie przez Wykonawcę faktur elektronicznych. Za datę doręczenia faktury drogą elektroniczną uznaje się dzień otrzymania maila przez Zamawiającego na adres wskazany w zdaniu poprzedzającym.</w:t>
      </w:r>
    </w:p>
    <w:p w:rsidRPr="00CB1CFF" w:rsidR="001751C8" w:rsidP="07D76E0E" w:rsidRDefault="001751C8" w14:paraId="3BCD4A20" w14:textId="00962FF0">
      <w:pPr>
        <w:pStyle w:val="Akapitzlist"/>
        <w:numPr>
          <w:ilvl w:val="0"/>
          <w:numId w:val="3"/>
        </w:numPr>
        <w:spacing w:after="120" w:line="240" w:lineRule="auto"/>
        <w:ind w:left="357" w:hanging="357"/>
        <w:contextualSpacing w:val="0"/>
        <w:jc w:val="both"/>
        <w:rPr>
          <w:rFonts w:asciiTheme="majorHAnsi" w:hAnsiTheme="majorHAnsi" w:cstheme="majorBidi"/>
          <w:sz w:val="24"/>
          <w:szCs w:val="24"/>
        </w:rPr>
      </w:pPr>
      <w:r w:rsidRPr="07D76E0E">
        <w:rPr>
          <w:rFonts w:asciiTheme="majorHAnsi" w:hAnsiTheme="majorHAnsi" w:cstheme="majorBidi"/>
          <w:sz w:val="24"/>
          <w:szCs w:val="24"/>
        </w:rPr>
        <w:t xml:space="preserve">Podstawą wystawienia faktury przez Wykonawcę jest podpisany przez Strony protokół odbioru </w:t>
      </w:r>
      <w:r w:rsidRPr="07D76E0E" w:rsidR="00102400">
        <w:rPr>
          <w:rFonts w:asciiTheme="majorHAnsi" w:hAnsiTheme="majorHAnsi" w:cstheme="majorBidi"/>
          <w:sz w:val="24"/>
          <w:szCs w:val="24"/>
        </w:rPr>
        <w:t xml:space="preserve">raportu końcowego </w:t>
      </w:r>
      <w:r w:rsidRPr="07D76E0E">
        <w:rPr>
          <w:rFonts w:asciiTheme="majorHAnsi" w:hAnsiTheme="majorHAnsi" w:cstheme="majorBidi"/>
          <w:sz w:val="24"/>
          <w:szCs w:val="24"/>
        </w:rPr>
        <w:t>bez zastrzeżeń.</w:t>
      </w:r>
    </w:p>
    <w:p w:rsidRPr="006707E3" w:rsidR="004F175C" w:rsidP="39A89CDB" w:rsidRDefault="03BB0493" w14:paraId="31F3E6F4" w14:textId="77777777">
      <w:pPr>
        <w:pStyle w:val="Akapitzlist"/>
        <w:numPr>
          <w:ilvl w:val="0"/>
          <w:numId w:val="3"/>
        </w:numPr>
        <w:spacing w:after="120" w:line="240" w:lineRule="auto"/>
        <w:ind w:left="357" w:hanging="357"/>
        <w:contextualSpacing w:val="0"/>
        <w:jc w:val="both"/>
        <w:rPr>
          <w:rFonts w:asciiTheme="majorHAnsi" w:hAnsiTheme="majorHAnsi" w:cstheme="majorBidi"/>
          <w:sz w:val="24"/>
          <w:szCs w:val="24"/>
        </w:rPr>
      </w:pPr>
      <w:r w:rsidRPr="39A89CDB">
        <w:rPr>
          <w:rFonts w:asciiTheme="majorHAnsi" w:hAnsiTheme="majorHAnsi" w:cstheme="majorBidi"/>
          <w:sz w:val="24"/>
          <w:szCs w:val="24"/>
        </w:rPr>
        <w:t>Zamawiający upoważnia Wykonawcę do wystawiania faktur bez podpisu osoby upoważnionej ze strony Zamawiającego do ich przyjęcia.</w:t>
      </w:r>
    </w:p>
    <w:p w:rsidRPr="006707E3" w:rsidR="00DC47B8" w:rsidP="39A89CDB" w:rsidRDefault="4F07DC21" w14:paraId="74EFF016" w14:textId="3B6504A3">
      <w:pPr>
        <w:pStyle w:val="Akapitzlist"/>
        <w:numPr>
          <w:ilvl w:val="0"/>
          <w:numId w:val="3"/>
        </w:numPr>
        <w:spacing w:after="120" w:line="240" w:lineRule="auto"/>
        <w:ind w:left="357" w:hanging="357"/>
        <w:contextualSpacing w:val="0"/>
        <w:jc w:val="both"/>
        <w:rPr>
          <w:rFonts w:asciiTheme="majorHAnsi" w:hAnsiTheme="majorHAnsi" w:cstheme="majorBidi"/>
          <w:sz w:val="24"/>
          <w:szCs w:val="24"/>
        </w:rPr>
      </w:pPr>
      <w:r w:rsidRPr="39A89CDB">
        <w:rPr>
          <w:rFonts w:asciiTheme="majorHAnsi" w:hAnsiTheme="majorHAnsi" w:cstheme="majorBidi"/>
          <w:sz w:val="24"/>
          <w:szCs w:val="24"/>
        </w:rPr>
        <w:t xml:space="preserve">Dostarczenie nieprawidłowo wystawionej faktury </w:t>
      </w:r>
      <w:r w:rsidRPr="39A89CDB" w:rsidR="4B8BBE9B">
        <w:rPr>
          <w:rFonts w:asciiTheme="majorHAnsi" w:hAnsiTheme="majorHAnsi" w:cstheme="majorBidi"/>
          <w:sz w:val="24"/>
          <w:szCs w:val="24"/>
        </w:rPr>
        <w:t xml:space="preserve">bądź </w:t>
      </w:r>
      <w:r w:rsidRPr="39A89CDB" w:rsidR="43E074B0">
        <w:rPr>
          <w:rFonts w:asciiTheme="majorHAnsi" w:hAnsiTheme="majorHAnsi" w:cstheme="majorBidi"/>
          <w:sz w:val="24"/>
          <w:szCs w:val="24"/>
        </w:rPr>
        <w:t xml:space="preserve">przed </w:t>
      </w:r>
      <w:r w:rsidRPr="39A89CDB" w:rsidR="4B8BBE9B">
        <w:rPr>
          <w:rFonts w:asciiTheme="majorHAnsi" w:hAnsiTheme="majorHAnsi" w:cstheme="majorBidi"/>
          <w:sz w:val="24"/>
          <w:szCs w:val="24"/>
        </w:rPr>
        <w:t>zaakceptowan</w:t>
      </w:r>
      <w:r w:rsidRPr="39A89CDB" w:rsidR="43E074B0">
        <w:rPr>
          <w:rFonts w:asciiTheme="majorHAnsi" w:hAnsiTheme="majorHAnsi" w:cstheme="majorBidi"/>
          <w:sz w:val="24"/>
          <w:szCs w:val="24"/>
        </w:rPr>
        <w:t>iem</w:t>
      </w:r>
      <w:r w:rsidRPr="39A89CDB" w:rsidR="03DAC3EA">
        <w:rPr>
          <w:rFonts w:asciiTheme="majorHAnsi" w:hAnsiTheme="majorHAnsi" w:cstheme="majorBidi"/>
          <w:sz w:val="24"/>
          <w:szCs w:val="24"/>
        </w:rPr>
        <w:t xml:space="preserve"> </w:t>
      </w:r>
      <w:r w:rsidRPr="39A89CDB" w:rsidR="30B542D1">
        <w:rPr>
          <w:rFonts w:asciiTheme="majorHAnsi" w:hAnsiTheme="majorHAnsi" w:cstheme="majorBidi"/>
          <w:sz w:val="24"/>
          <w:szCs w:val="24"/>
        </w:rPr>
        <w:t>przez Zamawiającego raportu</w:t>
      </w:r>
      <w:r w:rsidRPr="39A89CDB" w:rsidR="03DAC3EA">
        <w:rPr>
          <w:rFonts w:asciiTheme="majorHAnsi" w:hAnsiTheme="majorHAnsi" w:cstheme="majorBidi"/>
          <w:sz w:val="24"/>
          <w:szCs w:val="24"/>
        </w:rPr>
        <w:t xml:space="preserve"> </w:t>
      </w:r>
      <w:r w:rsidRPr="39A89CDB" w:rsidR="43E074B0">
        <w:rPr>
          <w:rFonts w:asciiTheme="majorHAnsi" w:hAnsiTheme="majorHAnsi" w:cstheme="majorBidi"/>
          <w:sz w:val="24"/>
          <w:szCs w:val="24"/>
        </w:rPr>
        <w:t>końcowego</w:t>
      </w:r>
      <w:r w:rsidRPr="39A89CDB" w:rsidR="708471E1">
        <w:rPr>
          <w:rFonts w:asciiTheme="majorHAnsi" w:hAnsiTheme="majorHAnsi" w:cstheme="majorBidi"/>
          <w:sz w:val="24"/>
          <w:szCs w:val="24"/>
        </w:rPr>
        <w:t xml:space="preserve">, </w:t>
      </w:r>
      <w:r w:rsidRPr="39A89CDB">
        <w:rPr>
          <w:rFonts w:asciiTheme="majorHAnsi" w:hAnsiTheme="majorHAnsi" w:cstheme="majorBidi"/>
          <w:sz w:val="24"/>
          <w:szCs w:val="24"/>
        </w:rPr>
        <w:t xml:space="preserve">spowoduje ponowne naliczenie </w:t>
      </w:r>
      <w:r w:rsidRPr="39A89CDB" w:rsidR="4B8BBE9B">
        <w:rPr>
          <w:rFonts w:asciiTheme="majorHAnsi" w:hAnsiTheme="majorHAnsi" w:cstheme="majorBidi"/>
          <w:sz w:val="24"/>
          <w:szCs w:val="24"/>
        </w:rPr>
        <w:t>14</w:t>
      </w:r>
      <w:r w:rsidRPr="39A89CDB" w:rsidR="631FA722">
        <w:rPr>
          <w:rFonts w:asciiTheme="majorHAnsi" w:hAnsiTheme="majorHAnsi" w:cstheme="majorBidi"/>
          <w:sz w:val="24"/>
          <w:szCs w:val="24"/>
        </w:rPr>
        <w:t xml:space="preserve"> </w:t>
      </w:r>
      <w:r w:rsidRPr="39A89CDB">
        <w:rPr>
          <w:rFonts w:asciiTheme="majorHAnsi" w:hAnsiTheme="majorHAnsi" w:cstheme="majorBidi"/>
          <w:sz w:val="24"/>
          <w:szCs w:val="24"/>
        </w:rPr>
        <w:t>dniowego terminu płatności od momentu dostarczenia prawidłowo wystawionej faktury.</w:t>
      </w:r>
    </w:p>
    <w:p w:rsidRPr="006707E3" w:rsidR="003D1797" w:rsidP="39A89CDB" w:rsidRDefault="4F07DC21" w14:paraId="33DA66D7" w14:textId="3E7AB3AF">
      <w:pPr>
        <w:pStyle w:val="Akapitzlist"/>
        <w:numPr>
          <w:ilvl w:val="0"/>
          <w:numId w:val="3"/>
        </w:numPr>
        <w:spacing w:after="120" w:line="240" w:lineRule="auto"/>
        <w:ind w:left="357" w:hanging="357"/>
        <w:contextualSpacing w:val="0"/>
        <w:jc w:val="both"/>
        <w:rPr>
          <w:rFonts w:asciiTheme="majorHAnsi" w:hAnsiTheme="majorHAnsi" w:cstheme="majorBidi"/>
          <w:sz w:val="24"/>
          <w:szCs w:val="24"/>
        </w:rPr>
      </w:pPr>
      <w:r w:rsidRPr="39A89CDB">
        <w:rPr>
          <w:rFonts w:asciiTheme="majorHAnsi" w:hAnsiTheme="majorHAnsi" w:cstheme="majorBidi"/>
          <w:sz w:val="24"/>
          <w:szCs w:val="24"/>
        </w:rPr>
        <w:t>W przypadku zmiany nr rachunku bankowego, osoba upoważniona do reprezent</w:t>
      </w:r>
      <w:r w:rsidRPr="39A89CDB" w:rsidR="05574EAF">
        <w:rPr>
          <w:rFonts w:asciiTheme="majorHAnsi" w:hAnsiTheme="majorHAnsi" w:cstheme="majorBidi"/>
          <w:sz w:val="24"/>
          <w:szCs w:val="24"/>
        </w:rPr>
        <w:t>owania</w:t>
      </w:r>
      <w:r w:rsidRPr="39A89CDB">
        <w:rPr>
          <w:rFonts w:asciiTheme="majorHAnsi" w:hAnsiTheme="majorHAnsi" w:cstheme="majorBidi"/>
          <w:sz w:val="24"/>
          <w:szCs w:val="24"/>
        </w:rPr>
        <w:t xml:space="preserve"> Wykonawcy podpisze i przekaże Zamawiającemu informację dotyczącą zmiany wraz ze wska</w:t>
      </w:r>
      <w:r w:rsidRPr="39A89CDB" w:rsidR="0FEB5632">
        <w:rPr>
          <w:rFonts w:asciiTheme="majorHAnsi" w:hAnsiTheme="majorHAnsi" w:cstheme="majorBidi"/>
          <w:sz w:val="24"/>
          <w:szCs w:val="24"/>
        </w:rPr>
        <w:t xml:space="preserve">zaniem nowego numeru rachunku. </w:t>
      </w:r>
      <w:r w:rsidRPr="39A89CDB">
        <w:rPr>
          <w:rFonts w:asciiTheme="majorHAnsi" w:hAnsiTheme="majorHAnsi" w:cstheme="majorBidi"/>
          <w:sz w:val="24"/>
          <w:szCs w:val="24"/>
        </w:rPr>
        <w:t>Zmiana numeru rachunku nie stanowi istotnej zmiany umowy i może być dokonywan</w:t>
      </w:r>
      <w:r w:rsidRPr="39A89CDB" w:rsidR="6F5E23F8">
        <w:rPr>
          <w:rFonts w:asciiTheme="majorHAnsi" w:hAnsiTheme="majorHAnsi" w:cstheme="majorBidi"/>
          <w:sz w:val="24"/>
          <w:szCs w:val="24"/>
        </w:rPr>
        <w:t>a</w:t>
      </w:r>
      <w:r w:rsidRPr="39A89CDB">
        <w:rPr>
          <w:rFonts w:asciiTheme="majorHAnsi" w:hAnsiTheme="majorHAnsi" w:cstheme="majorBidi"/>
          <w:sz w:val="24"/>
          <w:szCs w:val="24"/>
        </w:rPr>
        <w:t xml:space="preserve"> w formie </w:t>
      </w:r>
      <w:r w:rsidRPr="39A89CDB" w:rsidR="0FEB5632">
        <w:rPr>
          <w:rFonts w:asciiTheme="majorHAnsi" w:hAnsiTheme="majorHAnsi" w:cstheme="majorBidi"/>
          <w:sz w:val="24"/>
          <w:szCs w:val="24"/>
        </w:rPr>
        <w:t>jednostronnego powiadomienia</w:t>
      </w:r>
      <w:r w:rsidRPr="39A89CDB" w:rsidR="109E74C6">
        <w:rPr>
          <w:rFonts w:asciiTheme="majorHAnsi" w:hAnsiTheme="majorHAnsi" w:cstheme="majorBidi"/>
          <w:sz w:val="24"/>
          <w:szCs w:val="24"/>
        </w:rPr>
        <w:t>.</w:t>
      </w:r>
    </w:p>
    <w:p w:rsidRPr="006707E3" w:rsidR="00930AC1" w:rsidP="39A89CDB" w:rsidRDefault="0DDA492F" w14:paraId="5CA820D8" w14:textId="77777777">
      <w:pPr>
        <w:pStyle w:val="Akapitzlist"/>
        <w:numPr>
          <w:ilvl w:val="0"/>
          <w:numId w:val="3"/>
        </w:numPr>
        <w:shd w:val="clear" w:color="auto" w:fill="FFFFFF"/>
        <w:tabs>
          <w:tab w:val="left" w:pos="284"/>
        </w:tabs>
        <w:spacing w:after="0" w:line="240" w:lineRule="auto"/>
        <w:ind w:left="426" w:hanging="426"/>
        <w:jc w:val="both"/>
        <w:rPr>
          <w:rFonts w:asciiTheme="majorHAnsi" w:hAnsiTheme="majorHAnsi" w:cstheme="majorBidi"/>
          <w:spacing w:val="-3"/>
          <w:sz w:val="24"/>
          <w:szCs w:val="24"/>
        </w:rPr>
      </w:pPr>
      <w:r w:rsidRPr="39A89CDB">
        <w:rPr>
          <w:rFonts w:asciiTheme="majorHAnsi" w:hAnsiTheme="majorHAnsi" w:cstheme="majorBidi"/>
          <w:spacing w:val="-3"/>
          <w:sz w:val="24"/>
          <w:szCs w:val="24"/>
        </w:rPr>
        <w:t>Wykonawca oświadcza, że wskazany na fakturze rachunek bankowy jest rachunkiem rozliczeniowym lub imiennym rachunkiem SKOK służącym wyłącznie do rozliczania prowadzonej działalności gospodarczej.</w:t>
      </w:r>
    </w:p>
    <w:p w:rsidRPr="006707E3" w:rsidR="00930AC1" w:rsidP="39A89CDB" w:rsidRDefault="3E1C27B5" w14:paraId="3900D709" w14:textId="59296A70">
      <w:pPr>
        <w:pStyle w:val="Akapitzlist"/>
        <w:numPr>
          <w:ilvl w:val="0"/>
          <w:numId w:val="3"/>
        </w:numPr>
        <w:shd w:val="clear" w:color="auto" w:fill="FFFFFF" w:themeFill="background1"/>
        <w:tabs>
          <w:tab w:val="left" w:pos="284"/>
        </w:tabs>
        <w:spacing w:after="0" w:line="240" w:lineRule="auto"/>
        <w:ind w:left="426" w:hanging="426"/>
        <w:jc w:val="both"/>
        <w:rPr>
          <w:rFonts w:asciiTheme="majorHAnsi" w:hAnsiTheme="majorHAnsi" w:cstheme="majorBidi"/>
          <w:spacing w:val="-3"/>
          <w:sz w:val="24"/>
          <w:szCs w:val="24"/>
        </w:rPr>
      </w:pPr>
      <w:r w:rsidRPr="39A89CDB">
        <w:rPr>
          <w:rFonts w:asciiTheme="majorHAnsi" w:hAnsiTheme="majorHAnsi" w:cstheme="majorBidi"/>
          <w:spacing w:val="-3"/>
          <w:sz w:val="24"/>
          <w:szCs w:val="24"/>
        </w:rPr>
        <w:t>Zamawiający</w:t>
      </w:r>
      <w:r w:rsidRPr="39A89CDB" w:rsidR="0DDA492F">
        <w:rPr>
          <w:rFonts w:asciiTheme="majorHAnsi" w:hAnsiTheme="majorHAnsi" w:cstheme="majorBidi"/>
          <w:spacing w:val="-3"/>
          <w:sz w:val="24"/>
          <w:szCs w:val="24"/>
        </w:rPr>
        <w:t xml:space="preserve"> oświadcza, że będzie dokonywał płatności wyłącznie na rachunek widniejący w wykazie, o którym mowa w art. 96 b </w:t>
      </w:r>
      <w:r w:rsidRPr="39A89CDB" w:rsidR="00102400">
        <w:rPr>
          <w:rFonts w:asciiTheme="majorHAnsi" w:hAnsiTheme="majorHAnsi" w:cstheme="majorBidi"/>
          <w:sz w:val="24"/>
          <w:szCs w:val="24"/>
        </w:rPr>
        <w:t>u</w:t>
      </w:r>
      <w:r w:rsidRPr="39A89CDB" w:rsidR="0DDA492F">
        <w:rPr>
          <w:rFonts w:asciiTheme="majorHAnsi" w:hAnsiTheme="majorHAnsi" w:cstheme="majorBidi"/>
          <w:spacing w:val="-3"/>
          <w:sz w:val="24"/>
          <w:szCs w:val="24"/>
        </w:rPr>
        <w:t xml:space="preserve">stawy </w:t>
      </w:r>
      <w:r w:rsidRPr="39A89CDB" w:rsidR="00102400">
        <w:rPr>
          <w:rFonts w:asciiTheme="majorHAnsi" w:hAnsiTheme="majorHAnsi" w:cstheme="majorBidi"/>
          <w:sz w:val="24"/>
          <w:szCs w:val="24"/>
        </w:rPr>
        <w:t xml:space="preserve">z dnia 11 marca 2004 r. </w:t>
      </w:r>
      <w:r w:rsidRPr="39A89CDB" w:rsidR="0DDA492F">
        <w:rPr>
          <w:rFonts w:asciiTheme="majorHAnsi" w:hAnsiTheme="majorHAnsi" w:cstheme="majorBidi"/>
          <w:spacing w:val="-3"/>
          <w:sz w:val="24"/>
          <w:szCs w:val="24"/>
        </w:rPr>
        <w:t>o podatku od towarów i usług</w:t>
      </w:r>
      <w:r w:rsidRPr="39A89CDB" w:rsidR="631FA722">
        <w:rPr>
          <w:rFonts w:asciiTheme="majorHAnsi" w:hAnsiTheme="majorHAnsi" w:cstheme="majorBidi"/>
          <w:spacing w:val="-3"/>
          <w:sz w:val="24"/>
          <w:szCs w:val="24"/>
        </w:rPr>
        <w:t xml:space="preserve"> </w:t>
      </w:r>
      <w:r w:rsidRPr="39A89CDB" w:rsidR="46C43C56">
        <w:rPr>
          <w:rFonts w:asciiTheme="majorHAnsi" w:hAnsiTheme="majorHAnsi" w:cstheme="majorBidi"/>
          <w:spacing w:val="-3"/>
          <w:sz w:val="24"/>
          <w:szCs w:val="24"/>
        </w:rPr>
        <w:t>(</w:t>
      </w:r>
      <w:r w:rsidRPr="39A89CDB" w:rsidR="00102400">
        <w:rPr>
          <w:rFonts w:asciiTheme="majorHAnsi" w:hAnsiTheme="majorHAnsi" w:cstheme="majorBidi"/>
          <w:sz w:val="24"/>
          <w:szCs w:val="24"/>
        </w:rPr>
        <w:t xml:space="preserve">tekst jedn. </w:t>
      </w:r>
      <w:r w:rsidRPr="39A89CDB" w:rsidR="46C43C56">
        <w:rPr>
          <w:rFonts w:asciiTheme="majorHAnsi" w:hAnsiTheme="majorHAnsi" w:cstheme="majorBidi"/>
          <w:spacing w:val="-3"/>
          <w:sz w:val="24"/>
          <w:szCs w:val="24"/>
        </w:rPr>
        <w:t xml:space="preserve">Dz.U. </w:t>
      </w:r>
      <w:r w:rsidRPr="39A89CDB" w:rsidR="00102400">
        <w:rPr>
          <w:rFonts w:asciiTheme="majorHAnsi" w:hAnsiTheme="majorHAnsi" w:cstheme="majorBidi"/>
          <w:sz w:val="24"/>
          <w:szCs w:val="24"/>
        </w:rPr>
        <w:t>z 2021 r. poz. 685</w:t>
      </w:r>
      <w:r w:rsidRPr="39A89CDB" w:rsidR="00823567">
        <w:rPr>
          <w:rFonts w:asciiTheme="majorHAnsi" w:hAnsiTheme="majorHAnsi" w:cstheme="majorBidi"/>
          <w:spacing w:val="-3"/>
          <w:sz w:val="24"/>
          <w:szCs w:val="24"/>
        </w:rPr>
        <w:t xml:space="preserve"> z późn. zm.</w:t>
      </w:r>
      <w:r w:rsidRPr="39A89CDB" w:rsidR="46C43C56">
        <w:rPr>
          <w:rFonts w:asciiTheme="majorHAnsi" w:hAnsiTheme="majorHAnsi" w:cstheme="majorBidi"/>
          <w:spacing w:val="-3"/>
          <w:sz w:val="24"/>
          <w:szCs w:val="24"/>
        </w:rPr>
        <w:t>)</w:t>
      </w:r>
      <w:r w:rsidRPr="39A89CDB" w:rsidR="6E14EEE8">
        <w:rPr>
          <w:rFonts w:asciiTheme="majorHAnsi" w:hAnsiTheme="majorHAnsi" w:cstheme="majorBidi"/>
          <w:sz w:val="24"/>
          <w:szCs w:val="24"/>
        </w:rPr>
        <w:t xml:space="preserve"> </w:t>
      </w:r>
      <w:r w:rsidRPr="39A89CDB" w:rsidR="0DDA492F">
        <w:rPr>
          <w:rFonts w:asciiTheme="majorHAnsi" w:hAnsiTheme="majorHAnsi" w:cstheme="majorBidi"/>
          <w:spacing w:val="-3"/>
          <w:sz w:val="24"/>
          <w:szCs w:val="24"/>
        </w:rPr>
        <w:t>lub przy użyciu mechanizmu podzielonej płatności.</w:t>
      </w:r>
    </w:p>
    <w:p w:rsidRPr="00B3748F" w:rsidR="003C21AC" w:rsidP="00643814" w:rsidRDefault="003C21AC" w14:paraId="70464291" w14:textId="77777777">
      <w:pPr>
        <w:spacing w:after="120" w:line="240" w:lineRule="auto"/>
        <w:jc w:val="both"/>
        <w:rPr>
          <w:rFonts w:asciiTheme="majorHAnsi" w:hAnsiTheme="majorHAnsi" w:cstheme="majorHAnsi"/>
          <w:color w:val="FF0000"/>
          <w:sz w:val="24"/>
          <w:szCs w:val="24"/>
        </w:rPr>
      </w:pPr>
    </w:p>
    <w:p w:rsidRPr="002D6B56" w:rsidR="003D1797" w:rsidP="00846782" w:rsidRDefault="00643814" w14:paraId="5274ADC2" w14:textId="77777777">
      <w:pPr>
        <w:spacing w:after="0" w:line="240" w:lineRule="auto"/>
        <w:jc w:val="center"/>
        <w:rPr>
          <w:rFonts w:asciiTheme="majorHAnsi" w:hAnsiTheme="majorHAnsi" w:cstheme="majorHAnsi"/>
          <w:b/>
          <w:sz w:val="24"/>
          <w:szCs w:val="24"/>
        </w:rPr>
      </w:pPr>
      <w:r w:rsidRPr="002D6B56">
        <w:rPr>
          <w:rFonts w:asciiTheme="majorHAnsi" w:hAnsiTheme="majorHAnsi" w:cstheme="majorHAnsi"/>
          <w:b/>
          <w:sz w:val="24"/>
          <w:szCs w:val="24"/>
        </w:rPr>
        <w:t xml:space="preserve">§ </w:t>
      </w:r>
      <w:r w:rsidR="00C501CA">
        <w:rPr>
          <w:rFonts w:asciiTheme="majorHAnsi" w:hAnsiTheme="majorHAnsi" w:cstheme="majorHAnsi"/>
          <w:b/>
          <w:sz w:val="24"/>
          <w:szCs w:val="24"/>
        </w:rPr>
        <w:t>5</w:t>
      </w:r>
    </w:p>
    <w:p w:rsidRPr="002D6B56" w:rsidR="003D1797" w:rsidP="00846782" w:rsidRDefault="00846782" w14:paraId="613AD9B2" w14:textId="77777777">
      <w:pPr>
        <w:spacing w:after="120" w:line="240" w:lineRule="auto"/>
        <w:jc w:val="center"/>
        <w:rPr>
          <w:rFonts w:asciiTheme="majorHAnsi" w:hAnsiTheme="majorHAnsi" w:cstheme="majorHAnsi"/>
          <w:b/>
          <w:sz w:val="24"/>
          <w:szCs w:val="24"/>
        </w:rPr>
      </w:pPr>
      <w:r w:rsidRPr="002D6B56">
        <w:rPr>
          <w:rFonts w:asciiTheme="majorHAnsi" w:hAnsiTheme="majorHAnsi" w:cstheme="majorHAnsi"/>
          <w:b/>
          <w:sz w:val="24"/>
          <w:szCs w:val="24"/>
        </w:rPr>
        <w:t>Prawa własności intelektualnej</w:t>
      </w:r>
    </w:p>
    <w:p w:rsidRPr="002D6B56" w:rsidR="00CF4A1B" w:rsidP="00A45A8B" w:rsidRDefault="00CF4A1B" w14:paraId="29BE62EC" w14:textId="396AE62B">
      <w:pPr>
        <w:pStyle w:val="Akapitzlist"/>
        <w:widowControl w:val="0"/>
        <w:numPr>
          <w:ilvl w:val="0"/>
          <w:numId w:val="13"/>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W ramach wynagrodzenia, o którym mowa w § 4 ust. 3 Wykonawca przenosi na Zamawiającego autorskie prawa majątkowe do każdego ze zrealizowanych w ramach niniejszej umowy</w:t>
      </w:r>
      <w:r w:rsidR="00BF49A4">
        <w:rPr>
          <w:rFonts w:asciiTheme="majorHAnsi" w:hAnsiTheme="majorHAnsi" w:cstheme="majorHAnsi"/>
          <w:bCs/>
          <w:sz w:val="24"/>
          <w:szCs w:val="24"/>
        </w:rPr>
        <w:t xml:space="preserve"> </w:t>
      </w:r>
      <w:r w:rsidRPr="00BF49A4" w:rsidR="00BF49A4">
        <w:rPr>
          <w:rFonts w:asciiTheme="majorHAnsi" w:hAnsiTheme="majorHAnsi" w:cstheme="majorHAnsi"/>
          <w:bCs/>
          <w:sz w:val="24"/>
          <w:szCs w:val="24"/>
        </w:rPr>
        <w:t xml:space="preserve">utworów w rozumieniu ustawy z dnia 4 lutego 1994 r. o prawie autorskim i prawach pokrewnych, powstałych w wyniku realizacji przez Wykonawcę przedmiotu umowy w postaci odpowiednio </w:t>
      </w:r>
      <w:r w:rsidR="00BF49A4">
        <w:rPr>
          <w:rFonts w:asciiTheme="majorHAnsi" w:hAnsiTheme="majorHAnsi" w:cstheme="majorHAnsi"/>
          <w:bCs/>
          <w:sz w:val="24"/>
          <w:szCs w:val="24"/>
        </w:rPr>
        <w:t xml:space="preserve">oceny wniosków oraz wszelkich </w:t>
      </w:r>
      <w:r w:rsidRPr="00BF49A4" w:rsidR="00BF49A4">
        <w:rPr>
          <w:rFonts w:asciiTheme="majorHAnsi" w:hAnsiTheme="majorHAnsi" w:cstheme="majorHAnsi"/>
          <w:bCs/>
          <w:sz w:val="24"/>
          <w:szCs w:val="24"/>
        </w:rPr>
        <w:t>innych dokumentów lub opracowań wytworzonych w ramach realizacji przedmiotu umowy na wszystkich  wskazanych w umowie polach eksploatacji</w:t>
      </w:r>
      <w:r w:rsidR="00BF49A4">
        <w:rPr>
          <w:rFonts w:asciiTheme="majorHAnsi" w:hAnsiTheme="majorHAnsi" w:cstheme="majorHAnsi"/>
          <w:bCs/>
          <w:sz w:val="24"/>
          <w:szCs w:val="24"/>
        </w:rPr>
        <w:t>.</w:t>
      </w:r>
    </w:p>
    <w:p w:rsidRPr="002D6B56" w:rsidR="00CF4A1B" w:rsidP="00A45A8B" w:rsidRDefault="00CF4A1B" w14:paraId="07E5C8BC" w14:textId="77777777">
      <w:pPr>
        <w:pStyle w:val="Akapitzlist"/>
        <w:widowControl w:val="0"/>
        <w:numPr>
          <w:ilvl w:val="0"/>
          <w:numId w:val="13"/>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 xml:space="preserve">Wykonawca oświadcza, że w dniu wydania utworów Zamawiającemu, przysługiwać mu będą majątkowe prawa autorskie do utworów w rozumieniu przepisów Prawa autorskiego w zakresie niezbędnym do wykonania niniejszej Umowy. Wykonawca zapewnia ponadto, że posiadane przez niego prawa nie naruszają jakichkolwiek praw osób trzecich oraz że </w:t>
      </w:r>
      <w:r w:rsidRPr="002D6B56" w:rsidR="006A2E28">
        <w:rPr>
          <w:rFonts w:asciiTheme="majorHAnsi" w:hAnsiTheme="majorHAnsi" w:cstheme="majorHAnsi"/>
          <w:bCs/>
          <w:sz w:val="24"/>
          <w:szCs w:val="24"/>
        </w:rPr>
        <w:t>nie</w:t>
      </w:r>
      <w:r w:rsidRPr="002D6B56">
        <w:rPr>
          <w:rFonts w:asciiTheme="majorHAnsi" w:hAnsiTheme="majorHAnsi" w:cstheme="majorHAnsi"/>
          <w:bCs/>
          <w:sz w:val="24"/>
          <w:szCs w:val="24"/>
        </w:rPr>
        <w:t xml:space="preserve"> zachodzą jakiekolwiek podstawy do zgłoszenia prze</w:t>
      </w:r>
      <w:r w:rsidRPr="002D6B56" w:rsidR="006A2E28">
        <w:rPr>
          <w:rFonts w:asciiTheme="majorHAnsi" w:hAnsiTheme="majorHAnsi" w:cstheme="majorHAnsi"/>
          <w:bCs/>
          <w:sz w:val="24"/>
          <w:szCs w:val="24"/>
        </w:rPr>
        <w:t>z</w:t>
      </w:r>
      <w:r w:rsidRPr="002D6B56">
        <w:rPr>
          <w:rFonts w:asciiTheme="majorHAnsi" w:hAnsiTheme="majorHAnsi" w:cstheme="majorHAnsi"/>
          <w:bCs/>
          <w:sz w:val="24"/>
          <w:szCs w:val="24"/>
        </w:rPr>
        <w:t xml:space="preserve"> osoby trzecie roszczeń do praw własności intelektualnej.</w:t>
      </w:r>
    </w:p>
    <w:p w:rsidRPr="002D6B56" w:rsidR="00CF4A1B" w:rsidP="00A45A8B" w:rsidRDefault="00CF4A1B" w14:paraId="15529556" w14:textId="77777777">
      <w:pPr>
        <w:pStyle w:val="Akapitzlist"/>
        <w:widowControl w:val="0"/>
        <w:numPr>
          <w:ilvl w:val="0"/>
          <w:numId w:val="13"/>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Przeniesienie autorskich praw majątkowych dotyczy wszystkich utworów wytworzonych w ramach realizacji przedmiotowej umowy i obejmuje nieograniczone w czasie oraz nieograniczone terytorialnie korzystanie i rozporządzanie utworami na następujących polach eksploatacji:</w:t>
      </w:r>
    </w:p>
    <w:p w:rsidRPr="002D6B56" w:rsidR="00CF4A1B" w:rsidP="00A45A8B" w:rsidRDefault="00CF4A1B" w14:paraId="1C37D132" w14:textId="3565B347">
      <w:pPr>
        <w:pStyle w:val="Akapitzlist"/>
        <w:widowControl w:val="0"/>
        <w:numPr>
          <w:ilvl w:val="0"/>
          <w:numId w:val="12"/>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utrwalania utworu bez żadnych</w:t>
      </w:r>
      <w:r w:rsidRPr="002D6B56" w:rsidR="0039438E">
        <w:rPr>
          <w:rFonts w:asciiTheme="majorHAnsi" w:hAnsiTheme="majorHAnsi" w:cstheme="majorHAnsi"/>
          <w:bCs/>
          <w:sz w:val="24"/>
          <w:szCs w:val="24"/>
        </w:rPr>
        <w:t xml:space="preserve"> ograniczeń ilościowych, dowolną</w:t>
      </w:r>
      <w:r w:rsidRPr="002D6B56">
        <w:rPr>
          <w:rFonts w:asciiTheme="majorHAnsi" w:hAnsiTheme="majorHAnsi" w:cstheme="majorHAnsi"/>
          <w:bCs/>
          <w:sz w:val="24"/>
          <w:szCs w:val="24"/>
        </w:rPr>
        <w:t xml:space="preserve"> techniką,</w:t>
      </w:r>
      <w:r w:rsidR="0074268D">
        <w:rPr>
          <w:rFonts w:asciiTheme="majorHAnsi" w:hAnsiTheme="majorHAnsi" w:cstheme="majorHAnsi"/>
          <w:bCs/>
          <w:sz w:val="24"/>
          <w:szCs w:val="24"/>
        </w:rPr>
        <w:t xml:space="preserve"> </w:t>
      </w:r>
      <w:r w:rsidRPr="002D6B56">
        <w:rPr>
          <w:rFonts w:asciiTheme="majorHAnsi" w:hAnsiTheme="majorHAnsi" w:cstheme="majorHAnsi"/>
          <w:bCs/>
          <w:sz w:val="24"/>
          <w:szCs w:val="24"/>
        </w:rPr>
        <w:t>w tym drukarską, cyfrową, reprograficzną, elektroniczną, fotograficzną, optyczną, laserową, poprzez zapis magnetyczny, na każdym nośniku, włączając w to także nośniki elektroniczne, optyczne, magnetyczne, dyskietki, CD-ROM, DVD, papier;</w:t>
      </w:r>
    </w:p>
    <w:p w:rsidRPr="002D6B56" w:rsidR="00CF4A1B" w:rsidP="00A45A8B" w:rsidRDefault="00CF4A1B" w14:paraId="2461338C" w14:textId="77777777">
      <w:pPr>
        <w:pStyle w:val="Akapitzlist"/>
        <w:widowControl w:val="0"/>
        <w:numPr>
          <w:ilvl w:val="0"/>
          <w:numId w:val="12"/>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zwielokrotniania utworu bez żadnych ograniczeń ilościowyc</w:t>
      </w:r>
      <w:r w:rsidRPr="002D6B56" w:rsidR="00C361EE">
        <w:rPr>
          <w:rFonts w:asciiTheme="majorHAnsi" w:hAnsiTheme="majorHAnsi" w:cstheme="majorHAnsi"/>
          <w:bCs/>
          <w:sz w:val="24"/>
          <w:szCs w:val="24"/>
        </w:rPr>
        <w:t xml:space="preserve">h, w każdej możliwej technice, </w:t>
      </w:r>
      <w:r w:rsidRPr="002D6B56">
        <w:rPr>
          <w:rFonts w:asciiTheme="majorHAnsi" w:hAnsiTheme="majorHAnsi" w:cstheme="majorHAnsi"/>
          <w:bCs/>
          <w:sz w:val="24"/>
          <w:szCs w:val="24"/>
        </w:rPr>
        <w:t>w tym drukarskiej, reprograficznej, cyfrowej, elektronicznej, laserowej, fotograficznej, poprzez zapis magnetyczny, optycznej, na każdym nośniku, włączając w to także nośniki elektroniczne, optyczne, magnetyczne, dyskietki, CD-ROM, DVD, papier, w ramach systemu on-line;</w:t>
      </w:r>
    </w:p>
    <w:p w:rsidRPr="002D6B56" w:rsidR="00CF4A1B" w:rsidP="00A45A8B" w:rsidRDefault="00CF4A1B" w14:paraId="4003472B" w14:textId="77777777">
      <w:pPr>
        <w:pStyle w:val="Akapitzlist"/>
        <w:widowControl w:val="0"/>
        <w:numPr>
          <w:ilvl w:val="0"/>
          <w:numId w:val="12"/>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wprowadzenia utworu do pamięci komputera i sieci multimedialnych, w tym Internetu, sieci wewnętrznych typu Intranet, bez żadnych ograniczeń ilościowych, jak również przesyłania utworu w ramach ww. sieci, w tym w trybie on-line,</w:t>
      </w:r>
    </w:p>
    <w:p w:rsidRPr="002D6B56" w:rsidR="00CF4A1B" w:rsidP="00A45A8B" w:rsidRDefault="00CF4A1B" w14:paraId="58CE1722" w14:textId="77777777">
      <w:pPr>
        <w:pStyle w:val="Akapitzlist"/>
        <w:widowControl w:val="0"/>
        <w:numPr>
          <w:ilvl w:val="0"/>
          <w:numId w:val="12"/>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 xml:space="preserve">rozpowszechnianie utworu, w tym wprowadzania go do obrotu, w szczególności </w:t>
      </w:r>
      <w:r w:rsidRPr="002D6B56" w:rsidR="00C361EE">
        <w:rPr>
          <w:rFonts w:asciiTheme="majorHAnsi" w:hAnsiTheme="majorHAnsi" w:cstheme="majorHAnsi"/>
          <w:bCs/>
          <w:sz w:val="24"/>
          <w:szCs w:val="24"/>
        </w:rPr>
        <w:t xml:space="preserve">drukiem, </w:t>
      </w:r>
      <w:r w:rsidRPr="002D6B56">
        <w:rPr>
          <w:rFonts w:asciiTheme="majorHAnsi" w:hAnsiTheme="majorHAnsi" w:cstheme="majorHAnsi"/>
          <w:bCs/>
          <w:sz w:val="24"/>
          <w:szCs w:val="24"/>
        </w:rPr>
        <w:t>w ramach produktów elektronicznych, w tym w ramach elektronicznych baz danych, na nośnikach magnetycznych, cyfrowych, optyczn</w:t>
      </w:r>
      <w:r w:rsidRPr="002D6B56" w:rsidR="00C361EE">
        <w:rPr>
          <w:rFonts w:asciiTheme="majorHAnsi" w:hAnsiTheme="majorHAnsi" w:cstheme="majorHAnsi"/>
          <w:bCs/>
          <w:sz w:val="24"/>
          <w:szCs w:val="24"/>
        </w:rPr>
        <w:t xml:space="preserve">ych, elektronicznych, również w postaci </w:t>
      </w:r>
      <w:r w:rsidRPr="002D6B56">
        <w:rPr>
          <w:rFonts w:asciiTheme="majorHAnsi" w:hAnsiTheme="majorHAnsi" w:cstheme="majorHAnsi"/>
          <w:bCs/>
          <w:sz w:val="24"/>
          <w:szCs w:val="24"/>
        </w:rPr>
        <w:t>CD-ROM, dyskietek, DVD, w ramach sieci multimedialnych, w tym sieci wewnętrznych (np. typu Intranet) jak i Internetu, w systemie</w:t>
      </w:r>
      <w:r w:rsidRPr="002D6B56" w:rsidR="00C361EE">
        <w:rPr>
          <w:rFonts w:asciiTheme="majorHAnsi" w:hAnsiTheme="majorHAnsi" w:cstheme="majorHAnsi"/>
          <w:bCs/>
          <w:sz w:val="24"/>
          <w:szCs w:val="24"/>
        </w:rPr>
        <w:t xml:space="preserve"> on-line, poprzez komunikowanie na życzenie, </w:t>
      </w:r>
      <w:r w:rsidRPr="002D6B56">
        <w:rPr>
          <w:rFonts w:asciiTheme="majorHAnsi" w:hAnsiTheme="majorHAnsi" w:cstheme="majorHAnsi"/>
          <w:bCs/>
          <w:sz w:val="24"/>
          <w:szCs w:val="24"/>
        </w:rPr>
        <w:t>w drodze użyczania utworu;</w:t>
      </w:r>
    </w:p>
    <w:p w:rsidRPr="002D6B56" w:rsidR="00CF4A1B" w:rsidP="00A45A8B" w:rsidRDefault="00CF4A1B" w14:paraId="755A5D5F" w14:textId="77777777">
      <w:pPr>
        <w:pStyle w:val="Akapitzlist"/>
        <w:widowControl w:val="0"/>
        <w:numPr>
          <w:ilvl w:val="0"/>
          <w:numId w:val="12"/>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nadawania utworu za pomocą wizji (przewodowej albo bezprzewodowej) przez stacje naziemną, jak i za pomocą satelity;</w:t>
      </w:r>
    </w:p>
    <w:p w:rsidRPr="002D6B56" w:rsidR="00CF4A1B" w:rsidP="00A45A8B" w:rsidRDefault="00CF4A1B" w14:paraId="26BD068A" w14:textId="77777777">
      <w:pPr>
        <w:pStyle w:val="Akapitzlist"/>
        <w:widowControl w:val="0"/>
        <w:numPr>
          <w:ilvl w:val="0"/>
          <w:numId w:val="12"/>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odtwarzanie i wystawianie utworu;</w:t>
      </w:r>
    </w:p>
    <w:p w:rsidRPr="002D6B56" w:rsidR="00CF4A1B" w:rsidP="00A45A8B" w:rsidRDefault="00CF4A1B" w14:paraId="3CB0ADE1" w14:textId="77777777">
      <w:pPr>
        <w:pStyle w:val="Akapitzlist"/>
        <w:widowControl w:val="0"/>
        <w:numPr>
          <w:ilvl w:val="0"/>
          <w:numId w:val="12"/>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 xml:space="preserve">publicznego udostępniania utworu w taki sposób, aby każdy mógł mieć do nich dostęp </w:t>
      </w:r>
      <w:r w:rsidRPr="002D6B56">
        <w:rPr>
          <w:rFonts w:asciiTheme="majorHAnsi" w:hAnsiTheme="majorHAnsi" w:cstheme="majorHAnsi"/>
          <w:bCs/>
          <w:sz w:val="24"/>
          <w:szCs w:val="24"/>
        </w:rPr>
        <w:br/>
      </w:r>
      <w:r w:rsidRPr="002D6B56">
        <w:rPr>
          <w:rFonts w:asciiTheme="majorHAnsi" w:hAnsiTheme="majorHAnsi" w:cstheme="majorHAnsi"/>
          <w:bCs/>
          <w:sz w:val="24"/>
          <w:szCs w:val="24"/>
        </w:rPr>
        <w:t>w miejscu i w czasie przez siebie wybranym;</w:t>
      </w:r>
    </w:p>
    <w:p w:rsidRPr="002D6B56" w:rsidR="00CF4A1B" w:rsidP="00A45A8B" w:rsidRDefault="00CF4A1B" w14:paraId="610B7118" w14:textId="77777777">
      <w:pPr>
        <w:pStyle w:val="Akapitzlist"/>
        <w:widowControl w:val="0"/>
        <w:numPr>
          <w:ilvl w:val="0"/>
          <w:numId w:val="12"/>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wykorzystywanie utworu i jego fragmentów w celach informacyjnych;</w:t>
      </w:r>
    </w:p>
    <w:p w:rsidRPr="002D6B56" w:rsidR="00CF4A1B" w:rsidP="00A45A8B" w:rsidRDefault="00CF4A1B" w14:paraId="0EFE9630" w14:textId="77777777">
      <w:pPr>
        <w:pStyle w:val="Akapitzlist"/>
        <w:widowControl w:val="0"/>
        <w:numPr>
          <w:ilvl w:val="0"/>
          <w:numId w:val="12"/>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dokonywania lub zlecania osobom trzecim dokonywania opracowań utworu,</w:t>
      </w:r>
      <w:r w:rsidRPr="002D6B56">
        <w:rPr>
          <w:rFonts w:asciiTheme="majorHAnsi" w:hAnsiTheme="majorHAnsi" w:cstheme="majorHAnsi"/>
          <w:bCs/>
          <w:sz w:val="24"/>
          <w:szCs w:val="24"/>
        </w:rPr>
        <w:br/>
      </w:r>
      <w:r w:rsidRPr="002D6B56">
        <w:rPr>
          <w:rFonts w:asciiTheme="majorHAnsi" w:hAnsiTheme="majorHAnsi" w:cstheme="majorHAnsi"/>
          <w:bCs/>
          <w:sz w:val="24"/>
          <w:szCs w:val="24"/>
        </w:rPr>
        <w:t>w tym jego skrótów i streszczeń oraz korzystania z tych opracowań i rozporządzania nimi na polach eksploatacji określonych w ust. 1;</w:t>
      </w:r>
    </w:p>
    <w:p w:rsidRPr="002D6B56" w:rsidR="00CF4A1B" w:rsidP="00A45A8B" w:rsidRDefault="00CF4A1B" w14:paraId="57D47B90" w14:textId="77777777">
      <w:pPr>
        <w:pStyle w:val="Akapitzlist"/>
        <w:widowControl w:val="0"/>
        <w:numPr>
          <w:ilvl w:val="0"/>
          <w:numId w:val="12"/>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udzielania zezwoleń na rozporządzanie i korzystanie z utworu w tym również zezwoleń do jego opracowania i dokonania tłumaczeń;</w:t>
      </w:r>
    </w:p>
    <w:p w:rsidRPr="002D6B56" w:rsidR="00CF4A1B" w:rsidP="00A45A8B" w:rsidRDefault="00CF4A1B" w14:paraId="0D953223" w14:textId="77777777">
      <w:pPr>
        <w:pStyle w:val="Akapitzlist"/>
        <w:widowControl w:val="0"/>
        <w:numPr>
          <w:ilvl w:val="0"/>
          <w:numId w:val="12"/>
        </w:numPr>
        <w:autoSpaceDE w:val="0"/>
        <w:autoSpaceDN w:val="0"/>
        <w:adjustRightInd w:val="0"/>
        <w:spacing w:before="100" w:beforeAutospacing="1" w:after="0" w:line="240" w:lineRule="auto"/>
        <w:jc w:val="both"/>
        <w:rPr>
          <w:rFonts w:asciiTheme="majorHAnsi" w:hAnsiTheme="majorHAnsi" w:cstheme="majorHAnsi"/>
          <w:bCs/>
          <w:sz w:val="24"/>
          <w:szCs w:val="24"/>
        </w:rPr>
      </w:pPr>
      <w:r w:rsidRPr="002D6B56">
        <w:rPr>
          <w:rFonts w:asciiTheme="majorHAnsi" w:hAnsiTheme="majorHAnsi" w:cstheme="majorHAnsi"/>
          <w:bCs/>
          <w:sz w:val="24"/>
          <w:szCs w:val="24"/>
        </w:rPr>
        <w:t>łączenia utworu w całości lub w części z innymi materiałami lub innymi dokumentami oraz jego tłumaczenia.</w:t>
      </w:r>
    </w:p>
    <w:p w:rsidRPr="002D6B56" w:rsidR="00CF4A1B" w:rsidP="56C82005" w:rsidRDefault="00CF4A1B" w14:paraId="2FB10EA1" w14:textId="60C79103">
      <w:pPr>
        <w:pStyle w:val="Akapitzlist"/>
        <w:widowControl w:val="0"/>
        <w:numPr>
          <w:ilvl w:val="0"/>
          <w:numId w:val="13"/>
        </w:numPr>
        <w:autoSpaceDE w:val="0"/>
        <w:autoSpaceDN w:val="0"/>
        <w:adjustRightInd w:val="0"/>
        <w:spacing w:before="120" w:after="0" w:line="240" w:lineRule="auto"/>
        <w:ind w:left="357" w:hanging="357"/>
        <w:jc w:val="both"/>
        <w:rPr>
          <w:rFonts w:asciiTheme="majorHAnsi" w:hAnsiTheme="majorHAnsi" w:cstheme="majorBidi"/>
          <w:sz w:val="24"/>
          <w:szCs w:val="24"/>
        </w:rPr>
      </w:pPr>
      <w:r w:rsidRPr="56C82005">
        <w:rPr>
          <w:rFonts w:asciiTheme="majorHAnsi" w:hAnsiTheme="majorHAnsi" w:cstheme="majorBidi"/>
          <w:sz w:val="24"/>
          <w:szCs w:val="24"/>
        </w:rPr>
        <w:t>Przeniesienie majątkowych praw autorskich, o których mowa w ust.</w:t>
      </w:r>
      <w:r w:rsidR="004F4FDC">
        <w:rPr>
          <w:rFonts w:asciiTheme="majorHAnsi" w:hAnsiTheme="majorHAnsi" w:cstheme="majorBidi"/>
          <w:sz w:val="24"/>
          <w:szCs w:val="24"/>
        </w:rPr>
        <w:t xml:space="preserve"> </w:t>
      </w:r>
      <w:r w:rsidRPr="56C82005">
        <w:rPr>
          <w:rFonts w:asciiTheme="majorHAnsi" w:hAnsiTheme="majorHAnsi" w:cstheme="majorBidi"/>
          <w:sz w:val="24"/>
          <w:szCs w:val="24"/>
        </w:rPr>
        <w:t>1 nast</w:t>
      </w:r>
      <w:r w:rsidR="004F4FDC">
        <w:rPr>
          <w:rFonts w:asciiTheme="majorHAnsi" w:hAnsiTheme="majorHAnsi" w:cstheme="majorBidi"/>
          <w:sz w:val="24"/>
          <w:szCs w:val="24"/>
        </w:rPr>
        <w:t>ę</w:t>
      </w:r>
      <w:r w:rsidRPr="56C82005">
        <w:rPr>
          <w:rFonts w:asciiTheme="majorHAnsi" w:hAnsiTheme="majorHAnsi" w:cstheme="majorBidi"/>
          <w:sz w:val="24"/>
          <w:szCs w:val="24"/>
        </w:rPr>
        <w:t>p</w:t>
      </w:r>
      <w:r w:rsidR="004F4FDC">
        <w:rPr>
          <w:rFonts w:asciiTheme="majorHAnsi" w:hAnsiTheme="majorHAnsi" w:cstheme="majorBidi"/>
          <w:sz w:val="24"/>
          <w:szCs w:val="24"/>
        </w:rPr>
        <w:t>uje</w:t>
      </w:r>
      <w:r w:rsidRPr="56C82005">
        <w:rPr>
          <w:rFonts w:asciiTheme="majorHAnsi" w:hAnsiTheme="majorHAnsi" w:cstheme="majorBidi"/>
          <w:sz w:val="24"/>
          <w:szCs w:val="24"/>
        </w:rPr>
        <w:t xml:space="preserve"> </w:t>
      </w:r>
      <w:r w:rsidR="004F4FDC">
        <w:rPr>
          <w:rFonts w:asciiTheme="majorHAnsi" w:hAnsiTheme="majorHAnsi" w:cstheme="majorBidi"/>
          <w:sz w:val="24"/>
          <w:szCs w:val="24"/>
        </w:rPr>
        <w:t xml:space="preserve">z chwilą przekazania Zamawiającemu każdego z utworów powstałych w wyniku wykonania zadań wskazanych w Umowie. </w:t>
      </w:r>
    </w:p>
    <w:p w:rsidRPr="002D6B56" w:rsidR="00846782" w:rsidP="7CCC6622" w:rsidRDefault="4F07DC21" w14:paraId="368B0CE2" w14:textId="4354D136">
      <w:pPr>
        <w:pStyle w:val="Akapitzlist"/>
        <w:widowControl w:val="0"/>
        <w:numPr>
          <w:ilvl w:val="0"/>
          <w:numId w:val="13"/>
        </w:numPr>
        <w:autoSpaceDE w:val="0"/>
        <w:autoSpaceDN w:val="0"/>
        <w:adjustRightInd w:val="0"/>
        <w:spacing w:before="120" w:after="0" w:line="240" w:lineRule="auto"/>
        <w:ind w:left="357" w:hanging="357"/>
        <w:jc w:val="both"/>
        <w:rPr>
          <w:rFonts w:asciiTheme="majorHAnsi" w:hAnsiTheme="majorHAnsi" w:cstheme="majorBidi"/>
          <w:sz w:val="24"/>
          <w:szCs w:val="24"/>
        </w:rPr>
      </w:pPr>
      <w:r w:rsidRPr="7CCC6622">
        <w:rPr>
          <w:rFonts w:asciiTheme="majorHAnsi" w:hAnsiTheme="majorHAnsi" w:cstheme="majorBidi"/>
          <w:sz w:val="24"/>
          <w:szCs w:val="24"/>
        </w:rPr>
        <w:t xml:space="preserve">Razem z przeniesieniem autorskich praw majątkowych, Wykonawca przenosi na Zamawiającego prawo zależne oraz prawo do zezwalania na wykonywanie zależnego prawa autorskiego określone w art. </w:t>
      </w:r>
      <w:r w:rsidRPr="7CCC6622" w:rsidR="7D0F67D3">
        <w:rPr>
          <w:rFonts w:asciiTheme="majorHAnsi" w:hAnsiTheme="majorHAnsi" w:cstheme="majorBidi"/>
          <w:sz w:val="24"/>
          <w:szCs w:val="24"/>
        </w:rPr>
        <w:t xml:space="preserve">2 oraz </w:t>
      </w:r>
      <w:r w:rsidRPr="7CCC6622">
        <w:rPr>
          <w:rFonts w:asciiTheme="majorHAnsi" w:hAnsiTheme="majorHAnsi" w:cstheme="majorBidi"/>
          <w:sz w:val="24"/>
          <w:szCs w:val="24"/>
        </w:rPr>
        <w:t>46 ustawy z dnia 4 lutego 1994 r. o prawie autorskim i prawach pokrewnych, na polach eksp</w:t>
      </w:r>
      <w:r w:rsidRPr="7CCC6622" w:rsidR="56D7C79F">
        <w:rPr>
          <w:rFonts w:asciiTheme="majorHAnsi" w:hAnsiTheme="majorHAnsi" w:cstheme="majorBidi"/>
          <w:sz w:val="24"/>
          <w:szCs w:val="24"/>
        </w:rPr>
        <w:t>loatacji o których mowa w ust. 3</w:t>
      </w:r>
      <w:r w:rsidRPr="7CCC6622">
        <w:rPr>
          <w:rFonts w:asciiTheme="majorHAnsi" w:hAnsiTheme="majorHAnsi" w:cstheme="majorBidi"/>
          <w:sz w:val="24"/>
          <w:szCs w:val="24"/>
        </w:rPr>
        <w:t>. Wynagrodzenie, o którym mowa w §4 niniejszej Umowy, obejmuje również przeniesienie na Zamawiającego praw, o których mowa w zdaniu pierwszym.</w:t>
      </w:r>
    </w:p>
    <w:p w:rsidRPr="0097689B" w:rsidR="000C4418" w:rsidP="0097689B" w:rsidRDefault="003655BD" w14:paraId="592BC3EA" w14:textId="200C7C7B">
      <w:pPr>
        <w:pStyle w:val="Akapitzlist"/>
        <w:widowControl w:val="0"/>
        <w:numPr>
          <w:ilvl w:val="0"/>
          <w:numId w:val="13"/>
        </w:numPr>
        <w:autoSpaceDE w:val="0"/>
        <w:autoSpaceDN w:val="0"/>
        <w:adjustRightInd w:val="0"/>
        <w:spacing w:before="120" w:after="0" w:line="240" w:lineRule="auto"/>
        <w:ind w:left="357" w:hanging="357"/>
        <w:jc w:val="both"/>
        <w:rPr>
          <w:rFonts w:asciiTheme="majorHAnsi" w:hAnsiTheme="majorHAnsi" w:cstheme="majorHAnsi"/>
          <w:bCs/>
          <w:sz w:val="24"/>
          <w:szCs w:val="24"/>
        </w:rPr>
      </w:pPr>
      <w:r w:rsidRPr="002D6B56">
        <w:rPr>
          <w:rFonts w:asciiTheme="majorHAnsi" w:hAnsiTheme="majorHAnsi" w:cstheme="majorHAnsi"/>
          <w:sz w:val="24"/>
          <w:szCs w:val="24"/>
        </w:rPr>
        <w:t xml:space="preserve">Jednocześnie z nabyciem autorskich praw majątkowych do utworów, Zamawiający nabywa własność wszystkich egzemplarzy, na których utwory zostały utrwalone.    </w:t>
      </w:r>
    </w:p>
    <w:p w:rsidRPr="000C4418" w:rsidR="00846782" w:rsidP="000C4418" w:rsidRDefault="00643814" w14:paraId="7F07BC4C" w14:textId="77777777">
      <w:pPr>
        <w:widowControl w:val="0"/>
        <w:autoSpaceDE w:val="0"/>
        <w:autoSpaceDN w:val="0"/>
        <w:adjustRightInd w:val="0"/>
        <w:spacing w:before="100" w:beforeAutospacing="1" w:after="0" w:line="240" w:lineRule="auto"/>
        <w:jc w:val="center"/>
        <w:rPr>
          <w:rFonts w:asciiTheme="majorHAnsi" w:hAnsiTheme="majorHAnsi" w:cstheme="majorHAnsi"/>
          <w:b/>
          <w:sz w:val="24"/>
          <w:szCs w:val="24"/>
        </w:rPr>
      </w:pPr>
      <w:r w:rsidRPr="000C4418">
        <w:rPr>
          <w:rFonts w:asciiTheme="majorHAnsi" w:hAnsiTheme="majorHAnsi" w:cstheme="majorHAnsi"/>
          <w:b/>
          <w:sz w:val="24"/>
          <w:szCs w:val="24"/>
        </w:rPr>
        <w:t xml:space="preserve">§ </w:t>
      </w:r>
      <w:r w:rsidR="00A12FF5">
        <w:rPr>
          <w:rFonts w:asciiTheme="majorHAnsi" w:hAnsiTheme="majorHAnsi" w:cstheme="majorHAnsi"/>
          <w:b/>
          <w:sz w:val="24"/>
          <w:szCs w:val="24"/>
        </w:rPr>
        <w:t>6</w:t>
      </w:r>
    </w:p>
    <w:p w:rsidRPr="000C4418" w:rsidR="003D1797" w:rsidP="00846782" w:rsidRDefault="003D1797" w14:paraId="66CFBD12" w14:textId="77777777">
      <w:pPr>
        <w:spacing w:after="120" w:line="240" w:lineRule="auto"/>
        <w:jc w:val="center"/>
        <w:rPr>
          <w:rFonts w:asciiTheme="majorHAnsi" w:hAnsiTheme="majorHAnsi" w:cstheme="majorHAnsi"/>
          <w:b/>
          <w:sz w:val="24"/>
          <w:szCs w:val="24"/>
        </w:rPr>
      </w:pPr>
      <w:r w:rsidRPr="000C4418">
        <w:rPr>
          <w:rFonts w:asciiTheme="majorHAnsi" w:hAnsiTheme="majorHAnsi" w:cstheme="majorHAnsi"/>
          <w:b/>
          <w:sz w:val="24"/>
          <w:szCs w:val="24"/>
        </w:rPr>
        <w:t>Poufność</w:t>
      </w:r>
    </w:p>
    <w:p w:rsidRPr="000C4418" w:rsidR="004F13B7" w:rsidP="00A45A8B" w:rsidRDefault="003D1797" w14:paraId="4A955958" w14:textId="77777777">
      <w:pPr>
        <w:pStyle w:val="Akapitzlist"/>
        <w:numPr>
          <w:ilvl w:val="0"/>
          <w:numId w:val="4"/>
        </w:numPr>
        <w:spacing w:after="120" w:line="240" w:lineRule="auto"/>
        <w:ind w:left="357" w:hanging="357"/>
        <w:contextualSpacing w:val="0"/>
        <w:jc w:val="both"/>
        <w:rPr>
          <w:rFonts w:asciiTheme="majorHAnsi" w:hAnsiTheme="majorHAnsi" w:cstheme="majorHAnsi"/>
          <w:sz w:val="24"/>
          <w:szCs w:val="24"/>
        </w:rPr>
      </w:pPr>
      <w:r w:rsidRPr="000C4418">
        <w:rPr>
          <w:rFonts w:asciiTheme="majorHAnsi" w:hAnsiTheme="majorHAnsi" w:cstheme="majorHAnsi"/>
          <w:sz w:val="24"/>
          <w:szCs w:val="24"/>
        </w:rPr>
        <w:t>Wykonawca zobowiązany jest do zachowania poufności odnośnie wszelkich informacji uzyskanych w jakiejkolwiek formie od Narodowego Funduszu Ochrony Środowiska i Gospodarki Wodnej podczas realizacji niniejszej Umowy</w:t>
      </w:r>
      <w:r w:rsidRPr="000C4418" w:rsidR="004F13B7">
        <w:rPr>
          <w:rFonts w:asciiTheme="majorHAnsi" w:hAnsiTheme="majorHAnsi" w:cstheme="majorHAnsi"/>
          <w:sz w:val="24"/>
          <w:szCs w:val="24"/>
        </w:rPr>
        <w:t>.</w:t>
      </w:r>
    </w:p>
    <w:p w:rsidRPr="000C4418" w:rsidR="00413BE5" w:rsidP="00A45A8B" w:rsidRDefault="004F13B7" w14:paraId="5E915DD5" w14:textId="77777777">
      <w:pPr>
        <w:pStyle w:val="Akapitzlist"/>
        <w:numPr>
          <w:ilvl w:val="0"/>
          <w:numId w:val="4"/>
        </w:numPr>
        <w:spacing w:after="120" w:line="240" w:lineRule="auto"/>
        <w:ind w:left="426" w:hanging="426"/>
        <w:contextualSpacing w:val="0"/>
        <w:rPr>
          <w:rFonts w:asciiTheme="majorHAnsi" w:hAnsiTheme="majorHAnsi" w:cstheme="majorHAnsi"/>
          <w:sz w:val="24"/>
          <w:szCs w:val="24"/>
        </w:rPr>
      </w:pPr>
      <w:r w:rsidRPr="000C4418">
        <w:rPr>
          <w:rFonts w:asciiTheme="majorHAnsi" w:hAnsiTheme="majorHAnsi" w:cstheme="majorHAnsi"/>
          <w:sz w:val="24"/>
          <w:szCs w:val="24"/>
        </w:rPr>
        <w:t xml:space="preserve">Zobowiązanie do zachowania poufności wiąże Wykonawcę zarówno w trakcie jak również </w:t>
      </w:r>
      <w:r w:rsidRPr="000C4418" w:rsidR="007C7F11">
        <w:rPr>
          <w:rFonts w:asciiTheme="majorHAnsi" w:hAnsiTheme="majorHAnsi" w:cstheme="majorHAnsi"/>
          <w:sz w:val="24"/>
          <w:szCs w:val="24"/>
          <w:lang w:eastAsia="ar-SA"/>
        </w:rPr>
        <w:t xml:space="preserve">przez 5 lat od dnia wygaśnięcia lub rozwiązania Umowy </w:t>
      </w:r>
      <w:r w:rsidRPr="000C4418">
        <w:rPr>
          <w:rFonts w:asciiTheme="majorHAnsi" w:hAnsiTheme="majorHAnsi" w:cstheme="majorHAnsi"/>
          <w:sz w:val="24"/>
          <w:szCs w:val="24"/>
        </w:rPr>
        <w:t>bez względu na przyczynę</w:t>
      </w:r>
      <w:r w:rsidRPr="000C4418" w:rsidR="007C7F11">
        <w:rPr>
          <w:rFonts w:asciiTheme="majorHAnsi" w:hAnsiTheme="majorHAnsi" w:cstheme="majorHAnsi"/>
          <w:sz w:val="24"/>
          <w:szCs w:val="24"/>
        </w:rPr>
        <w:t>.</w:t>
      </w:r>
    </w:p>
    <w:p w:rsidRPr="002D6B56" w:rsidR="00413BE5" w:rsidP="00A45A8B" w:rsidRDefault="003D1797" w14:paraId="09C99E8E" w14:textId="58C55C6B">
      <w:pPr>
        <w:pStyle w:val="Akapitzlist"/>
        <w:numPr>
          <w:ilvl w:val="0"/>
          <w:numId w:val="4"/>
        </w:numPr>
        <w:spacing w:after="120" w:line="240" w:lineRule="auto"/>
        <w:ind w:left="357" w:hanging="357"/>
        <w:contextualSpacing w:val="0"/>
        <w:jc w:val="both"/>
        <w:rPr>
          <w:rFonts w:asciiTheme="majorHAnsi" w:hAnsiTheme="majorHAnsi" w:cstheme="majorHAnsi"/>
          <w:sz w:val="24"/>
          <w:szCs w:val="24"/>
        </w:rPr>
      </w:pPr>
      <w:r w:rsidRPr="002D6B56">
        <w:rPr>
          <w:rFonts w:asciiTheme="majorHAnsi" w:hAnsiTheme="majorHAnsi" w:cstheme="majorHAnsi"/>
          <w:sz w:val="24"/>
          <w:szCs w:val="24"/>
        </w:rPr>
        <w:t>Wykonawca jest zobowiązany do zachowania należytej staranności w przechowywaniu i transporcie informacji objętych poufnością.</w:t>
      </w:r>
    </w:p>
    <w:p w:rsidRPr="002D6B56" w:rsidR="00413BE5" w:rsidP="00A45A8B" w:rsidRDefault="003D1797" w14:paraId="16D46FD3" w14:textId="77777777">
      <w:pPr>
        <w:pStyle w:val="Akapitzlist"/>
        <w:numPr>
          <w:ilvl w:val="0"/>
          <w:numId w:val="4"/>
        </w:numPr>
        <w:spacing w:after="120" w:line="240" w:lineRule="auto"/>
        <w:ind w:left="357" w:hanging="357"/>
        <w:contextualSpacing w:val="0"/>
        <w:jc w:val="both"/>
        <w:rPr>
          <w:rFonts w:asciiTheme="majorHAnsi" w:hAnsiTheme="majorHAnsi" w:cstheme="majorHAnsi"/>
          <w:sz w:val="24"/>
          <w:szCs w:val="24"/>
        </w:rPr>
      </w:pPr>
      <w:r w:rsidRPr="002D6B56">
        <w:rPr>
          <w:rFonts w:asciiTheme="majorHAnsi" w:hAnsiTheme="majorHAnsi" w:cstheme="majorHAnsi"/>
          <w:sz w:val="24"/>
          <w:szCs w:val="24"/>
        </w:rPr>
        <w:t>Ujawnienie informacji poufnych nastąpić może wyłącznie za zgodą Narodowego Funduszu Ochrony Środowiska i Gospodarki Wodnej uprzednio wyrażoną na piśmie.</w:t>
      </w:r>
    </w:p>
    <w:p w:rsidRPr="002D6B56" w:rsidR="00D9679F" w:rsidP="00A45A8B" w:rsidRDefault="003D1797" w14:paraId="6ED2BB01" w14:textId="77777777">
      <w:pPr>
        <w:pStyle w:val="Akapitzlist"/>
        <w:numPr>
          <w:ilvl w:val="0"/>
          <w:numId w:val="4"/>
        </w:numPr>
        <w:spacing w:after="120" w:line="240" w:lineRule="auto"/>
        <w:ind w:left="357" w:hanging="357"/>
        <w:contextualSpacing w:val="0"/>
        <w:jc w:val="both"/>
        <w:rPr>
          <w:rFonts w:asciiTheme="majorHAnsi" w:hAnsiTheme="majorHAnsi" w:cstheme="majorHAnsi"/>
          <w:sz w:val="24"/>
          <w:szCs w:val="24"/>
        </w:rPr>
      </w:pPr>
      <w:r w:rsidRPr="002D6B56">
        <w:rPr>
          <w:rFonts w:asciiTheme="majorHAnsi" w:hAnsiTheme="majorHAnsi" w:cstheme="majorHAnsi"/>
          <w:sz w:val="24"/>
          <w:szCs w:val="24"/>
        </w:rPr>
        <w:t>Wszelkie informacje poufne ujawnione Wykonawcy przez Zamawiającego zostaną zwrócone lub zniszczone niezwłocznie po zrealizowaniu przedmiotu umowy lub na żądanie Zamawiającego, w zależności od tego, które zdarzenie nastąpi wcześniej. Wykonawca może zatrzymać kopię informacji poufnych niezbędne do celów archiwizacji lub kontroli jakości.</w:t>
      </w:r>
    </w:p>
    <w:p w:rsidRPr="002D6B56" w:rsidR="003A0A66" w:rsidP="00A45A8B" w:rsidRDefault="003A0A66" w14:paraId="255D0EE6" w14:textId="13E9F848">
      <w:pPr>
        <w:pStyle w:val="Akapitzlist"/>
        <w:numPr>
          <w:ilvl w:val="0"/>
          <w:numId w:val="4"/>
        </w:numPr>
        <w:tabs>
          <w:tab w:val="left" w:pos="426"/>
        </w:tabs>
        <w:spacing w:after="120" w:line="240" w:lineRule="auto"/>
        <w:ind w:left="357" w:hanging="357"/>
        <w:contextualSpacing w:val="0"/>
        <w:jc w:val="both"/>
        <w:rPr>
          <w:rFonts w:asciiTheme="majorHAnsi" w:hAnsiTheme="majorHAnsi" w:cstheme="majorHAnsi"/>
          <w:sz w:val="24"/>
          <w:szCs w:val="24"/>
        </w:rPr>
      </w:pPr>
      <w:r w:rsidRPr="002D6B56">
        <w:rPr>
          <w:rFonts w:asciiTheme="majorHAnsi" w:hAnsiTheme="majorHAnsi" w:cstheme="majorHAnsi"/>
          <w:sz w:val="24"/>
          <w:szCs w:val="24"/>
        </w:rPr>
        <w:t xml:space="preserve">Wykonawca zobowiązuje się do niewykorzystywania wiedzy i informacji powziętych w związku z realizacją niniejszej </w:t>
      </w:r>
      <w:r w:rsidRPr="002D6B56" w:rsidR="006F4866">
        <w:rPr>
          <w:rFonts w:asciiTheme="majorHAnsi" w:hAnsiTheme="majorHAnsi" w:cstheme="majorHAnsi"/>
          <w:sz w:val="24"/>
          <w:szCs w:val="24"/>
        </w:rPr>
        <w:t>U</w:t>
      </w:r>
      <w:r w:rsidRPr="002D6B56">
        <w:rPr>
          <w:rFonts w:asciiTheme="majorHAnsi" w:hAnsiTheme="majorHAnsi" w:cstheme="majorHAnsi"/>
          <w:sz w:val="24"/>
          <w:szCs w:val="24"/>
        </w:rPr>
        <w:t>mowy, w działalności konkurencyjnej</w:t>
      </w:r>
      <w:r w:rsidRPr="002D6B56" w:rsidR="006F4866">
        <w:rPr>
          <w:rFonts w:asciiTheme="majorHAnsi" w:hAnsiTheme="majorHAnsi" w:cstheme="majorHAnsi"/>
          <w:sz w:val="24"/>
          <w:szCs w:val="24"/>
        </w:rPr>
        <w:t>,</w:t>
      </w:r>
      <w:r w:rsidR="00FE3978">
        <w:rPr>
          <w:rFonts w:asciiTheme="majorHAnsi" w:hAnsiTheme="majorHAnsi" w:cstheme="majorHAnsi"/>
          <w:sz w:val="24"/>
          <w:szCs w:val="24"/>
        </w:rPr>
        <w:t xml:space="preserve"> </w:t>
      </w:r>
      <w:r w:rsidRPr="002D6B56" w:rsidR="006F4866">
        <w:rPr>
          <w:rFonts w:asciiTheme="majorHAnsi" w:hAnsiTheme="majorHAnsi" w:cstheme="majorHAnsi"/>
          <w:sz w:val="24"/>
          <w:szCs w:val="24"/>
        </w:rPr>
        <w:t xml:space="preserve">w stosunku do Zamawiającego </w:t>
      </w:r>
      <w:r w:rsidRPr="002D6B56" w:rsidR="00E24C03">
        <w:rPr>
          <w:rFonts w:asciiTheme="majorHAnsi" w:hAnsiTheme="majorHAnsi" w:cstheme="majorHAnsi"/>
          <w:sz w:val="24"/>
          <w:szCs w:val="24"/>
        </w:rPr>
        <w:t>i</w:t>
      </w:r>
      <w:r w:rsidR="00E773AF">
        <w:rPr>
          <w:rFonts w:asciiTheme="majorHAnsi" w:hAnsiTheme="majorHAnsi" w:cstheme="majorHAnsi"/>
          <w:sz w:val="24"/>
          <w:szCs w:val="24"/>
        </w:rPr>
        <w:t xml:space="preserve"> wnioskodawcy</w:t>
      </w:r>
      <w:r w:rsidRPr="002D6B56" w:rsidR="00E24C03">
        <w:rPr>
          <w:rFonts w:asciiTheme="majorHAnsi" w:hAnsiTheme="majorHAnsi" w:cstheme="majorHAnsi"/>
          <w:sz w:val="24"/>
          <w:szCs w:val="24"/>
        </w:rPr>
        <w:t xml:space="preserve">, </w:t>
      </w:r>
      <w:r w:rsidRPr="002D6B56" w:rsidR="006F4866">
        <w:rPr>
          <w:rFonts w:asciiTheme="majorHAnsi" w:hAnsiTheme="majorHAnsi" w:cstheme="majorHAnsi"/>
          <w:sz w:val="24"/>
          <w:szCs w:val="24"/>
        </w:rPr>
        <w:t>związanej z przedsięwzięciami</w:t>
      </w:r>
      <w:r w:rsidRPr="002D6B56" w:rsidR="00E24C03">
        <w:rPr>
          <w:rFonts w:asciiTheme="majorHAnsi" w:hAnsiTheme="majorHAnsi" w:cstheme="majorHAnsi"/>
          <w:sz w:val="24"/>
          <w:szCs w:val="24"/>
        </w:rPr>
        <w:t xml:space="preserve"> objętymi </w:t>
      </w:r>
      <w:r w:rsidR="00FE3978">
        <w:rPr>
          <w:rFonts w:asciiTheme="majorHAnsi" w:hAnsiTheme="majorHAnsi" w:cstheme="majorHAnsi"/>
          <w:sz w:val="24"/>
          <w:szCs w:val="24"/>
        </w:rPr>
        <w:t>oceną</w:t>
      </w:r>
      <w:r w:rsidRPr="002D6B56" w:rsidR="00FE3978">
        <w:rPr>
          <w:rFonts w:asciiTheme="majorHAnsi" w:hAnsiTheme="majorHAnsi" w:cstheme="majorHAnsi"/>
          <w:sz w:val="24"/>
          <w:szCs w:val="24"/>
        </w:rPr>
        <w:t xml:space="preserve"> </w:t>
      </w:r>
      <w:r w:rsidRPr="002D6B56" w:rsidR="00E24C03">
        <w:rPr>
          <w:rFonts w:asciiTheme="majorHAnsi" w:hAnsiTheme="majorHAnsi" w:cstheme="majorHAnsi"/>
          <w:sz w:val="24"/>
          <w:szCs w:val="24"/>
        </w:rPr>
        <w:t>w ramach niniejszej Umowy, przez okres co najmniej 5 lat od zakończenia Umowy</w:t>
      </w:r>
      <w:r w:rsidRPr="002D6B56">
        <w:rPr>
          <w:rFonts w:asciiTheme="majorHAnsi" w:hAnsiTheme="majorHAnsi" w:cstheme="majorHAnsi"/>
          <w:sz w:val="24"/>
          <w:szCs w:val="24"/>
        </w:rPr>
        <w:t xml:space="preserve">. </w:t>
      </w:r>
    </w:p>
    <w:p w:rsidRPr="002D6B56" w:rsidR="00D9679F" w:rsidP="00413BE5" w:rsidRDefault="00D9679F" w14:paraId="7E115901" w14:textId="77777777">
      <w:pPr>
        <w:spacing w:after="0" w:line="240" w:lineRule="auto"/>
        <w:jc w:val="center"/>
        <w:rPr>
          <w:rFonts w:asciiTheme="majorHAnsi" w:hAnsiTheme="majorHAnsi" w:cstheme="majorHAnsi"/>
          <w:b/>
          <w:sz w:val="24"/>
          <w:szCs w:val="24"/>
        </w:rPr>
      </w:pPr>
    </w:p>
    <w:p w:rsidRPr="002D6B56" w:rsidR="00413BE5" w:rsidP="00413BE5" w:rsidRDefault="00643814" w14:paraId="7A907831" w14:textId="77777777">
      <w:pPr>
        <w:spacing w:after="0" w:line="240" w:lineRule="auto"/>
        <w:jc w:val="center"/>
        <w:rPr>
          <w:rFonts w:asciiTheme="majorHAnsi" w:hAnsiTheme="majorHAnsi" w:cstheme="majorHAnsi"/>
          <w:b/>
          <w:sz w:val="24"/>
          <w:szCs w:val="24"/>
        </w:rPr>
      </w:pPr>
      <w:r w:rsidRPr="002D6B56">
        <w:rPr>
          <w:rFonts w:asciiTheme="majorHAnsi" w:hAnsiTheme="majorHAnsi" w:cstheme="majorHAnsi"/>
          <w:b/>
          <w:sz w:val="24"/>
          <w:szCs w:val="24"/>
        </w:rPr>
        <w:t xml:space="preserve">§ </w:t>
      </w:r>
      <w:r w:rsidR="00A12FF5">
        <w:rPr>
          <w:rFonts w:asciiTheme="majorHAnsi" w:hAnsiTheme="majorHAnsi" w:cstheme="majorHAnsi"/>
          <w:b/>
          <w:sz w:val="24"/>
          <w:szCs w:val="24"/>
        </w:rPr>
        <w:t>7</w:t>
      </w:r>
    </w:p>
    <w:p w:rsidRPr="002D6B56" w:rsidR="003D1797" w:rsidP="00413BE5" w:rsidRDefault="00413BE5" w14:paraId="135FE152" w14:textId="77777777">
      <w:pPr>
        <w:spacing w:after="120" w:line="240" w:lineRule="auto"/>
        <w:jc w:val="center"/>
        <w:rPr>
          <w:rFonts w:asciiTheme="majorHAnsi" w:hAnsiTheme="majorHAnsi" w:cstheme="majorHAnsi"/>
          <w:b/>
          <w:sz w:val="24"/>
          <w:szCs w:val="24"/>
        </w:rPr>
      </w:pPr>
      <w:r w:rsidRPr="002D6B56">
        <w:rPr>
          <w:rFonts w:asciiTheme="majorHAnsi" w:hAnsiTheme="majorHAnsi" w:cstheme="majorHAnsi"/>
          <w:b/>
          <w:sz w:val="24"/>
          <w:szCs w:val="24"/>
        </w:rPr>
        <w:t>Dane kontaktowe</w:t>
      </w:r>
    </w:p>
    <w:p w:rsidRPr="002D6B56" w:rsidR="007A4829" w:rsidP="00A45A8B" w:rsidRDefault="003D1797" w14:paraId="6053C175" w14:textId="77777777">
      <w:pPr>
        <w:pStyle w:val="Akapitzlist"/>
        <w:numPr>
          <w:ilvl w:val="0"/>
          <w:numId w:val="5"/>
        </w:numPr>
        <w:spacing w:after="120" w:line="240" w:lineRule="auto"/>
        <w:ind w:left="357" w:hanging="357"/>
        <w:contextualSpacing w:val="0"/>
        <w:jc w:val="both"/>
        <w:rPr>
          <w:rFonts w:asciiTheme="majorHAnsi" w:hAnsiTheme="majorHAnsi" w:cstheme="majorHAnsi"/>
          <w:sz w:val="24"/>
          <w:szCs w:val="24"/>
        </w:rPr>
      </w:pPr>
      <w:r w:rsidRPr="002D6B56">
        <w:rPr>
          <w:rFonts w:asciiTheme="majorHAnsi" w:hAnsiTheme="majorHAnsi" w:cstheme="majorHAnsi"/>
          <w:sz w:val="24"/>
          <w:szCs w:val="24"/>
        </w:rPr>
        <w:t>W celu umożliwienia Stronom należytego wykonania Umowy, Strony postanawiają, że wszelkie doręczenia i powiadomienia pomiędzy nimi będą dokonywane na adres:</w:t>
      </w:r>
    </w:p>
    <w:p w:rsidRPr="002D6B56" w:rsidR="007A4829" w:rsidP="007A4829" w:rsidRDefault="003D1797" w14:paraId="083187F7" w14:textId="77777777">
      <w:pPr>
        <w:pStyle w:val="Akapitzlist"/>
        <w:spacing w:after="0" w:line="240" w:lineRule="auto"/>
        <w:ind w:left="357"/>
        <w:contextualSpacing w:val="0"/>
        <w:jc w:val="both"/>
        <w:rPr>
          <w:rFonts w:asciiTheme="majorHAnsi" w:hAnsiTheme="majorHAnsi" w:cstheme="majorHAnsi"/>
          <w:sz w:val="24"/>
          <w:szCs w:val="24"/>
        </w:rPr>
      </w:pPr>
      <w:r w:rsidRPr="002D6B56">
        <w:rPr>
          <w:rFonts w:asciiTheme="majorHAnsi" w:hAnsiTheme="majorHAnsi" w:cstheme="majorHAnsi"/>
          <w:sz w:val="24"/>
          <w:szCs w:val="24"/>
        </w:rPr>
        <w:t xml:space="preserve">dla Zamawiającego: </w:t>
      </w:r>
    </w:p>
    <w:p w:rsidRPr="002D6B56" w:rsidR="007A4829" w:rsidP="007A4829" w:rsidRDefault="003D1797" w14:paraId="6F39B5C4" w14:textId="77777777">
      <w:pPr>
        <w:pStyle w:val="Akapitzlist"/>
        <w:spacing w:after="0" w:line="240" w:lineRule="auto"/>
        <w:ind w:left="357"/>
        <w:contextualSpacing w:val="0"/>
        <w:jc w:val="both"/>
        <w:rPr>
          <w:rFonts w:asciiTheme="majorHAnsi" w:hAnsiTheme="majorHAnsi" w:cstheme="majorHAnsi"/>
          <w:sz w:val="24"/>
          <w:szCs w:val="24"/>
        </w:rPr>
      </w:pPr>
      <w:r w:rsidRPr="002D6B56">
        <w:rPr>
          <w:rFonts w:asciiTheme="majorHAnsi" w:hAnsiTheme="majorHAnsi" w:cstheme="majorHAnsi"/>
          <w:sz w:val="24"/>
          <w:szCs w:val="24"/>
        </w:rPr>
        <w:t xml:space="preserve">Narodowy Fundusz Ochrony Środowiska i Gospodarki Wodnej </w:t>
      </w:r>
    </w:p>
    <w:p w:rsidRPr="002D6B56" w:rsidR="007A4829" w:rsidP="007A4829" w:rsidRDefault="003D1797" w14:paraId="13FF1266" w14:textId="77777777">
      <w:pPr>
        <w:pStyle w:val="Akapitzlist"/>
        <w:spacing w:after="0" w:line="240" w:lineRule="auto"/>
        <w:ind w:left="357"/>
        <w:contextualSpacing w:val="0"/>
        <w:jc w:val="both"/>
        <w:rPr>
          <w:rFonts w:asciiTheme="majorHAnsi" w:hAnsiTheme="majorHAnsi" w:cstheme="majorHAnsi"/>
          <w:sz w:val="24"/>
          <w:szCs w:val="24"/>
        </w:rPr>
      </w:pPr>
      <w:r w:rsidRPr="002D6B56">
        <w:rPr>
          <w:rFonts w:asciiTheme="majorHAnsi" w:hAnsiTheme="majorHAnsi" w:cstheme="majorHAnsi"/>
          <w:sz w:val="24"/>
          <w:szCs w:val="24"/>
        </w:rPr>
        <w:t xml:space="preserve">ul. Konstruktorska 3A </w:t>
      </w:r>
    </w:p>
    <w:p w:rsidRPr="002D6B56" w:rsidR="007A4829" w:rsidP="007A4829" w:rsidRDefault="003D1797" w14:paraId="3B717FA3" w14:textId="77777777">
      <w:pPr>
        <w:pStyle w:val="Akapitzlist"/>
        <w:spacing w:after="120" w:line="240" w:lineRule="auto"/>
        <w:ind w:left="357"/>
        <w:contextualSpacing w:val="0"/>
        <w:jc w:val="both"/>
        <w:rPr>
          <w:rFonts w:asciiTheme="majorHAnsi" w:hAnsiTheme="majorHAnsi" w:cstheme="majorHAnsi"/>
          <w:sz w:val="24"/>
          <w:szCs w:val="24"/>
        </w:rPr>
      </w:pPr>
      <w:r w:rsidRPr="002D6B56">
        <w:rPr>
          <w:rFonts w:asciiTheme="majorHAnsi" w:hAnsiTheme="majorHAnsi" w:cstheme="majorHAnsi"/>
          <w:sz w:val="24"/>
          <w:szCs w:val="24"/>
        </w:rPr>
        <w:t xml:space="preserve">02-673 Warszawa </w:t>
      </w:r>
    </w:p>
    <w:p w:rsidRPr="002D6B56" w:rsidR="007A4829" w:rsidP="007A4829" w:rsidRDefault="003D1797" w14:paraId="0C3A6CFB" w14:textId="77777777">
      <w:pPr>
        <w:pStyle w:val="Akapitzlist"/>
        <w:spacing w:after="0" w:line="240" w:lineRule="auto"/>
        <w:ind w:left="357"/>
        <w:contextualSpacing w:val="0"/>
        <w:jc w:val="both"/>
        <w:rPr>
          <w:rFonts w:asciiTheme="majorHAnsi" w:hAnsiTheme="majorHAnsi" w:cstheme="majorHAnsi"/>
          <w:sz w:val="24"/>
          <w:szCs w:val="24"/>
        </w:rPr>
      </w:pPr>
      <w:r w:rsidRPr="002D6B56">
        <w:rPr>
          <w:rFonts w:asciiTheme="majorHAnsi" w:hAnsiTheme="majorHAnsi" w:cstheme="majorHAnsi"/>
          <w:sz w:val="24"/>
          <w:szCs w:val="24"/>
        </w:rPr>
        <w:t xml:space="preserve">dla Wykonawcy: </w:t>
      </w:r>
    </w:p>
    <w:p w:rsidRPr="002D6B56" w:rsidR="007A4829" w:rsidP="007A4829" w:rsidRDefault="003D1797" w14:paraId="387387B7" w14:textId="77777777">
      <w:pPr>
        <w:pStyle w:val="Akapitzlist"/>
        <w:spacing w:after="120" w:line="240" w:lineRule="auto"/>
        <w:ind w:left="357"/>
        <w:contextualSpacing w:val="0"/>
        <w:jc w:val="both"/>
        <w:rPr>
          <w:rFonts w:asciiTheme="majorHAnsi" w:hAnsiTheme="majorHAnsi" w:cstheme="majorHAnsi"/>
          <w:sz w:val="24"/>
          <w:szCs w:val="24"/>
        </w:rPr>
      </w:pPr>
      <w:r w:rsidRPr="002D6B56">
        <w:rPr>
          <w:rFonts w:asciiTheme="majorHAnsi" w:hAnsiTheme="majorHAnsi" w:cstheme="majorHAnsi"/>
          <w:sz w:val="24"/>
          <w:szCs w:val="24"/>
        </w:rPr>
        <w:t>……..</w:t>
      </w:r>
    </w:p>
    <w:p w:rsidR="000C4418" w:rsidP="00A45A8B" w:rsidRDefault="00E678B2" w14:paraId="15D88A8F" w14:textId="0DA7AECB">
      <w:pPr>
        <w:pStyle w:val="Akapitzlist"/>
        <w:numPr>
          <w:ilvl w:val="0"/>
          <w:numId w:val="5"/>
        </w:numPr>
        <w:spacing w:after="120" w:line="240" w:lineRule="auto"/>
        <w:ind w:left="357" w:hanging="357"/>
        <w:contextualSpacing w:val="0"/>
        <w:jc w:val="both"/>
        <w:rPr>
          <w:rFonts w:asciiTheme="majorHAnsi" w:hAnsiTheme="majorHAnsi" w:cstheme="majorHAnsi"/>
          <w:sz w:val="24"/>
          <w:szCs w:val="24"/>
        </w:rPr>
      </w:pPr>
      <w:r>
        <w:rPr>
          <w:rFonts w:asciiTheme="majorHAnsi" w:hAnsiTheme="majorHAnsi" w:cstheme="majorHAnsi"/>
          <w:sz w:val="24"/>
          <w:szCs w:val="24"/>
        </w:rPr>
        <w:t xml:space="preserve">Osobami wskazanymi do współpracy oraz </w:t>
      </w:r>
      <w:r w:rsidR="000C4418">
        <w:rPr>
          <w:rFonts w:asciiTheme="majorHAnsi" w:hAnsiTheme="majorHAnsi" w:cstheme="majorHAnsi"/>
          <w:sz w:val="24"/>
          <w:szCs w:val="24"/>
        </w:rPr>
        <w:t xml:space="preserve">bieżących kontaktów w zakresie </w:t>
      </w:r>
      <w:r>
        <w:rPr>
          <w:rFonts w:asciiTheme="majorHAnsi" w:hAnsiTheme="majorHAnsi" w:cstheme="majorHAnsi"/>
          <w:sz w:val="24"/>
          <w:szCs w:val="24"/>
        </w:rPr>
        <w:t>realizacji Umowy są</w:t>
      </w:r>
      <w:r w:rsidR="000C4418">
        <w:rPr>
          <w:rFonts w:asciiTheme="majorHAnsi" w:hAnsiTheme="majorHAnsi" w:cstheme="majorHAnsi"/>
          <w:sz w:val="24"/>
          <w:szCs w:val="24"/>
        </w:rPr>
        <w:t>:</w:t>
      </w:r>
    </w:p>
    <w:p w:rsidR="000C4418" w:rsidP="000C4418" w:rsidRDefault="000C4418" w14:paraId="2F484958" w14:textId="5C4140D1">
      <w:pPr>
        <w:pStyle w:val="Akapitzlist"/>
        <w:spacing w:after="120" w:line="240" w:lineRule="auto"/>
        <w:ind w:left="357"/>
        <w:contextualSpacing w:val="0"/>
        <w:jc w:val="both"/>
        <w:rPr>
          <w:rFonts w:asciiTheme="majorHAnsi" w:hAnsiTheme="majorHAnsi" w:cstheme="majorHAnsi"/>
          <w:sz w:val="24"/>
          <w:szCs w:val="24"/>
        </w:rPr>
      </w:pPr>
      <w:r>
        <w:rPr>
          <w:rFonts w:asciiTheme="majorHAnsi" w:hAnsiTheme="majorHAnsi" w:cstheme="majorHAnsi"/>
          <w:sz w:val="24"/>
          <w:szCs w:val="24"/>
        </w:rPr>
        <w:t xml:space="preserve">ze strony </w:t>
      </w:r>
      <w:r w:rsidR="00BA1C7E">
        <w:rPr>
          <w:rFonts w:asciiTheme="majorHAnsi" w:hAnsiTheme="majorHAnsi" w:cstheme="majorHAnsi"/>
          <w:sz w:val="24"/>
          <w:szCs w:val="24"/>
        </w:rPr>
        <w:t>Z</w:t>
      </w:r>
      <w:r>
        <w:rPr>
          <w:rFonts w:asciiTheme="majorHAnsi" w:hAnsiTheme="majorHAnsi" w:cstheme="majorHAnsi"/>
          <w:sz w:val="24"/>
          <w:szCs w:val="24"/>
        </w:rPr>
        <w:t xml:space="preserve">amawiającego </w:t>
      </w:r>
    </w:p>
    <w:p w:rsidR="00E678B2" w:rsidP="00E678B2" w:rsidRDefault="00E678B2" w14:paraId="5768977A" w14:textId="77777777">
      <w:pPr>
        <w:pStyle w:val="Akapitzlist"/>
        <w:spacing w:after="120" w:line="240" w:lineRule="auto"/>
        <w:ind w:left="357"/>
        <w:contextualSpacing w:val="0"/>
        <w:jc w:val="both"/>
        <w:rPr>
          <w:rFonts w:asciiTheme="majorHAnsi" w:hAnsiTheme="majorHAnsi" w:cstheme="majorHAnsi"/>
          <w:sz w:val="24"/>
          <w:szCs w:val="24"/>
        </w:rPr>
      </w:pPr>
      <w:r>
        <w:rPr>
          <w:rFonts w:asciiTheme="majorHAnsi" w:hAnsiTheme="majorHAnsi" w:cstheme="majorHAnsi"/>
          <w:sz w:val="24"/>
          <w:szCs w:val="24"/>
        </w:rPr>
        <w:t>.........................................</w:t>
      </w:r>
    </w:p>
    <w:p w:rsidR="00BA1C7E" w:rsidP="000C4418" w:rsidRDefault="00BA1C7E" w14:paraId="0332940F" w14:textId="77777777">
      <w:pPr>
        <w:pStyle w:val="Akapitzlist"/>
        <w:spacing w:after="120" w:line="240" w:lineRule="auto"/>
        <w:ind w:left="357"/>
        <w:contextualSpacing w:val="0"/>
        <w:jc w:val="both"/>
        <w:rPr>
          <w:rFonts w:asciiTheme="majorHAnsi" w:hAnsiTheme="majorHAnsi" w:cstheme="majorHAnsi"/>
          <w:sz w:val="24"/>
          <w:szCs w:val="24"/>
        </w:rPr>
      </w:pPr>
      <w:r>
        <w:rPr>
          <w:rFonts w:asciiTheme="majorHAnsi" w:hAnsiTheme="majorHAnsi" w:cstheme="majorHAnsi"/>
          <w:sz w:val="24"/>
          <w:szCs w:val="24"/>
        </w:rPr>
        <w:t>.........................................</w:t>
      </w:r>
    </w:p>
    <w:p w:rsidR="00BA1C7E" w:rsidP="000C4418" w:rsidRDefault="00BA1C7E" w14:paraId="4666A3D1" w14:textId="77777777">
      <w:pPr>
        <w:pStyle w:val="Akapitzlist"/>
        <w:spacing w:after="120" w:line="240" w:lineRule="auto"/>
        <w:ind w:left="357"/>
        <w:contextualSpacing w:val="0"/>
        <w:jc w:val="both"/>
        <w:rPr>
          <w:rFonts w:asciiTheme="majorHAnsi" w:hAnsiTheme="majorHAnsi" w:cstheme="majorHAnsi"/>
          <w:sz w:val="24"/>
          <w:szCs w:val="24"/>
        </w:rPr>
      </w:pPr>
      <w:r>
        <w:rPr>
          <w:rFonts w:asciiTheme="majorHAnsi" w:hAnsiTheme="majorHAnsi" w:cstheme="majorHAnsi"/>
          <w:sz w:val="24"/>
          <w:szCs w:val="24"/>
        </w:rPr>
        <w:t>ze strony Wykonawcy – Lider Zespołu</w:t>
      </w:r>
    </w:p>
    <w:p w:rsidR="00BA1C7E" w:rsidP="00BA1C7E" w:rsidRDefault="00BA1C7E" w14:paraId="6AA774BF" w14:textId="77777777">
      <w:pPr>
        <w:pStyle w:val="Akapitzlist"/>
        <w:spacing w:after="120" w:line="240" w:lineRule="auto"/>
        <w:ind w:left="357"/>
        <w:contextualSpacing w:val="0"/>
        <w:jc w:val="both"/>
        <w:rPr>
          <w:rFonts w:asciiTheme="majorHAnsi" w:hAnsiTheme="majorHAnsi" w:cstheme="majorHAnsi"/>
          <w:sz w:val="24"/>
          <w:szCs w:val="24"/>
        </w:rPr>
      </w:pPr>
      <w:r>
        <w:rPr>
          <w:rFonts w:asciiTheme="majorHAnsi" w:hAnsiTheme="majorHAnsi" w:cstheme="majorHAnsi"/>
          <w:sz w:val="24"/>
          <w:szCs w:val="24"/>
        </w:rPr>
        <w:t>..........................................</w:t>
      </w:r>
    </w:p>
    <w:p w:rsidRPr="00BA1C7E" w:rsidR="006D0185" w:rsidP="00A45A8B" w:rsidRDefault="003D1797" w14:paraId="3536C2D7" w14:textId="0678234E">
      <w:pPr>
        <w:pStyle w:val="Akapitzlist"/>
        <w:numPr>
          <w:ilvl w:val="0"/>
          <w:numId w:val="5"/>
        </w:numPr>
        <w:spacing w:after="120" w:line="240" w:lineRule="auto"/>
        <w:ind w:left="357" w:hanging="357"/>
        <w:contextualSpacing w:val="0"/>
        <w:jc w:val="both"/>
        <w:rPr>
          <w:rFonts w:asciiTheme="majorHAnsi" w:hAnsiTheme="majorHAnsi" w:cstheme="majorHAnsi"/>
          <w:sz w:val="24"/>
          <w:szCs w:val="24"/>
        </w:rPr>
      </w:pPr>
      <w:r w:rsidRPr="00BA1C7E">
        <w:rPr>
          <w:rFonts w:asciiTheme="majorHAnsi" w:hAnsiTheme="majorHAnsi" w:cstheme="majorHAnsi"/>
          <w:sz w:val="24"/>
          <w:szCs w:val="24"/>
        </w:rPr>
        <w:t>Zmiany w zakresie informacji, o których mowa w ust. 1</w:t>
      </w:r>
      <w:r w:rsidR="00E773AF">
        <w:rPr>
          <w:rFonts w:asciiTheme="majorHAnsi" w:hAnsiTheme="majorHAnsi" w:cstheme="majorHAnsi"/>
          <w:sz w:val="24"/>
          <w:szCs w:val="24"/>
        </w:rPr>
        <w:t xml:space="preserve"> i </w:t>
      </w:r>
      <w:r w:rsidR="00BA1C7E">
        <w:rPr>
          <w:rFonts w:asciiTheme="majorHAnsi" w:hAnsiTheme="majorHAnsi" w:cstheme="majorHAnsi"/>
          <w:sz w:val="24"/>
          <w:szCs w:val="24"/>
        </w:rPr>
        <w:t>2</w:t>
      </w:r>
      <w:r w:rsidRPr="00BA1C7E">
        <w:rPr>
          <w:rFonts w:asciiTheme="majorHAnsi" w:hAnsiTheme="majorHAnsi" w:cstheme="majorHAnsi"/>
          <w:sz w:val="24"/>
          <w:szCs w:val="24"/>
        </w:rPr>
        <w:t xml:space="preserve"> będą następowały za pisemnym powiadomieniem Stron i nie stanowią zmiany Umowy.</w:t>
      </w:r>
    </w:p>
    <w:p w:rsidRPr="002D6B56" w:rsidR="007A4829" w:rsidP="007A4829" w:rsidRDefault="00643814" w14:paraId="12F532A5" w14:textId="4FEE60A2">
      <w:pPr>
        <w:spacing w:after="0" w:line="240" w:lineRule="auto"/>
        <w:jc w:val="center"/>
        <w:rPr>
          <w:rFonts w:asciiTheme="majorHAnsi" w:hAnsiTheme="majorHAnsi" w:cstheme="majorHAnsi"/>
          <w:b/>
          <w:sz w:val="24"/>
          <w:szCs w:val="24"/>
        </w:rPr>
      </w:pPr>
      <w:r w:rsidRPr="002D6B56">
        <w:rPr>
          <w:rFonts w:asciiTheme="majorHAnsi" w:hAnsiTheme="majorHAnsi" w:cstheme="majorHAnsi"/>
          <w:b/>
          <w:sz w:val="24"/>
          <w:szCs w:val="24"/>
        </w:rPr>
        <w:t xml:space="preserve">§ </w:t>
      </w:r>
      <w:r w:rsidR="00A12FF5">
        <w:rPr>
          <w:rFonts w:asciiTheme="majorHAnsi" w:hAnsiTheme="majorHAnsi" w:cstheme="majorHAnsi"/>
          <w:b/>
          <w:sz w:val="24"/>
          <w:szCs w:val="24"/>
        </w:rPr>
        <w:t>8</w:t>
      </w:r>
    </w:p>
    <w:p w:rsidRPr="002D6B56" w:rsidR="003D1797" w:rsidP="007A4829" w:rsidRDefault="007A4829" w14:paraId="63A49039" w14:textId="77777777">
      <w:pPr>
        <w:spacing w:after="120" w:line="240" w:lineRule="auto"/>
        <w:jc w:val="center"/>
        <w:rPr>
          <w:rFonts w:asciiTheme="majorHAnsi" w:hAnsiTheme="majorHAnsi" w:cstheme="majorHAnsi"/>
          <w:b/>
          <w:sz w:val="24"/>
          <w:szCs w:val="24"/>
        </w:rPr>
      </w:pPr>
      <w:r w:rsidRPr="002D6B56">
        <w:rPr>
          <w:rFonts w:asciiTheme="majorHAnsi" w:hAnsiTheme="majorHAnsi" w:cstheme="majorHAnsi"/>
          <w:b/>
          <w:sz w:val="24"/>
          <w:szCs w:val="24"/>
        </w:rPr>
        <w:t>Zmiany Umowy</w:t>
      </w:r>
    </w:p>
    <w:p w:rsidRPr="002D6B56" w:rsidR="007A4829" w:rsidP="06997ED8" w:rsidRDefault="003D1797" w14:paraId="3B3DC1F5" w14:textId="2DE3D763">
      <w:pPr>
        <w:pStyle w:val="Akapitzlist"/>
        <w:numPr>
          <w:ilvl w:val="0"/>
          <w:numId w:val="6"/>
        </w:numPr>
        <w:spacing w:after="120" w:line="240" w:lineRule="auto"/>
        <w:ind w:left="357" w:hanging="357"/>
        <w:contextualSpacing w:val="0"/>
        <w:jc w:val="both"/>
        <w:rPr>
          <w:rFonts w:asciiTheme="majorHAnsi" w:hAnsiTheme="majorHAnsi" w:cstheme="majorBidi"/>
          <w:sz w:val="24"/>
          <w:szCs w:val="24"/>
        </w:rPr>
      </w:pPr>
      <w:r w:rsidRPr="06997ED8">
        <w:rPr>
          <w:rFonts w:asciiTheme="majorHAnsi" w:hAnsiTheme="majorHAnsi" w:cstheme="majorBidi"/>
          <w:sz w:val="24"/>
          <w:szCs w:val="24"/>
        </w:rPr>
        <w:t>Wszelkie zmiany Umowy wymagają formy pisemnej pod rygorem nieważności</w:t>
      </w:r>
      <w:r w:rsidR="009916A2">
        <w:rPr>
          <w:rFonts w:asciiTheme="majorHAnsi" w:hAnsiTheme="majorHAnsi" w:cstheme="majorBidi"/>
          <w:sz w:val="24"/>
          <w:szCs w:val="24"/>
        </w:rPr>
        <w:t xml:space="preserve">. </w:t>
      </w:r>
      <w:r w:rsidRPr="06997ED8">
        <w:rPr>
          <w:rFonts w:asciiTheme="majorHAnsi" w:hAnsiTheme="majorHAnsi" w:cstheme="majorBidi"/>
          <w:sz w:val="24"/>
          <w:szCs w:val="24"/>
        </w:rPr>
        <w:t>.</w:t>
      </w:r>
    </w:p>
    <w:p w:rsidRPr="002D6B56" w:rsidR="007A4829" w:rsidP="00A45A8B" w:rsidRDefault="003D1797" w14:paraId="4B46B962" w14:textId="77777777">
      <w:pPr>
        <w:pStyle w:val="Akapitzlist"/>
        <w:numPr>
          <w:ilvl w:val="0"/>
          <w:numId w:val="6"/>
        </w:numPr>
        <w:spacing w:after="120" w:line="240" w:lineRule="auto"/>
        <w:ind w:left="357" w:hanging="357"/>
        <w:contextualSpacing w:val="0"/>
        <w:jc w:val="both"/>
        <w:rPr>
          <w:rFonts w:asciiTheme="majorHAnsi" w:hAnsiTheme="majorHAnsi" w:cstheme="majorHAnsi"/>
          <w:sz w:val="24"/>
          <w:szCs w:val="24"/>
        </w:rPr>
      </w:pPr>
      <w:r w:rsidRPr="002D6B56">
        <w:rPr>
          <w:rFonts w:asciiTheme="majorHAnsi" w:hAnsiTheme="majorHAnsi" w:cstheme="majorHAnsi"/>
          <w:sz w:val="24"/>
          <w:szCs w:val="24"/>
        </w:rPr>
        <w:t>Strony przewidują możliwość zmian Umowy w następujących sytuacjach:</w:t>
      </w:r>
    </w:p>
    <w:p w:rsidRPr="002D6B56" w:rsidR="00023330" w:rsidP="7CCC6622" w:rsidRDefault="4F0A1CB6" w14:paraId="612F36A1" w14:textId="571B1D8A">
      <w:pPr>
        <w:pStyle w:val="Akapitzlist"/>
        <w:numPr>
          <w:ilvl w:val="0"/>
          <w:numId w:val="7"/>
        </w:numPr>
        <w:tabs>
          <w:tab w:val="left" w:pos="357"/>
        </w:tabs>
        <w:spacing w:after="120" w:line="240" w:lineRule="auto"/>
        <w:contextualSpacing w:val="0"/>
        <w:jc w:val="both"/>
        <w:rPr>
          <w:rFonts w:asciiTheme="majorHAnsi" w:hAnsiTheme="majorHAnsi" w:cstheme="majorBidi"/>
          <w:sz w:val="24"/>
          <w:szCs w:val="24"/>
        </w:rPr>
      </w:pPr>
      <w:r w:rsidRPr="7CCC6622">
        <w:rPr>
          <w:rFonts w:asciiTheme="majorHAnsi" w:hAnsiTheme="majorHAnsi" w:cstheme="majorBidi"/>
          <w:sz w:val="24"/>
          <w:szCs w:val="24"/>
        </w:rPr>
        <w:t xml:space="preserve">zmiany terminu realizacji </w:t>
      </w:r>
      <w:r w:rsidRPr="7CCC6622" w:rsidR="15708365">
        <w:rPr>
          <w:rFonts w:asciiTheme="majorHAnsi" w:hAnsiTheme="majorHAnsi" w:cstheme="majorBidi"/>
          <w:sz w:val="24"/>
          <w:szCs w:val="24"/>
        </w:rPr>
        <w:t>Umowy</w:t>
      </w:r>
      <w:r w:rsidRPr="7CCC6622" w:rsidR="3048750B">
        <w:rPr>
          <w:rFonts w:asciiTheme="majorHAnsi" w:hAnsiTheme="majorHAnsi" w:cstheme="majorBidi"/>
          <w:sz w:val="24"/>
          <w:szCs w:val="24"/>
        </w:rPr>
        <w:t>,</w:t>
      </w:r>
      <w:r w:rsidRPr="7CCC6622" w:rsidR="15708365">
        <w:rPr>
          <w:rFonts w:asciiTheme="majorHAnsi" w:hAnsiTheme="majorHAnsi" w:cstheme="majorBidi"/>
          <w:sz w:val="24"/>
          <w:szCs w:val="24"/>
        </w:rPr>
        <w:t xml:space="preserve"> </w:t>
      </w:r>
      <w:r w:rsidRPr="7CCC6622" w:rsidR="1BE78F73">
        <w:rPr>
          <w:rFonts w:asciiTheme="majorHAnsi" w:hAnsiTheme="majorHAnsi" w:cstheme="majorBidi"/>
          <w:sz w:val="24"/>
          <w:szCs w:val="24"/>
        </w:rPr>
        <w:t xml:space="preserve">o którym mowa w § 2 ust. 1 </w:t>
      </w:r>
      <w:r w:rsidRPr="7CCC6622" w:rsidR="0116C38B">
        <w:rPr>
          <w:rFonts w:asciiTheme="majorHAnsi" w:hAnsiTheme="majorHAnsi" w:cstheme="majorBidi"/>
          <w:sz w:val="24"/>
          <w:szCs w:val="24"/>
        </w:rPr>
        <w:t>poprzez jego wydłużenie</w:t>
      </w:r>
      <w:r w:rsidRPr="7CCC6622" w:rsidR="3048750B">
        <w:rPr>
          <w:rFonts w:asciiTheme="majorHAnsi" w:hAnsiTheme="majorHAnsi" w:cstheme="majorBidi"/>
          <w:sz w:val="24"/>
          <w:szCs w:val="24"/>
        </w:rPr>
        <w:t xml:space="preserve"> o czas trwania </w:t>
      </w:r>
      <w:r w:rsidRPr="7CCC6622" w:rsidR="33C50C87">
        <w:rPr>
          <w:rFonts w:asciiTheme="majorHAnsi" w:hAnsiTheme="majorHAnsi" w:cstheme="majorBidi"/>
          <w:sz w:val="24"/>
          <w:szCs w:val="24"/>
        </w:rPr>
        <w:t xml:space="preserve">zdarzenia </w:t>
      </w:r>
      <w:r w:rsidRPr="7CCC6622" w:rsidR="3048750B">
        <w:rPr>
          <w:rFonts w:asciiTheme="majorHAnsi" w:hAnsiTheme="majorHAnsi" w:cstheme="majorBidi"/>
          <w:sz w:val="24"/>
          <w:szCs w:val="24"/>
        </w:rPr>
        <w:t>uniemożliwiające</w:t>
      </w:r>
      <w:r w:rsidRPr="7CCC6622" w:rsidR="33C50C87">
        <w:rPr>
          <w:rFonts w:asciiTheme="majorHAnsi" w:hAnsiTheme="majorHAnsi" w:cstheme="majorBidi"/>
          <w:sz w:val="24"/>
          <w:szCs w:val="24"/>
        </w:rPr>
        <w:t>go</w:t>
      </w:r>
      <w:r w:rsidRPr="7CCC6622" w:rsidR="3048750B">
        <w:rPr>
          <w:rFonts w:asciiTheme="majorHAnsi" w:hAnsiTheme="majorHAnsi" w:cstheme="majorBidi"/>
          <w:sz w:val="24"/>
          <w:szCs w:val="24"/>
        </w:rPr>
        <w:t xml:space="preserve"> realizację umowy, </w:t>
      </w:r>
      <w:r w:rsidRPr="7CCC6622" w:rsidR="33C50C87">
        <w:rPr>
          <w:rFonts w:asciiTheme="majorHAnsi" w:hAnsiTheme="majorHAnsi" w:cstheme="majorBidi"/>
          <w:sz w:val="24"/>
          <w:szCs w:val="24"/>
        </w:rPr>
        <w:t>przy czym</w:t>
      </w:r>
      <w:r w:rsidRPr="7CCC6622" w:rsidR="0116C38B">
        <w:rPr>
          <w:rFonts w:asciiTheme="majorHAnsi" w:hAnsiTheme="majorHAnsi" w:cstheme="majorBidi"/>
          <w:sz w:val="24"/>
          <w:szCs w:val="24"/>
        </w:rPr>
        <w:t xml:space="preserve"> </w:t>
      </w:r>
      <w:r w:rsidRPr="7CCC6622" w:rsidR="33C50C87">
        <w:rPr>
          <w:rFonts w:asciiTheme="majorHAnsi" w:hAnsiTheme="majorHAnsi" w:cstheme="majorBidi"/>
          <w:sz w:val="24"/>
          <w:szCs w:val="24"/>
        </w:rPr>
        <w:t xml:space="preserve">wydłużenie to może wynosić </w:t>
      </w:r>
      <w:r w:rsidRPr="7CCC6622" w:rsidR="0116C38B">
        <w:rPr>
          <w:rFonts w:asciiTheme="majorHAnsi" w:hAnsiTheme="majorHAnsi" w:cstheme="majorBidi"/>
          <w:sz w:val="24"/>
          <w:szCs w:val="24"/>
        </w:rPr>
        <w:t>maksymalnie</w:t>
      </w:r>
      <w:r w:rsidRPr="7CCC6622" w:rsidR="33C50C87">
        <w:rPr>
          <w:rFonts w:asciiTheme="majorHAnsi" w:hAnsiTheme="majorHAnsi" w:cstheme="majorBidi"/>
          <w:sz w:val="24"/>
          <w:szCs w:val="24"/>
        </w:rPr>
        <w:t>,</w:t>
      </w:r>
      <w:r w:rsidRPr="7CCC6622" w:rsidR="0116C38B">
        <w:rPr>
          <w:rFonts w:asciiTheme="majorHAnsi" w:hAnsiTheme="majorHAnsi" w:cstheme="majorBidi"/>
          <w:sz w:val="24"/>
          <w:szCs w:val="24"/>
        </w:rPr>
        <w:t xml:space="preserve"> </w:t>
      </w:r>
      <w:r w:rsidRPr="7CCC6622" w:rsidR="77D10611">
        <w:rPr>
          <w:rFonts w:asciiTheme="majorHAnsi" w:hAnsiTheme="majorHAnsi" w:cstheme="majorBidi"/>
          <w:sz w:val="24"/>
          <w:szCs w:val="24"/>
        </w:rPr>
        <w:t xml:space="preserve">łącznie </w:t>
      </w:r>
      <w:r w:rsidRPr="7CCC6622" w:rsidR="747DF74C">
        <w:rPr>
          <w:rFonts w:asciiTheme="majorHAnsi" w:hAnsiTheme="majorHAnsi" w:cstheme="majorBidi"/>
          <w:sz w:val="24"/>
          <w:szCs w:val="24"/>
        </w:rPr>
        <w:t>d</w:t>
      </w:r>
      <w:r w:rsidRPr="7CCC6622" w:rsidR="0116C38B">
        <w:rPr>
          <w:rFonts w:asciiTheme="majorHAnsi" w:hAnsiTheme="majorHAnsi" w:cstheme="majorBidi"/>
          <w:sz w:val="24"/>
          <w:szCs w:val="24"/>
        </w:rPr>
        <w:t>o</w:t>
      </w:r>
      <w:r w:rsidRPr="7CCC6622" w:rsidR="4FF366E2">
        <w:rPr>
          <w:rFonts w:asciiTheme="majorHAnsi" w:hAnsiTheme="majorHAnsi" w:cstheme="majorBidi"/>
          <w:sz w:val="24"/>
          <w:szCs w:val="24"/>
        </w:rPr>
        <w:t xml:space="preserve"> </w:t>
      </w:r>
      <w:r w:rsidRPr="7CCC6622" w:rsidR="723542F9">
        <w:rPr>
          <w:rFonts w:asciiTheme="majorHAnsi" w:hAnsiTheme="majorHAnsi" w:cstheme="majorBidi"/>
          <w:sz w:val="24"/>
          <w:szCs w:val="24"/>
        </w:rPr>
        <w:t>1</w:t>
      </w:r>
      <w:r w:rsidRPr="7CCC6622" w:rsidR="208E7E83">
        <w:rPr>
          <w:rFonts w:asciiTheme="majorHAnsi" w:hAnsiTheme="majorHAnsi" w:cstheme="majorBidi"/>
          <w:sz w:val="24"/>
          <w:szCs w:val="24"/>
        </w:rPr>
        <w:t xml:space="preserve"> </w:t>
      </w:r>
      <w:r w:rsidRPr="7CCC6622" w:rsidR="747DF74C">
        <w:rPr>
          <w:rFonts w:asciiTheme="majorHAnsi" w:hAnsiTheme="majorHAnsi" w:cstheme="majorBidi"/>
          <w:sz w:val="24"/>
          <w:szCs w:val="24"/>
        </w:rPr>
        <w:t>miesi</w:t>
      </w:r>
      <w:r w:rsidRPr="7CCC6622" w:rsidR="723542F9">
        <w:rPr>
          <w:rFonts w:asciiTheme="majorHAnsi" w:hAnsiTheme="majorHAnsi" w:cstheme="majorBidi"/>
          <w:sz w:val="24"/>
          <w:szCs w:val="24"/>
        </w:rPr>
        <w:t>ą</w:t>
      </w:r>
      <w:r w:rsidRPr="7CCC6622" w:rsidR="747DF74C">
        <w:rPr>
          <w:rFonts w:asciiTheme="majorHAnsi" w:hAnsiTheme="majorHAnsi" w:cstheme="majorBidi"/>
          <w:sz w:val="24"/>
          <w:szCs w:val="24"/>
        </w:rPr>
        <w:t>c</w:t>
      </w:r>
      <w:r w:rsidRPr="7CCC6622" w:rsidR="723542F9">
        <w:rPr>
          <w:rFonts w:asciiTheme="majorHAnsi" w:hAnsiTheme="majorHAnsi" w:cstheme="majorBidi"/>
          <w:sz w:val="24"/>
          <w:szCs w:val="24"/>
        </w:rPr>
        <w:t>a</w:t>
      </w:r>
      <w:r w:rsidRPr="7CCC6622" w:rsidR="33C50C87">
        <w:rPr>
          <w:rFonts w:asciiTheme="majorHAnsi" w:hAnsiTheme="majorHAnsi" w:cstheme="majorBidi"/>
          <w:sz w:val="24"/>
          <w:szCs w:val="24"/>
        </w:rPr>
        <w:t xml:space="preserve"> i dokonane może być</w:t>
      </w:r>
      <w:r w:rsidRPr="7CCC6622" w:rsidR="0EDDB99B">
        <w:rPr>
          <w:rFonts w:asciiTheme="majorHAnsi" w:hAnsiTheme="majorHAnsi" w:cstheme="majorBidi"/>
          <w:sz w:val="24"/>
          <w:szCs w:val="24"/>
        </w:rPr>
        <w:t xml:space="preserve"> na wniosek </w:t>
      </w:r>
      <w:r w:rsidRPr="7CCC6622" w:rsidR="15708365">
        <w:rPr>
          <w:rFonts w:asciiTheme="majorHAnsi" w:hAnsiTheme="majorHAnsi" w:cstheme="majorBidi"/>
          <w:sz w:val="24"/>
          <w:szCs w:val="24"/>
        </w:rPr>
        <w:t>W</w:t>
      </w:r>
      <w:r w:rsidRPr="7CCC6622" w:rsidR="0EDDB99B">
        <w:rPr>
          <w:rFonts w:asciiTheme="majorHAnsi" w:hAnsiTheme="majorHAnsi" w:cstheme="majorBidi"/>
          <w:sz w:val="24"/>
          <w:szCs w:val="24"/>
        </w:rPr>
        <w:t>ykonawcy</w:t>
      </w:r>
      <w:r w:rsidRPr="7CCC6622" w:rsidR="33C50C87">
        <w:rPr>
          <w:rFonts w:asciiTheme="majorHAnsi" w:hAnsiTheme="majorHAnsi" w:cstheme="majorBidi"/>
          <w:sz w:val="24"/>
          <w:szCs w:val="24"/>
        </w:rPr>
        <w:t>,</w:t>
      </w:r>
      <w:r w:rsidRPr="7CCC6622" w:rsidR="0EDDB99B">
        <w:rPr>
          <w:rFonts w:asciiTheme="majorHAnsi" w:hAnsiTheme="majorHAnsi" w:cstheme="majorBidi"/>
          <w:sz w:val="24"/>
          <w:szCs w:val="24"/>
        </w:rPr>
        <w:t xml:space="preserve"> w przypadku zaistnienia </w:t>
      </w:r>
      <w:r w:rsidRPr="7CCC6622" w:rsidR="0EDDB99B">
        <w:rPr>
          <w:rFonts w:asciiTheme="majorHAnsi" w:hAnsiTheme="majorHAnsi" w:cstheme="majorBidi"/>
          <w:sz w:val="24"/>
          <w:szCs w:val="24"/>
        </w:rPr>
        <w:t>zdarzeń niezależnych od Wykonawcy</w:t>
      </w:r>
      <w:r w:rsidRPr="7CCC6622" w:rsidR="747DF74C">
        <w:rPr>
          <w:rFonts w:asciiTheme="majorHAnsi" w:hAnsiTheme="majorHAnsi" w:cstheme="majorBidi"/>
          <w:sz w:val="24"/>
          <w:szCs w:val="24"/>
        </w:rPr>
        <w:t xml:space="preserve"> takich jak</w:t>
      </w:r>
      <w:r w:rsidRPr="7CCC6622" w:rsidR="15708365">
        <w:rPr>
          <w:rFonts w:asciiTheme="majorHAnsi" w:hAnsiTheme="majorHAnsi" w:cstheme="majorBidi"/>
          <w:sz w:val="24"/>
          <w:szCs w:val="24"/>
        </w:rPr>
        <w:t>:</w:t>
      </w:r>
    </w:p>
    <w:p w:rsidRPr="002D6B56" w:rsidR="00023330" w:rsidP="00BA1C7E" w:rsidRDefault="00023330" w14:paraId="6B4FA01E" w14:textId="54F2C490">
      <w:pPr>
        <w:pStyle w:val="Akapitzlist"/>
        <w:tabs>
          <w:tab w:val="left" w:pos="357"/>
        </w:tabs>
        <w:spacing w:after="120" w:line="240" w:lineRule="auto"/>
        <w:ind w:left="1134" w:hanging="414"/>
        <w:contextualSpacing w:val="0"/>
        <w:jc w:val="both"/>
        <w:rPr>
          <w:rFonts w:asciiTheme="majorHAnsi" w:hAnsiTheme="majorHAnsi" w:cstheme="majorHAnsi"/>
          <w:sz w:val="24"/>
          <w:szCs w:val="24"/>
        </w:rPr>
      </w:pPr>
      <w:r w:rsidRPr="002D6B56">
        <w:rPr>
          <w:rFonts w:asciiTheme="majorHAnsi" w:hAnsiTheme="majorHAnsi" w:cstheme="majorHAnsi"/>
          <w:sz w:val="24"/>
          <w:szCs w:val="24"/>
        </w:rPr>
        <w:t>-</w:t>
      </w:r>
      <w:r w:rsidRPr="002D6B56" w:rsidR="00BA1C7E">
        <w:rPr>
          <w:rFonts w:asciiTheme="majorHAnsi" w:hAnsiTheme="majorHAnsi" w:cstheme="majorHAnsi"/>
          <w:sz w:val="24"/>
          <w:szCs w:val="24"/>
        </w:rPr>
        <w:tab/>
      </w:r>
      <w:r w:rsidRPr="002D6B56" w:rsidR="00186A5A">
        <w:rPr>
          <w:rFonts w:asciiTheme="majorHAnsi" w:hAnsiTheme="majorHAnsi" w:cstheme="majorHAnsi"/>
          <w:sz w:val="24"/>
          <w:szCs w:val="24"/>
        </w:rPr>
        <w:t>brak uzyskania stosownych wyjaśnie</w:t>
      </w:r>
      <w:r w:rsidRPr="002D6B56">
        <w:rPr>
          <w:rFonts w:asciiTheme="majorHAnsi" w:hAnsiTheme="majorHAnsi" w:cstheme="majorHAnsi"/>
          <w:sz w:val="24"/>
          <w:szCs w:val="24"/>
        </w:rPr>
        <w:t>ń</w:t>
      </w:r>
      <w:r w:rsidR="001B3813">
        <w:rPr>
          <w:rFonts w:asciiTheme="majorHAnsi" w:hAnsiTheme="majorHAnsi" w:cstheme="majorHAnsi"/>
          <w:sz w:val="24"/>
          <w:szCs w:val="24"/>
        </w:rPr>
        <w:t xml:space="preserve"> </w:t>
      </w:r>
      <w:r w:rsidRPr="002D6B56">
        <w:rPr>
          <w:rFonts w:asciiTheme="majorHAnsi" w:hAnsiTheme="majorHAnsi" w:cstheme="majorHAnsi"/>
          <w:sz w:val="24"/>
          <w:szCs w:val="24"/>
        </w:rPr>
        <w:t>bądź dokumentów od</w:t>
      </w:r>
      <w:r w:rsidRPr="002D6B56" w:rsidR="00186A5A">
        <w:rPr>
          <w:rFonts w:asciiTheme="majorHAnsi" w:hAnsiTheme="majorHAnsi" w:cstheme="majorHAnsi"/>
          <w:sz w:val="24"/>
          <w:szCs w:val="24"/>
        </w:rPr>
        <w:t xml:space="preserve"> </w:t>
      </w:r>
      <w:r w:rsidR="00B37748">
        <w:rPr>
          <w:rFonts w:asciiTheme="majorHAnsi" w:hAnsiTheme="majorHAnsi" w:cstheme="majorHAnsi"/>
          <w:sz w:val="24"/>
          <w:szCs w:val="24"/>
        </w:rPr>
        <w:t xml:space="preserve">wnioskodawcy </w:t>
      </w:r>
      <w:r w:rsidRPr="002D6B56">
        <w:rPr>
          <w:rFonts w:asciiTheme="majorHAnsi" w:hAnsiTheme="majorHAnsi" w:cstheme="majorHAnsi"/>
          <w:sz w:val="24"/>
          <w:szCs w:val="24"/>
        </w:rPr>
        <w:t>,</w:t>
      </w:r>
      <w:r w:rsidRPr="002D6B56" w:rsidR="00186A5A">
        <w:rPr>
          <w:rFonts w:asciiTheme="majorHAnsi" w:hAnsiTheme="majorHAnsi" w:cstheme="majorHAnsi"/>
          <w:sz w:val="24"/>
          <w:szCs w:val="24"/>
        </w:rPr>
        <w:t xml:space="preserve"> warunkujących zakończenie poszczególnych </w:t>
      </w:r>
      <w:r w:rsidRPr="002D6B56" w:rsidR="00BA1C7E">
        <w:rPr>
          <w:rFonts w:asciiTheme="majorHAnsi" w:hAnsiTheme="majorHAnsi" w:cstheme="majorHAnsi"/>
          <w:sz w:val="24"/>
          <w:szCs w:val="24"/>
        </w:rPr>
        <w:t>ocen</w:t>
      </w:r>
      <w:r w:rsidRPr="002D6B56" w:rsidR="00ED5E6E">
        <w:rPr>
          <w:rFonts w:asciiTheme="majorHAnsi" w:hAnsiTheme="majorHAnsi" w:cstheme="majorHAnsi"/>
          <w:sz w:val="24"/>
          <w:szCs w:val="24"/>
        </w:rPr>
        <w:t xml:space="preserve">, </w:t>
      </w:r>
    </w:p>
    <w:p w:rsidR="00E95F95" w:rsidP="7CCC6622" w:rsidRDefault="15708365" w14:paraId="68BE92BC" w14:textId="2656B96D">
      <w:pPr>
        <w:pStyle w:val="Akapitzlist"/>
        <w:tabs>
          <w:tab w:val="left" w:pos="357"/>
        </w:tabs>
        <w:spacing w:after="120" w:line="240" w:lineRule="auto"/>
        <w:ind w:left="1134" w:hanging="414"/>
        <w:contextualSpacing w:val="0"/>
        <w:jc w:val="both"/>
        <w:rPr>
          <w:rFonts w:asciiTheme="majorHAnsi" w:hAnsiTheme="majorHAnsi" w:cstheme="majorBidi"/>
          <w:sz w:val="24"/>
          <w:szCs w:val="24"/>
        </w:rPr>
      </w:pPr>
      <w:r w:rsidRPr="7CCC6622">
        <w:rPr>
          <w:rFonts w:asciiTheme="majorHAnsi" w:hAnsiTheme="majorHAnsi" w:cstheme="majorBidi"/>
          <w:sz w:val="24"/>
          <w:szCs w:val="24"/>
        </w:rPr>
        <w:t>-</w:t>
      </w:r>
      <w:r w:rsidR="00023330">
        <w:tab/>
      </w:r>
      <w:r w:rsidRPr="7CCC6622" w:rsidR="64D08E12">
        <w:rPr>
          <w:rFonts w:asciiTheme="majorHAnsi" w:hAnsiTheme="majorHAnsi" w:cstheme="majorBidi"/>
          <w:sz w:val="24"/>
          <w:szCs w:val="24"/>
        </w:rPr>
        <w:t xml:space="preserve">wystąpienie </w:t>
      </w:r>
      <w:r w:rsidRPr="000C201A" w:rsidR="33C50C87">
        <w:rPr>
          <w:rFonts w:asciiTheme="majorHAnsi" w:hAnsiTheme="majorHAnsi" w:cstheme="majorBidi"/>
          <w:sz w:val="24"/>
          <w:szCs w:val="24"/>
        </w:rPr>
        <w:t xml:space="preserve">siły wyższej lub </w:t>
      </w:r>
      <w:r w:rsidRPr="7CCC6622" w:rsidR="64D08E12">
        <w:rPr>
          <w:rFonts w:asciiTheme="majorHAnsi" w:hAnsiTheme="majorHAnsi" w:cstheme="majorBidi"/>
          <w:sz w:val="24"/>
          <w:szCs w:val="24"/>
        </w:rPr>
        <w:t>zdarzenia losowego</w:t>
      </w:r>
      <w:r w:rsidRPr="7CCC6622">
        <w:rPr>
          <w:rFonts w:asciiTheme="majorHAnsi" w:hAnsiTheme="majorHAnsi" w:cstheme="majorBidi"/>
          <w:sz w:val="24"/>
          <w:szCs w:val="24"/>
        </w:rPr>
        <w:t>,</w:t>
      </w:r>
      <w:r w:rsidRPr="7CCC6622" w:rsidR="64D08E12">
        <w:rPr>
          <w:rFonts w:asciiTheme="majorHAnsi" w:hAnsiTheme="majorHAnsi" w:cstheme="majorBidi"/>
          <w:sz w:val="24"/>
          <w:szCs w:val="24"/>
        </w:rPr>
        <w:t xml:space="preserve"> wywołan</w:t>
      </w:r>
      <w:r w:rsidRPr="7CCC6622" w:rsidR="33C50C87">
        <w:rPr>
          <w:rFonts w:asciiTheme="majorHAnsi" w:hAnsiTheme="majorHAnsi" w:cstheme="majorBidi"/>
          <w:sz w:val="24"/>
          <w:szCs w:val="24"/>
        </w:rPr>
        <w:t>ych</w:t>
      </w:r>
      <w:r w:rsidRPr="7CCC6622" w:rsidR="64D08E12">
        <w:rPr>
          <w:rFonts w:asciiTheme="majorHAnsi" w:hAnsiTheme="majorHAnsi" w:cstheme="majorBidi"/>
          <w:sz w:val="24"/>
          <w:szCs w:val="24"/>
        </w:rPr>
        <w:t xml:space="preserve"> przez czynniki zewnętrzne</w:t>
      </w:r>
      <w:r w:rsidRPr="7CCC6622">
        <w:rPr>
          <w:rFonts w:asciiTheme="majorHAnsi" w:hAnsiTheme="majorHAnsi" w:cstheme="majorBidi"/>
          <w:sz w:val="24"/>
          <w:szCs w:val="24"/>
        </w:rPr>
        <w:t>, niezależne od Wykonawcy,</w:t>
      </w:r>
      <w:r w:rsidRPr="7CCC6622" w:rsidR="64D08E12">
        <w:rPr>
          <w:rFonts w:asciiTheme="majorHAnsi" w:hAnsiTheme="majorHAnsi" w:cstheme="majorBidi"/>
          <w:sz w:val="24"/>
          <w:szCs w:val="24"/>
        </w:rPr>
        <w:t xml:space="preserve"> któ</w:t>
      </w:r>
      <w:r w:rsidRPr="7CCC6622" w:rsidR="2F57077B">
        <w:rPr>
          <w:rFonts w:asciiTheme="majorHAnsi" w:hAnsiTheme="majorHAnsi" w:cstheme="majorBidi"/>
          <w:sz w:val="24"/>
          <w:szCs w:val="24"/>
        </w:rPr>
        <w:t>r</w:t>
      </w:r>
      <w:r w:rsidRPr="7CCC6622" w:rsidR="33C50C87">
        <w:rPr>
          <w:rFonts w:asciiTheme="majorHAnsi" w:hAnsiTheme="majorHAnsi" w:cstheme="majorBidi"/>
          <w:sz w:val="24"/>
          <w:szCs w:val="24"/>
        </w:rPr>
        <w:t>ych</w:t>
      </w:r>
      <w:r w:rsidRPr="7CCC6622" w:rsidR="2F57077B">
        <w:rPr>
          <w:rFonts w:asciiTheme="majorHAnsi" w:hAnsiTheme="majorHAnsi" w:cstheme="majorBidi"/>
          <w:sz w:val="24"/>
          <w:szCs w:val="24"/>
        </w:rPr>
        <w:t xml:space="preserve"> nie można </w:t>
      </w:r>
      <w:r w:rsidRPr="7CCC6622" w:rsidR="2F57077B">
        <w:rPr>
          <w:rFonts w:asciiTheme="majorHAnsi" w:hAnsiTheme="majorHAnsi" w:cstheme="majorBidi"/>
          <w:sz w:val="24"/>
          <w:szCs w:val="24"/>
        </w:rPr>
        <w:t>było przewidzieć</w:t>
      </w:r>
      <w:r w:rsidRPr="7CCC6622">
        <w:rPr>
          <w:rFonts w:asciiTheme="majorHAnsi" w:hAnsiTheme="majorHAnsi" w:cstheme="majorBidi"/>
          <w:sz w:val="24"/>
          <w:szCs w:val="24"/>
        </w:rPr>
        <w:t xml:space="preserve"> przed podpisaniem umowy</w:t>
      </w:r>
      <w:r w:rsidRPr="7CCC6622" w:rsidR="2F57077B">
        <w:rPr>
          <w:rFonts w:asciiTheme="majorHAnsi" w:hAnsiTheme="majorHAnsi" w:cstheme="majorBidi"/>
          <w:sz w:val="24"/>
          <w:szCs w:val="24"/>
        </w:rPr>
        <w:t>.</w:t>
      </w:r>
    </w:p>
    <w:p w:rsidRPr="002D6B56" w:rsidR="00023330" w:rsidP="00023330" w:rsidRDefault="00E24C03" w14:paraId="72102F9A" w14:textId="35B793A8">
      <w:pPr>
        <w:pStyle w:val="Akapitzlist"/>
        <w:tabs>
          <w:tab w:val="left" w:pos="357"/>
        </w:tabs>
        <w:spacing w:after="120" w:line="240" w:lineRule="auto"/>
        <w:contextualSpacing w:val="0"/>
        <w:jc w:val="both"/>
        <w:rPr>
          <w:rFonts w:asciiTheme="majorHAnsi" w:hAnsiTheme="majorHAnsi" w:cstheme="majorHAnsi"/>
          <w:sz w:val="24"/>
          <w:szCs w:val="24"/>
        </w:rPr>
      </w:pPr>
      <w:r w:rsidRPr="002D6B56">
        <w:rPr>
          <w:rFonts w:asciiTheme="majorHAnsi" w:hAnsiTheme="majorHAnsi" w:cstheme="majorHAnsi"/>
          <w:sz w:val="24"/>
          <w:szCs w:val="24"/>
        </w:rPr>
        <w:t>Każdorazowo, w</w:t>
      </w:r>
      <w:r w:rsidRPr="002D6B56" w:rsidR="00023330">
        <w:rPr>
          <w:rFonts w:asciiTheme="majorHAnsi" w:hAnsiTheme="majorHAnsi" w:cstheme="majorHAnsi"/>
          <w:sz w:val="24"/>
          <w:szCs w:val="24"/>
        </w:rPr>
        <w:t>ydłużenie terminu</w:t>
      </w:r>
      <w:r w:rsidR="001B3813">
        <w:rPr>
          <w:rFonts w:asciiTheme="majorHAnsi" w:hAnsiTheme="majorHAnsi" w:cstheme="majorHAnsi"/>
          <w:sz w:val="24"/>
          <w:szCs w:val="24"/>
        </w:rPr>
        <w:t xml:space="preserve"> </w:t>
      </w:r>
      <w:r w:rsidRPr="002D6B56" w:rsidR="00023330">
        <w:rPr>
          <w:rFonts w:asciiTheme="majorHAnsi" w:hAnsiTheme="majorHAnsi" w:cstheme="majorHAnsi"/>
          <w:sz w:val="24"/>
          <w:szCs w:val="24"/>
        </w:rPr>
        <w:t xml:space="preserve">realizacji Umowy nastąpić może </w:t>
      </w:r>
      <w:r w:rsidRPr="002D6B56" w:rsidR="004C317C">
        <w:rPr>
          <w:rFonts w:asciiTheme="majorHAnsi" w:hAnsiTheme="majorHAnsi" w:cstheme="majorHAnsi"/>
          <w:sz w:val="24"/>
          <w:szCs w:val="24"/>
        </w:rPr>
        <w:t xml:space="preserve">za zgodą Stron, </w:t>
      </w:r>
      <w:r w:rsidRPr="002D6B56" w:rsidR="00023330">
        <w:rPr>
          <w:rFonts w:asciiTheme="majorHAnsi" w:hAnsiTheme="majorHAnsi" w:cstheme="majorHAnsi"/>
          <w:sz w:val="24"/>
          <w:szCs w:val="24"/>
        </w:rPr>
        <w:t xml:space="preserve">wyłącznie o wnioskowaną </w:t>
      </w:r>
      <w:r w:rsidRPr="002D6B56" w:rsidR="004C317C">
        <w:rPr>
          <w:rFonts w:asciiTheme="majorHAnsi" w:hAnsiTheme="majorHAnsi" w:cstheme="majorHAnsi"/>
          <w:sz w:val="24"/>
          <w:szCs w:val="24"/>
        </w:rPr>
        <w:t xml:space="preserve">przez Wykonawcę </w:t>
      </w:r>
      <w:r w:rsidRPr="002D6B56" w:rsidR="00023330">
        <w:rPr>
          <w:rFonts w:asciiTheme="majorHAnsi" w:hAnsiTheme="majorHAnsi" w:cstheme="majorHAnsi"/>
          <w:sz w:val="24"/>
          <w:szCs w:val="24"/>
        </w:rPr>
        <w:t>liczbę dni</w:t>
      </w:r>
      <w:r w:rsidRPr="002D6B56" w:rsidR="004C317C">
        <w:rPr>
          <w:rFonts w:asciiTheme="majorHAnsi" w:hAnsiTheme="majorHAnsi" w:cstheme="majorHAnsi"/>
          <w:sz w:val="24"/>
          <w:szCs w:val="24"/>
        </w:rPr>
        <w:t xml:space="preserve">, pisemnie </w:t>
      </w:r>
      <w:r w:rsidRPr="002D6B56" w:rsidR="00023330">
        <w:rPr>
          <w:rFonts w:asciiTheme="majorHAnsi" w:hAnsiTheme="majorHAnsi" w:cstheme="majorHAnsi"/>
          <w:sz w:val="24"/>
          <w:szCs w:val="24"/>
        </w:rPr>
        <w:t xml:space="preserve">uzasadnioną </w:t>
      </w:r>
      <w:r w:rsidRPr="002D6B56" w:rsidR="004C317C">
        <w:rPr>
          <w:rFonts w:asciiTheme="majorHAnsi" w:hAnsiTheme="majorHAnsi" w:cstheme="majorHAnsi"/>
          <w:sz w:val="24"/>
          <w:szCs w:val="24"/>
        </w:rPr>
        <w:t xml:space="preserve">wystąpieniem </w:t>
      </w:r>
      <w:r w:rsidRPr="002D6B56" w:rsidR="00023330">
        <w:rPr>
          <w:rFonts w:asciiTheme="majorHAnsi" w:hAnsiTheme="majorHAnsi" w:cstheme="majorHAnsi"/>
          <w:sz w:val="24"/>
          <w:szCs w:val="24"/>
        </w:rPr>
        <w:t>okoliczności</w:t>
      </w:r>
      <w:r w:rsidRPr="002D6B56" w:rsidR="004C317C">
        <w:rPr>
          <w:rFonts w:asciiTheme="majorHAnsi" w:hAnsiTheme="majorHAnsi" w:cstheme="majorHAnsi"/>
          <w:sz w:val="24"/>
          <w:szCs w:val="24"/>
        </w:rPr>
        <w:t xml:space="preserve">, o </w:t>
      </w:r>
      <w:r w:rsidRPr="002D6B56" w:rsidR="00023330">
        <w:rPr>
          <w:rFonts w:asciiTheme="majorHAnsi" w:hAnsiTheme="majorHAnsi" w:cstheme="majorHAnsi"/>
          <w:sz w:val="24"/>
          <w:szCs w:val="24"/>
        </w:rPr>
        <w:t>których mowa powyżej</w:t>
      </w:r>
      <w:r w:rsidRPr="002D6B56" w:rsidR="004C317C">
        <w:rPr>
          <w:rFonts w:asciiTheme="majorHAnsi" w:hAnsiTheme="majorHAnsi" w:cstheme="majorHAnsi"/>
          <w:sz w:val="24"/>
          <w:szCs w:val="24"/>
        </w:rPr>
        <w:t>.</w:t>
      </w:r>
    </w:p>
    <w:p w:rsidRPr="007D2151" w:rsidR="007D2151" w:rsidP="007D2151" w:rsidRDefault="007D2151" w14:paraId="5936FA22" w14:textId="77777777">
      <w:pPr>
        <w:pStyle w:val="Akapitzlist"/>
        <w:numPr>
          <w:ilvl w:val="0"/>
          <w:numId w:val="6"/>
        </w:numPr>
        <w:spacing w:after="120" w:line="240" w:lineRule="auto"/>
        <w:ind w:left="357" w:hanging="357"/>
        <w:contextualSpacing w:val="0"/>
        <w:jc w:val="both"/>
        <w:rPr>
          <w:rFonts w:asciiTheme="majorHAnsi" w:hAnsiTheme="majorHAnsi" w:cstheme="majorHAnsi"/>
          <w:sz w:val="24"/>
          <w:szCs w:val="24"/>
        </w:rPr>
      </w:pPr>
      <w:r w:rsidRPr="007D2151">
        <w:rPr>
          <w:rFonts w:asciiTheme="majorHAnsi" w:hAnsiTheme="majorHAnsi" w:cstheme="majorBidi"/>
          <w:sz w:val="24"/>
          <w:szCs w:val="24"/>
        </w:rPr>
        <w:t>Strony uznają za Siłę Wyższą zdarzenia nagłe, nieprzewidywalne i niezależne od woli Stron, których skutków nie można zapobiec przy zachowaniu należytej staranności z uwzględnieniem zawodowego charakteru działalności Strony, które mają wpływ na wykonywanie Umowy. Za zdarzenia siły wyższej Strony uznają w szczególności klęski żywiołowe, stan zagrożenia epidemicznego lub stan epidemii, wojnę, zamieszki, akty terrorystyczne, strajki powszechne, akty władzy publicznej oraz podobne poważne i nadzwyczajne zakłócenia porządku publicznego.</w:t>
      </w:r>
      <w:r w:rsidRPr="7CCC6622" w:rsidDel="007D2151">
        <w:rPr>
          <w:rFonts w:asciiTheme="majorHAnsi" w:hAnsiTheme="majorHAnsi" w:cstheme="majorBidi"/>
          <w:sz w:val="24"/>
          <w:szCs w:val="24"/>
        </w:rPr>
        <w:t xml:space="preserve"> </w:t>
      </w:r>
    </w:p>
    <w:p w:rsidR="7CCC6622" w:rsidP="39A89CDB" w:rsidRDefault="007D2151" w14:paraId="3779D170" w14:textId="628E7A9E">
      <w:pPr>
        <w:pStyle w:val="Akapitzlist"/>
        <w:numPr>
          <w:ilvl w:val="0"/>
          <w:numId w:val="6"/>
        </w:numPr>
        <w:spacing w:after="120" w:line="240" w:lineRule="auto"/>
        <w:ind w:left="357" w:hanging="357"/>
        <w:contextualSpacing w:val="0"/>
        <w:jc w:val="both"/>
        <w:rPr>
          <w:rFonts w:asciiTheme="majorHAnsi" w:hAnsiTheme="majorHAnsi" w:cstheme="majorBidi"/>
          <w:b/>
          <w:bCs/>
          <w:sz w:val="24"/>
          <w:szCs w:val="24"/>
        </w:rPr>
      </w:pPr>
      <w:r w:rsidRPr="07D76E0E">
        <w:rPr>
          <w:rFonts w:asciiTheme="majorHAnsi" w:hAnsiTheme="majorHAnsi" w:cstheme="majorBidi"/>
          <w:sz w:val="24"/>
          <w:szCs w:val="24"/>
        </w:rPr>
        <w:t xml:space="preserve">Strony oświadczają, że są świadome szczególnych warunków wynikających z ryzyka utrzymania stanu zagrożenia epidemicznego lub stanu epidemii ogłoszonego z powodu pandemii COVID-19, co uwzględniły zawierając niniejszą umowę. </w:t>
      </w:r>
    </w:p>
    <w:p w:rsidRPr="00313C37" w:rsidR="00AD14FE" w:rsidP="00AD14FE" w:rsidRDefault="00643814" w14:paraId="341C6E73" w14:textId="77777777">
      <w:pPr>
        <w:spacing w:after="0" w:line="240" w:lineRule="auto"/>
        <w:jc w:val="center"/>
        <w:rPr>
          <w:rFonts w:asciiTheme="majorHAnsi" w:hAnsiTheme="majorHAnsi" w:cstheme="majorHAnsi"/>
          <w:b/>
          <w:sz w:val="24"/>
          <w:szCs w:val="24"/>
        </w:rPr>
      </w:pPr>
      <w:r w:rsidRPr="00313C37">
        <w:rPr>
          <w:rFonts w:asciiTheme="majorHAnsi" w:hAnsiTheme="majorHAnsi" w:cstheme="majorHAnsi"/>
          <w:b/>
          <w:sz w:val="24"/>
          <w:szCs w:val="24"/>
        </w:rPr>
        <w:t xml:space="preserve">§ </w:t>
      </w:r>
      <w:r w:rsidR="00A12FF5">
        <w:rPr>
          <w:rFonts w:asciiTheme="majorHAnsi" w:hAnsiTheme="majorHAnsi" w:cstheme="majorHAnsi"/>
          <w:b/>
          <w:sz w:val="24"/>
          <w:szCs w:val="24"/>
        </w:rPr>
        <w:t>9</w:t>
      </w:r>
    </w:p>
    <w:p w:rsidRPr="00313C37" w:rsidR="003D1797" w:rsidP="00AD14FE" w:rsidRDefault="00AD14FE" w14:paraId="41C60134" w14:textId="77777777">
      <w:pPr>
        <w:spacing w:after="120" w:line="240" w:lineRule="auto"/>
        <w:jc w:val="center"/>
        <w:rPr>
          <w:rFonts w:asciiTheme="majorHAnsi" w:hAnsiTheme="majorHAnsi" w:cstheme="majorHAnsi"/>
          <w:b/>
          <w:sz w:val="24"/>
          <w:szCs w:val="24"/>
        </w:rPr>
      </w:pPr>
      <w:r w:rsidRPr="00313C37">
        <w:rPr>
          <w:rFonts w:asciiTheme="majorHAnsi" w:hAnsiTheme="majorHAnsi" w:cstheme="majorHAnsi"/>
          <w:b/>
          <w:sz w:val="24"/>
          <w:szCs w:val="24"/>
        </w:rPr>
        <w:t>Kary umowne</w:t>
      </w:r>
    </w:p>
    <w:p w:rsidRPr="00313C37" w:rsidR="00AD14FE" w:rsidP="00A45A8B" w:rsidRDefault="003D1797" w14:paraId="6428FB8C" w14:textId="77777777">
      <w:pPr>
        <w:pStyle w:val="Akapitzlist"/>
        <w:numPr>
          <w:ilvl w:val="0"/>
          <w:numId w:val="14"/>
        </w:numPr>
        <w:spacing w:after="120" w:line="240" w:lineRule="auto"/>
        <w:ind w:left="357" w:hanging="357"/>
        <w:contextualSpacing w:val="0"/>
        <w:jc w:val="both"/>
        <w:rPr>
          <w:rFonts w:asciiTheme="majorHAnsi" w:hAnsiTheme="majorHAnsi" w:cstheme="majorHAnsi"/>
          <w:sz w:val="24"/>
          <w:szCs w:val="24"/>
        </w:rPr>
      </w:pPr>
      <w:r w:rsidRPr="00313C37">
        <w:rPr>
          <w:rFonts w:asciiTheme="majorHAnsi" w:hAnsiTheme="majorHAnsi" w:cstheme="majorHAnsi"/>
          <w:sz w:val="24"/>
          <w:szCs w:val="24"/>
        </w:rPr>
        <w:t>Zamawiający może dochodzić od Wykonawcy kar umownych w następujących przypadkach:</w:t>
      </w:r>
    </w:p>
    <w:p w:rsidRPr="00313C37" w:rsidR="00AC4CF5" w:rsidP="00A45A8B" w:rsidRDefault="00AC4CF5" w14:paraId="13470F51" w14:textId="2F532FD7">
      <w:pPr>
        <w:pStyle w:val="Akapitzlist"/>
        <w:numPr>
          <w:ilvl w:val="0"/>
          <w:numId w:val="8"/>
        </w:numPr>
        <w:tabs>
          <w:tab w:val="left" w:pos="357"/>
        </w:tabs>
        <w:spacing w:after="120" w:line="240" w:lineRule="auto"/>
        <w:contextualSpacing w:val="0"/>
        <w:jc w:val="both"/>
        <w:rPr>
          <w:rFonts w:asciiTheme="majorHAnsi" w:hAnsiTheme="majorHAnsi" w:cstheme="majorHAnsi"/>
          <w:sz w:val="24"/>
          <w:szCs w:val="24"/>
        </w:rPr>
      </w:pPr>
      <w:r w:rsidRPr="00313C37">
        <w:rPr>
          <w:rFonts w:asciiTheme="majorHAnsi" w:hAnsiTheme="majorHAnsi" w:cstheme="majorHAnsi"/>
          <w:sz w:val="24"/>
          <w:szCs w:val="24"/>
        </w:rPr>
        <w:t>za ka</w:t>
      </w:r>
      <w:r w:rsidRPr="00313C37" w:rsidR="00EF365D">
        <w:rPr>
          <w:rFonts w:asciiTheme="majorHAnsi" w:hAnsiTheme="majorHAnsi" w:cstheme="majorHAnsi"/>
          <w:sz w:val="24"/>
          <w:szCs w:val="24"/>
        </w:rPr>
        <w:t>żdy dzień o</w:t>
      </w:r>
      <w:r w:rsidRPr="00313C37" w:rsidR="00633CFC">
        <w:rPr>
          <w:rFonts w:asciiTheme="majorHAnsi" w:hAnsiTheme="majorHAnsi" w:cstheme="majorHAnsi"/>
          <w:sz w:val="24"/>
          <w:szCs w:val="24"/>
        </w:rPr>
        <w:t>późnienia w stosunku do term</w:t>
      </w:r>
      <w:r w:rsidRPr="00313C37" w:rsidR="006D0185">
        <w:rPr>
          <w:rFonts w:asciiTheme="majorHAnsi" w:hAnsiTheme="majorHAnsi" w:cstheme="majorHAnsi"/>
          <w:sz w:val="24"/>
          <w:szCs w:val="24"/>
        </w:rPr>
        <w:t>inu</w:t>
      </w:r>
      <w:r w:rsidRPr="00313C37" w:rsidR="004C317C">
        <w:rPr>
          <w:rFonts w:asciiTheme="majorHAnsi" w:hAnsiTheme="majorHAnsi" w:cstheme="majorHAnsi"/>
          <w:sz w:val="24"/>
          <w:szCs w:val="24"/>
        </w:rPr>
        <w:t xml:space="preserve"> na przekazanie Raportu </w:t>
      </w:r>
      <w:r w:rsidR="009E3296">
        <w:rPr>
          <w:rFonts w:asciiTheme="majorHAnsi" w:hAnsiTheme="majorHAnsi" w:cstheme="majorHAnsi"/>
          <w:sz w:val="24"/>
          <w:szCs w:val="24"/>
        </w:rPr>
        <w:t>końcowego</w:t>
      </w:r>
      <w:r w:rsidR="00F56F51">
        <w:rPr>
          <w:rFonts w:asciiTheme="majorHAnsi" w:hAnsiTheme="majorHAnsi" w:cstheme="majorHAnsi"/>
          <w:sz w:val="24"/>
          <w:szCs w:val="24"/>
        </w:rPr>
        <w:t xml:space="preserve">, </w:t>
      </w:r>
      <w:r w:rsidRPr="00313C37" w:rsidR="006D0185">
        <w:rPr>
          <w:rFonts w:asciiTheme="majorHAnsi" w:hAnsiTheme="majorHAnsi" w:cstheme="majorHAnsi"/>
          <w:sz w:val="24"/>
          <w:szCs w:val="24"/>
        </w:rPr>
        <w:t xml:space="preserve">o którym mowa w </w:t>
      </w:r>
      <w:r w:rsidR="009E3296">
        <w:rPr>
          <w:rFonts w:asciiTheme="majorHAnsi" w:hAnsiTheme="majorHAnsi" w:cstheme="majorHAnsi"/>
          <w:sz w:val="24"/>
          <w:szCs w:val="24"/>
        </w:rPr>
        <w:t>§4 ust. 4</w:t>
      </w:r>
      <w:r w:rsidRPr="00313C37" w:rsidR="004C317C">
        <w:rPr>
          <w:rFonts w:asciiTheme="majorHAnsi" w:hAnsiTheme="majorHAnsi" w:cstheme="majorHAnsi"/>
          <w:sz w:val="24"/>
          <w:szCs w:val="24"/>
        </w:rPr>
        <w:t>,</w:t>
      </w:r>
      <w:r w:rsidR="001674F9">
        <w:rPr>
          <w:rFonts w:asciiTheme="majorHAnsi" w:hAnsiTheme="majorHAnsi" w:cstheme="majorHAnsi"/>
          <w:sz w:val="24"/>
          <w:szCs w:val="24"/>
        </w:rPr>
        <w:t xml:space="preserve"> </w:t>
      </w:r>
      <w:r w:rsidR="0004381C">
        <w:rPr>
          <w:rFonts w:asciiTheme="majorHAnsi" w:hAnsiTheme="majorHAnsi" w:cstheme="majorHAnsi"/>
          <w:sz w:val="24"/>
          <w:szCs w:val="24"/>
        </w:rPr>
        <w:t xml:space="preserve">Zamawiający naliczy Wykonawcy karę umowną w wysokości </w:t>
      </w:r>
      <w:r w:rsidR="00874C6F">
        <w:rPr>
          <w:rFonts w:asciiTheme="majorHAnsi" w:hAnsiTheme="majorHAnsi" w:cstheme="majorHAnsi"/>
          <w:sz w:val="24"/>
          <w:szCs w:val="24"/>
          <w:lang w:eastAsia="ar-SA"/>
        </w:rPr>
        <w:t xml:space="preserve">1% </w:t>
      </w:r>
      <w:r w:rsidRPr="00313C37" w:rsidR="004773AA">
        <w:rPr>
          <w:rFonts w:asciiTheme="majorHAnsi" w:hAnsiTheme="majorHAnsi" w:cstheme="majorHAnsi"/>
          <w:sz w:val="24"/>
          <w:szCs w:val="24"/>
        </w:rPr>
        <w:t xml:space="preserve">maksymalnego całkowitego </w:t>
      </w:r>
      <w:r w:rsidR="00874C6F">
        <w:rPr>
          <w:rFonts w:asciiTheme="majorHAnsi" w:hAnsiTheme="majorHAnsi" w:cstheme="majorHAnsi"/>
          <w:sz w:val="24"/>
          <w:szCs w:val="24"/>
          <w:lang w:eastAsia="ar-SA"/>
        </w:rPr>
        <w:t xml:space="preserve">wynagrodzenia za wykonanie przedmiotu umowy, </w:t>
      </w:r>
      <w:r w:rsidR="004773AA">
        <w:rPr>
          <w:rFonts w:asciiTheme="majorHAnsi" w:hAnsiTheme="majorHAnsi" w:cstheme="majorHAnsi"/>
          <w:sz w:val="24"/>
          <w:szCs w:val="24"/>
          <w:lang w:eastAsia="ar-SA"/>
        </w:rPr>
        <w:t>określonego w</w:t>
      </w:r>
      <w:r w:rsidR="00874C6F">
        <w:rPr>
          <w:rFonts w:asciiTheme="majorHAnsi" w:hAnsiTheme="majorHAnsi" w:cstheme="majorHAnsi"/>
          <w:sz w:val="24"/>
          <w:szCs w:val="24"/>
          <w:lang w:eastAsia="ar-SA"/>
        </w:rPr>
        <w:t xml:space="preserve"> §4 ust. 3</w:t>
      </w:r>
      <w:r w:rsidR="0004381C">
        <w:rPr>
          <w:rFonts w:asciiTheme="majorHAnsi" w:hAnsiTheme="majorHAnsi" w:cstheme="majorHAnsi"/>
          <w:sz w:val="24"/>
          <w:szCs w:val="24"/>
        </w:rPr>
        <w:t>;</w:t>
      </w:r>
    </w:p>
    <w:p w:rsidR="00E17F10" w:rsidP="00A45A8B" w:rsidRDefault="006344B1" w14:paraId="282347A8" w14:textId="182C3007">
      <w:pPr>
        <w:pStyle w:val="Akapitzlist"/>
        <w:numPr>
          <w:ilvl w:val="0"/>
          <w:numId w:val="8"/>
        </w:numPr>
        <w:tabs>
          <w:tab w:val="left" w:pos="357"/>
        </w:tabs>
        <w:spacing w:after="120" w:line="240" w:lineRule="auto"/>
        <w:contextualSpacing w:val="0"/>
        <w:jc w:val="both"/>
        <w:rPr>
          <w:rFonts w:asciiTheme="majorHAnsi" w:hAnsiTheme="majorHAnsi" w:cstheme="majorHAnsi"/>
          <w:sz w:val="24"/>
          <w:szCs w:val="24"/>
        </w:rPr>
      </w:pPr>
      <w:r>
        <w:rPr>
          <w:rFonts w:asciiTheme="majorHAnsi" w:hAnsiTheme="majorHAnsi" w:cstheme="majorHAnsi"/>
          <w:sz w:val="24"/>
          <w:szCs w:val="24"/>
        </w:rPr>
        <w:t xml:space="preserve">w przypadku gdy weryfikacja ocen wykonanych przez Wykonawcę, dokonana w trybie §3 ust. </w:t>
      </w:r>
      <w:r w:rsidR="004773AA">
        <w:rPr>
          <w:rFonts w:asciiTheme="majorHAnsi" w:hAnsiTheme="majorHAnsi" w:cstheme="majorHAnsi"/>
          <w:sz w:val="24"/>
          <w:szCs w:val="24"/>
        </w:rPr>
        <w:t>1</w:t>
      </w:r>
      <w:r w:rsidR="00B37748">
        <w:rPr>
          <w:rFonts w:asciiTheme="majorHAnsi" w:hAnsiTheme="majorHAnsi" w:cstheme="majorHAnsi"/>
          <w:sz w:val="24"/>
          <w:szCs w:val="24"/>
        </w:rPr>
        <w:t>6</w:t>
      </w:r>
      <w:r>
        <w:rPr>
          <w:rFonts w:asciiTheme="majorHAnsi" w:hAnsiTheme="majorHAnsi" w:cstheme="majorHAnsi"/>
          <w:sz w:val="24"/>
          <w:szCs w:val="24"/>
        </w:rPr>
        <w:t xml:space="preserve">, wykaże nieprawidłowo ocenione wnioski </w:t>
      </w:r>
      <w:r w:rsidR="00E17F10">
        <w:rPr>
          <w:rFonts w:asciiTheme="majorHAnsi" w:hAnsiTheme="majorHAnsi" w:cstheme="majorHAnsi"/>
          <w:sz w:val="24"/>
          <w:szCs w:val="24"/>
        </w:rPr>
        <w:t xml:space="preserve">w ilościach tam wskazanych </w:t>
      </w:r>
      <w:r>
        <w:rPr>
          <w:rFonts w:asciiTheme="majorHAnsi" w:hAnsiTheme="majorHAnsi" w:cstheme="majorHAnsi"/>
          <w:sz w:val="24"/>
          <w:szCs w:val="24"/>
        </w:rPr>
        <w:t>Zamawiający</w:t>
      </w:r>
      <w:r w:rsidR="00E17F10">
        <w:rPr>
          <w:rFonts w:asciiTheme="majorHAnsi" w:hAnsiTheme="majorHAnsi" w:cstheme="majorHAnsi"/>
          <w:sz w:val="24"/>
          <w:szCs w:val="24"/>
        </w:rPr>
        <w:t xml:space="preserve"> naliczy wykonawcy karę umowną:</w:t>
      </w:r>
    </w:p>
    <w:p w:rsidR="009736D0" w:rsidP="00A45A8B" w:rsidRDefault="00D20739" w14:paraId="6C80B878" w14:textId="6657D718">
      <w:pPr>
        <w:pStyle w:val="Akapitzlist"/>
        <w:numPr>
          <w:ilvl w:val="1"/>
          <w:numId w:val="8"/>
        </w:numPr>
        <w:tabs>
          <w:tab w:val="left" w:pos="357"/>
        </w:tabs>
        <w:spacing w:after="120" w:line="240" w:lineRule="auto"/>
        <w:contextualSpacing w:val="0"/>
        <w:jc w:val="both"/>
        <w:rPr>
          <w:rFonts w:asciiTheme="majorHAnsi" w:hAnsiTheme="majorHAnsi" w:cstheme="majorHAnsi"/>
          <w:sz w:val="24"/>
          <w:szCs w:val="24"/>
        </w:rPr>
      </w:pPr>
      <w:r>
        <w:rPr>
          <w:rFonts w:asciiTheme="majorHAnsi" w:hAnsiTheme="majorHAnsi" w:cstheme="majorHAnsi"/>
          <w:sz w:val="24"/>
          <w:szCs w:val="24"/>
        </w:rPr>
        <w:t>w przypadku jednego</w:t>
      </w:r>
      <w:r w:rsidR="00E678B2">
        <w:rPr>
          <w:rFonts w:asciiTheme="majorHAnsi" w:hAnsiTheme="majorHAnsi" w:cstheme="majorHAnsi"/>
          <w:sz w:val="24"/>
          <w:szCs w:val="24"/>
        </w:rPr>
        <w:t xml:space="preserve"> nieprawidłowo ocenionego wniosku, </w:t>
      </w:r>
      <w:r w:rsidR="00F57CB5">
        <w:rPr>
          <w:rFonts w:asciiTheme="majorHAnsi" w:hAnsiTheme="majorHAnsi" w:cstheme="majorHAnsi"/>
          <w:sz w:val="24"/>
          <w:szCs w:val="24"/>
        </w:rPr>
        <w:t>Z</w:t>
      </w:r>
      <w:r w:rsidRPr="00E17F10" w:rsidR="00E17F10">
        <w:rPr>
          <w:rFonts w:asciiTheme="majorHAnsi" w:hAnsiTheme="majorHAnsi" w:cstheme="majorHAnsi"/>
          <w:sz w:val="24"/>
          <w:szCs w:val="24"/>
        </w:rPr>
        <w:t xml:space="preserve">amawiający </w:t>
      </w:r>
      <w:r w:rsidR="00E17F10">
        <w:rPr>
          <w:rFonts w:asciiTheme="majorHAnsi" w:hAnsiTheme="majorHAnsi" w:cstheme="majorHAnsi"/>
          <w:sz w:val="24"/>
          <w:szCs w:val="24"/>
        </w:rPr>
        <w:t xml:space="preserve">naliczy Wykonawcy karę umowną w wysokości </w:t>
      </w:r>
      <w:r w:rsidRPr="00E17F10" w:rsidR="00E17F10">
        <w:rPr>
          <w:rFonts w:asciiTheme="majorHAnsi" w:hAnsiTheme="majorHAnsi" w:cstheme="majorHAnsi"/>
          <w:sz w:val="24"/>
          <w:szCs w:val="24"/>
        </w:rPr>
        <w:t xml:space="preserve">10% </w:t>
      </w:r>
      <w:r w:rsidR="00E17F10">
        <w:rPr>
          <w:rFonts w:asciiTheme="majorHAnsi" w:hAnsiTheme="majorHAnsi" w:cstheme="majorHAnsi"/>
          <w:sz w:val="24"/>
          <w:szCs w:val="24"/>
        </w:rPr>
        <w:t xml:space="preserve">łącznego wynagrodzenia </w:t>
      </w:r>
      <w:r w:rsidR="00F56F51">
        <w:rPr>
          <w:rFonts w:asciiTheme="majorHAnsi" w:hAnsiTheme="majorHAnsi" w:cstheme="majorHAnsi"/>
          <w:sz w:val="24"/>
          <w:szCs w:val="24"/>
        </w:rPr>
        <w:t xml:space="preserve">należnego za ocenę wniosków, o którym mowa </w:t>
      </w:r>
      <w:r w:rsidR="00E17F10">
        <w:rPr>
          <w:rFonts w:asciiTheme="majorHAnsi" w:hAnsiTheme="majorHAnsi" w:cstheme="majorHAnsi"/>
          <w:sz w:val="24"/>
          <w:szCs w:val="24"/>
        </w:rPr>
        <w:t xml:space="preserve">w §4 ust. </w:t>
      </w:r>
      <w:r>
        <w:rPr>
          <w:rFonts w:asciiTheme="majorHAnsi" w:hAnsiTheme="majorHAnsi" w:cstheme="majorHAnsi"/>
          <w:sz w:val="24"/>
          <w:szCs w:val="24"/>
        </w:rPr>
        <w:t>3</w:t>
      </w:r>
      <w:r w:rsidR="00E17F10">
        <w:rPr>
          <w:rFonts w:asciiTheme="majorHAnsi" w:hAnsiTheme="majorHAnsi" w:cstheme="majorHAnsi"/>
          <w:sz w:val="24"/>
          <w:szCs w:val="24"/>
        </w:rPr>
        <w:t>;</w:t>
      </w:r>
    </w:p>
    <w:p w:rsidR="009736D0" w:rsidP="7CCC6622" w:rsidRDefault="00D20739" w14:paraId="2131B587" w14:textId="7915448B">
      <w:pPr>
        <w:pStyle w:val="Akapitzlist"/>
        <w:numPr>
          <w:ilvl w:val="1"/>
          <w:numId w:val="8"/>
        </w:numPr>
        <w:tabs>
          <w:tab w:val="left" w:pos="357"/>
        </w:tabs>
        <w:spacing w:after="120" w:line="240" w:lineRule="auto"/>
        <w:contextualSpacing w:val="0"/>
        <w:jc w:val="both"/>
        <w:rPr>
          <w:rFonts w:asciiTheme="majorHAnsi" w:hAnsiTheme="majorHAnsi" w:cstheme="majorBidi"/>
          <w:sz w:val="24"/>
          <w:szCs w:val="24"/>
        </w:rPr>
      </w:pPr>
      <w:r>
        <w:rPr>
          <w:rFonts w:asciiTheme="majorHAnsi" w:hAnsiTheme="majorHAnsi" w:cstheme="majorHAnsi"/>
          <w:sz w:val="24"/>
          <w:szCs w:val="24"/>
        </w:rPr>
        <w:t>w przypadku dwóch nieprawidłowo ocenionych wniosków, Z</w:t>
      </w:r>
      <w:r w:rsidRPr="00E17F10">
        <w:rPr>
          <w:rFonts w:asciiTheme="majorHAnsi" w:hAnsiTheme="majorHAnsi" w:cstheme="majorHAnsi"/>
          <w:sz w:val="24"/>
          <w:szCs w:val="24"/>
        </w:rPr>
        <w:t xml:space="preserve">amawiający </w:t>
      </w:r>
      <w:r>
        <w:rPr>
          <w:rFonts w:asciiTheme="majorHAnsi" w:hAnsiTheme="majorHAnsi" w:cstheme="majorHAnsi"/>
          <w:sz w:val="24"/>
          <w:szCs w:val="24"/>
        </w:rPr>
        <w:t>naliczy Wykonawcy karę umowną w wysokości 2</w:t>
      </w:r>
      <w:r w:rsidRPr="00E17F10">
        <w:rPr>
          <w:rFonts w:asciiTheme="majorHAnsi" w:hAnsiTheme="majorHAnsi" w:cstheme="majorHAnsi"/>
          <w:sz w:val="24"/>
          <w:szCs w:val="24"/>
        </w:rPr>
        <w:t xml:space="preserve">0% </w:t>
      </w:r>
      <w:r>
        <w:rPr>
          <w:rFonts w:asciiTheme="majorHAnsi" w:hAnsiTheme="majorHAnsi" w:cstheme="majorHAnsi"/>
          <w:sz w:val="24"/>
          <w:szCs w:val="24"/>
        </w:rPr>
        <w:t>łącznego wynagrodzenia należnego za ocenę wniosków, o którym mowa w §4 ust. 3</w:t>
      </w:r>
      <w:r w:rsidRPr="7CCC6622" w:rsidR="76E2C886">
        <w:rPr>
          <w:rFonts w:asciiTheme="majorHAnsi" w:hAnsiTheme="majorHAnsi" w:cstheme="majorBidi"/>
          <w:sz w:val="24"/>
          <w:szCs w:val="24"/>
        </w:rPr>
        <w:t>;</w:t>
      </w:r>
    </w:p>
    <w:p w:rsidRPr="00D20739" w:rsidR="00D20739" w:rsidP="39A89CDB" w:rsidRDefault="00D20739" w14:paraId="7A4871E8" w14:textId="58DC6B38">
      <w:pPr>
        <w:pStyle w:val="Akapitzlist"/>
        <w:numPr>
          <w:ilvl w:val="1"/>
          <w:numId w:val="8"/>
        </w:numPr>
        <w:tabs>
          <w:tab w:val="left" w:pos="357"/>
        </w:tabs>
        <w:spacing w:after="120" w:line="240" w:lineRule="auto"/>
        <w:contextualSpacing w:val="0"/>
        <w:jc w:val="both"/>
        <w:rPr>
          <w:rFonts w:asciiTheme="majorHAnsi" w:hAnsiTheme="majorHAnsi" w:cstheme="majorBidi"/>
          <w:sz w:val="24"/>
          <w:szCs w:val="24"/>
        </w:rPr>
      </w:pPr>
      <w:r w:rsidRPr="07D76E0E">
        <w:rPr>
          <w:rFonts w:asciiTheme="majorHAnsi" w:hAnsiTheme="majorHAnsi" w:cstheme="majorBidi"/>
          <w:sz w:val="24"/>
          <w:szCs w:val="24"/>
        </w:rPr>
        <w:t>w przypadku więcej niż 2 nieprawidłowo ocenionych wniosków, Zamawiający naliczy Wykonawcy karę umowną w wysokości 30% łącznego wynagrodzenia należnego za ocenę wniosków, o którym mowa w §4 ust. 3;</w:t>
      </w:r>
    </w:p>
    <w:p w:rsidR="00A315F4" w:rsidP="7CCC6622" w:rsidRDefault="0408DB19" w14:paraId="29693817" w14:textId="4E6E6A6B">
      <w:pPr>
        <w:pStyle w:val="Akapitzlist"/>
        <w:numPr>
          <w:ilvl w:val="0"/>
          <w:numId w:val="8"/>
        </w:numPr>
        <w:tabs>
          <w:tab w:val="left" w:pos="357"/>
        </w:tabs>
        <w:spacing w:after="120" w:line="240" w:lineRule="auto"/>
        <w:contextualSpacing w:val="0"/>
        <w:jc w:val="both"/>
        <w:rPr>
          <w:rFonts w:asciiTheme="majorHAnsi" w:hAnsiTheme="majorHAnsi" w:cstheme="majorBidi"/>
          <w:sz w:val="24"/>
          <w:szCs w:val="24"/>
        </w:rPr>
      </w:pPr>
      <w:r w:rsidRPr="7CCC6622">
        <w:rPr>
          <w:rFonts w:asciiTheme="majorHAnsi" w:hAnsiTheme="majorHAnsi" w:cstheme="majorBidi"/>
          <w:sz w:val="24"/>
          <w:szCs w:val="24"/>
          <w:lang w:eastAsia="ar-SA"/>
        </w:rPr>
        <w:t>w przypadku</w:t>
      </w:r>
      <w:r w:rsidRPr="7CCC6622" w:rsidR="7C87AD9E">
        <w:rPr>
          <w:rFonts w:asciiTheme="majorHAnsi" w:hAnsiTheme="majorHAnsi" w:cstheme="majorBidi"/>
          <w:sz w:val="24"/>
          <w:szCs w:val="24"/>
          <w:lang w:eastAsia="ar-SA"/>
        </w:rPr>
        <w:t>,</w:t>
      </w:r>
      <w:r w:rsidRPr="7CCC6622">
        <w:rPr>
          <w:rFonts w:asciiTheme="majorHAnsi" w:hAnsiTheme="majorHAnsi" w:cstheme="majorBidi"/>
          <w:sz w:val="24"/>
          <w:szCs w:val="24"/>
          <w:lang w:eastAsia="ar-SA"/>
        </w:rPr>
        <w:t xml:space="preserve"> gdy </w:t>
      </w:r>
      <w:r w:rsidRPr="7CCC6622" w:rsidR="7C87AD9E">
        <w:rPr>
          <w:rFonts w:asciiTheme="majorHAnsi" w:hAnsiTheme="majorHAnsi" w:cstheme="majorBidi"/>
          <w:sz w:val="24"/>
          <w:szCs w:val="24"/>
          <w:lang w:eastAsia="ar-SA"/>
        </w:rPr>
        <w:t xml:space="preserve">w </w:t>
      </w:r>
      <w:r w:rsidRPr="7CCC6622">
        <w:rPr>
          <w:rFonts w:asciiTheme="majorHAnsi" w:hAnsiTheme="majorHAnsi" w:cstheme="majorBidi"/>
          <w:sz w:val="24"/>
          <w:szCs w:val="24"/>
          <w:lang w:eastAsia="ar-SA"/>
        </w:rPr>
        <w:t>wyniku weryfikacji ocenionego przez Wykonaw</w:t>
      </w:r>
      <w:r w:rsidRPr="7CCC6622" w:rsidR="6A0D7C84">
        <w:rPr>
          <w:rFonts w:asciiTheme="majorHAnsi" w:hAnsiTheme="majorHAnsi" w:cstheme="majorBidi"/>
          <w:sz w:val="24"/>
          <w:szCs w:val="24"/>
          <w:lang w:eastAsia="ar-SA"/>
        </w:rPr>
        <w:t>c</w:t>
      </w:r>
      <w:r w:rsidRPr="7CCC6622">
        <w:rPr>
          <w:rFonts w:asciiTheme="majorHAnsi" w:hAnsiTheme="majorHAnsi" w:cstheme="majorBidi"/>
          <w:sz w:val="24"/>
          <w:szCs w:val="24"/>
          <w:lang w:eastAsia="ar-SA"/>
        </w:rPr>
        <w:t xml:space="preserve">ę wniosku, </w:t>
      </w:r>
      <w:r w:rsidRPr="7CCC6622" w:rsidR="6A0D7C84">
        <w:rPr>
          <w:rFonts w:asciiTheme="majorHAnsi" w:hAnsiTheme="majorHAnsi" w:cstheme="majorBidi"/>
          <w:sz w:val="24"/>
          <w:szCs w:val="24"/>
          <w:lang w:eastAsia="ar-SA"/>
        </w:rPr>
        <w:t xml:space="preserve">w trybie </w:t>
      </w:r>
      <w:r w:rsidRPr="7CCC6622">
        <w:rPr>
          <w:rFonts w:asciiTheme="majorHAnsi" w:hAnsiTheme="majorHAnsi" w:cstheme="majorBidi"/>
          <w:sz w:val="24"/>
          <w:szCs w:val="24"/>
          <w:lang w:eastAsia="ar-SA"/>
        </w:rPr>
        <w:t xml:space="preserve">§3 ust. </w:t>
      </w:r>
      <w:r w:rsidRPr="7CCC6622" w:rsidR="539E26E8">
        <w:rPr>
          <w:rFonts w:asciiTheme="majorHAnsi" w:hAnsiTheme="majorHAnsi" w:cstheme="majorBidi"/>
          <w:sz w:val="24"/>
          <w:szCs w:val="24"/>
          <w:lang w:eastAsia="ar-SA"/>
        </w:rPr>
        <w:t>1</w:t>
      </w:r>
      <w:r w:rsidR="003D51B6">
        <w:rPr>
          <w:rFonts w:asciiTheme="majorHAnsi" w:hAnsiTheme="majorHAnsi" w:cstheme="majorBidi"/>
          <w:sz w:val="24"/>
          <w:szCs w:val="24"/>
          <w:lang w:eastAsia="ar-SA"/>
        </w:rPr>
        <w:t>7</w:t>
      </w:r>
      <w:r w:rsidRPr="7CCC6622">
        <w:rPr>
          <w:rFonts w:asciiTheme="majorHAnsi" w:hAnsiTheme="majorHAnsi" w:cstheme="majorBidi"/>
          <w:sz w:val="24"/>
          <w:szCs w:val="24"/>
          <w:lang w:eastAsia="ar-SA"/>
        </w:rPr>
        <w:t xml:space="preserve">, </w:t>
      </w:r>
      <w:r w:rsidRPr="7CCC6622" w:rsidR="6A0D7C84">
        <w:rPr>
          <w:rFonts w:asciiTheme="majorHAnsi" w:hAnsiTheme="majorHAnsi" w:cstheme="majorBidi"/>
          <w:sz w:val="24"/>
          <w:szCs w:val="24"/>
          <w:lang w:eastAsia="ar-SA"/>
        </w:rPr>
        <w:t xml:space="preserve">okaże </w:t>
      </w:r>
      <w:r w:rsidRPr="7CCC6622" w:rsidR="62A10770">
        <w:rPr>
          <w:rFonts w:asciiTheme="majorHAnsi" w:hAnsiTheme="majorHAnsi" w:cstheme="majorBidi"/>
          <w:sz w:val="24"/>
          <w:szCs w:val="24"/>
          <w:lang w:eastAsia="ar-SA"/>
        </w:rPr>
        <w:t>się,</w:t>
      </w:r>
      <w:r w:rsidRPr="7CCC6622" w:rsidR="6A0D7C84">
        <w:rPr>
          <w:rFonts w:asciiTheme="majorHAnsi" w:hAnsiTheme="majorHAnsi" w:cstheme="majorBidi"/>
          <w:sz w:val="24"/>
          <w:szCs w:val="24"/>
          <w:lang w:eastAsia="ar-SA"/>
        </w:rPr>
        <w:t xml:space="preserve"> że wniosek został nieprawidłowo oceniony, Zamawiający </w:t>
      </w:r>
      <w:r w:rsidRPr="7CCC6622" w:rsidR="5803E9C9">
        <w:rPr>
          <w:rFonts w:asciiTheme="majorHAnsi" w:hAnsiTheme="majorHAnsi" w:cstheme="majorBidi"/>
          <w:sz w:val="24"/>
          <w:szCs w:val="24"/>
          <w:lang w:eastAsia="ar-SA"/>
        </w:rPr>
        <w:t>naliczy Wykonawcy</w:t>
      </w:r>
      <w:r w:rsidRPr="7CCC6622" w:rsidR="6A0D7C84">
        <w:rPr>
          <w:rFonts w:asciiTheme="majorHAnsi" w:hAnsiTheme="majorHAnsi" w:cstheme="majorBidi"/>
          <w:sz w:val="24"/>
          <w:szCs w:val="24"/>
          <w:lang w:eastAsia="ar-SA"/>
        </w:rPr>
        <w:t xml:space="preserve"> karę umowną w wysokości 50% wynagrodzenia z tytułu jednego wniosku, o któr</w:t>
      </w:r>
      <w:r w:rsidRPr="7CCC6622" w:rsidR="2CEEC372">
        <w:rPr>
          <w:rFonts w:asciiTheme="majorHAnsi" w:hAnsiTheme="majorHAnsi" w:cstheme="majorBidi"/>
          <w:sz w:val="24"/>
          <w:szCs w:val="24"/>
          <w:lang w:eastAsia="ar-SA"/>
        </w:rPr>
        <w:t>ym</w:t>
      </w:r>
      <w:r w:rsidRPr="7CCC6622" w:rsidR="6A0D7C84">
        <w:rPr>
          <w:rFonts w:asciiTheme="majorHAnsi" w:hAnsiTheme="majorHAnsi" w:cstheme="majorBidi"/>
          <w:sz w:val="24"/>
          <w:szCs w:val="24"/>
          <w:lang w:eastAsia="ar-SA"/>
        </w:rPr>
        <w:t xml:space="preserve"> mowa w §4 ust. 1.</w:t>
      </w:r>
    </w:p>
    <w:p w:rsidR="00B37CF9" w:rsidP="7CCC6622" w:rsidRDefault="76E2C886" w14:paraId="4499968F" w14:textId="067A6A07">
      <w:pPr>
        <w:pStyle w:val="Akapitzlist"/>
        <w:numPr>
          <w:ilvl w:val="0"/>
          <w:numId w:val="8"/>
        </w:numPr>
        <w:tabs>
          <w:tab w:val="left" w:pos="357"/>
        </w:tabs>
        <w:spacing w:after="120" w:line="240" w:lineRule="auto"/>
        <w:contextualSpacing w:val="0"/>
        <w:jc w:val="both"/>
        <w:rPr>
          <w:rFonts w:asciiTheme="majorHAnsi" w:hAnsiTheme="majorHAnsi" w:cstheme="majorBidi"/>
          <w:sz w:val="24"/>
          <w:szCs w:val="24"/>
        </w:rPr>
      </w:pPr>
      <w:r w:rsidRPr="7CCC6622">
        <w:rPr>
          <w:rFonts w:asciiTheme="majorHAnsi" w:hAnsiTheme="majorHAnsi" w:cstheme="majorBidi"/>
          <w:sz w:val="24"/>
          <w:szCs w:val="24"/>
          <w:lang w:eastAsia="ar-SA"/>
        </w:rPr>
        <w:t xml:space="preserve">W przypadku </w:t>
      </w:r>
      <w:r w:rsidRPr="7CCC6622" w:rsidR="60583605">
        <w:rPr>
          <w:rFonts w:asciiTheme="majorHAnsi" w:hAnsiTheme="majorHAnsi" w:cstheme="majorBidi"/>
          <w:sz w:val="24"/>
          <w:szCs w:val="24"/>
          <w:lang w:eastAsia="ar-SA"/>
        </w:rPr>
        <w:t>niedotrzymania</w:t>
      </w:r>
      <w:r w:rsidRPr="7CCC6622">
        <w:rPr>
          <w:rFonts w:asciiTheme="majorHAnsi" w:hAnsiTheme="majorHAnsi" w:cstheme="majorBidi"/>
          <w:sz w:val="24"/>
          <w:szCs w:val="24"/>
          <w:lang w:eastAsia="ar-SA"/>
        </w:rPr>
        <w:t xml:space="preserve"> jakiegokolwiek terminu </w:t>
      </w:r>
      <w:r w:rsidRPr="7CCC6622" w:rsidR="20F14309">
        <w:rPr>
          <w:rFonts w:asciiTheme="majorHAnsi" w:hAnsiTheme="majorHAnsi" w:cstheme="majorBidi"/>
          <w:sz w:val="24"/>
          <w:szCs w:val="24"/>
          <w:lang w:eastAsia="ar-SA"/>
        </w:rPr>
        <w:t>wskazanego w niniejszej umowie lub załącznikach</w:t>
      </w:r>
      <w:r w:rsidRPr="7CCC6622" w:rsidR="635B4DB1">
        <w:rPr>
          <w:rFonts w:asciiTheme="majorHAnsi" w:hAnsiTheme="majorHAnsi" w:cstheme="majorBidi"/>
          <w:sz w:val="24"/>
          <w:szCs w:val="24"/>
          <w:lang w:eastAsia="ar-SA"/>
        </w:rPr>
        <w:t xml:space="preserve"> </w:t>
      </w:r>
      <w:r w:rsidRPr="7CCC6622" w:rsidR="20F14309">
        <w:rPr>
          <w:rFonts w:asciiTheme="majorHAnsi" w:hAnsiTheme="majorHAnsi" w:cstheme="majorBidi"/>
          <w:sz w:val="24"/>
          <w:szCs w:val="24"/>
          <w:lang w:eastAsia="ar-SA"/>
        </w:rPr>
        <w:t xml:space="preserve">– związanego z procedurą oceny wniosku, </w:t>
      </w:r>
      <w:r w:rsidRPr="7CCC6622" w:rsidR="312AE57F">
        <w:rPr>
          <w:rFonts w:asciiTheme="majorHAnsi" w:hAnsiTheme="majorHAnsi" w:cstheme="majorBidi"/>
          <w:sz w:val="24"/>
          <w:szCs w:val="24"/>
          <w:lang w:eastAsia="ar-SA"/>
        </w:rPr>
        <w:t xml:space="preserve">Zamawiający </w:t>
      </w:r>
      <w:r w:rsidRPr="7CCC6622" w:rsidR="2C905D7C">
        <w:rPr>
          <w:rFonts w:asciiTheme="majorHAnsi" w:hAnsiTheme="majorHAnsi" w:cstheme="majorBidi"/>
          <w:sz w:val="24"/>
          <w:szCs w:val="24"/>
          <w:lang w:eastAsia="ar-SA"/>
        </w:rPr>
        <w:t>naliczy Wykonawcy</w:t>
      </w:r>
      <w:r w:rsidRPr="7CCC6622" w:rsidR="312AE57F">
        <w:rPr>
          <w:rFonts w:asciiTheme="majorHAnsi" w:hAnsiTheme="majorHAnsi" w:cstheme="majorBidi"/>
          <w:sz w:val="24"/>
          <w:szCs w:val="24"/>
          <w:lang w:eastAsia="ar-SA"/>
        </w:rPr>
        <w:t xml:space="preserve"> karę umowną w wysokości </w:t>
      </w:r>
      <w:r w:rsidRPr="7CCC6622" w:rsidR="6114B73B">
        <w:rPr>
          <w:rFonts w:asciiTheme="majorHAnsi" w:hAnsiTheme="majorHAnsi" w:cstheme="majorBidi"/>
          <w:sz w:val="24"/>
          <w:szCs w:val="24"/>
          <w:lang w:eastAsia="ar-SA"/>
        </w:rPr>
        <w:t>1</w:t>
      </w:r>
      <w:r w:rsidRPr="7CCC6622" w:rsidR="477F757B">
        <w:rPr>
          <w:rFonts w:asciiTheme="majorHAnsi" w:hAnsiTheme="majorHAnsi" w:cstheme="majorBidi"/>
          <w:sz w:val="24"/>
          <w:szCs w:val="24"/>
          <w:lang w:eastAsia="ar-SA"/>
        </w:rPr>
        <w:t>%</w:t>
      </w:r>
      <w:r w:rsidRPr="7CCC6622" w:rsidR="20F14309">
        <w:rPr>
          <w:rFonts w:asciiTheme="majorHAnsi" w:hAnsiTheme="majorHAnsi" w:cstheme="majorBidi"/>
          <w:sz w:val="24"/>
          <w:szCs w:val="24"/>
          <w:lang w:eastAsia="ar-SA"/>
        </w:rPr>
        <w:t xml:space="preserve"> wynagrodzenia </w:t>
      </w:r>
      <w:r w:rsidRPr="7CCC6622" w:rsidR="42ADC04A">
        <w:rPr>
          <w:rFonts w:asciiTheme="majorHAnsi" w:hAnsiTheme="majorHAnsi" w:cstheme="majorBidi"/>
          <w:sz w:val="24"/>
          <w:szCs w:val="24"/>
          <w:lang w:eastAsia="ar-SA"/>
        </w:rPr>
        <w:t xml:space="preserve">jednostkowego </w:t>
      </w:r>
      <w:r w:rsidRPr="7CCC6622" w:rsidR="20F14309">
        <w:rPr>
          <w:rFonts w:asciiTheme="majorHAnsi" w:hAnsiTheme="majorHAnsi" w:cstheme="majorBidi"/>
          <w:sz w:val="24"/>
          <w:szCs w:val="24"/>
          <w:lang w:eastAsia="ar-SA"/>
        </w:rPr>
        <w:t xml:space="preserve">wskazanego </w:t>
      </w:r>
      <w:r w:rsidRPr="7CCC6622" w:rsidR="6F133E73">
        <w:rPr>
          <w:rFonts w:asciiTheme="majorHAnsi" w:hAnsiTheme="majorHAnsi" w:cstheme="majorBidi"/>
          <w:sz w:val="24"/>
          <w:szCs w:val="24"/>
          <w:lang w:eastAsia="ar-SA"/>
        </w:rPr>
        <w:t>w</w:t>
      </w:r>
      <w:r w:rsidRPr="7CCC6622" w:rsidR="20F14309">
        <w:rPr>
          <w:rFonts w:asciiTheme="majorHAnsi" w:hAnsiTheme="majorHAnsi" w:cstheme="majorBidi"/>
          <w:sz w:val="24"/>
          <w:szCs w:val="24"/>
          <w:lang w:eastAsia="ar-SA"/>
        </w:rPr>
        <w:t xml:space="preserve"> §4 ust. 1 za każdy dzień niedotrzymania terminu, związanego z oceną danego wniosku;</w:t>
      </w:r>
    </w:p>
    <w:p w:rsidR="00AA77D4" w:rsidP="7CCC6622" w:rsidRDefault="0B3A1B1C" w14:paraId="5331BB5F" w14:textId="76E32D56">
      <w:pPr>
        <w:pStyle w:val="Akapitzlist"/>
        <w:numPr>
          <w:ilvl w:val="0"/>
          <w:numId w:val="8"/>
        </w:numPr>
        <w:tabs>
          <w:tab w:val="left" w:pos="357"/>
        </w:tabs>
        <w:spacing w:after="120" w:line="240" w:lineRule="auto"/>
        <w:contextualSpacing w:val="0"/>
        <w:jc w:val="both"/>
        <w:rPr>
          <w:rFonts w:asciiTheme="majorHAnsi" w:hAnsiTheme="majorHAnsi" w:cstheme="majorBidi"/>
          <w:sz w:val="24"/>
          <w:szCs w:val="24"/>
        </w:rPr>
      </w:pPr>
      <w:r w:rsidRPr="7CCC6622">
        <w:rPr>
          <w:rFonts w:asciiTheme="majorHAnsi" w:hAnsiTheme="majorHAnsi" w:cstheme="majorBidi"/>
          <w:sz w:val="24"/>
          <w:szCs w:val="24"/>
        </w:rPr>
        <w:t>w razie niedostarczenia w terminie określonym w § 1</w:t>
      </w:r>
      <w:r w:rsidRPr="7CCC6622" w:rsidR="509AAE07">
        <w:rPr>
          <w:rFonts w:asciiTheme="majorHAnsi" w:hAnsiTheme="majorHAnsi" w:cstheme="majorBidi"/>
          <w:sz w:val="24"/>
          <w:szCs w:val="24"/>
        </w:rPr>
        <w:t>1</w:t>
      </w:r>
      <w:r w:rsidRPr="7CCC6622">
        <w:rPr>
          <w:rFonts w:asciiTheme="majorHAnsi" w:hAnsiTheme="majorHAnsi" w:cstheme="majorBidi"/>
          <w:sz w:val="24"/>
          <w:szCs w:val="24"/>
        </w:rPr>
        <w:t xml:space="preserve"> ust 5 niniejszej umowy wymaganej polisy O</w:t>
      </w:r>
      <w:r w:rsidRPr="7CCC6622" w:rsidR="418E4361">
        <w:rPr>
          <w:rFonts w:asciiTheme="majorHAnsi" w:hAnsiTheme="majorHAnsi" w:cstheme="majorBidi"/>
          <w:sz w:val="24"/>
          <w:szCs w:val="24"/>
        </w:rPr>
        <w:t>C</w:t>
      </w:r>
      <w:r w:rsidRPr="7CCC6622" w:rsidR="718416F6">
        <w:rPr>
          <w:rFonts w:asciiTheme="majorHAnsi" w:hAnsiTheme="majorHAnsi" w:cstheme="majorBidi"/>
          <w:sz w:val="24"/>
          <w:szCs w:val="24"/>
        </w:rPr>
        <w:t xml:space="preserve"> </w:t>
      </w:r>
      <w:r w:rsidRPr="7CCC6622" w:rsidR="40A1204C">
        <w:rPr>
          <w:rFonts w:asciiTheme="majorHAnsi" w:hAnsiTheme="majorHAnsi" w:cstheme="majorBidi"/>
          <w:sz w:val="24"/>
          <w:szCs w:val="24"/>
        </w:rPr>
        <w:t>- kary</w:t>
      </w:r>
      <w:r w:rsidRPr="7CCC6622">
        <w:rPr>
          <w:rFonts w:asciiTheme="majorHAnsi" w:hAnsiTheme="majorHAnsi" w:cstheme="majorBidi"/>
          <w:sz w:val="24"/>
          <w:szCs w:val="24"/>
        </w:rPr>
        <w:t xml:space="preserve"> w wysokości 1 000,00 zł</w:t>
      </w:r>
      <w:r w:rsidRPr="7CCC6622" w:rsidR="4BF46532">
        <w:rPr>
          <w:rFonts w:asciiTheme="majorHAnsi" w:hAnsiTheme="majorHAnsi" w:cstheme="majorBidi"/>
          <w:sz w:val="24"/>
          <w:szCs w:val="24"/>
        </w:rPr>
        <w:t>.</w:t>
      </w:r>
    </w:p>
    <w:p w:rsidRPr="00313C37" w:rsidR="00FC69A6" w:rsidP="00A45A8B" w:rsidRDefault="00FC69A6" w14:paraId="068BD8AB" w14:textId="106D7135">
      <w:pPr>
        <w:pStyle w:val="Akapitzlist"/>
        <w:numPr>
          <w:ilvl w:val="0"/>
          <w:numId w:val="14"/>
        </w:numPr>
        <w:spacing w:after="120" w:line="240" w:lineRule="auto"/>
        <w:ind w:left="426" w:hanging="426"/>
        <w:contextualSpacing w:val="0"/>
        <w:jc w:val="both"/>
        <w:rPr>
          <w:rFonts w:asciiTheme="majorHAnsi" w:hAnsiTheme="majorHAnsi" w:cstheme="majorHAnsi"/>
          <w:sz w:val="24"/>
          <w:szCs w:val="24"/>
        </w:rPr>
      </w:pPr>
      <w:r w:rsidRPr="00313C37">
        <w:rPr>
          <w:rFonts w:asciiTheme="majorHAnsi" w:hAnsiTheme="majorHAnsi" w:cstheme="majorHAnsi"/>
          <w:sz w:val="24"/>
          <w:szCs w:val="24"/>
        </w:rPr>
        <w:t>W przypadku wypowiedzenia przez Zamawiającego Umowy z przyczyn leżących po stronie Wykonawcy, Zamawiając</w:t>
      </w:r>
      <w:r w:rsidRPr="00313C37" w:rsidR="00CB6103">
        <w:rPr>
          <w:rFonts w:asciiTheme="majorHAnsi" w:hAnsiTheme="majorHAnsi" w:cstheme="majorHAnsi"/>
          <w:sz w:val="24"/>
          <w:szCs w:val="24"/>
        </w:rPr>
        <w:t>y</w:t>
      </w:r>
      <w:r w:rsidRPr="00313C37">
        <w:rPr>
          <w:rFonts w:asciiTheme="majorHAnsi" w:hAnsiTheme="majorHAnsi" w:cstheme="majorHAnsi"/>
          <w:sz w:val="24"/>
          <w:szCs w:val="24"/>
        </w:rPr>
        <w:t xml:space="preserve"> może żądać kary umownej w wysokości 20 % maksymalnego całkowitego wynagrodzenia określonego w § 4 ust. 3.</w:t>
      </w:r>
    </w:p>
    <w:p w:rsidR="00AD14FE" w:rsidP="00A45A8B" w:rsidRDefault="00F37BAC" w14:paraId="3E03D291" w14:textId="165C4C55">
      <w:pPr>
        <w:pStyle w:val="Akapitzlist"/>
        <w:numPr>
          <w:ilvl w:val="0"/>
          <w:numId w:val="14"/>
        </w:numPr>
        <w:spacing w:after="120" w:line="240" w:lineRule="auto"/>
        <w:ind w:left="357" w:hanging="357"/>
        <w:contextualSpacing w:val="0"/>
        <w:jc w:val="both"/>
        <w:rPr>
          <w:rFonts w:asciiTheme="majorHAnsi" w:hAnsiTheme="majorHAnsi" w:cstheme="majorHAnsi"/>
          <w:sz w:val="24"/>
          <w:szCs w:val="24"/>
        </w:rPr>
      </w:pPr>
      <w:r w:rsidRPr="00313C37">
        <w:rPr>
          <w:rFonts w:asciiTheme="majorHAnsi" w:hAnsiTheme="majorHAnsi" w:cstheme="majorHAnsi"/>
          <w:sz w:val="24"/>
          <w:szCs w:val="24"/>
        </w:rPr>
        <w:t>Łączna wys</w:t>
      </w:r>
      <w:r w:rsidRPr="00313C37" w:rsidR="00F37476">
        <w:rPr>
          <w:rFonts w:asciiTheme="majorHAnsi" w:hAnsiTheme="majorHAnsi" w:cstheme="majorHAnsi"/>
          <w:sz w:val="24"/>
          <w:szCs w:val="24"/>
        </w:rPr>
        <w:t xml:space="preserve">okość naliczonych kar umownych w ramach niniejszej umowy nie przekroczy </w:t>
      </w:r>
      <w:r w:rsidRPr="00313C37" w:rsidR="00313C37">
        <w:rPr>
          <w:rFonts w:asciiTheme="majorHAnsi" w:hAnsiTheme="majorHAnsi" w:cstheme="majorHAnsi"/>
          <w:sz w:val="24"/>
          <w:szCs w:val="24"/>
        </w:rPr>
        <w:t>40</w:t>
      </w:r>
      <w:r w:rsidRPr="00313C37" w:rsidR="00F37476">
        <w:rPr>
          <w:rFonts w:asciiTheme="majorHAnsi" w:hAnsiTheme="majorHAnsi" w:cstheme="majorHAnsi"/>
          <w:sz w:val="24"/>
          <w:szCs w:val="24"/>
        </w:rPr>
        <w:t>%</w:t>
      </w:r>
      <w:r w:rsidRPr="00313C37" w:rsidR="00313C37">
        <w:rPr>
          <w:rFonts w:asciiTheme="majorHAnsi" w:hAnsiTheme="majorHAnsi" w:cstheme="majorHAnsi"/>
          <w:sz w:val="24"/>
          <w:szCs w:val="24"/>
        </w:rPr>
        <w:t xml:space="preserve"> </w:t>
      </w:r>
      <w:r w:rsidR="00C60554">
        <w:rPr>
          <w:rFonts w:asciiTheme="majorHAnsi" w:hAnsiTheme="majorHAnsi" w:cstheme="majorHAnsi"/>
          <w:sz w:val="24"/>
          <w:szCs w:val="24"/>
        </w:rPr>
        <w:t xml:space="preserve">maksymalnego </w:t>
      </w:r>
      <w:r w:rsidRPr="00313C37" w:rsidR="00313C37">
        <w:rPr>
          <w:rFonts w:asciiTheme="majorHAnsi" w:hAnsiTheme="majorHAnsi" w:cstheme="majorHAnsi"/>
          <w:sz w:val="24"/>
          <w:szCs w:val="24"/>
        </w:rPr>
        <w:t>wynagrodzenia określonego w § 4 ust. 3</w:t>
      </w:r>
      <w:r w:rsidRPr="00313C37" w:rsidR="00F37476">
        <w:rPr>
          <w:rFonts w:asciiTheme="majorHAnsi" w:hAnsiTheme="majorHAnsi" w:cstheme="majorHAnsi"/>
          <w:sz w:val="24"/>
          <w:szCs w:val="24"/>
        </w:rPr>
        <w:t xml:space="preserve">. W przypadku powstałej szkody przekraczającej wysokość naliczonych kar, Zmawiający może dochodzić od Wykonawcy odszkodowania na zasadach ogólnych. </w:t>
      </w:r>
    </w:p>
    <w:p w:rsidRPr="00313C37" w:rsidR="00B37CF9" w:rsidP="00A45A8B" w:rsidRDefault="00B37CF9" w14:paraId="33B1D23A" w14:textId="77777777">
      <w:pPr>
        <w:pStyle w:val="Akapitzlist"/>
        <w:numPr>
          <w:ilvl w:val="0"/>
          <w:numId w:val="14"/>
        </w:numPr>
        <w:spacing w:after="120" w:line="240" w:lineRule="auto"/>
        <w:ind w:left="357" w:hanging="357"/>
        <w:contextualSpacing w:val="0"/>
        <w:jc w:val="both"/>
        <w:rPr>
          <w:rFonts w:asciiTheme="majorHAnsi" w:hAnsiTheme="majorHAnsi" w:cstheme="majorHAnsi"/>
          <w:sz w:val="24"/>
          <w:szCs w:val="24"/>
        </w:rPr>
      </w:pPr>
      <w:r>
        <w:rPr>
          <w:rFonts w:asciiTheme="majorHAnsi" w:hAnsiTheme="majorHAnsi" w:cstheme="majorHAnsi"/>
          <w:sz w:val="24"/>
          <w:szCs w:val="24"/>
        </w:rPr>
        <w:t>W przypadku wypowiedzenia umowy, Wykonawcy należy się wynagrodzenie, za poprawnie ocenione wnioski, pomniejszone o kary umowne naliczone zgodnie z postanowieniami niniejszej umowy.</w:t>
      </w:r>
    </w:p>
    <w:p w:rsidRPr="00830148" w:rsidR="000B0FA4" w:rsidP="00830148" w:rsidRDefault="00237130" w14:paraId="3123E072" w14:textId="2B86F1C2">
      <w:pPr>
        <w:pStyle w:val="Akapitzlist"/>
        <w:numPr>
          <w:ilvl w:val="0"/>
          <w:numId w:val="14"/>
        </w:numPr>
        <w:spacing w:after="120" w:line="240" w:lineRule="auto"/>
        <w:ind w:left="357" w:hanging="357"/>
        <w:contextualSpacing w:val="0"/>
        <w:jc w:val="both"/>
        <w:rPr>
          <w:rFonts w:asciiTheme="majorHAnsi" w:hAnsiTheme="majorHAnsi" w:cstheme="majorHAnsi"/>
          <w:sz w:val="24"/>
          <w:szCs w:val="24"/>
        </w:rPr>
      </w:pPr>
      <w:r w:rsidRPr="00313C37">
        <w:rPr>
          <w:rFonts w:asciiTheme="majorHAnsi" w:hAnsiTheme="majorHAnsi" w:cstheme="majorHAnsi"/>
          <w:sz w:val="24"/>
          <w:szCs w:val="24"/>
        </w:rPr>
        <w:t xml:space="preserve">Strony uzgadniają, że w razie naliczenia przez NFOŚiGW kary umownej, NFOŚiGW jest uprawniony do potrącenia w pierwszej kolejności z wynagrodzenia należnego Wykonawcy </w:t>
      </w:r>
      <w:r w:rsidR="00AA7037">
        <w:rPr>
          <w:rFonts w:asciiTheme="majorHAnsi" w:hAnsiTheme="majorHAnsi" w:cstheme="majorHAnsi"/>
          <w:sz w:val="24"/>
          <w:szCs w:val="24"/>
        </w:rPr>
        <w:t xml:space="preserve">odpowiedniej </w:t>
      </w:r>
      <w:r w:rsidRPr="00313C37">
        <w:rPr>
          <w:rFonts w:asciiTheme="majorHAnsi" w:hAnsiTheme="majorHAnsi" w:cstheme="majorHAnsi"/>
          <w:sz w:val="24"/>
          <w:szCs w:val="24"/>
        </w:rPr>
        <w:t xml:space="preserve">kwoty, </w:t>
      </w:r>
      <w:r w:rsidR="00853F93">
        <w:rPr>
          <w:rFonts w:asciiTheme="majorHAnsi" w:hAnsiTheme="majorHAnsi" w:cstheme="majorHAnsi"/>
          <w:sz w:val="24"/>
          <w:szCs w:val="24"/>
        </w:rPr>
        <w:t>bez konieczności składania oświadczenia o naliczeniu kary umownej i wzywani</w:t>
      </w:r>
      <w:r w:rsidR="00AA7037">
        <w:rPr>
          <w:rFonts w:asciiTheme="majorHAnsi" w:hAnsiTheme="majorHAnsi" w:cstheme="majorHAnsi"/>
          <w:sz w:val="24"/>
          <w:szCs w:val="24"/>
        </w:rPr>
        <w:t>a</w:t>
      </w:r>
      <w:r w:rsidR="00853F93">
        <w:rPr>
          <w:rFonts w:asciiTheme="majorHAnsi" w:hAnsiTheme="majorHAnsi" w:cstheme="majorHAnsi"/>
          <w:sz w:val="24"/>
          <w:szCs w:val="24"/>
        </w:rPr>
        <w:t xml:space="preserve"> do jej zapłaty, </w:t>
      </w:r>
      <w:r w:rsidRPr="00313C37">
        <w:rPr>
          <w:rFonts w:asciiTheme="majorHAnsi" w:hAnsiTheme="majorHAnsi" w:cstheme="majorHAnsi"/>
          <w:sz w:val="24"/>
          <w:szCs w:val="24"/>
        </w:rPr>
        <w:t>stanowiącej równowartość naliczonej kary i tak pomniejszone wynagrodzenie wypłaci Wykonawcy.</w:t>
      </w:r>
      <w:r w:rsidR="00AA7037">
        <w:rPr>
          <w:rFonts w:asciiTheme="majorHAnsi" w:hAnsiTheme="majorHAnsi" w:cstheme="majorHAnsi"/>
          <w:sz w:val="24"/>
          <w:szCs w:val="24"/>
        </w:rPr>
        <w:t xml:space="preserve"> </w:t>
      </w:r>
    </w:p>
    <w:p w:rsidRPr="00313C37" w:rsidR="00AD14FE" w:rsidP="00AD14FE" w:rsidRDefault="00643814" w14:paraId="486652ED" w14:textId="77777777">
      <w:pPr>
        <w:spacing w:after="0" w:line="240" w:lineRule="auto"/>
        <w:jc w:val="center"/>
        <w:rPr>
          <w:rFonts w:asciiTheme="majorHAnsi" w:hAnsiTheme="majorHAnsi" w:cstheme="majorHAnsi"/>
          <w:b/>
          <w:sz w:val="24"/>
          <w:szCs w:val="24"/>
        </w:rPr>
      </w:pPr>
      <w:r w:rsidRPr="00313C37">
        <w:rPr>
          <w:rFonts w:asciiTheme="majorHAnsi" w:hAnsiTheme="majorHAnsi" w:cstheme="majorHAnsi"/>
          <w:b/>
          <w:sz w:val="24"/>
          <w:szCs w:val="24"/>
        </w:rPr>
        <w:t xml:space="preserve">§ </w:t>
      </w:r>
      <w:r w:rsidRPr="00313C37" w:rsidR="00990E27">
        <w:rPr>
          <w:rFonts w:asciiTheme="majorHAnsi" w:hAnsiTheme="majorHAnsi" w:cstheme="majorHAnsi"/>
          <w:b/>
          <w:sz w:val="24"/>
          <w:szCs w:val="24"/>
        </w:rPr>
        <w:t>1</w:t>
      </w:r>
      <w:r w:rsidR="00990E27">
        <w:rPr>
          <w:rFonts w:asciiTheme="majorHAnsi" w:hAnsiTheme="majorHAnsi" w:cstheme="majorHAnsi"/>
          <w:b/>
          <w:sz w:val="24"/>
          <w:szCs w:val="24"/>
        </w:rPr>
        <w:t>0</w:t>
      </w:r>
    </w:p>
    <w:p w:rsidRPr="00313C37" w:rsidR="003D1797" w:rsidP="00AD14FE" w:rsidRDefault="00AD14FE" w14:paraId="18881BF3" w14:textId="77777777">
      <w:pPr>
        <w:spacing w:after="120" w:line="240" w:lineRule="auto"/>
        <w:jc w:val="center"/>
        <w:rPr>
          <w:rFonts w:asciiTheme="majorHAnsi" w:hAnsiTheme="majorHAnsi" w:cstheme="majorHAnsi"/>
          <w:b/>
          <w:sz w:val="24"/>
          <w:szCs w:val="24"/>
        </w:rPr>
      </w:pPr>
      <w:r w:rsidRPr="00313C37">
        <w:rPr>
          <w:rFonts w:asciiTheme="majorHAnsi" w:hAnsiTheme="majorHAnsi" w:cstheme="majorHAnsi"/>
          <w:b/>
          <w:sz w:val="24"/>
          <w:szCs w:val="24"/>
        </w:rPr>
        <w:t>Spory</w:t>
      </w:r>
    </w:p>
    <w:p w:rsidRPr="00313C37" w:rsidR="00AD14FE" w:rsidP="00A45A8B" w:rsidRDefault="003D1797" w14:paraId="38A5088D" w14:textId="05B6A9B2">
      <w:pPr>
        <w:pStyle w:val="Akapitzlist"/>
        <w:numPr>
          <w:ilvl w:val="0"/>
          <w:numId w:val="9"/>
        </w:numPr>
        <w:spacing w:after="120" w:line="240" w:lineRule="auto"/>
        <w:ind w:left="357" w:hanging="357"/>
        <w:contextualSpacing w:val="0"/>
        <w:jc w:val="both"/>
        <w:rPr>
          <w:rFonts w:asciiTheme="majorHAnsi" w:hAnsiTheme="majorHAnsi" w:cstheme="majorHAnsi"/>
          <w:sz w:val="24"/>
          <w:szCs w:val="24"/>
        </w:rPr>
      </w:pPr>
      <w:r w:rsidRPr="00313C37">
        <w:rPr>
          <w:rFonts w:asciiTheme="majorHAnsi" w:hAnsiTheme="majorHAnsi" w:cstheme="majorHAnsi"/>
          <w:sz w:val="24"/>
          <w:szCs w:val="24"/>
        </w:rPr>
        <w:t xml:space="preserve">Wszelkie spory </w:t>
      </w:r>
      <w:r w:rsidRPr="00313C37" w:rsidR="00E00249">
        <w:rPr>
          <w:rFonts w:asciiTheme="majorHAnsi" w:hAnsiTheme="majorHAnsi" w:cstheme="majorHAnsi"/>
          <w:sz w:val="24"/>
          <w:szCs w:val="24"/>
        </w:rPr>
        <w:t>między Stronami wynikające z</w:t>
      </w:r>
      <w:r w:rsidRPr="00313C37">
        <w:rPr>
          <w:rFonts w:asciiTheme="majorHAnsi" w:hAnsiTheme="majorHAnsi" w:cstheme="majorHAnsi"/>
          <w:sz w:val="24"/>
          <w:szCs w:val="24"/>
        </w:rPr>
        <w:t xml:space="preserve"> Umowy powinny być rozwiązywane bez zbędnej zwłoki, drogą negocjacji między Stronami.</w:t>
      </w:r>
    </w:p>
    <w:p w:rsidRPr="00313C37" w:rsidR="00AD14FE" w:rsidP="00A45A8B" w:rsidRDefault="003D1797" w14:paraId="2E45E9CE" w14:textId="77777777">
      <w:pPr>
        <w:pStyle w:val="Akapitzlist"/>
        <w:numPr>
          <w:ilvl w:val="0"/>
          <w:numId w:val="9"/>
        </w:numPr>
        <w:spacing w:after="120" w:line="240" w:lineRule="auto"/>
        <w:ind w:left="357" w:hanging="357"/>
        <w:contextualSpacing w:val="0"/>
        <w:jc w:val="both"/>
        <w:rPr>
          <w:rFonts w:asciiTheme="majorHAnsi" w:hAnsiTheme="majorHAnsi" w:cstheme="majorHAnsi"/>
          <w:sz w:val="24"/>
          <w:szCs w:val="24"/>
        </w:rPr>
      </w:pPr>
      <w:r w:rsidRPr="00313C37">
        <w:rPr>
          <w:rFonts w:asciiTheme="majorHAnsi" w:hAnsiTheme="majorHAnsi" w:cstheme="majorHAnsi"/>
          <w:sz w:val="24"/>
          <w:szCs w:val="24"/>
        </w:rPr>
        <w:t>W przypadku nierozwiązania sporu w drodze negocjacji, będzie on rozstrzygany przez sąd właściwy dla siedziby Zamawiającego.</w:t>
      </w:r>
    </w:p>
    <w:p w:rsidRPr="0040027C" w:rsidR="006E3294" w:rsidP="00A45A8B" w:rsidRDefault="003D1797" w14:paraId="4B2762D8" w14:textId="77777777">
      <w:pPr>
        <w:pStyle w:val="Akapitzlist"/>
        <w:numPr>
          <w:ilvl w:val="0"/>
          <w:numId w:val="9"/>
        </w:numPr>
        <w:spacing w:after="120" w:line="240" w:lineRule="auto"/>
        <w:ind w:left="357" w:hanging="357"/>
        <w:contextualSpacing w:val="0"/>
        <w:jc w:val="both"/>
        <w:rPr>
          <w:rFonts w:asciiTheme="majorHAnsi" w:hAnsiTheme="majorHAnsi" w:cstheme="majorHAnsi"/>
          <w:sz w:val="24"/>
          <w:szCs w:val="24"/>
        </w:rPr>
      </w:pPr>
      <w:r w:rsidRPr="00313C37">
        <w:rPr>
          <w:rFonts w:asciiTheme="majorHAnsi" w:hAnsiTheme="majorHAnsi" w:cstheme="majorHAnsi"/>
          <w:sz w:val="24"/>
          <w:szCs w:val="24"/>
        </w:rPr>
        <w:t xml:space="preserve">W sprawach nieuregulowanych Umową mają zastosowanie przepisy prawa powszechnie </w:t>
      </w:r>
      <w:r w:rsidRPr="0040027C">
        <w:rPr>
          <w:rFonts w:asciiTheme="majorHAnsi" w:hAnsiTheme="majorHAnsi" w:cstheme="majorHAnsi"/>
          <w:sz w:val="24"/>
          <w:szCs w:val="24"/>
        </w:rPr>
        <w:t>obowiązującego, a w szczególności przepisy Kodeksu cywilnego</w:t>
      </w:r>
      <w:r w:rsidRPr="0040027C" w:rsidR="00216A9F">
        <w:rPr>
          <w:rFonts w:asciiTheme="majorHAnsi" w:hAnsiTheme="majorHAnsi" w:cstheme="majorHAnsi"/>
          <w:sz w:val="24"/>
          <w:szCs w:val="24"/>
        </w:rPr>
        <w:t>.</w:t>
      </w:r>
    </w:p>
    <w:p w:rsidRPr="0040027C" w:rsidR="00720D38" w:rsidP="00F37476" w:rsidRDefault="00720D38" w14:paraId="4107DE99" w14:textId="77777777">
      <w:pPr>
        <w:pStyle w:val="Akapitzlist"/>
        <w:spacing w:after="120" w:line="240" w:lineRule="auto"/>
        <w:ind w:left="357"/>
        <w:contextualSpacing w:val="0"/>
        <w:jc w:val="both"/>
        <w:rPr>
          <w:rFonts w:asciiTheme="majorHAnsi" w:hAnsiTheme="majorHAnsi" w:cstheme="majorHAnsi"/>
          <w:sz w:val="24"/>
          <w:szCs w:val="24"/>
        </w:rPr>
      </w:pPr>
    </w:p>
    <w:p w:rsidRPr="0040027C" w:rsidR="003D1797" w:rsidP="00AD14FE" w:rsidRDefault="00643814" w14:paraId="65F35D29" w14:textId="77777777">
      <w:pPr>
        <w:spacing w:after="0" w:line="240" w:lineRule="auto"/>
        <w:jc w:val="center"/>
        <w:rPr>
          <w:rFonts w:asciiTheme="majorHAnsi" w:hAnsiTheme="majorHAnsi" w:cstheme="majorHAnsi"/>
          <w:b/>
          <w:sz w:val="24"/>
          <w:szCs w:val="24"/>
        </w:rPr>
      </w:pPr>
      <w:r w:rsidRPr="0040027C">
        <w:rPr>
          <w:rFonts w:asciiTheme="majorHAnsi" w:hAnsiTheme="majorHAnsi" w:cstheme="majorHAnsi"/>
          <w:b/>
          <w:sz w:val="24"/>
          <w:szCs w:val="24"/>
        </w:rPr>
        <w:t xml:space="preserve">§ </w:t>
      </w:r>
      <w:r w:rsidRPr="0040027C" w:rsidR="00990E27">
        <w:rPr>
          <w:rFonts w:asciiTheme="majorHAnsi" w:hAnsiTheme="majorHAnsi" w:cstheme="majorHAnsi"/>
          <w:b/>
          <w:sz w:val="24"/>
          <w:szCs w:val="24"/>
        </w:rPr>
        <w:t>1</w:t>
      </w:r>
      <w:r w:rsidR="00990E27">
        <w:rPr>
          <w:rFonts w:asciiTheme="majorHAnsi" w:hAnsiTheme="majorHAnsi" w:cstheme="majorHAnsi"/>
          <w:b/>
          <w:sz w:val="24"/>
          <w:szCs w:val="24"/>
        </w:rPr>
        <w:t>1</w:t>
      </w:r>
    </w:p>
    <w:p w:rsidRPr="0040027C" w:rsidR="00274A78" w:rsidP="00AD14FE" w:rsidRDefault="00071C71" w14:paraId="4449D5F8" w14:textId="77777777">
      <w:pPr>
        <w:spacing w:after="0" w:line="240" w:lineRule="auto"/>
        <w:jc w:val="center"/>
        <w:rPr>
          <w:rFonts w:asciiTheme="majorHAnsi" w:hAnsiTheme="majorHAnsi" w:cstheme="majorHAnsi"/>
          <w:b/>
          <w:sz w:val="24"/>
          <w:szCs w:val="24"/>
        </w:rPr>
      </w:pPr>
      <w:r w:rsidRPr="0040027C">
        <w:rPr>
          <w:rFonts w:asciiTheme="majorHAnsi" w:hAnsiTheme="majorHAnsi" w:cstheme="majorHAnsi"/>
          <w:b/>
          <w:sz w:val="24"/>
          <w:szCs w:val="24"/>
        </w:rPr>
        <w:t>Odpowiedzialność odszkodowawcza Wykonawcy</w:t>
      </w:r>
    </w:p>
    <w:p w:rsidRPr="0040027C" w:rsidR="00196EEB" w:rsidP="00A45A8B" w:rsidRDefault="00274A78" w14:paraId="5FA27065" w14:textId="77777777">
      <w:pPr>
        <w:numPr>
          <w:ilvl w:val="0"/>
          <w:numId w:val="17"/>
        </w:numPr>
        <w:tabs>
          <w:tab w:val="left" w:pos="426"/>
        </w:tabs>
        <w:suppressAutoHyphens/>
        <w:spacing w:after="0" w:line="240" w:lineRule="auto"/>
        <w:ind w:left="426" w:hanging="426"/>
        <w:jc w:val="both"/>
        <w:rPr>
          <w:rFonts w:asciiTheme="majorHAnsi" w:hAnsiTheme="majorHAnsi" w:cstheme="majorHAnsi"/>
          <w:sz w:val="24"/>
          <w:szCs w:val="24"/>
          <w:lang w:eastAsia="ar-SA"/>
        </w:rPr>
      </w:pPr>
      <w:r w:rsidRPr="0040027C">
        <w:rPr>
          <w:rFonts w:asciiTheme="majorHAnsi" w:hAnsiTheme="majorHAnsi" w:cstheme="majorHAnsi"/>
          <w:sz w:val="24"/>
          <w:szCs w:val="24"/>
          <w:lang w:eastAsia="ar-SA"/>
        </w:rPr>
        <w:t>Wykonawca oświadcza, że przekazana w ramach Umowy dokumentacja nie będzie posiadała żadnych wad prawnych ani nie będzie ograniczać Zamawiającego w korzystaniu z niej w sposób zgodny z Umową lub w inny sposób niż wyraźnie opisany Umową. Wykonawca pokryje wszelkie opłaty, koszty, odszkodowania lub zadośćuczynienia, które będzie musiał zapłacić Zamawiający, jeżeli powyższe zapewnienia nie okażą się prawdziwe.</w:t>
      </w:r>
    </w:p>
    <w:p w:rsidRPr="0040027C" w:rsidR="00196EEB" w:rsidP="7CCC6622" w:rsidRDefault="7A6FA149" w14:paraId="75BEC2B5" w14:textId="18A070E2">
      <w:pPr>
        <w:numPr>
          <w:ilvl w:val="0"/>
          <w:numId w:val="17"/>
        </w:numPr>
        <w:tabs>
          <w:tab w:val="left" w:pos="426"/>
        </w:tabs>
        <w:suppressAutoHyphens/>
        <w:spacing w:after="0" w:line="240" w:lineRule="auto"/>
        <w:ind w:left="426" w:hanging="426"/>
        <w:jc w:val="both"/>
        <w:rPr>
          <w:rFonts w:asciiTheme="majorHAnsi" w:hAnsiTheme="majorHAnsi" w:cstheme="majorBidi"/>
          <w:sz w:val="24"/>
          <w:szCs w:val="24"/>
          <w:lang w:eastAsia="ar-SA"/>
        </w:rPr>
      </w:pPr>
      <w:r w:rsidRPr="06997ED8">
        <w:rPr>
          <w:rFonts w:asciiTheme="majorHAnsi" w:hAnsiTheme="majorHAnsi" w:cstheme="majorBidi"/>
          <w:sz w:val="24"/>
          <w:szCs w:val="24"/>
        </w:rPr>
        <w:t>Wykonawca zobowiązany jest zawrzeć umowę ubezpieczenia odpowiedzialności cywilnej za szkody wyrządzone przy</w:t>
      </w:r>
      <w:r w:rsidRPr="06997ED8" w:rsidR="69EA2CDC">
        <w:rPr>
          <w:rFonts w:asciiTheme="majorHAnsi" w:hAnsiTheme="majorHAnsi" w:cstheme="majorBidi"/>
          <w:sz w:val="24"/>
          <w:szCs w:val="24"/>
        </w:rPr>
        <w:t xml:space="preserve"> realizacji Umowy </w:t>
      </w:r>
      <w:r w:rsidRPr="06997ED8" w:rsidR="7D0359BD">
        <w:rPr>
          <w:rFonts w:asciiTheme="majorHAnsi" w:hAnsiTheme="majorHAnsi" w:cstheme="majorBidi"/>
          <w:sz w:val="24"/>
          <w:szCs w:val="24"/>
        </w:rPr>
        <w:t xml:space="preserve">z </w:t>
      </w:r>
      <w:r w:rsidRPr="06997ED8" w:rsidR="69EA2CDC">
        <w:rPr>
          <w:rFonts w:asciiTheme="majorHAnsi" w:hAnsiTheme="majorHAnsi" w:cstheme="majorBidi"/>
          <w:sz w:val="24"/>
          <w:szCs w:val="24"/>
        </w:rPr>
        <w:t>NFO</w:t>
      </w:r>
      <w:r w:rsidRPr="06997ED8" w:rsidR="75E8C47B">
        <w:rPr>
          <w:rFonts w:asciiTheme="majorHAnsi" w:hAnsiTheme="majorHAnsi" w:cstheme="majorBidi"/>
          <w:sz w:val="24"/>
          <w:szCs w:val="24"/>
        </w:rPr>
        <w:t>Ś</w:t>
      </w:r>
      <w:r w:rsidRPr="06997ED8" w:rsidR="69EA2CDC">
        <w:rPr>
          <w:rFonts w:asciiTheme="majorHAnsi" w:hAnsiTheme="majorHAnsi" w:cstheme="majorBidi"/>
          <w:sz w:val="24"/>
          <w:szCs w:val="24"/>
        </w:rPr>
        <w:t>iGW</w:t>
      </w:r>
      <w:r w:rsidRPr="06997ED8">
        <w:rPr>
          <w:rFonts w:asciiTheme="majorHAnsi" w:hAnsiTheme="majorHAnsi" w:cstheme="majorBidi"/>
          <w:sz w:val="24"/>
          <w:szCs w:val="24"/>
        </w:rPr>
        <w:t xml:space="preserve">, na sumę gwarancyjną nie niższą niż </w:t>
      </w:r>
      <w:r w:rsidRPr="06997ED8" w:rsidR="29269F1B">
        <w:rPr>
          <w:rFonts w:asciiTheme="majorHAnsi" w:hAnsiTheme="majorHAnsi" w:cstheme="majorBidi"/>
          <w:sz w:val="24"/>
          <w:szCs w:val="24"/>
        </w:rPr>
        <w:t>1</w:t>
      </w:r>
      <w:r w:rsidRPr="06997ED8" w:rsidR="38C967FE">
        <w:rPr>
          <w:rFonts w:asciiTheme="majorHAnsi" w:hAnsiTheme="majorHAnsi" w:cstheme="majorBidi"/>
          <w:sz w:val="24"/>
          <w:szCs w:val="24"/>
        </w:rPr>
        <w:t>0 000,00</w:t>
      </w:r>
      <w:r w:rsidRPr="06997ED8" w:rsidR="512D79D8">
        <w:rPr>
          <w:rFonts w:asciiTheme="majorHAnsi" w:hAnsiTheme="majorHAnsi" w:cstheme="majorBidi"/>
          <w:sz w:val="24"/>
          <w:szCs w:val="24"/>
        </w:rPr>
        <w:t xml:space="preserve"> </w:t>
      </w:r>
      <w:r w:rsidRPr="06997ED8">
        <w:rPr>
          <w:rFonts w:asciiTheme="majorHAnsi" w:hAnsiTheme="majorHAnsi" w:cstheme="majorBidi"/>
          <w:sz w:val="24"/>
          <w:szCs w:val="24"/>
        </w:rPr>
        <w:t xml:space="preserve">zł, przy czym Wykonawca zobowiązuje się, iż zawarta umowa ubezpieczenia nie będzie zawierała żadnych postanowień ograniczających wysokość wypłaconego przez ubezpieczyciela odszkodowania. </w:t>
      </w:r>
    </w:p>
    <w:p w:rsidRPr="0040027C" w:rsidR="008C64A9" w:rsidP="00A45A8B" w:rsidRDefault="008C64A9" w14:paraId="324088CC" w14:textId="77777777">
      <w:pPr>
        <w:numPr>
          <w:ilvl w:val="0"/>
          <w:numId w:val="17"/>
        </w:numPr>
        <w:tabs>
          <w:tab w:val="left" w:pos="426"/>
        </w:tabs>
        <w:suppressAutoHyphens/>
        <w:spacing w:after="0" w:line="240" w:lineRule="auto"/>
        <w:ind w:left="426" w:hanging="426"/>
        <w:jc w:val="both"/>
        <w:rPr>
          <w:rFonts w:asciiTheme="majorHAnsi" w:hAnsiTheme="majorHAnsi" w:cstheme="majorHAnsi"/>
          <w:sz w:val="24"/>
          <w:szCs w:val="24"/>
        </w:rPr>
      </w:pPr>
      <w:r w:rsidRPr="0040027C">
        <w:rPr>
          <w:rFonts w:asciiTheme="majorHAnsi" w:hAnsiTheme="majorHAnsi" w:cstheme="majorHAnsi"/>
          <w:sz w:val="24"/>
          <w:szCs w:val="24"/>
        </w:rPr>
        <w:t>Zakres ubezpieczenia winien obejmować odpowiedzialność z tytułu wszelkich szkód mogących wyniknąć w związku z realizacją Umowy.</w:t>
      </w:r>
    </w:p>
    <w:p w:rsidRPr="0040027C" w:rsidR="003A0A66" w:rsidP="00A45A8B" w:rsidRDefault="38C967FE" w14:paraId="7E0B5603" w14:textId="64D4C1B0">
      <w:pPr>
        <w:numPr>
          <w:ilvl w:val="0"/>
          <w:numId w:val="17"/>
        </w:numPr>
        <w:tabs>
          <w:tab w:val="left" w:pos="426"/>
        </w:tabs>
        <w:suppressAutoHyphens/>
        <w:spacing w:after="0" w:line="240" w:lineRule="auto"/>
        <w:ind w:left="426" w:hanging="426"/>
        <w:jc w:val="both"/>
        <w:rPr>
          <w:rFonts w:asciiTheme="majorHAnsi" w:hAnsiTheme="majorHAnsi" w:cstheme="majorHAnsi"/>
          <w:sz w:val="24"/>
          <w:szCs w:val="24"/>
          <w:lang w:eastAsia="ar-SA"/>
        </w:rPr>
      </w:pPr>
      <w:r w:rsidRPr="7CCC6622">
        <w:rPr>
          <w:rFonts w:asciiTheme="majorHAnsi" w:hAnsiTheme="majorHAnsi" w:cstheme="majorBidi"/>
          <w:sz w:val="24"/>
          <w:szCs w:val="24"/>
        </w:rPr>
        <w:t xml:space="preserve">Wykonawca jest zobowiązany przedłożyć </w:t>
      </w:r>
      <w:r w:rsidRPr="7CCC6622" w:rsidR="39EA60A3">
        <w:rPr>
          <w:rFonts w:asciiTheme="majorHAnsi" w:hAnsiTheme="majorHAnsi" w:cstheme="majorBidi"/>
          <w:sz w:val="24"/>
          <w:szCs w:val="24"/>
        </w:rPr>
        <w:t>Z</w:t>
      </w:r>
      <w:r w:rsidRPr="7CCC6622" w:rsidR="615B255F">
        <w:rPr>
          <w:rFonts w:asciiTheme="majorHAnsi" w:hAnsiTheme="majorHAnsi" w:cstheme="majorBidi"/>
          <w:sz w:val="24"/>
          <w:szCs w:val="24"/>
        </w:rPr>
        <w:t>a</w:t>
      </w:r>
      <w:r w:rsidRPr="7CCC6622" w:rsidR="39EA60A3">
        <w:rPr>
          <w:rFonts w:asciiTheme="majorHAnsi" w:hAnsiTheme="majorHAnsi" w:cstheme="majorBidi"/>
          <w:sz w:val="24"/>
          <w:szCs w:val="24"/>
        </w:rPr>
        <w:t xml:space="preserve">mawiającemu polisę OC w terminie </w:t>
      </w:r>
      <w:r w:rsidRPr="7CCC6622" w:rsidR="2B2307B0">
        <w:rPr>
          <w:rFonts w:asciiTheme="majorHAnsi" w:hAnsiTheme="majorHAnsi" w:cstheme="majorBidi"/>
          <w:sz w:val="24"/>
          <w:szCs w:val="24"/>
        </w:rPr>
        <w:t>10</w:t>
      </w:r>
      <w:r w:rsidRPr="7CCC6622" w:rsidR="39EA60A3">
        <w:rPr>
          <w:rFonts w:asciiTheme="majorHAnsi" w:hAnsiTheme="majorHAnsi" w:cstheme="majorBidi"/>
          <w:sz w:val="24"/>
          <w:szCs w:val="24"/>
        </w:rPr>
        <w:t xml:space="preserve"> dni od dnia zawarcia </w:t>
      </w:r>
      <w:r w:rsidRPr="7CCC6622" w:rsidR="7D0359BD">
        <w:rPr>
          <w:rFonts w:asciiTheme="majorHAnsi" w:hAnsiTheme="majorHAnsi" w:cstheme="majorBidi"/>
          <w:sz w:val="24"/>
          <w:szCs w:val="24"/>
        </w:rPr>
        <w:t>U</w:t>
      </w:r>
      <w:r w:rsidRPr="7CCC6622" w:rsidR="39EA60A3">
        <w:rPr>
          <w:rFonts w:asciiTheme="majorHAnsi" w:hAnsiTheme="majorHAnsi" w:cstheme="majorBidi"/>
          <w:sz w:val="24"/>
          <w:szCs w:val="24"/>
        </w:rPr>
        <w:t xml:space="preserve">mowy. W przypadku braku dostarczenia polisy OC przez Wykonawcę </w:t>
      </w:r>
      <w:r w:rsidR="003A0A66">
        <w:br/>
      </w:r>
      <w:r w:rsidRPr="7CCC6622" w:rsidR="39EA60A3">
        <w:rPr>
          <w:rFonts w:asciiTheme="majorHAnsi" w:hAnsiTheme="majorHAnsi" w:cstheme="majorBidi"/>
          <w:sz w:val="24"/>
          <w:szCs w:val="24"/>
        </w:rPr>
        <w:t>w powyższym terminie</w:t>
      </w:r>
      <w:r w:rsidRPr="7CCC6622" w:rsidR="7D0359BD">
        <w:rPr>
          <w:rFonts w:asciiTheme="majorHAnsi" w:hAnsiTheme="majorHAnsi" w:cstheme="majorBidi"/>
          <w:sz w:val="24"/>
          <w:szCs w:val="24"/>
        </w:rPr>
        <w:t>,</w:t>
      </w:r>
      <w:r w:rsidRPr="7CCC6622" w:rsidR="39EA60A3">
        <w:rPr>
          <w:rFonts w:asciiTheme="majorHAnsi" w:hAnsiTheme="majorHAnsi" w:cstheme="majorBidi"/>
          <w:sz w:val="24"/>
          <w:szCs w:val="24"/>
        </w:rPr>
        <w:t xml:space="preserve"> Zamawiający wezwie Wykonawcę do jej uzupełnienia w terminie </w:t>
      </w:r>
      <w:r w:rsidR="003A0A66">
        <w:br/>
      </w:r>
      <w:r w:rsidRPr="7CCC6622" w:rsidR="65385B83">
        <w:rPr>
          <w:rFonts w:asciiTheme="majorHAnsi" w:hAnsiTheme="majorHAnsi" w:cstheme="majorBidi"/>
          <w:sz w:val="24"/>
          <w:szCs w:val="24"/>
        </w:rPr>
        <w:t>5</w:t>
      </w:r>
      <w:r w:rsidRPr="7CCC6622" w:rsidR="39EA60A3">
        <w:rPr>
          <w:rFonts w:asciiTheme="majorHAnsi" w:hAnsiTheme="majorHAnsi" w:cstheme="majorBidi"/>
          <w:sz w:val="24"/>
          <w:szCs w:val="24"/>
        </w:rPr>
        <w:t xml:space="preserve"> dni od dnia otrzymania wezwania, a po bezskutecznym upływie </w:t>
      </w:r>
      <w:r w:rsidRPr="7CCC6622" w:rsidR="65385B83">
        <w:rPr>
          <w:rFonts w:asciiTheme="majorHAnsi" w:hAnsiTheme="majorHAnsi" w:cstheme="majorBidi"/>
          <w:sz w:val="24"/>
          <w:szCs w:val="24"/>
        </w:rPr>
        <w:t>5</w:t>
      </w:r>
      <w:r w:rsidRPr="7CCC6622" w:rsidR="39EA60A3">
        <w:rPr>
          <w:rFonts w:asciiTheme="majorHAnsi" w:hAnsiTheme="majorHAnsi" w:cstheme="majorBidi"/>
          <w:sz w:val="24"/>
          <w:szCs w:val="24"/>
        </w:rPr>
        <w:t>-dniowego terminu Zamawiający ma prawo do natychmiastowego wypowiedzenia niniejszej umowy</w:t>
      </w:r>
      <w:r w:rsidRPr="7CCC6622" w:rsidR="7D0359BD">
        <w:rPr>
          <w:rFonts w:asciiTheme="majorHAnsi" w:hAnsiTheme="majorHAnsi" w:cstheme="majorBidi"/>
          <w:sz w:val="24"/>
          <w:szCs w:val="24"/>
        </w:rPr>
        <w:t xml:space="preserve"> i żądania kary umownej, o której mowa w § </w:t>
      </w:r>
      <w:r w:rsidRPr="7CCC6622" w:rsidR="208E7E83">
        <w:rPr>
          <w:rFonts w:asciiTheme="majorHAnsi" w:hAnsiTheme="majorHAnsi" w:cstheme="majorBidi"/>
          <w:sz w:val="24"/>
          <w:szCs w:val="24"/>
        </w:rPr>
        <w:t>9</w:t>
      </w:r>
      <w:r w:rsidRPr="7CCC6622" w:rsidR="7D0359BD">
        <w:rPr>
          <w:rFonts w:asciiTheme="majorHAnsi" w:hAnsiTheme="majorHAnsi" w:cstheme="majorBidi"/>
          <w:sz w:val="24"/>
          <w:szCs w:val="24"/>
        </w:rPr>
        <w:t xml:space="preserve"> ust. 1 pkt </w:t>
      </w:r>
      <w:r w:rsidRPr="7CCC6622" w:rsidR="78A868B1">
        <w:rPr>
          <w:rFonts w:asciiTheme="majorHAnsi" w:hAnsiTheme="majorHAnsi" w:cstheme="majorBidi"/>
          <w:sz w:val="24"/>
          <w:szCs w:val="24"/>
        </w:rPr>
        <w:t>5</w:t>
      </w:r>
      <w:r w:rsidRPr="7CCC6622" w:rsidR="39EA60A3">
        <w:rPr>
          <w:rFonts w:asciiTheme="majorHAnsi" w:hAnsiTheme="majorHAnsi" w:cstheme="majorBidi"/>
          <w:sz w:val="24"/>
          <w:szCs w:val="24"/>
        </w:rPr>
        <w:t>.</w:t>
      </w:r>
    </w:p>
    <w:p w:rsidRPr="0040027C" w:rsidR="00196EEB" w:rsidP="00A45A8B" w:rsidRDefault="7A6FA149" w14:paraId="13EFBAE3" w14:textId="77777777">
      <w:pPr>
        <w:numPr>
          <w:ilvl w:val="0"/>
          <w:numId w:val="17"/>
        </w:numPr>
        <w:tabs>
          <w:tab w:val="left" w:pos="426"/>
        </w:tabs>
        <w:suppressAutoHyphens/>
        <w:spacing w:after="0" w:line="240" w:lineRule="auto"/>
        <w:ind w:left="426" w:hanging="426"/>
        <w:jc w:val="both"/>
        <w:rPr>
          <w:rFonts w:asciiTheme="majorHAnsi" w:hAnsiTheme="majorHAnsi" w:cstheme="majorHAnsi"/>
          <w:sz w:val="24"/>
          <w:szCs w:val="24"/>
          <w:lang w:eastAsia="ar-SA"/>
        </w:rPr>
      </w:pPr>
      <w:r w:rsidRPr="7CCC6622">
        <w:rPr>
          <w:rFonts w:asciiTheme="majorHAnsi" w:hAnsiTheme="majorHAnsi" w:cstheme="majorBidi"/>
          <w:sz w:val="24"/>
          <w:szCs w:val="24"/>
        </w:rPr>
        <w:t>Wykonawca zobowiąza</w:t>
      </w:r>
      <w:r w:rsidRPr="7CCC6622" w:rsidR="00FC9ED1">
        <w:rPr>
          <w:rFonts w:asciiTheme="majorHAnsi" w:hAnsiTheme="majorHAnsi" w:cstheme="majorBidi"/>
          <w:sz w:val="24"/>
          <w:szCs w:val="24"/>
        </w:rPr>
        <w:t>ny jest utrzymywać ubezpieczenie, o którym</w:t>
      </w:r>
      <w:r w:rsidRPr="7CCC6622">
        <w:rPr>
          <w:rFonts w:asciiTheme="majorHAnsi" w:hAnsiTheme="majorHAnsi" w:cstheme="majorBidi"/>
          <w:sz w:val="24"/>
          <w:szCs w:val="24"/>
        </w:rPr>
        <w:t xml:space="preserve"> mowa powyżej przez cały okres realizacji przedmiotu Umowy.</w:t>
      </w:r>
    </w:p>
    <w:p w:rsidRPr="0040027C" w:rsidR="005D177E" w:rsidP="00A45A8B" w:rsidRDefault="77D10611" w14:paraId="5417F1A3" w14:textId="77777777">
      <w:pPr>
        <w:numPr>
          <w:ilvl w:val="0"/>
          <w:numId w:val="17"/>
        </w:numPr>
        <w:tabs>
          <w:tab w:val="left" w:pos="426"/>
        </w:tabs>
        <w:suppressAutoHyphens/>
        <w:spacing w:after="0" w:line="240" w:lineRule="auto"/>
        <w:ind w:left="426" w:hanging="426"/>
        <w:jc w:val="both"/>
        <w:rPr>
          <w:rFonts w:asciiTheme="majorHAnsi" w:hAnsiTheme="majorHAnsi" w:cstheme="majorHAnsi"/>
          <w:sz w:val="24"/>
          <w:szCs w:val="24"/>
          <w:lang w:eastAsia="ar-SA"/>
        </w:rPr>
      </w:pPr>
      <w:r w:rsidRPr="7CCC6622">
        <w:rPr>
          <w:rFonts w:asciiTheme="majorHAnsi" w:hAnsiTheme="majorHAnsi" w:cstheme="majorBidi"/>
          <w:sz w:val="24"/>
          <w:szCs w:val="24"/>
        </w:rPr>
        <w:t xml:space="preserve">W </w:t>
      </w:r>
      <w:r w:rsidRPr="7CCC6622" w:rsidR="0B3A1B1C">
        <w:rPr>
          <w:rFonts w:asciiTheme="majorHAnsi" w:hAnsiTheme="majorHAnsi" w:cstheme="majorBidi"/>
          <w:sz w:val="24"/>
          <w:szCs w:val="24"/>
        </w:rPr>
        <w:t xml:space="preserve">przypadku ujawnienia wad prawnych w </w:t>
      </w:r>
      <w:r w:rsidRPr="7CCC6622" w:rsidR="5762A6FE">
        <w:rPr>
          <w:rFonts w:asciiTheme="majorHAnsi" w:hAnsiTheme="majorHAnsi" w:cstheme="majorBidi"/>
          <w:sz w:val="24"/>
          <w:szCs w:val="24"/>
        </w:rPr>
        <w:t>wyko</w:t>
      </w:r>
      <w:r w:rsidRPr="7CCC6622" w:rsidR="722E156F">
        <w:rPr>
          <w:rFonts w:asciiTheme="majorHAnsi" w:hAnsiTheme="majorHAnsi" w:cstheme="majorBidi"/>
          <w:sz w:val="24"/>
          <w:szCs w:val="24"/>
        </w:rPr>
        <w:t>nanych ocenach</w:t>
      </w:r>
      <w:r w:rsidRPr="7CCC6622">
        <w:rPr>
          <w:rFonts w:asciiTheme="majorHAnsi" w:hAnsiTheme="majorHAnsi" w:cstheme="majorBidi"/>
          <w:sz w:val="24"/>
          <w:szCs w:val="24"/>
        </w:rPr>
        <w:t>, Zamawiającemu przysługuje prawo dochodzenia roszczeń wobec Wykonawcy na drodze sądowej</w:t>
      </w:r>
      <w:r w:rsidRPr="7CCC6622" w:rsidR="0B3A1B1C">
        <w:rPr>
          <w:rFonts w:asciiTheme="majorHAnsi" w:hAnsiTheme="majorHAnsi" w:cstheme="majorBidi"/>
          <w:sz w:val="24"/>
          <w:szCs w:val="24"/>
        </w:rPr>
        <w:t>.</w:t>
      </w:r>
    </w:p>
    <w:p w:rsidRPr="0040027C" w:rsidR="00E24C03" w:rsidP="00A45A8B" w:rsidRDefault="77D10611" w14:paraId="359DCE10" w14:textId="77777777">
      <w:pPr>
        <w:numPr>
          <w:ilvl w:val="0"/>
          <w:numId w:val="17"/>
        </w:numPr>
        <w:tabs>
          <w:tab w:val="left" w:pos="426"/>
        </w:tabs>
        <w:suppressAutoHyphens/>
        <w:spacing w:after="0" w:line="240" w:lineRule="auto"/>
        <w:ind w:left="426" w:hanging="426"/>
        <w:jc w:val="both"/>
        <w:rPr>
          <w:rFonts w:asciiTheme="majorHAnsi" w:hAnsiTheme="majorHAnsi" w:cstheme="majorHAnsi"/>
          <w:sz w:val="24"/>
          <w:szCs w:val="24"/>
          <w:lang w:eastAsia="ar-SA"/>
        </w:rPr>
      </w:pPr>
      <w:r w:rsidRPr="7CCC6622">
        <w:rPr>
          <w:rFonts w:asciiTheme="majorHAnsi" w:hAnsiTheme="majorHAnsi" w:cstheme="majorBidi"/>
          <w:sz w:val="24"/>
          <w:szCs w:val="24"/>
        </w:rPr>
        <w:t xml:space="preserve">Strony ustalają, że okres rękojmi za wady wynosi 24 miesiące. W okresie rękojmi Wykonawca zobowiązany będzie do wyjaśniania wszelkich wątpliwości dotyczących poszczególnych </w:t>
      </w:r>
      <w:r w:rsidRPr="7CCC6622" w:rsidR="722E156F">
        <w:rPr>
          <w:rFonts w:asciiTheme="majorHAnsi" w:hAnsiTheme="majorHAnsi" w:cstheme="majorBidi"/>
          <w:sz w:val="24"/>
          <w:szCs w:val="24"/>
        </w:rPr>
        <w:t>ocen</w:t>
      </w:r>
      <w:r w:rsidRPr="7CCC6622">
        <w:rPr>
          <w:rFonts w:asciiTheme="majorHAnsi" w:hAnsiTheme="majorHAnsi" w:cstheme="majorBidi"/>
          <w:sz w:val="24"/>
          <w:szCs w:val="24"/>
        </w:rPr>
        <w:t>, a powstałych po wykonaniu przedmiotu zamówienia</w:t>
      </w:r>
      <w:r w:rsidRPr="7CCC6622" w:rsidR="2C61ABEF">
        <w:rPr>
          <w:rFonts w:asciiTheme="majorHAnsi" w:hAnsiTheme="majorHAnsi" w:cstheme="majorBidi"/>
          <w:sz w:val="24"/>
          <w:szCs w:val="24"/>
        </w:rPr>
        <w:t>.</w:t>
      </w:r>
    </w:p>
    <w:p w:rsidRPr="0040027C" w:rsidR="00274A78" w:rsidP="7CCC6622" w:rsidRDefault="00274A78" w14:paraId="01F6F91C" w14:textId="77777777">
      <w:pPr>
        <w:spacing w:after="0" w:line="240" w:lineRule="auto"/>
        <w:jc w:val="center"/>
        <w:rPr>
          <w:rFonts w:asciiTheme="majorHAnsi" w:hAnsiTheme="majorHAnsi" w:cstheme="majorBidi"/>
          <w:b/>
          <w:bCs/>
          <w:sz w:val="24"/>
          <w:szCs w:val="24"/>
        </w:rPr>
      </w:pPr>
    </w:p>
    <w:p w:rsidR="284D2870" w:rsidP="7CCC6622" w:rsidRDefault="284D2870" w14:paraId="22F92C17" w14:textId="77777777">
      <w:pPr>
        <w:spacing w:after="0" w:line="240" w:lineRule="auto"/>
        <w:jc w:val="center"/>
        <w:rPr>
          <w:rFonts w:asciiTheme="majorHAnsi" w:hAnsiTheme="majorHAnsi" w:cstheme="majorBidi"/>
          <w:b/>
          <w:bCs/>
          <w:sz w:val="24"/>
          <w:szCs w:val="24"/>
        </w:rPr>
      </w:pPr>
      <w:r w:rsidRPr="7CCC6622">
        <w:rPr>
          <w:rFonts w:asciiTheme="majorHAnsi" w:hAnsiTheme="majorHAnsi" w:cstheme="majorBidi"/>
          <w:b/>
          <w:bCs/>
          <w:sz w:val="24"/>
          <w:szCs w:val="24"/>
        </w:rPr>
        <w:t>§12</w:t>
      </w:r>
    </w:p>
    <w:p w:rsidR="03F66AA0" w:rsidP="7CCC6622" w:rsidRDefault="009916A2" w14:paraId="3081C19F" w14:textId="7E60E968">
      <w:pPr>
        <w:spacing w:after="0" w:line="240" w:lineRule="auto"/>
        <w:jc w:val="center"/>
        <w:rPr>
          <w:rFonts w:asciiTheme="majorHAnsi" w:hAnsiTheme="majorHAnsi" w:cstheme="majorBidi"/>
          <w:b/>
          <w:bCs/>
          <w:sz w:val="24"/>
          <w:szCs w:val="24"/>
        </w:rPr>
      </w:pPr>
      <w:r>
        <w:rPr>
          <w:rFonts w:asciiTheme="majorHAnsi" w:hAnsiTheme="majorHAnsi" w:cstheme="majorBidi"/>
          <w:b/>
          <w:bCs/>
          <w:sz w:val="24"/>
          <w:szCs w:val="24"/>
        </w:rPr>
        <w:t>P</w:t>
      </w:r>
      <w:r w:rsidRPr="008F02FF" w:rsidR="03F66AA0">
        <w:rPr>
          <w:rFonts w:asciiTheme="majorHAnsi" w:hAnsiTheme="majorHAnsi" w:cstheme="majorBidi"/>
          <w:b/>
          <w:bCs/>
          <w:sz w:val="24"/>
          <w:szCs w:val="24"/>
        </w:rPr>
        <w:t>odwykonawstwo</w:t>
      </w:r>
    </w:p>
    <w:p w:rsidRPr="008F02FF" w:rsidR="284D2870" w:rsidP="008F02FF" w:rsidRDefault="284D2870" w14:paraId="51993E82" w14:textId="1ABD51BD">
      <w:pPr>
        <w:spacing w:after="0" w:line="240" w:lineRule="auto"/>
        <w:jc w:val="both"/>
        <w:rPr>
          <w:rFonts w:asciiTheme="majorHAnsi" w:hAnsiTheme="majorHAnsi" w:cstheme="majorBidi"/>
          <w:sz w:val="24"/>
          <w:szCs w:val="24"/>
        </w:rPr>
      </w:pPr>
      <w:r w:rsidRPr="008F02FF">
        <w:rPr>
          <w:rFonts w:asciiTheme="majorHAnsi" w:hAnsiTheme="majorHAnsi" w:cstheme="majorBidi"/>
          <w:sz w:val="24"/>
          <w:szCs w:val="24"/>
        </w:rPr>
        <w:t>Wykonawca oświadcza, iż zrealizuje przedmiot umowy bez udziału podwykonawców. Zlecenie wykonania jakiejkolwiek części Przedmiotu Umowy podwykonawcy nie jest dopuszczalne</w:t>
      </w:r>
      <w:r w:rsidRPr="06997ED8" w:rsidR="54C6AEB9">
        <w:rPr>
          <w:rFonts w:asciiTheme="majorHAnsi" w:hAnsiTheme="majorHAnsi" w:cstheme="majorBidi"/>
          <w:sz w:val="24"/>
          <w:szCs w:val="24"/>
        </w:rPr>
        <w:t>.</w:t>
      </w:r>
    </w:p>
    <w:p w:rsidRPr="008F02FF" w:rsidR="7CCC6622" w:rsidP="7CCC6622" w:rsidRDefault="7CCC6622" w14:paraId="655551E1" w14:textId="6286A836">
      <w:pPr>
        <w:spacing w:after="0" w:line="240" w:lineRule="auto"/>
        <w:jc w:val="center"/>
        <w:rPr>
          <w:rFonts w:asciiTheme="majorHAnsi" w:hAnsiTheme="majorHAnsi" w:cstheme="majorBidi"/>
          <w:sz w:val="24"/>
          <w:szCs w:val="24"/>
        </w:rPr>
      </w:pPr>
    </w:p>
    <w:p w:rsidRPr="0040027C" w:rsidR="00071C71" w:rsidP="7CCC6622" w:rsidRDefault="7D0359BD" w14:paraId="7ABF4A9C" w14:textId="49F21B65">
      <w:pPr>
        <w:spacing w:after="0" w:line="240" w:lineRule="auto"/>
        <w:jc w:val="center"/>
        <w:rPr>
          <w:rFonts w:asciiTheme="majorHAnsi" w:hAnsiTheme="majorHAnsi" w:cstheme="majorBidi"/>
          <w:b/>
          <w:bCs/>
          <w:sz w:val="24"/>
          <w:szCs w:val="24"/>
        </w:rPr>
      </w:pPr>
      <w:r w:rsidRPr="7CCC6622">
        <w:rPr>
          <w:rFonts w:asciiTheme="majorHAnsi" w:hAnsiTheme="majorHAnsi" w:cstheme="majorBidi"/>
          <w:b/>
          <w:bCs/>
          <w:sz w:val="24"/>
          <w:szCs w:val="24"/>
        </w:rPr>
        <w:t>§</w:t>
      </w:r>
      <w:r w:rsidRPr="7CCC6622" w:rsidR="509AAE07">
        <w:rPr>
          <w:rFonts w:asciiTheme="majorHAnsi" w:hAnsiTheme="majorHAnsi" w:cstheme="majorBidi"/>
          <w:b/>
          <w:bCs/>
          <w:sz w:val="24"/>
          <w:szCs w:val="24"/>
        </w:rPr>
        <w:t>1</w:t>
      </w:r>
      <w:r w:rsidRPr="7CCC6622" w:rsidR="226AC42E">
        <w:rPr>
          <w:rFonts w:asciiTheme="majorHAnsi" w:hAnsiTheme="majorHAnsi" w:cstheme="majorBidi"/>
          <w:b/>
          <w:bCs/>
          <w:sz w:val="24"/>
          <w:szCs w:val="24"/>
        </w:rPr>
        <w:t>3</w:t>
      </w:r>
    </w:p>
    <w:p w:rsidRPr="0040027C" w:rsidR="00071C71" w:rsidP="006634CF" w:rsidRDefault="00071C71" w14:paraId="179E3FA8" w14:textId="77777777">
      <w:pPr>
        <w:spacing w:after="0" w:line="240" w:lineRule="auto"/>
        <w:jc w:val="center"/>
        <w:rPr>
          <w:rFonts w:asciiTheme="majorHAnsi" w:hAnsiTheme="majorHAnsi" w:cstheme="majorHAnsi"/>
          <w:b/>
          <w:sz w:val="24"/>
          <w:szCs w:val="24"/>
        </w:rPr>
      </w:pPr>
      <w:r w:rsidRPr="0040027C">
        <w:rPr>
          <w:rFonts w:asciiTheme="majorHAnsi" w:hAnsiTheme="majorHAnsi" w:cstheme="majorHAnsi"/>
          <w:b/>
          <w:sz w:val="24"/>
          <w:szCs w:val="24"/>
        </w:rPr>
        <w:t>Wypowiedzenie umowy</w:t>
      </w:r>
    </w:p>
    <w:p w:rsidR="00D20739" w:rsidP="00D20739" w:rsidRDefault="00D20739" w14:paraId="52D7CB83" w14:textId="77777777">
      <w:pPr>
        <w:pStyle w:val="Akapitzlist"/>
        <w:numPr>
          <w:ilvl w:val="0"/>
          <w:numId w:val="15"/>
        </w:numPr>
        <w:spacing w:after="0" w:line="240" w:lineRule="auto"/>
        <w:ind w:left="284" w:hanging="284"/>
        <w:jc w:val="both"/>
        <w:rPr>
          <w:rFonts w:asciiTheme="majorHAnsi" w:hAnsiTheme="majorHAnsi" w:cstheme="majorHAnsi"/>
          <w:sz w:val="24"/>
          <w:szCs w:val="24"/>
        </w:rPr>
      </w:pPr>
      <w:r>
        <w:rPr>
          <w:rFonts w:asciiTheme="majorHAnsi" w:hAnsiTheme="majorHAnsi" w:cstheme="majorHAnsi"/>
          <w:sz w:val="24"/>
          <w:szCs w:val="24"/>
        </w:rPr>
        <w:t>Zamawiający może wypowiedzieć niniejszą umowę ze skutkiem natychmiastowym w następujących sytuacjach:</w:t>
      </w:r>
    </w:p>
    <w:p w:rsidR="00D20739" w:rsidP="00D20739" w:rsidRDefault="00D20739" w14:paraId="3BA75195" w14:textId="77777777">
      <w:pPr>
        <w:pStyle w:val="Akapitzlist"/>
        <w:numPr>
          <w:ilvl w:val="0"/>
          <w:numId w:val="24"/>
        </w:numPr>
        <w:spacing w:after="120" w:line="240" w:lineRule="auto"/>
        <w:jc w:val="both"/>
        <w:rPr>
          <w:rFonts w:asciiTheme="majorHAnsi" w:hAnsiTheme="majorHAnsi" w:cstheme="majorBidi"/>
          <w:sz w:val="24"/>
          <w:szCs w:val="24"/>
        </w:rPr>
      </w:pPr>
      <w:r w:rsidRPr="7CCC6622">
        <w:rPr>
          <w:rFonts w:asciiTheme="majorHAnsi" w:hAnsiTheme="majorHAnsi" w:cstheme="majorBidi"/>
          <w:sz w:val="24"/>
          <w:szCs w:val="24"/>
        </w:rPr>
        <w:t>gdy opóźnienie w przekazaniu raportu końcowego przekroczy 7 dni;</w:t>
      </w:r>
    </w:p>
    <w:p w:rsidR="00D20739" w:rsidP="00D20739" w:rsidRDefault="00D20739" w14:paraId="1CF197AC" w14:textId="2FD73B83">
      <w:pPr>
        <w:pStyle w:val="Akapitzlist"/>
        <w:numPr>
          <w:ilvl w:val="0"/>
          <w:numId w:val="24"/>
        </w:numPr>
        <w:spacing w:after="120" w:line="240" w:lineRule="auto"/>
        <w:jc w:val="both"/>
        <w:rPr>
          <w:rFonts w:asciiTheme="majorHAnsi" w:hAnsiTheme="majorHAnsi" w:cstheme="majorBidi"/>
          <w:sz w:val="24"/>
          <w:szCs w:val="24"/>
        </w:rPr>
      </w:pPr>
      <w:r w:rsidRPr="7CCC6622">
        <w:rPr>
          <w:rFonts w:asciiTheme="majorHAnsi" w:hAnsiTheme="majorHAnsi" w:cstheme="majorBidi"/>
          <w:sz w:val="24"/>
          <w:szCs w:val="24"/>
        </w:rPr>
        <w:t>gdy zajdą przesłanki, o których mowa w</w:t>
      </w:r>
      <w:r w:rsidR="002A68A1">
        <w:rPr>
          <w:rFonts w:asciiTheme="majorHAnsi" w:hAnsiTheme="majorHAnsi" w:cstheme="majorBidi"/>
          <w:sz w:val="24"/>
          <w:szCs w:val="24"/>
        </w:rPr>
        <w:t xml:space="preserve"> § 9</w:t>
      </w:r>
      <w:r w:rsidRPr="7CCC6622">
        <w:rPr>
          <w:rFonts w:asciiTheme="majorHAnsi" w:hAnsiTheme="majorHAnsi" w:cstheme="majorBidi"/>
          <w:sz w:val="24"/>
          <w:szCs w:val="24"/>
        </w:rPr>
        <w:t xml:space="preserve"> ust. 1 pkt. 2 lit</w:t>
      </w:r>
      <w:r w:rsidR="002A68A1">
        <w:rPr>
          <w:rFonts w:asciiTheme="majorHAnsi" w:hAnsiTheme="majorHAnsi" w:cstheme="majorBidi"/>
          <w:sz w:val="24"/>
          <w:szCs w:val="24"/>
        </w:rPr>
        <w:t>.</w:t>
      </w:r>
      <w:r w:rsidRPr="7CCC6622">
        <w:rPr>
          <w:rFonts w:asciiTheme="majorHAnsi" w:hAnsiTheme="majorHAnsi" w:cstheme="majorBidi"/>
          <w:sz w:val="24"/>
          <w:szCs w:val="24"/>
        </w:rPr>
        <w:t xml:space="preserve"> </w:t>
      </w:r>
      <w:r w:rsidR="002A68A1">
        <w:rPr>
          <w:rFonts w:asciiTheme="majorHAnsi" w:hAnsiTheme="majorHAnsi" w:cstheme="majorBidi"/>
          <w:sz w:val="24"/>
          <w:szCs w:val="24"/>
        </w:rPr>
        <w:t>c</w:t>
      </w:r>
      <w:r w:rsidRPr="7CCC6622">
        <w:rPr>
          <w:rFonts w:asciiTheme="majorHAnsi" w:hAnsiTheme="majorHAnsi" w:cstheme="majorBidi"/>
          <w:sz w:val="24"/>
          <w:szCs w:val="24"/>
        </w:rPr>
        <w:t>);</w:t>
      </w:r>
    </w:p>
    <w:p w:rsidRPr="00F56F51" w:rsidR="00D20739" w:rsidP="00D20739" w:rsidRDefault="00D20739" w14:paraId="7B547374" w14:textId="77777777">
      <w:pPr>
        <w:pStyle w:val="Akapitzlist"/>
        <w:numPr>
          <w:ilvl w:val="0"/>
          <w:numId w:val="24"/>
        </w:numPr>
        <w:spacing w:after="120" w:line="240" w:lineRule="auto"/>
        <w:jc w:val="both"/>
        <w:rPr>
          <w:rFonts w:asciiTheme="majorHAnsi" w:hAnsiTheme="majorHAnsi" w:cstheme="majorBidi"/>
          <w:sz w:val="24"/>
          <w:szCs w:val="24"/>
        </w:rPr>
      </w:pPr>
      <w:r w:rsidRPr="7CCC6622">
        <w:rPr>
          <w:rFonts w:asciiTheme="majorHAnsi" w:hAnsiTheme="majorHAnsi" w:cstheme="majorBidi"/>
          <w:sz w:val="24"/>
          <w:szCs w:val="24"/>
        </w:rPr>
        <w:t xml:space="preserve">gdy łączna liczba dni niedotrzymania terminów, liczona dla wszystkich wniosków przekroczy </w:t>
      </w:r>
      <w:r>
        <w:rPr>
          <w:rFonts w:asciiTheme="majorHAnsi" w:hAnsiTheme="majorHAnsi" w:cstheme="majorBidi"/>
          <w:sz w:val="24"/>
          <w:szCs w:val="24"/>
        </w:rPr>
        <w:t>1</w:t>
      </w:r>
      <w:r w:rsidRPr="7CCC6622">
        <w:rPr>
          <w:rFonts w:asciiTheme="majorHAnsi" w:hAnsiTheme="majorHAnsi" w:cstheme="majorBidi"/>
          <w:sz w:val="24"/>
          <w:szCs w:val="24"/>
        </w:rPr>
        <w:t>0</w:t>
      </w:r>
      <w:commentRangeStart w:id="0"/>
      <w:commentRangeStart w:id="1"/>
      <w:commentRangeEnd w:id="0"/>
      <w:commentRangeEnd w:id="1"/>
      <w:r w:rsidRPr="7CCC6622">
        <w:rPr>
          <w:rFonts w:asciiTheme="majorHAnsi" w:hAnsiTheme="majorHAnsi" w:cstheme="majorBidi"/>
          <w:sz w:val="24"/>
          <w:szCs w:val="24"/>
        </w:rPr>
        <w:t xml:space="preserve"> dni.</w:t>
      </w:r>
    </w:p>
    <w:p w:rsidRPr="0040027C" w:rsidR="006839B9" w:rsidP="39A89CDB" w:rsidRDefault="006839B9" w14:paraId="2CFCD9B0" w14:textId="42DB089F">
      <w:pPr>
        <w:pStyle w:val="Akapitzlist"/>
        <w:numPr>
          <w:ilvl w:val="0"/>
          <w:numId w:val="15"/>
        </w:numPr>
        <w:spacing w:after="0" w:line="240" w:lineRule="auto"/>
        <w:ind w:left="284" w:hanging="284"/>
        <w:jc w:val="both"/>
        <w:rPr>
          <w:rFonts w:asciiTheme="majorHAnsi" w:hAnsiTheme="majorHAnsi" w:cstheme="majorBidi"/>
          <w:sz w:val="24"/>
          <w:szCs w:val="24"/>
        </w:rPr>
      </w:pPr>
      <w:r w:rsidRPr="07D76E0E">
        <w:rPr>
          <w:rFonts w:asciiTheme="majorHAnsi" w:hAnsiTheme="majorHAnsi" w:cstheme="majorBidi"/>
          <w:sz w:val="24"/>
          <w:szCs w:val="24"/>
        </w:rPr>
        <w:t>Zamawiającemu przysługuje prawo do wypowiedzenia umowy</w:t>
      </w:r>
      <w:r w:rsidRPr="07D76E0E" w:rsidR="00990E27">
        <w:rPr>
          <w:rFonts w:asciiTheme="majorHAnsi" w:hAnsiTheme="majorHAnsi" w:cstheme="majorBidi"/>
          <w:sz w:val="24"/>
          <w:szCs w:val="24"/>
        </w:rPr>
        <w:t xml:space="preserve">, niezależnie od postanowień ust. </w:t>
      </w:r>
      <w:r w:rsidRPr="07D76E0E" w:rsidR="002A68A1">
        <w:rPr>
          <w:rFonts w:asciiTheme="majorHAnsi" w:hAnsiTheme="majorHAnsi" w:cstheme="majorBidi"/>
          <w:sz w:val="24"/>
          <w:szCs w:val="24"/>
        </w:rPr>
        <w:t>1</w:t>
      </w:r>
      <w:r w:rsidRPr="07D76E0E" w:rsidR="00990E27">
        <w:rPr>
          <w:rFonts w:asciiTheme="majorHAnsi" w:hAnsiTheme="majorHAnsi" w:cstheme="majorBidi"/>
          <w:sz w:val="24"/>
          <w:szCs w:val="24"/>
        </w:rPr>
        <w:t xml:space="preserve">, </w:t>
      </w:r>
      <w:r w:rsidRPr="07D76E0E">
        <w:rPr>
          <w:rFonts w:asciiTheme="majorHAnsi" w:hAnsiTheme="majorHAnsi" w:cstheme="majorBidi"/>
          <w:sz w:val="24"/>
          <w:szCs w:val="24"/>
        </w:rPr>
        <w:t>w przypadku:</w:t>
      </w:r>
    </w:p>
    <w:p w:rsidRPr="0040027C" w:rsidR="006839B9" w:rsidP="00A45A8B" w:rsidRDefault="006839B9" w14:paraId="7B37FD9D" w14:textId="18A0FE43">
      <w:pPr>
        <w:pStyle w:val="Akapitzlist"/>
        <w:numPr>
          <w:ilvl w:val="1"/>
          <w:numId w:val="23"/>
        </w:numPr>
        <w:spacing w:after="0" w:line="240" w:lineRule="auto"/>
        <w:ind w:left="851"/>
        <w:jc w:val="both"/>
        <w:rPr>
          <w:rFonts w:asciiTheme="majorHAnsi" w:hAnsiTheme="majorHAnsi" w:cstheme="majorHAnsi"/>
          <w:sz w:val="24"/>
          <w:szCs w:val="24"/>
        </w:rPr>
      </w:pPr>
      <w:r w:rsidRPr="0040027C">
        <w:rPr>
          <w:rFonts w:asciiTheme="majorHAnsi" w:hAnsiTheme="majorHAnsi" w:cstheme="majorHAnsi"/>
          <w:sz w:val="24"/>
          <w:szCs w:val="24"/>
        </w:rPr>
        <w:t>nakazanego przez organ publiczny zajęcia majątku Wykonawcy</w:t>
      </w:r>
      <w:r w:rsidR="002A68A1">
        <w:rPr>
          <w:rFonts w:asciiTheme="majorHAnsi" w:hAnsiTheme="majorHAnsi" w:cstheme="majorHAnsi"/>
          <w:sz w:val="24"/>
          <w:szCs w:val="24"/>
        </w:rPr>
        <w:t>,</w:t>
      </w:r>
      <w:r w:rsidRPr="0040027C">
        <w:rPr>
          <w:rFonts w:asciiTheme="majorHAnsi" w:hAnsiTheme="majorHAnsi" w:cstheme="majorHAnsi"/>
          <w:sz w:val="24"/>
          <w:szCs w:val="24"/>
        </w:rPr>
        <w:t xml:space="preserve"> likwidacji, złożenia wniosku o ogłoszenie upadłości lub rozwiązania przedsiębiorstwa Wykonawcy; </w:t>
      </w:r>
    </w:p>
    <w:p w:rsidRPr="0040027C" w:rsidR="006839B9" w:rsidP="00A45A8B" w:rsidRDefault="000401CB" w14:paraId="2E097795" w14:textId="152579B0">
      <w:pPr>
        <w:pStyle w:val="Default"/>
        <w:numPr>
          <w:ilvl w:val="1"/>
          <w:numId w:val="23"/>
        </w:numPr>
        <w:ind w:left="851"/>
        <w:jc w:val="both"/>
        <w:rPr>
          <w:rFonts w:asciiTheme="majorHAnsi" w:hAnsiTheme="majorHAnsi" w:cstheme="majorHAnsi"/>
          <w:color w:val="auto"/>
        </w:rPr>
      </w:pPr>
      <w:r w:rsidRPr="0040027C">
        <w:rPr>
          <w:rFonts w:asciiTheme="majorHAnsi" w:hAnsiTheme="majorHAnsi" w:cstheme="majorHAnsi"/>
          <w:color w:val="auto"/>
        </w:rPr>
        <w:t xml:space="preserve">nieprzystąpienia </w:t>
      </w:r>
      <w:r w:rsidRPr="0040027C" w:rsidR="006839B9">
        <w:rPr>
          <w:rFonts w:asciiTheme="majorHAnsi" w:hAnsiTheme="majorHAnsi" w:cstheme="majorHAnsi"/>
          <w:color w:val="auto"/>
        </w:rPr>
        <w:t xml:space="preserve">przez Wykonawcę </w:t>
      </w:r>
      <w:r w:rsidRPr="0040027C">
        <w:rPr>
          <w:rFonts w:asciiTheme="majorHAnsi" w:hAnsiTheme="majorHAnsi" w:cstheme="majorHAnsi"/>
          <w:color w:val="auto"/>
        </w:rPr>
        <w:t xml:space="preserve">do </w:t>
      </w:r>
      <w:r w:rsidRPr="0040027C" w:rsidR="00875DB4">
        <w:rPr>
          <w:rFonts w:asciiTheme="majorHAnsi" w:hAnsiTheme="majorHAnsi" w:cstheme="majorHAnsi"/>
          <w:color w:val="auto"/>
        </w:rPr>
        <w:t>wykonywania przedmiotu umowy</w:t>
      </w:r>
      <w:r w:rsidRPr="0040027C" w:rsidR="00A37F35">
        <w:rPr>
          <w:rFonts w:asciiTheme="majorHAnsi" w:hAnsiTheme="majorHAnsi" w:cstheme="majorHAnsi"/>
          <w:color w:val="auto"/>
        </w:rPr>
        <w:t xml:space="preserve"> w terminie </w:t>
      </w:r>
      <w:r w:rsidR="002A68A1">
        <w:rPr>
          <w:rFonts w:asciiTheme="majorHAnsi" w:hAnsiTheme="majorHAnsi" w:cstheme="majorHAnsi"/>
          <w:color w:val="auto"/>
        </w:rPr>
        <w:t>5</w:t>
      </w:r>
      <w:r w:rsidRPr="0040027C" w:rsidR="00A37F35">
        <w:rPr>
          <w:rFonts w:asciiTheme="majorHAnsi" w:hAnsiTheme="majorHAnsi" w:cstheme="majorHAnsi"/>
          <w:color w:val="auto"/>
        </w:rPr>
        <w:t xml:space="preserve"> dni roboczych od dnia </w:t>
      </w:r>
      <w:r w:rsidR="002A68A1">
        <w:rPr>
          <w:rFonts w:asciiTheme="majorHAnsi" w:hAnsiTheme="majorHAnsi" w:cstheme="majorHAnsi"/>
          <w:color w:val="auto"/>
        </w:rPr>
        <w:t>przekazania pierwszego wniosku do oceny</w:t>
      </w:r>
      <w:r w:rsidRPr="0040027C" w:rsidR="00875DB4">
        <w:rPr>
          <w:rFonts w:asciiTheme="majorHAnsi" w:hAnsiTheme="majorHAnsi" w:cstheme="majorHAnsi"/>
          <w:color w:val="auto"/>
        </w:rPr>
        <w:t>;</w:t>
      </w:r>
    </w:p>
    <w:p w:rsidRPr="0040027C" w:rsidR="006839B9" w:rsidP="00A45A8B" w:rsidRDefault="006839B9" w14:paraId="3C3D593C" w14:textId="77777777">
      <w:pPr>
        <w:pStyle w:val="Default"/>
        <w:numPr>
          <w:ilvl w:val="1"/>
          <w:numId w:val="23"/>
        </w:numPr>
        <w:ind w:left="851"/>
        <w:jc w:val="both"/>
        <w:rPr>
          <w:rFonts w:asciiTheme="majorHAnsi" w:hAnsiTheme="majorHAnsi" w:cstheme="majorHAnsi"/>
          <w:color w:val="auto"/>
        </w:rPr>
      </w:pPr>
      <w:r w:rsidRPr="0040027C">
        <w:rPr>
          <w:rFonts w:asciiTheme="majorHAnsi" w:hAnsiTheme="majorHAnsi" w:cstheme="majorHAnsi"/>
          <w:color w:val="auto"/>
        </w:rPr>
        <w:t xml:space="preserve">wykonywania przez Wykonawcę przedmiotu umowy wadliwie lub w sposób sprzeczny z umową, po bezskutecznym upływie terminu wyznaczonego przez Zamawiającego na dokonanie przez Wykonawcę zmiany sposobu wykonywania przedmiotu umowy; </w:t>
      </w:r>
    </w:p>
    <w:p w:rsidRPr="0040027C" w:rsidR="006839B9" w:rsidP="00A45A8B" w:rsidRDefault="006839B9" w14:paraId="18951EED" w14:textId="77777777">
      <w:pPr>
        <w:pStyle w:val="Default"/>
        <w:numPr>
          <w:ilvl w:val="1"/>
          <w:numId w:val="23"/>
        </w:numPr>
        <w:ind w:left="851"/>
        <w:jc w:val="both"/>
        <w:rPr>
          <w:rFonts w:asciiTheme="majorHAnsi" w:hAnsiTheme="majorHAnsi" w:cstheme="majorHAnsi"/>
          <w:color w:val="auto"/>
        </w:rPr>
      </w:pPr>
      <w:r w:rsidRPr="0040027C">
        <w:rPr>
          <w:rFonts w:asciiTheme="majorHAnsi" w:hAnsiTheme="majorHAnsi" w:cstheme="majorHAnsi"/>
          <w:color w:val="auto"/>
        </w:rPr>
        <w:t>nie usunięcia przez Wykonawcę istotnych wad przedmiotu umowy nadających się do usunię</w:t>
      </w:r>
      <w:r w:rsidRPr="0040027C" w:rsidR="00875DB4">
        <w:rPr>
          <w:rFonts w:asciiTheme="majorHAnsi" w:hAnsiTheme="majorHAnsi" w:cstheme="majorHAnsi"/>
          <w:color w:val="auto"/>
        </w:rPr>
        <w:t>cia</w:t>
      </w:r>
      <w:r w:rsidRPr="0040027C" w:rsidR="0040027C">
        <w:rPr>
          <w:rFonts w:asciiTheme="majorHAnsi" w:hAnsiTheme="majorHAnsi" w:cstheme="majorHAnsi"/>
          <w:color w:val="auto"/>
        </w:rPr>
        <w:t>;</w:t>
      </w:r>
    </w:p>
    <w:p w:rsidRPr="0040027C" w:rsidR="0040027C" w:rsidP="00A45A8B" w:rsidRDefault="0040027C" w14:paraId="2BD0328E" w14:textId="009DECEF">
      <w:pPr>
        <w:pStyle w:val="Default"/>
        <w:numPr>
          <w:ilvl w:val="1"/>
          <w:numId w:val="23"/>
        </w:numPr>
        <w:ind w:left="851"/>
        <w:jc w:val="both"/>
        <w:rPr>
          <w:rFonts w:asciiTheme="majorHAnsi" w:hAnsiTheme="majorHAnsi" w:cstheme="majorHAnsi"/>
          <w:color w:val="auto"/>
        </w:rPr>
      </w:pPr>
      <w:r w:rsidRPr="0040027C">
        <w:rPr>
          <w:rFonts w:asciiTheme="majorHAnsi" w:hAnsiTheme="majorHAnsi" w:cstheme="majorHAnsi"/>
          <w:color w:val="auto"/>
        </w:rPr>
        <w:t xml:space="preserve">zaistnienia okoliczności, o których mowa w § </w:t>
      </w:r>
      <w:r w:rsidR="00FE3978">
        <w:rPr>
          <w:rFonts w:asciiTheme="majorHAnsi" w:hAnsiTheme="majorHAnsi" w:cstheme="majorHAnsi"/>
          <w:color w:val="auto"/>
        </w:rPr>
        <w:t>9</w:t>
      </w:r>
      <w:r w:rsidRPr="0040027C" w:rsidR="00FE3978">
        <w:rPr>
          <w:rFonts w:asciiTheme="majorHAnsi" w:hAnsiTheme="majorHAnsi" w:cstheme="majorHAnsi"/>
          <w:color w:val="auto"/>
        </w:rPr>
        <w:t xml:space="preserve"> </w:t>
      </w:r>
      <w:r w:rsidRPr="0040027C">
        <w:rPr>
          <w:rFonts w:asciiTheme="majorHAnsi" w:hAnsiTheme="majorHAnsi" w:cstheme="majorHAnsi"/>
          <w:color w:val="auto"/>
        </w:rPr>
        <w:t>ust</w:t>
      </w:r>
      <w:r w:rsidR="002A68A1">
        <w:rPr>
          <w:rFonts w:asciiTheme="majorHAnsi" w:hAnsiTheme="majorHAnsi" w:cstheme="majorHAnsi"/>
          <w:color w:val="auto"/>
        </w:rPr>
        <w:t>.</w:t>
      </w:r>
      <w:r w:rsidRPr="0040027C">
        <w:rPr>
          <w:rFonts w:asciiTheme="majorHAnsi" w:hAnsiTheme="majorHAnsi" w:cstheme="majorHAnsi"/>
          <w:color w:val="auto"/>
        </w:rPr>
        <w:t xml:space="preserve"> 1 pkt </w:t>
      </w:r>
      <w:r w:rsidR="00D82AA1">
        <w:rPr>
          <w:rFonts w:asciiTheme="majorHAnsi" w:hAnsiTheme="majorHAnsi" w:cstheme="majorHAnsi"/>
          <w:color w:val="auto"/>
        </w:rPr>
        <w:t>5</w:t>
      </w:r>
      <w:r w:rsidRPr="0040027C">
        <w:rPr>
          <w:rFonts w:asciiTheme="majorHAnsi" w:hAnsiTheme="majorHAnsi" w:cstheme="majorHAnsi"/>
          <w:color w:val="auto"/>
        </w:rPr>
        <w:t>).</w:t>
      </w:r>
    </w:p>
    <w:p w:rsidRPr="0040027C" w:rsidR="00875DB4" w:rsidP="39A89CDB" w:rsidRDefault="00875DB4" w14:paraId="6D303DDC" w14:textId="25D04EE6">
      <w:pPr>
        <w:pStyle w:val="Akapitzlist"/>
        <w:numPr>
          <w:ilvl w:val="0"/>
          <w:numId w:val="15"/>
        </w:numPr>
        <w:spacing w:after="0" w:line="240" w:lineRule="auto"/>
        <w:ind w:left="284" w:hanging="284"/>
        <w:jc w:val="both"/>
        <w:rPr>
          <w:rFonts w:asciiTheme="majorHAnsi" w:hAnsiTheme="majorHAnsi" w:cstheme="majorBidi"/>
          <w:sz w:val="24"/>
          <w:szCs w:val="24"/>
        </w:rPr>
      </w:pPr>
      <w:r w:rsidRPr="07D76E0E">
        <w:rPr>
          <w:rFonts w:asciiTheme="majorHAnsi" w:hAnsiTheme="majorHAnsi" w:cstheme="majorBidi"/>
          <w:sz w:val="24"/>
          <w:szCs w:val="24"/>
        </w:rPr>
        <w:t xml:space="preserve">Wypowiedzenie </w:t>
      </w:r>
      <w:r w:rsidRPr="07D76E0E" w:rsidR="00096705">
        <w:rPr>
          <w:rFonts w:asciiTheme="majorHAnsi" w:hAnsiTheme="majorHAnsi" w:cstheme="majorBidi"/>
          <w:sz w:val="24"/>
          <w:szCs w:val="24"/>
        </w:rPr>
        <w:t>U</w:t>
      </w:r>
      <w:r w:rsidRPr="07D76E0E">
        <w:rPr>
          <w:rFonts w:asciiTheme="majorHAnsi" w:hAnsiTheme="majorHAnsi" w:cstheme="majorBidi"/>
          <w:sz w:val="24"/>
          <w:szCs w:val="24"/>
        </w:rPr>
        <w:t xml:space="preserve">mowy </w:t>
      </w:r>
      <w:r w:rsidRPr="07D76E0E" w:rsidR="002A68A1">
        <w:rPr>
          <w:rFonts w:asciiTheme="majorHAnsi" w:hAnsiTheme="majorHAnsi" w:cstheme="majorBidi"/>
          <w:sz w:val="24"/>
          <w:szCs w:val="24"/>
        </w:rPr>
        <w:t>wymaga formy pisemnej</w:t>
      </w:r>
      <w:r w:rsidRPr="07D76E0E">
        <w:rPr>
          <w:rFonts w:asciiTheme="majorHAnsi" w:hAnsiTheme="majorHAnsi" w:cstheme="majorBidi"/>
          <w:sz w:val="24"/>
          <w:szCs w:val="24"/>
        </w:rPr>
        <w:t xml:space="preserve"> pod rygorem nieważności</w:t>
      </w:r>
      <w:r w:rsidRPr="07D76E0E" w:rsidR="002A68A1">
        <w:rPr>
          <w:rFonts w:asciiTheme="majorHAnsi" w:hAnsiTheme="majorHAnsi" w:cstheme="majorBidi"/>
          <w:sz w:val="24"/>
          <w:szCs w:val="24"/>
        </w:rPr>
        <w:t>.</w:t>
      </w:r>
      <w:r w:rsidRPr="07D76E0E">
        <w:rPr>
          <w:rFonts w:asciiTheme="majorHAnsi" w:hAnsiTheme="majorHAnsi" w:cstheme="majorBidi"/>
          <w:sz w:val="24"/>
          <w:szCs w:val="24"/>
        </w:rPr>
        <w:t xml:space="preserve"> </w:t>
      </w:r>
      <w:r w:rsidRPr="07D76E0E" w:rsidR="002A68A1">
        <w:rPr>
          <w:rFonts w:asciiTheme="majorHAnsi" w:hAnsiTheme="majorHAnsi" w:cstheme="majorBidi"/>
          <w:sz w:val="24"/>
          <w:szCs w:val="24"/>
        </w:rPr>
        <w:t xml:space="preserve">Wypowiedzenie następuje z </w:t>
      </w:r>
      <w:r w:rsidRPr="07D76E0E" w:rsidR="001E79F3">
        <w:rPr>
          <w:rFonts w:asciiTheme="majorHAnsi" w:hAnsiTheme="majorHAnsi" w:cstheme="majorBidi"/>
          <w:sz w:val="24"/>
          <w:szCs w:val="24"/>
        </w:rPr>
        <w:t xml:space="preserve">zachowaniem 30 </w:t>
      </w:r>
      <w:r w:rsidRPr="07D76E0E" w:rsidR="00F56F51">
        <w:rPr>
          <w:rFonts w:asciiTheme="majorHAnsi" w:hAnsiTheme="majorHAnsi" w:cstheme="majorBidi"/>
          <w:sz w:val="24"/>
          <w:szCs w:val="24"/>
        </w:rPr>
        <w:t>–</w:t>
      </w:r>
      <w:r w:rsidRPr="07D76E0E" w:rsidR="00830148">
        <w:rPr>
          <w:rFonts w:asciiTheme="majorHAnsi" w:hAnsiTheme="majorHAnsi" w:cstheme="majorBidi"/>
          <w:sz w:val="24"/>
          <w:szCs w:val="24"/>
        </w:rPr>
        <w:t xml:space="preserve"> </w:t>
      </w:r>
      <w:r w:rsidRPr="07D76E0E">
        <w:rPr>
          <w:rFonts w:asciiTheme="majorHAnsi" w:hAnsiTheme="majorHAnsi" w:cstheme="majorBidi"/>
          <w:sz w:val="24"/>
          <w:szCs w:val="24"/>
        </w:rPr>
        <w:t>dni</w:t>
      </w:r>
      <w:r w:rsidRPr="07D76E0E" w:rsidR="001E79F3">
        <w:rPr>
          <w:rFonts w:asciiTheme="majorHAnsi" w:hAnsiTheme="majorHAnsi" w:cstheme="majorBidi"/>
          <w:sz w:val="24"/>
          <w:szCs w:val="24"/>
        </w:rPr>
        <w:t>owego</w:t>
      </w:r>
      <w:r w:rsidRPr="07D76E0E" w:rsidR="00491CE8">
        <w:rPr>
          <w:rFonts w:asciiTheme="majorHAnsi" w:hAnsiTheme="majorHAnsi" w:cstheme="majorBidi"/>
          <w:sz w:val="24"/>
          <w:szCs w:val="24"/>
        </w:rPr>
        <w:t xml:space="preserve"> </w:t>
      </w:r>
      <w:r w:rsidRPr="07D76E0E" w:rsidR="001E79F3">
        <w:rPr>
          <w:rFonts w:asciiTheme="majorHAnsi" w:hAnsiTheme="majorHAnsi" w:cstheme="majorBidi"/>
          <w:sz w:val="24"/>
          <w:szCs w:val="24"/>
        </w:rPr>
        <w:t>terminu wypowiedzenia</w:t>
      </w:r>
      <w:r w:rsidRPr="07D76E0E" w:rsidR="00067492">
        <w:rPr>
          <w:rFonts w:asciiTheme="majorHAnsi" w:hAnsiTheme="majorHAnsi" w:cstheme="majorBidi"/>
          <w:sz w:val="24"/>
          <w:szCs w:val="24"/>
        </w:rPr>
        <w:t xml:space="preserve">, z zastrzeżeniem </w:t>
      </w:r>
      <w:r w:rsidRPr="07D76E0E" w:rsidR="00D926F2">
        <w:rPr>
          <w:rFonts w:asciiTheme="majorHAnsi" w:hAnsiTheme="majorHAnsi" w:cstheme="majorBidi"/>
          <w:sz w:val="24"/>
          <w:szCs w:val="24"/>
        </w:rPr>
        <w:t xml:space="preserve">sytuacji, o której mowa w </w:t>
      </w:r>
      <w:r w:rsidRPr="07D76E0E" w:rsidR="002A68A1">
        <w:rPr>
          <w:rFonts w:asciiTheme="majorHAnsi" w:hAnsiTheme="majorHAnsi" w:cstheme="majorBidi"/>
          <w:sz w:val="24"/>
          <w:szCs w:val="24"/>
        </w:rPr>
        <w:t>ust. 1</w:t>
      </w:r>
      <w:r w:rsidRPr="07D76E0E" w:rsidR="001E79F3">
        <w:rPr>
          <w:rFonts w:asciiTheme="majorHAnsi" w:hAnsiTheme="majorHAnsi" w:cstheme="majorBidi"/>
          <w:sz w:val="24"/>
          <w:szCs w:val="24"/>
        </w:rPr>
        <w:t>.</w:t>
      </w:r>
    </w:p>
    <w:p w:rsidRPr="0040027C" w:rsidR="00017F7C" w:rsidP="39A89CDB" w:rsidRDefault="002A7CF9" w14:paraId="6EC21DAD" w14:textId="77777777">
      <w:pPr>
        <w:pStyle w:val="Akapitzlist"/>
        <w:numPr>
          <w:ilvl w:val="0"/>
          <w:numId w:val="15"/>
        </w:numPr>
        <w:spacing w:after="0" w:line="240" w:lineRule="auto"/>
        <w:ind w:left="284" w:hanging="284"/>
        <w:jc w:val="both"/>
        <w:rPr>
          <w:rFonts w:asciiTheme="majorHAnsi" w:hAnsiTheme="majorHAnsi" w:cstheme="majorBidi"/>
          <w:sz w:val="24"/>
          <w:szCs w:val="24"/>
        </w:rPr>
      </w:pPr>
      <w:r w:rsidRPr="07D76E0E">
        <w:rPr>
          <w:rFonts w:asciiTheme="majorHAnsi" w:hAnsiTheme="majorHAnsi" w:cstheme="majorBidi"/>
          <w:sz w:val="24"/>
          <w:szCs w:val="24"/>
        </w:rPr>
        <w:t xml:space="preserve">W razie wypowiedzenia </w:t>
      </w:r>
      <w:r w:rsidRPr="07D76E0E" w:rsidR="00875DB4">
        <w:rPr>
          <w:rFonts w:asciiTheme="majorHAnsi" w:hAnsiTheme="majorHAnsi" w:cstheme="majorBidi"/>
          <w:sz w:val="24"/>
          <w:szCs w:val="24"/>
        </w:rPr>
        <w:t xml:space="preserve">umowy, w terminie 7 dni </w:t>
      </w:r>
      <w:r w:rsidRPr="07D76E0E" w:rsidR="00875DB4">
        <w:rPr>
          <w:rFonts w:asciiTheme="majorHAnsi" w:hAnsiTheme="majorHAnsi" w:cstheme="majorBidi"/>
          <w:sz w:val="24"/>
          <w:szCs w:val="24"/>
        </w:rPr>
        <w:t>od daty dokonania tej czynności, i o ile będzie to możliwe w danych okolicznościach – przy udziale drugiej Strony – zostanie sporządzony protokół inwentaryzacji wykonanych</w:t>
      </w:r>
      <w:r w:rsidRPr="07D76E0E" w:rsidR="003C35F9">
        <w:rPr>
          <w:rFonts w:asciiTheme="majorHAnsi" w:hAnsiTheme="majorHAnsi" w:cstheme="majorBidi"/>
          <w:sz w:val="24"/>
          <w:szCs w:val="24"/>
        </w:rPr>
        <w:t xml:space="preserve"> usług oraz usług w toku</w:t>
      </w:r>
      <w:r w:rsidRPr="07D76E0E" w:rsidR="00875DB4">
        <w:rPr>
          <w:rFonts w:asciiTheme="majorHAnsi" w:hAnsiTheme="majorHAnsi" w:cstheme="majorBidi"/>
          <w:sz w:val="24"/>
          <w:szCs w:val="24"/>
        </w:rPr>
        <w:t>, zgodnie ze stanem f</w:t>
      </w:r>
      <w:r w:rsidRPr="07D76E0E" w:rsidR="00D01957">
        <w:rPr>
          <w:rFonts w:asciiTheme="majorHAnsi" w:hAnsiTheme="majorHAnsi" w:cstheme="majorBidi"/>
          <w:sz w:val="24"/>
          <w:szCs w:val="24"/>
        </w:rPr>
        <w:t>aktycznym na dzień wypowiedzenia.</w:t>
      </w:r>
    </w:p>
    <w:p w:rsidRPr="0040027C" w:rsidR="00ED47D2" w:rsidP="00981439" w:rsidRDefault="00ED47D2" w14:paraId="27F96053" w14:textId="77777777">
      <w:pPr>
        <w:spacing w:after="0" w:line="240" w:lineRule="auto"/>
        <w:jc w:val="center"/>
        <w:rPr>
          <w:rFonts w:asciiTheme="majorHAnsi" w:hAnsiTheme="majorHAnsi" w:cstheme="majorHAnsi"/>
          <w:b/>
          <w:sz w:val="24"/>
          <w:szCs w:val="24"/>
        </w:rPr>
      </w:pPr>
    </w:p>
    <w:p w:rsidRPr="0040027C" w:rsidR="0097689B" w:rsidP="7CCC6622" w:rsidRDefault="061177CC" w14:paraId="1CFBAB68" w14:textId="431630E0">
      <w:pPr>
        <w:spacing w:after="0" w:line="240" w:lineRule="auto"/>
        <w:jc w:val="center"/>
        <w:rPr>
          <w:rFonts w:asciiTheme="majorHAnsi" w:hAnsiTheme="majorHAnsi" w:cstheme="majorBidi"/>
          <w:b/>
          <w:bCs/>
          <w:sz w:val="24"/>
          <w:szCs w:val="24"/>
        </w:rPr>
      </w:pPr>
      <w:r w:rsidRPr="7CCC6622">
        <w:rPr>
          <w:rFonts w:asciiTheme="majorHAnsi" w:hAnsiTheme="majorHAnsi" w:cstheme="majorBidi"/>
          <w:b/>
          <w:bCs/>
          <w:sz w:val="24"/>
          <w:szCs w:val="24"/>
        </w:rPr>
        <w:t xml:space="preserve">§ </w:t>
      </w:r>
      <w:r w:rsidRPr="7CCC6622" w:rsidR="509AAE07">
        <w:rPr>
          <w:rFonts w:asciiTheme="majorHAnsi" w:hAnsiTheme="majorHAnsi" w:cstheme="majorBidi"/>
          <w:b/>
          <w:bCs/>
          <w:sz w:val="24"/>
          <w:szCs w:val="24"/>
        </w:rPr>
        <w:t>1</w:t>
      </w:r>
      <w:r w:rsidRPr="7CCC6622" w:rsidR="41B5D2F9">
        <w:rPr>
          <w:rFonts w:asciiTheme="majorHAnsi" w:hAnsiTheme="majorHAnsi" w:cstheme="majorBidi"/>
          <w:b/>
          <w:bCs/>
          <w:sz w:val="24"/>
          <w:szCs w:val="24"/>
        </w:rPr>
        <w:t>4</w:t>
      </w:r>
    </w:p>
    <w:p w:rsidRPr="0040027C" w:rsidR="003D1797" w:rsidP="00AD14FE" w:rsidRDefault="00AD14FE" w14:paraId="2B6C05DD" w14:textId="77777777">
      <w:pPr>
        <w:spacing w:after="120" w:line="240" w:lineRule="auto"/>
        <w:jc w:val="center"/>
        <w:rPr>
          <w:rFonts w:asciiTheme="majorHAnsi" w:hAnsiTheme="majorHAnsi" w:cstheme="majorHAnsi"/>
          <w:b/>
          <w:sz w:val="24"/>
          <w:szCs w:val="24"/>
        </w:rPr>
      </w:pPr>
      <w:r w:rsidRPr="0040027C">
        <w:rPr>
          <w:rFonts w:asciiTheme="majorHAnsi" w:hAnsiTheme="majorHAnsi" w:cstheme="majorHAnsi"/>
          <w:b/>
          <w:sz w:val="24"/>
          <w:szCs w:val="24"/>
        </w:rPr>
        <w:t>Ochrona danych osobowych</w:t>
      </w:r>
    </w:p>
    <w:p w:rsidRPr="0040027C" w:rsidR="00B57847" w:rsidP="00ED47D2" w:rsidRDefault="00D92670" w14:paraId="6A29C53A" w14:textId="4EAAADDA">
      <w:pPr>
        <w:spacing w:after="0" w:line="240" w:lineRule="auto"/>
        <w:jc w:val="both"/>
        <w:rPr>
          <w:rFonts w:asciiTheme="majorHAnsi" w:hAnsiTheme="majorHAnsi" w:cstheme="majorHAnsi"/>
          <w:sz w:val="24"/>
          <w:szCs w:val="24"/>
        </w:rPr>
      </w:pPr>
      <w:r w:rsidRPr="0040027C">
        <w:rPr>
          <w:rFonts w:asciiTheme="majorHAnsi" w:hAnsiTheme="majorHAnsi" w:cstheme="majorHAnsi"/>
          <w:sz w:val="24"/>
          <w:szCs w:val="24"/>
        </w:rPr>
        <w:t>Wszelkie informacje</w:t>
      </w:r>
      <w:r w:rsidRPr="0040027C" w:rsidR="00096705">
        <w:rPr>
          <w:rFonts w:asciiTheme="majorHAnsi" w:hAnsiTheme="majorHAnsi" w:cstheme="majorHAnsi"/>
          <w:sz w:val="24"/>
          <w:szCs w:val="24"/>
        </w:rPr>
        <w:t xml:space="preserve"> i zasady</w:t>
      </w:r>
      <w:r w:rsidRPr="0040027C">
        <w:rPr>
          <w:rFonts w:asciiTheme="majorHAnsi" w:hAnsiTheme="majorHAnsi" w:cstheme="majorHAnsi"/>
          <w:sz w:val="24"/>
          <w:szCs w:val="24"/>
        </w:rPr>
        <w:t xml:space="preserve"> dotyczące ochrony oraz przetwarzania danych osobowych </w:t>
      </w:r>
      <w:r w:rsidRPr="0040027C" w:rsidR="00096705">
        <w:rPr>
          <w:rFonts w:asciiTheme="majorHAnsi" w:hAnsiTheme="majorHAnsi" w:cstheme="majorHAnsi"/>
          <w:sz w:val="24"/>
          <w:szCs w:val="24"/>
        </w:rPr>
        <w:t xml:space="preserve">w związku z realizacją Umowy, </w:t>
      </w:r>
      <w:r w:rsidRPr="0040027C">
        <w:rPr>
          <w:rFonts w:asciiTheme="majorHAnsi" w:hAnsiTheme="majorHAnsi" w:cstheme="majorHAnsi"/>
          <w:sz w:val="24"/>
          <w:szCs w:val="24"/>
        </w:rPr>
        <w:t>zostały zawarte w załączniku nr</w:t>
      </w:r>
      <w:r w:rsidRPr="0040027C" w:rsidR="00A93969">
        <w:rPr>
          <w:rFonts w:asciiTheme="majorHAnsi" w:hAnsiTheme="majorHAnsi" w:cstheme="majorHAnsi"/>
          <w:sz w:val="24"/>
          <w:szCs w:val="24"/>
        </w:rPr>
        <w:t xml:space="preserve"> </w:t>
      </w:r>
      <w:r w:rsidR="008900A7">
        <w:rPr>
          <w:rFonts w:asciiTheme="majorHAnsi" w:hAnsiTheme="majorHAnsi" w:cstheme="majorHAnsi"/>
          <w:sz w:val="24"/>
          <w:szCs w:val="24"/>
        </w:rPr>
        <w:t>4</w:t>
      </w:r>
      <w:r w:rsidRPr="0040027C" w:rsidR="008900A7">
        <w:rPr>
          <w:rFonts w:asciiTheme="majorHAnsi" w:hAnsiTheme="majorHAnsi" w:cstheme="majorHAnsi"/>
          <w:sz w:val="24"/>
          <w:szCs w:val="24"/>
        </w:rPr>
        <w:t xml:space="preserve"> </w:t>
      </w:r>
      <w:r w:rsidRPr="0040027C">
        <w:rPr>
          <w:rFonts w:asciiTheme="majorHAnsi" w:hAnsiTheme="majorHAnsi" w:cstheme="majorHAnsi"/>
          <w:sz w:val="24"/>
          <w:szCs w:val="24"/>
        </w:rPr>
        <w:t xml:space="preserve">do </w:t>
      </w:r>
      <w:r w:rsidRPr="0040027C" w:rsidR="00096705">
        <w:rPr>
          <w:rFonts w:asciiTheme="majorHAnsi" w:hAnsiTheme="majorHAnsi" w:cstheme="majorHAnsi"/>
          <w:sz w:val="24"/>
          <w:szCs w:val="24"/>
        </w:rPr>
        <w:t>U</w:t>
      </w:r>
      <w:r w:rsidRPr="0040027C">
        <w:rPr>
          <w:rFonts w:asciiTheme="majorHAnsi" w:hAnsiTheme="majorHAnsi" w:cstheme="majorHAnsi"/>
          <w:sz w:val="24"/>
          <w:szCs w:val="24"/>
        </w:rPr>
        <w:t>mowy.</w:t>
      </w:r>
    </w:p>
    <w:p w:rsidRPr="0040027C" w:rsidR="00096705" w:rsidP="00AD14FE" w:rsidRDefault="00096705" w14:paraId="5F802905" w14:textId="77777777">
      <w:pPr>
        <w:spacing w:after="0" w:line="240" w:lineRule="auto"/>
        <w:jc w:val="center"/>
        <w:rPr>
          <w:rFonts w:asciiTheme="majorHAnsi" w:hAnsiTheme="majorHAnsi" w:cstheme="majorHAnsi"/>
          <w:b/>
          <w:sz w:val="24"/>
          <w:szCs w:val="24"/>
        </w:rPr>
      </w:pPr>
    </w:p>
    <w:p w:rsidRPr="0040027C" w:rsidR="00AD14FE" w:rsidP="7CCC6622" w:rsidRDefault="6816FDB7" w14:paraId="52B294AF" w14:textId="4EFAACF4">
      <w:pPr>
        <w:spacing w:after="0" w:line="240" w:lineRule="auto"/>
        <w:jc w:val="center"/>
        <w:rPr>
          <w:rFonts w:asciiTheme="majorHAnsi" w:hAnsiTheme="majorHAnsi" w:cstheme="majorBidi"/>
          <w:b/>
          <w:bCs/>
          <w:sz w:val="24"/>
          <w:szCs w:val="24"/>
        </w:rPr>
      </w:pPr>
      <w:r w:rsidRPr="7CCC6622">
        <w:rPr>
          <w:rFonts w:asciiTheme="majorHAnsi" w:hAnsiTheme="majorHAnsi" w:cstheme="majorBidi"/>
          <w:b/>
          <w:bCs/>
          <w:sz w:val="24"/>
          <w:szCs w:val="24"/>
        </w:rPr>
        <w:t xml:space="preserve">§ </w:t>
      </w:r>
      <w:r w:rsidRPr="7CCC6622" w:rsidR="1D578328">
        <w:rPr>
          <w:rFonts w:asciiTheme="majorHAnsi" w:hAnsiTheme="majorHAnsi" w:cstheme="majorBidi"/>
          <w:b/>
          <w:bCs/>
          <w:sz w:val="24"/>
          <w:szCs w:val="24"/>
        </w:rPr>
        <w:t>1</w:t>
      </w:r>
      <w:r w:rsidRPr="7CCC6622" w:rsidR="07EEAB67">
        <w:rPr>
          <w:rFonts w:asciiTheme="majorHAnsi" w:hAnsiTheme="majorHAnsi" w:cstheme="majorBidi"/>
          <w:b/>
          <w:bCs/>
          <w:sz w:val="24"/>
          <w:szCs w:val="24"/>
        </w:rPr>
        <w:t>5</w:t>
      </w:r>
    </w:p>
    <w:p w:rsidRPr="0040027C" w:rsidR="003D1797" w:rsidP="00AD14FE" w:rsidRDefault="00AD14FE" w14:paraId="27FEDEAF" w14:textId="77777777">
      <w:pPr>
        <w:spacing w:after="120" w:line="240" w:lineRule="auto"/>
        <w:jc w:val="center"/>
        <w:rPr>
          <w:rFonts w:asciiTheme="majorHAnsi" w:hAnsiTheme="majorHAnsi" w:cstheme="majorHAnsi"/>
          <w:b/>
          <w:sz w:val="24"/>
          <w:szCs w:val="24"/>
        </w:rPr>
      </w:pPr>
      <w:r w:rsidRPr="0040027C">
        <w:rPr>
          <w:rFonts w:asciiTheme="majorHAnsi" w:hAnsiTheme="majorHAnsi" w:cstheme="majorHAnsi"/>
          <w:b/>
          <w:sz w:val="24"/>
          <w:szCs w:val="24"/>
        </w:rPr>
        <w:t>Postanowienia końcowe</w:t>
      </w:r>
    </w:p>
    <w:p w:rsidRPr="0040027C" w:rsidR="00AD14FE" w:rsidP="00A45A8B" w:rsidRDefault="003D1797" w14:paraId="77B1A2A2" w14:textId="47678F1E">
      <w:pPr>
        <w:pStyle w:val="Akapitzlist"/>
        <w:numPr>
          <w:ilvl w:val="0"/>
          <w:numId w:val="10"/>
        </w:numPr>
        <w:spacing w:after="120" w:line="240" w:lineRule="auto"/>
        <w:ind w:left="357" w:hanging="357"/>
        <w:contextualSpacing w:val="0"/>
        <w:jc w:val="both"/>
        <w:rPr>
          <w:rFonts w:asciiTheme="majorHAnsi" w:hAnsiTheme="majorHAnsi" w:cstheme="majorHAnsi"/>
          <w:sz w:val="24"/>
          <w:szCs w:val="24"/>
        </w:rPr>
      </w:pPr>
      <w:r w:rsidRPr="0040027C">
        <w:rPr>
          <w:rFonts w:asciiTheme="majorHAnsi" w:hAnsiTheme="majorHAnsi" w:cstheme="majorHAnsi"/>
          <w:sz w:val="24"/>
          <w:szCs w:val="24"/>
        </w:rPr>
        <w:t xml:space="preserve">Zamawiający </w:t>
      </w:r>
      <w:r w:rsidRPr="0040027C">
        <w:rPr>
          <w:rFonts w:asciiTheme="majorHAnsi" w:hAnsiTheme="majorHAnsi" w:cstheme="majorHAnsi"/>
          <w:sz w:val="24"/>
          <w:szCs w:val="24"/>
        </w:rPr>
        <w:t>oświadcza, że jest płatnikiem VAT uprawnionym do otrzymywania faktur.</w:t>
      </w:r>
    </w:p>
    <w:p w:rsidRPr="0040027C" w:rsidR="00DE19D6" w:rsidP="00A45A8B" w:rsidRDefault="00DE19D6" w14:paraId="74B9107E" w14:textId="08DAAF5A">
      <w:pPr>
        <w:pStyle w:val="Akapitzlist"/>
        <w:numPr>
          <w:ilvl w:val="0"/>
          <w:numId w:val="10"/>
        </w:numPr>
        <w:spacing w:after="120" w:line="240" w:lineRule="auto"/>
        <w:ind w:left="357" w:hanging="357"/>
        <w:contextualSpacing w:val="0"/>
        <w:jc w:val="both"/>
        <w:rPr>
          <w:rFonts w:asciiTheme="majorHAnsi" w:hAnsiTheme="majorHAnsi" w:cstheme="majorHAnsi"/>
          <w:sz w:val="24"/>
          <w:szCs w:val="24"/>
        </w:rPr>
      </w:pPr>
      <w:r w:rsidRPr="0040027C">
        <w:rPr>
          <w:rFonts w:asciiTheme="majorHAnsi" w:hAnsiTheme="majorHAnsi" w:cstheme="majorHAnsi"/>
          <w:sz w:val="24"/>
          <w:szCs w:val="24"/>
        </w:rPr>
        <w:t>Określenie „dni robocze” użyte w umowie, Strony rozumieją jako dni od poniedziałku do piątku, z wyłączeniem dni ustawowo wolnych od pracy.</w:t>
      </w:r>
      <w:r w:rsidR="00FE5CFA">
        <w:rPr>
          <w:rFonts w:asciiTheme="majorHAnsi" w:hAnsiTheme="majorHAnsi" w:cstheme="majorHAnsi"/>
          <w:sz w:val="24"/>
          <w:szCs w:val="24"/>
        </w:rPr>
        <w:t xml:space="preserve"> Terminy o których mowa w Umowie liczone są zgodnie z zasadami wynikającymi z Kodeksu Cywilnego.</w:t>
      </w:r>
    </w:p>
    <w:p w:rsidRPr="00E913A5" w:rsidR="003D1797" w:rsidP="00E913A5" w:rsidRDefault="4F07DC21" w14:paraId="7ABAA47C" w14:textId="246E4E30">
      <w:pPr>
        <w:pStyle w:val="Akapitzlist"/>
        <w:numPr>
          <w:ilvl w:val="0"/>
          <w:numId w:val="10"/>
        </w:numPr>
        <w:spacing w:after="120" w:line="240" w:lineRule="auto"/>
        <w:ind w:left="357" w:hanging="357"/>
        <w:contextualSpacing w:val="0"/>
        <w:jc w:val="both"/>
        <w:rPr>
          <w:rFonts w:asciiTheme="majorHAnsi" w:hAnsiTheme="majorHAnsi" w:cstheme="majorHAnsi"/>
          <w:sz w:val="24"/>
          <w:szCs w:val="24"/>
        </w:rPr>
      </w:pPr>
      <w:r w:rsidRPr="00E913A5">
        <w:rPr>
          <w:rFonts w:asciiTheme="majorHAnsi" w:hAnsiTheme="majorHAnsi" w:cstheme="majorHAnsi"/>
          <w:sz w:val="24"/>
          <w:szCs w:val="24"/>
        </w:rPr>
        <w:t>Umowę sporządzono w dwóch jednobrzmiących egzemplarzach</w:t>
      </w:r>
      <w:r w:rsidR="009916A2">
        <w:rPr>
          <w:rFonts w:asciiTheme="majorHAnsi" w:hAnsiTheme="majorHAnsi" w:cstheme="majorHAnsi"/>
          <w:sz w:val="24"/>
          <w:szCs w:val="24"/>
        </w:rPr>
        <w:t xml:space="preserve">, po jednym dla każdej ze Stron. </w:t>
      </w:r>
    </w:p>
    <w:p w:rsidRPr="00B3748F" w:rsidR="00025B77" w:rsidP="00BF6BF4" w:rsidRDefault="00025B77" w14:paraId="65452CD8" w14:textId="77777777">
      <w:pPr>
        <w:spacing w:after="120" w:line="240" w:lineRule="auto"/>
        <w:jc w:val="both"/>
        <w:rPr>
          <w:rFonts w:asciiTheme="majorHAnsi" w:hAnsiTheme="majorHAnsi" w:cstheme="majorHAnsi"/>
          <w:color w:val="FF0000"/>
          <w:sz w:val="24"/>
          <w:szCs w:val="24"/>
        </w:rPr>
      </w:pPr>
    </w:p>
    <w:p w:rsidRPr="00261EBE" w:rsidR="00AD14FE" w:rsidP="00BF6BF4" w:rsidRDefault="003D1797" w14:paraId="29D647CA" w14:textId="77777777">
      <w:pPr>
        <w:spacing w:after="120" w:line="240" w:lineRule="auto"/>
        <w:jc w:val="both"/>
        <w:rPr>
          <w:rFonts w:asciiTheme="majorHAnsi" w:hAnsiTheme="majorHAnsi" w:cstheme="majorHAnsi"/>
          <w:sz w:val="24"/>
          <w:szCs w:val="24"/>
        </w:rPr>
      </w:pPr>
      <w:r w:rsidRPr="00261EBE">
        <w:rPr>
          <w:rFonts w:asciiTheme="majorHAnsi" w:hAnsiTheme="majorHAnsi" w:cstheme="majorHAnsi"/>
          <w:sz w:val="24"/>
          <w:szCs w:val="24"/>
        </w:rPr>
        <w:t xml:space="preserve">Załączniki: </w:t>
      </w:r>
    </w:p>
    <w:p w:rsidRPr="00261EBE" w:rsidR="00AD14FE" w:rsidP="00A45A8B" w:rsidRDefault="00622AF2" w14:paraId="1C8CEAC0" w14:textId="77777777">
      <w:pPr>
        <w:pStyle w:val="Akapitzlist"/>
        <w:numPr>
          <w:ilvl w:val="0"/>
          <w:numId w:val="11"/>
        </w:numPr>
        <w:spacing w:after="120" w:line="240" w:lineRule="auto"/>
        <w:ind w:left="357" w:hanging="357"/>
        <w:contextualSpacing w:val="0"/>
        <w:jc w:val="both"/>
        <w:rPr>
          <w:rFonts w:asciiTheme="majorHAnsi" w:hAnsiTheme="majorHAnsi" w:cstheme="majorHAnsi"/>
          <w:sz w:val="24"/>
          <w:szCs w:val="24"/>
        </w:rPr>
      </w:pPr>
      <w:r w:rsidRPr="00261EBE">
        <w:rPr>
          <w:rFonts w:asciiTheme="majorHAnsi" w:hAnsiTheme="majorHAnsi" w:cstheme="majorHAnsi"/>
          <w:sz w:val="24"/>
          <w:szCs w:val="24"/>
        </w:rPr>
        <w:t>Opis przedmiotu zamówienia</w:t>
      </w:r>
    </w:p>
    <w:p w:rsidRPr="00261EBE" w:rsidR="003D1797" w:rsidP="00A45A8B" w:rsidRDefault="00FD0D51" w14:paraId="65167D79" w14:textId="77777777">
      <w:pPr>
        <w:pStyle w:val="Akapitzlist"/>
        <w:numPr>
          <w:ilvl w:val="0"/>
          <w:numId w:val="11"/>
        </w:numPr>
        <w:spacing w:after="120" w:line="240" w:lineRule="auto"/>
        <w:ind w:left="357" w:hanging="357"/>
        <w:contextualSpacing w:val="0"/>
        <w:jc w:val="both"/>
        <w:rPr>
          <w:rFonts w:asciiTheme="majorHAnsi" w:hAnsiTheme="majorHAnsi" w:cstheme="majorHAnsi"/>
          <w:sz w:val="24"/>
          <w:szCs w:val="24"/>
        </w:rPr>
      </w:pPr>
      <w:r w:rsidRPr="00261EBE">
        <w:rPr>
          <w:rFonts w:asciiTheme="majorHAnsi" w:hAnsiTheme="majorHAnsi" w:cstheme="majorHAnsi"/>
          <w:sz w:val="24"/>
          <w:szCs w:val="24"/>
        </w:rPr>
        <w:t>Kopia formularza oferty</w:t>
      </w:r>
    </w:p>
    <w:p w:rsidRPr="00261EBE" w:rsidR="00D058CC" w:rsidP="56C82005" w:rsidRDefault="00D058CC" w14:paraId="4BFB8822" w14:textId="1B738D3A">
      <w:pPr>
        <w:pStyle w:val="Akapitzlist"/>
        <w:numPr>
          <w:ilvl w:val="0"/>
          <w:numId w:val="11"/>
        </w:numPr>
        <w:spacing w:after="120" w:line="240" w:lineRule="auto"/>
        <w:ind w:left="357" w:hanging="357"/>
        <w:contextualSpacing w:val="0"/>
        <w:jc w:val="both"/>
        <w:rPr>
          <w:rFonts w:asciiTheme="majorHAnsi" w:hAnsiTheme="majorHAnsi" w:cstheme="majorBidi"/>
          <w:sz w:val="24"/>
          <w:szCs w:val="24"/>
        </w:rPr>
      </w:pPr>
      <w:r w:rsidRPr="56C82005">
        <w:rPr>
          <w:rFonts w:asciiTheme="majorHAnsi" w:hAnsiTheme="majorHAnsi" w:cstheme="majorBidi"/>
          <w:sz w:val="24"/>
          <w:szCs w:val="24"/>
        </w:rPr>
        <w:t>Wz</w:t>
      </w:r>
      <w:r w:rsidRPr="56C82005" w:rsidR="00FD0D51">
        <w:rPr>
          <w:rFonts w:asciiTheme="majorHAnsi" w:hAnsiTheme="majorHAnsi" w:cstheme="majorBidi"/>
          <w:sz w:val="24"/>
          <w:szCs w:val="24"/>
        </w:rPr>
        <w:t xml:space="preserve">ór </w:t>
      </w:r>
      <w:r w:rsidRPr="56C82005" w:rsidR="00096705">
        <w:rPr>
          <w:rFonts w:asciiTheme="majorHAnsi" w:hAnsiTheme="majorHAnsi" w:cstheme="majorBidi"/>
          <w:sz w:val="24"/>
          <w:szCs w:val="24"/>
        </w:rPr>
        <w:t>P</w:t>
      </w:r>
      <w:r w:rsidRPr="56C82005" w:rsidR="00FD0D51">
        <w:rPr>
          <w:rFonts w:asciiTheme="majorHAnsi" w:hAnsiTheme="majorHAnsi" w:cstheme="majorBidi"/>
          <w:sz w:val="24"/>
          <w:szCs w:val="24"/>
        </w:rPr>
        <w:t xml:space="preserve">rotokołu odbioru </w:t>
      </w:r>
      <w:r w:rsidRPr="56C82005" w:rsidR="00A34514">
        <w:rPr>
          <w:rFonts w:asciiTheme="majorHAnsi" w:hAnsiTheme="majorHAnsi" w:cstheme="majorBidi"/>
          <w:sz w:val="24"/>
          <w:szCs w:val="24"/>
        </w:rPr>
        <w:t>raportu końcowego</w:t>
      </w:r>
    </w:p>
    <w:p w:rsidRPr="00687071" w:rsidR="005D177E" w:rsidP="00A45A8B" w:rsidRDefault="005D177E" w14:paraId="0BA259D2" w14:textId="6DDD68E7">
      <w:pPr>
        <w:pStyle w:val="Akapitzlist"/>
        <w:numPr>
          <w:ilvl w:val="0"/>
          <w:numId w:val="11"/>
        </w:numPr>
        <w:spacing w:after="120" w:line="240" w:lineRule="auto"/>
        <w:ind w:left="357" w:hanging="357"/>
        <w:contextualSpacing w:val="0"/>
        <w:jc w:val="both"/>
        <w:rPr>
          <w:rFonts w:asciiTheme="majorHAnsi" w:hAnsiTheme="majorHAnsi" w:cstheme="majorHAnsi"/>
          <w:sz w:val="24"/>
          <w:szCs w:val="24"/>
        </w:rPr>
      </w:pPr>
      <w:r w:rsidRPr="00261EBE">
        <w:rPr>
          <w:rFonts w:asciiTheme="majorHAnsi" w:hAnsiTheme="majorHAnsi" w:cstheme="majorHAnsi"/>
          <w:sz w:val="24"/>
          <w:szCs w:val="24"/>
        </w:rPr>
        <w:t>Wzór umowy przetwarzania danych osobowych.</w:t>
      </w:r>
    </w:p>
    <w:p w:rsidRPr="00687071" w:rsidR="004773AA" w:rsidP="00A45A8B" w:rsidRDefault="0074735E" w14:paraId="620E5E07" w14:textId="5092305C">
      <w:pPr>
        <w:pStyle w:val="Akapitzlist"/>
        <w:numPr>
          <w:ilvl w:val="0"/>
          <w:numId w:val="11"/>
        </w:numPr>
        <w:spacing w:after="120" w:line="240" w:lineRule="auto"/>
        <w:ind w:left="357" w:hanging="357"/>
        <w:contextualSpacing w:val="0"/>
        <w:jc w:val="both"/>
        <w:rPr>
          <w:rFonts w:asciiTheme="majorHAnsi" w:hAnsiTheme="majorHAnsi" w:cstheme="majorHAnsi"/>
          <w:sz w:val="24"/>
          <w:szCs w:val="24"/>
        </w:rPr>
      </w:pPr>
      <w:r>
        <w:rPr>
          <w:rFonts w:asciiTheme="majorHAnsi" w:hAnsiTheme="majorHAnsi" w:cstheme="majorHAnsi"/>
          <w:sz w:val="24"/>
          <w:szCs w:val="24"/>
        </w:rPr>
        <w:t>Kopia zapytania ofertowego</w:t>
      </w:r>
    </w:p>
    <w:p w:rsidRPr="00687071" w:rsidR="003B346C" w:rsidP="00BF6BF4" w:rsidRDefault="003B346C" w14:paraId="6E5C7C1E" w14:textId="77777777">
      <w:pPr>
        <w:spacing w:after="120" w:line="240" w:lineRule="auto"/>
        <w:jc w:val="both"/>
        <w:rPr>
          <w:rFonts w:asciiTheme="majorHAnsi" w:hAnsiTheme="majorHAnsi" w:cstheme="majorHAnsi"/>
          <w:sz w:val="24"/>
          <w:szCs w:val="24"/>
        </w:rPr>
      </w:pPr>
    </w:p>
    <w:p w:rsidRPr="00687071" w:rsidR="005A1EC6" w:rsidP="00BF6BF4" w:rsidRDefault="003B346C" w14:paraId="6D1278E4" w14:textId="77777777">
      <w:pPr>
        <w:spacing w:after="120" w:line="240" w:lineRule="auto"/>
        <w:jc w:val="both"/>
        <w:rPr>
          <w:rFonts w:asciiTheme="majorHAnsi" w:hAnsiTheme="majorHAnsi" w:cstheme="majorHAnsi"/>
          <w:sz w:val="24"/>
          <w:szCs w:val="24"/>
        </w:rPr>
      </w:pPr>
      <w:r w:rsidRPr="00687071">
        <w:rPr>
          <w:rFonts w:asciiTheme="majorHAnsi" w:hAnsiTheme="majorHAnsi" w:cstheme="majorHAnsi"/>
          <w:sz w:val="24"/>
          <w:szCs w:val="24"/>
        </w:rPr>
        <w:t>ZAMAWIAJĄCY:</w:t>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sidR="003D1797">
        <w:rPr>
          <w:rFonts w:asciiTheme="majorHAnsi" w:hAnsiTheme="majorHAnsi" w:cstheme="majorHAnsi"/>
          <w:sz w:val="24"/>
          <w:szCs w:val="24"/>
        </w:rPr>
        <w:t xml:space="preserve"> WYKONAWCA</w:t>
      </w:r>
      <w:r w:rsidRPr="00687071" w:rsidR="00AD14FE">
        <w:rPr>
          <w:rFonts w:asciiTheme="majorHAnsi" w:hAnsiTheme="majorHAnsi" w:cstheme="majorHAnsi"/>
          <w:sz w:val="24"/>
          <w:szCs w:val="24"/>
        </w:rPr>
        <w:t>:</w:t>
      </w:r>
    </w:p>
    <w:p w:rsidRPr="00687071" w:rsidR="003B346C" w:rsidP="00BF6BF4" w:rsidRDefault="003B346C" w14:paraId="78B4B58A" w14:textId="77777777">
      <w:pPr>
        <w:spacing w:after="120" w:line="240" w:lineRule="auto"/>
        <w:jc w:val="both"/>
        <w:rPr>
          <w:rFonts w:asciiTheme="majorHAnsi" w:hAnsiTheme="majorHAnsi" w:cstheme="majorHAnsi"/>
          <w:sz w:val="24"/>
          <w:szCs w:val="24"/>
        </w:rPr>
      </w:pPr>
    </w:p>
    <w:p w:rsidRPr="00687071" w:rsidR="002048D7" w:rsidP="00BF6BF4" w:rsidRDefault="003B346C" w14:paraId="47A572EE" w14:textId="77777777">
      <w:pPr>
        <w:spacing w:after="120" w:line="240" w:lineRule="auto"/>
        <w:jc w:val="both"/>
        <w:rPr>
          <w:rFonts w:asciiTheme="majorHAnsi" w:hAnsiTheme="majorHAnsi" w:cstheme="majorHAnsi"/>
          <w:sz w:val="24"/>
          <w:szCs w:val="24"/>
        </w:rPr>
      </w:pPr>
      <w:r w:rsidRPr="00687071">
        <w:rPr>
          <w:rFonts w:asciiTheme="majorHAnsi" w:hAnsiTheme="majorHAnsi" w:cstheme="majorHAnsi"/>
          <w:sz w:val="24"/>
          <w:szCs w:val="24"/>
        </w:rPr>
        <w:t>…………………………</w:t>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ab/>
      </w:r>
      <w:r w:rsidRPr="00687071">
        <w:rPr>
          <w:rFonts w:asciiTheme="majorHAnsi" w:hAnsiTheme="majorHAnsi" w:cstheme="majorHAnsi"/>
          <w:sz w:val="24"/>
          <w:szCs w:val="24"/>
        </w:rPr>
        <w:t>…………………………….</w:t>
      </w:r>
    </w:p>
    <w:p w:rsidRPr="00687071" w:rsidR="00A60F43" w:rsidP="00D82AA1" w:rsidRDefault="0097177F" w14:paraId="15647FD4" w14:textId="3A4A0FA4">
      <w:pPr>
        <w:ind w:left="6372" w:firstLine="708"/>
        <w:jc w:val="center"/>
        <w:rPr>
          <w:rFonts w:asciiTheme="majorHAnsi" w:hAnsiTheme="majorHAnsi" w:cstheme="majorHAnsi"/>
          <w:b/>
          <w:bCs/>
          <w:sz w:val="24"/>
          <w:szCs w:val="24"/>
        </w:rPr>
      </w:pPr>
      <w:r>
        <w:rPr>
          <w:rFonts w:asciiTheme="majorHAnsi" w:hAnsiTheme="majorHAnsi" w:cstheme="majorHAnsi"/>
          <w:b/>
          <w:bCs/>
          <w:color w:val="FF0000"/>
          <w:sz w:val="24"/>
          <w:szCs w:val="24"/>
        </w:rPr>
        <w:br w:type="column"/>
      </w:r>
      <w:r w:rsidRPr="00687071" w:rsidR="005C5468">
        <w:rPr>
          <w:rFonts w:asciiTheme="majorHAnsi" w:hAnsiTheme="majorHAnsi" w:cstheme="majorHAnsi"/>
          <w:b/>
          <w:bCs/>
          <w:sz w:val="24"/>
          <w:szCs w:val="24"/>
        </w:rPr>
        <w:t>Załącznik nr 3</w:t>
      </w:r>
    </w:p>
    <w:p w:rsidRPr="009C36C6" w:rsidR="00A60F43" w:rsidP="002048D7" w:rsidRDefault="00A36A2F" w14:paraId="4B889280" w14:textId="77777777">
      <w:pPr>
        <w:spacing w:line="360" w:lineRule="auto"/>
        <w:rPr>
          <w:rFonts w:asciiTheme="majorHAnsi" w:hAnsiTheme="majorHAnsi" w:cstheme="majorHAnsi"/>
          <w:sz w:val="24"/>
          <w:szCs w:val="24"/>
        </w:rPr>
      </w:pP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WZÓR</w:t>
      </w:r>
    </w:p>
    <w:p w:rsidRPr="009C36C6" w:rsidR="00A36A2F" w:rsidP="00FE5CFA" w:rsidRDefault="00A36A2F" w14:paraId="516911F7" w14:textId="0D2BEC0D">
      <w:pPr>
        <w:spacing w:line="360" w:lineRule="auto"/>
        <w:jc w:val="center"/>
        <w:rPr>
          <w:rFonts w:asciiTheme="majorHAnsi" w:hAnsiTheme="majorHAnsi" w:cstheme="majorHAnsi"/>
          <w:sz w:val="24"/>
          <w:szCs w:val="24"/>
        </w:rPr>
      </w:pPr>
      <w:r w:rsidRPr="009C36C6">
        <w:rPr>
          <w:rFonts w:asciiTheme="majorHAnsi" w:hAnsiTheme="majorHAnsi" w:cstheme="majorHAnsi"/>
          <w:sz w:val="24"/>
          <w:szCs w:val="24"/>
        </w:rPr>
        <w:t>PROTOKOŁU ODBIORU</w:t>
      </w:r>
      <w:r w:rsidR="00DA0CC1">
        <w:rPr>
          <w:rFonts w:asciiTheme="majorHAnsi" w:hAnsiTheme="majorHAnsi" w:cstheme="majorHAnsi"/>
          <w:sz w:val="24"/>
          <w:szCs w:val="24"/>
        </w:rPr>
        <w:t xml:space="preserve"> RAPORTU KOŃCOWEGO</w:t>
      </w:r>
    </w:p>
    <w:p w:rsidRPr="009C36C6" w:rsidR="00A36A2F" w:rsidP="00A36A2F" w:rsidRDefault="00A36A2F" w14:paraId="46E305ED" w14:textId="77777777">
      <w:pPr>
        <w:spacing w:line="360" w:lineRule="auto"/>
        <w:rPr>
          <w:rFonts w:asciiTheme="majorHAnsi" w:hAnsiTheme="majorHAnsi" w:cstheme="majorHAnsi"/>
          <w:sz w:val="24"/>
          <w:szCs w:val="24"/>
        </w:rPr>
      </w:pPr>
    </w:p>
    <w:tbl>
      <w:tblPr>
        <w:tblStyle w:val="Tabela-Siatka"/>
        <w:tblW w:w="0" w:type="auto"/>
        <w:tblLook w:val="04A0" w:firstRow="1" w:lastRow="0" w:firstColumn="1" w:lastColumn="0" w:noHBand="0" w:noVBand="1"/>
      </w:tblPr>
      <w:tblGrid>
        <w:gridCol w:w="3020"/>
        <w:gridCol w:w="6042"/>
      </w:tblGrid>
      <w:tr w:rsidRPr="009C36C6" w:rsidR="009C36C6" w:rsidTr="00A84878" w14:paraId="24C5FE4A" w14:textId="77777777">
        <w:tc>
          <w:tcPr>
            <w:tcW w:w="9062" w:type="dxa"/>
            <w:gridSpan w:val="2"/>
          </w:tcPr>
          <w:p w:rsidRPr="009C36C6" w:rsidR="00B9796A" w:rsidP="00A36A2F" w:rsidRDefault="00B9796A" w14:paraId="0E671CBC" w14:textId="77777777">
            <w:pPr>
              <w:spacing w:line="360" w:lineRule="auto"/>
              <w:rPr>
                <w:rFonts w:asciiTheme="majorHAnsi" w:hAnsiTheme="majorHAnsi" w:cstheme="majorHAnsi"/>
                <w:sz w:val="24"/>
                <w:szCs w:val="24"/>
              </w:rPr>
            </w:pPr>
            <w:r w:rsidRPr="009C36C6">
              <w:rPr>
                <w:rFonts w:asciiTheme="majorHAnsi" w:hAnsiTheme="majorHAnsi" w:cstheme="majorHAnsi"/>
                <w:sz w:val="24"/>
                <w:szCs w:val="24"/>
              </w:rPr>
              <w:t>Umowa z dnia…………………..</w:t>
            </w:r>
          </w:p>
        </w:tc>
      </w:tr>
      <w:tr w:rsidRPr="009C36C6" w:rsidR="009C36C6" w:rsidTr="00A84878" w14:paraId="71C7C1F7" w14:textId="77777777">
        <w:tc>
          <w:tcPr>
            <w:tcW w:w="3020" w:type="dxa"/>
          </w:tcPr>
          <w:p w:rsidRPr="009C36C6" w:rsidR="00B9796A" w:rsidP="00A36A2F" w:rsidRDefault="00B9796A" w14:paraId="5AB913E1" w14:textId="77777777">
            <w:pPr>
              <w:spacing w:line="360" w:lineRule="auto"/>
              <w:rPr>
                <w:rFonts w:asciiTheme="majorHAnsi" w:hAnsiTheme="majorHAnsi" w:cstheme="majorHAnsi"/>
                <w:sz w:val="24"/>
                <w:szCs w:val="24"/>
              </w:rPr>
            </w:pPr>
            <w:r w:rsidRPr="009C36C6">
              <w:rPr>
                <w:rFonts w:asciiTheme="majorHAnsi" w:hAnsiTheme="majorHAnsi" w:cstheme="majorHAnsi"/>
                <w:sz w:val="24"/>
                <w:szCs w:val="24"/>
              </w:rPr>
              <w:t>Nazwa postępowania</w:t>
            </w:r>
          </w:p>
        </w:tc>
        <w:tc>
          <w:tcPr>
            <w:tcW w:w="6042" w:type="dxa"/>
          </w:tcPr>
          <w:p w:rsidRPr="009C36C6" w:rsidR="00B9796A" w:rsidP="00A36A2F" w:rsidRDefault="00B9796A" w14:paraId="093C8505" w14:textId="77777777">
            <w:pPr>
              <w:spacing w:line="360" w:lineRule="auto"/>
              <w:rPr>
                <w:rFonts w:asciiTheme="majorHAnsi" w:hAnsiTheme="majorHAnsi" w:cstheme="majorHAnsi"/>
                <w:sz w:val="24"/>
                <w:szCs w:val="24"/>
              </w:rPr>
            </w:pPr>
          </w:p>
        </w:tc>
      </w:tr>
      <w:tr w:rsidRPr="009C36C6" w:rsidR="00B9796A" w:rsidTr="00A84878" w14:paraId="0804D2A7" w14:textId="77777777">
        <w:tc>
          <w:tcPr>
            <w:tcW w:w="3020" w:type="dxa"/>
          </w:tcPr>
          <w:p w:rsidRPr="009C36C6" w:rsidR="00B9796A" w:rsidP="00A36A2F" w:rsidRDefault="00373298" w14:paraId="176926EE" w14:textId="77777777">
            <w:pPr>
              <w:spacing w:line="360" w:lineRule="auto"/>
              <w:rPr>
                <w:rFonts w:asciiTheme="majorHAnsi" w:hAnsiTheme="majorHAnsi" w:cstheme="majorHAnsi"/>
                <w:sz w:val="24"/>
                <w:szCs w:val="24"/>
              </w:rPr>
            </w:pPr>
            <w:r w:rsidRPr="009C36C6">
              <w:rPr>
                <w:rFonts w:asciiTheme="majorHAnsi" w:hAnsiTheme="majorHAnsi" w:cstheme="majorHAnsi"/>
                <w:sz w:val="24"/>
                <w:szCs w:val="24"/>
              </w:rPr>
              <w:t xml:space="preserve">Nazwa i nr projektu </w:t>
            </w:r>
          </w:p>
        </w:tc>
        <w:tc>
          <w:tcPr>
            <w:tcW w:w="6042" w:type="dxa"/>
          </w:tcPr>
          <w:p w:rsidRPr="009C36C6" w:rsidR="00B9796A" w:rsidP="00A36A2F" w:rsidRDefault="00B9796A" w14:paraId="3807383A" w14:textId="77777777">
            <w:pPr>
              <w:spacing w:line="360" w:lineRule="auto"/>
              <w:rPr>
                <w:rFonts w:asciiTheme="majorHAnsi" w:hAnsiTheme="majorHAnsi" w:cstheme="majorHAnsi"/>
                <w:sz w:val="24"/>
                <w:szCs w:val="24"/>
              </w:rPr>
            </w:pPr>
          </w:p>
        </w:tc>
      </w:tr>
    </w:tbl>
    <w:p w:rsidRPr="009C36C6" w:rsidR="00A36A2F" w:rsidP="00A36A2F" w:rsidRDefault="00A36A2F" w14:paraId="3C121261" w14:textId="77777777">
      <w:pPr>
        <w:spacing w:line="360" w:lineRule="auto"/>
        <w:rPr>
          <w:rFonts w:asciiTheme="majorHAnsi" w:hAnsiTheme="majorHAnsi" w:cstheme="majorHAnsi"/>
          <w:sz w:val="24"/>
          <w:szCs w:val="24"/>
        </w:rPr>
      </w:pPr>
    </w:p>
    <w:p w:rsidRPr="009C36C6" w:rsidR="00E252A6" w:rsidP="00A36A2F" w:rsidRDefault="005C5468" w14:paraId="1C57F88B" w14:textId="77777777">
      <w:pPr>
        <w:spacing w:line="360" w:lineRule="auto"/>
        <w:rPr>
          <w:rFonts w:asciiTheme="majorHAnsi" w:hAnsiTheme="majorHAnsi" w:cstheme="majorHAnsi"/>
          <w:sz w:val="24"/>
          <w:szCs w:val="24"/>
        </w:rPr>
      </w:pPr>
      <w:r w:rsidRPr="009C36C6">
        <w:rPr>
          <w:rFonts w:asciiTheme="majorHAnsi" w:hAnsiTheme="majorHAnsi" w:cstheme="majorHAnsi"/>
          <w:sz w:val="24"/>
          <w:szCs w:val="24"/>
        </w:rPr>
        <w:t xml:space="preserve">1. </w:t>
      </w:r>
      <w:r w:rsidRPr="009C36C6" w:rsidR="00745514">
        <w:rPr>
          <w:rFonts w:asciiTheme="majorHAnsi" w:hAnsiTheme="majorHAnsi" w:cstheme="majorHAnsi"/>
          <w:sz w:val="24"/>
          <w:szCs w:val="24"/>
        </w:rPr>
        <w:t>Usługa wykonana w terminie: TAK/NIE*</w:t>
      </w:r>
    </w:p>
    <w:p w:rsidRPr="009C36C6" w:rsidR="005C5468" w:rsidP="00A36A2F" w:rsidRDefault="005C5468" w14:paraId="75E6B626" w14:textId="77777777">
      <w:pPr>
        <w:spacing w:line="360" w:lineRule="auto"/>
        <w:rPr>
          <w:rFonts w:asciiTheme="majorHAnsi" w:hAnsiTheme="majorHAnsi" w:cstheme="majorHAnsi"/>
        </w:rPr>
      </w:pPr>
      <w:r w:rsidRPr="009C36C6">
        <w:rPr>
          <w:rFonts w:asciiTheme="majorHAnsi" w:hAnsiTheme="majorHAnsi" w:cstheme="majorHAnsi"/>
        </w:rPr>
        <w:t xml:space="preserve">2. Czy </w:t>
      </w:r>
      <w:r w:rsidRPr="009C36C6" w:rsidR="0097177F">
        <w:rPr>
          <w:rFonts w:asciiTheme="majorHAnsi" w:hAnsiTheme="majorHAnsi" w:cstheme="majorHAnsi"/>
        </w:rPr>
        <w:t>przekazano dokumentację związaną z oceną wniosków</w:t>
      </w:r>
      <w:r w:rsidRPr="009C36C6">
        <w:rPr>
          <w:rFonts w:asciiTheme="majorHAnsi" w:hAnsiTheme="majorHAnsi" w:cstheme="majorHAnsi"/>
        </w:rPr>
        <w:t>? TAK/NIE*</w:t>
      </w:r>
    </w:p>
    <w:p w:rsidRPr="009C36C6" w:rsidR="00333E05" w:rsidP="00A36A2F" w:rsidRDefault="00333E05" w14:paraId="2EE6BEDA" w14:textId="77777777">
      <w:pPr>
        <w:spacing w:line="360" w:lineRule="auto"/>
        <w:rPr>
          <w:rFonts w:asciiTheme="majorHAnsi" w:hAnsiTheme="majorHAnsi" w:cstheme="majorHAnsi"/>
        </w:rPr>
      </w:pPr>
      <w:r w:rsidRPr="009C36C6">
        <w:rPr>
          <w:rFonts w:asciiTheme="majorHAnsi" w:hAnsiTheme="majorHAnsi" w:cstheme="majorHAnsi"/>
        </w:rPr>
        <w:t>Termin otrzymania dokumentacji: ………………. (data)</w:t>
      </w:r>
    </w:p>
    <w:p w:rsidRPr="009C36C6" w:rsidR="005C5468" w:rsidP="00A36A2F" w:rsidRDefault="005C5468" w14:paraId="65346C29" w14:textId="77777777">
      <w:pPr>
        <w:spacing w:line="360" w:lineRule="auto"/>
        <w:rPr>
          <w:rFonts w:asciiTheme="majorHAnsi" w:hAnsiTheme="majorHAnsi" w:cstheme="majorHAnsi"/>
          <w:u w:val="single"/>
        </w:rPr>
      </w:pPr>
      <w:r w:rsidRPr="009C36C6">
        <w:rPr>
          <w:rFonts w:asciiTheme="majorHAnsi" w:hAnsiTheme="majorHAnsi" w:cstheme="majorHAnsi"/>
          <w:u w:val="single"/>
        </w:rPr>
        <w:t>Uwagi:</w:t>
      </w:r>
    </w:p>
    <w:p w:rsidRPr="009C36C6" w:rsidR="00285D80" w:rsidP="00A36A2F" w:rsidRDefault="009C36C6" w14:paraId="27265F3A" w14:textId="549CCFA5">
      <w:pPr>
        <w:spacing w:line="360" w:lineRule="auto"/>
        <w:rPr>
          <w:rFonts w:asciiTheme="majorHAnsi" w:hAnsiTheme="majorHAnsi" w:cstheme="majorHAnsi"/>
        </w:rPr>
      </w:pPr>
      <w:r>
        <w:rPr>
          <w:rFonts w:asciiTheme="majorHAnsi" w:hAnsiTheme="majorHAnsi" w:cstheme="majorHAnsi"/>
        </w:rPr>
        <w:t>…………………………………………………………………………………………………………………………….</w:t>
      </w:r>
      <w:r w:rsidRPr="009C36C6" w:rsidR="00285D80">
        <w:rPr>
          <w:rFonts w:asciiTheme="majorHAnsi" w:hAnsiTheme="majorHAnsi" w:cstheme="majorHAnsi"/>
        </w:rPr>
        <w:t>…………………………………</w:t>
      </w:r>
    </w:p>
    <w:p w:rsidRPr="009C36C6" w:rsidR="009C36C6" w:rsidP="009C36C6" w:rsidRDefault="009C36C6" w14:paraId="13E65CB6" w14:textId="77777777">
      <w:pPr>
        <w:spacing w:line="360" w:lineRule="auto"/>
        <w:rPr>
          <w:rFonts w:asciiTheme="majorHAnsi" w:hAnsiTheme="majorHAnsi" w:cstheme="majorHAnsi"/>
        </w:rPr>
      </w:pPr>
      <w:r>
        <w:rPr>
          <w:rFonts w:asciiTheme="majorHAnsi" w:hAnsiTheme="majorHAnsi" w:cstheme="majorHAnsi"/>
        </w:rPr>
        <w:t>…………………………………………………………………………………………………………………………….</w:t>
      </w:r>
      <w:r w:rsidRPr="009C36C6">
        <w:rPr>
          <w:rFonts w:asciiTheme="majorHAnsi" w:hAnsiTheme="majorHAnsi" w:cstheme="majorHAnsi"/>
        </w:rPr>
        <w:t>…………………………………</w:t>
      </w:r>
    </w:p>
    <w:p w:rsidRPr="009C36C6" w:rsidR="005C5468" w:rsidP="002048D7" w:rsidRDefault="005C5468" w14:paraId="76EFD404" w14:textId="77777777">
      <w:pPr>
        <w:spacing w:line="360" w:lineRule="auto"/>
        <w:rPr>
          <w:rFonts w:asciiTheme="majorHAnsi" w:hAnsiTheme="majorHAnsi" w:cstheme="majorHAnsi"/>
          <w:sz w:val="24"/>
          <w:szCs w:val="24"/>
        </w:rPr>
      </w:pPr>
    </w:p>
    <w:p w:rsidRPr="009C36C6" w:rsidR="005C5468" w:rsidP="005C5468" w:rsidRDefault="005C5468" w14:paraId="69A59AE2" w14:textId="77777777">
      <w:pPr>
        <w:spacing w:line="360" w:lineRule="auto"/>
        <w:rPr>
          <w:rFonts w:asciiTheme="majorHAnsi" w:hAnsiTheme="majorHAnsi" w:cstheme="majorHAnsi"/>
          <w:sz w:val="20"/>
          <w:szCs w:val="20"/>
        </w:rPr>
      </w:pPr>
      <w:r w:rsidRPr="009C36C6">
        <w:rPr>
          <w:rFonts w:asciiTheme="majorHAnsi" w:hAnsiTheme="majorHAnsi" w:cstheme="majorHAnsi"/>
          <w:sz w:val="24"/>
          <w:szCs w:val="24"/>
        </w:rPr>
        <w:t>*</w:t>
      </w:r>
      <w:r w:rsidRPr="009C36C6">
        <w:rPr>
          <w:rFonts w:asciiTheme="majorHAnsi" w:hAnsiTheme="majorHAnsi" w:cstheme="majorHAnsi"/>
          <w:sz w:val="20"/>
          <w:szCs w:val="20"/>
        </w:rPr>
        <w:t>niepotrzebne skreślić</w:t>
      </w:r>
    </w:p>
    <w:p w:rsidRPr="009C36C6" w:rsidR="008948E6" w:rsidP="002048D7" w:rsidRDefault="008948E6" w14:paraId="1133ACA4" w14:textId="77777777">
      <w:pPr>
        <w:spacing w:line="360" w:lineRule="auto"/>
        <w:rPr>
          <w:rFonts w:asciiTheme="majorHAnsi" w:hAnsiTheme="majorHAnsi" w:cstheme="majorHAnsi"/>
          <w:sz w:val="24"/>
          <w:szCs w:val="24"/>
        </w:rPr>
      </w:pPr>
    </w:p>
    <w:p w:rsidRPr="009C36C6" w:rsidR="00E82AA6" w:rsidP="002048D7" w:rsidRDefault="008948E6" w14:paraId="0672CF92" w14:textId="77777777">
      <w:pPr>
        <w:spacing w:line="360" w:lineRule="auto"/>
        <w:rPr>
          <w:rFonts w:asciiTheme="majorHAnsi" w:hAnsiTheme="majorHAnsi" w:cstheme="majorHAnsi"/>
          <w:sz w:val="24"/>
          <w:szCs w:val="24"/>
        </w:rPr>
      </w:pPr>
      <w:r w:rsidRPr="009C36C6">
        <w:rPr>
          <w:rFonts w:asciiTheme="majorHAnsi" w:hAnsiTheme="majorHAnsi" w:cstheme="majorHAnsi"/>
          <w:sz w:val="24"/>
          <w:szCs w:val="24"/>
        </w:rPr>
        <w:t>Zamawiający:</w:t>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sidR="00E82AA6">
        <w:rPr>
          <w:rFonts w:asciiTheme="majorHAnsi" w:hAnsiTheme="majorHAnsi" w:cstheme="majorHAnsi"/>
          <w:sz w:val="24"/>
          <w:szCs w:val="24"/>
        </w:rPr>
        <w:t>Wykonawca:</w:t>
      </w:r>
    </w:p>
    <w:p w:rsidRPr="009C36C6" w:rsidR="00E82AA6" w:rsidP="002048D7" w:rsidRDefault="00E82AA6" w14:paraId="7D91CC28" w14:textId="77777777">
      <w:pPr>
        <w:spacing w:line="360" w:lineRule="auto"/>
        <w:rPr>
          <w:rFonts w:asciiTheme="majorHAnsi" w:hAnsiTheme="majorHAnsi" w:cstheme="majorHAnsi"/>
          <w:sz w:val="24"/>
          <w:szCs w:val="24"/>
        </w:rPr>
      </w:pPr>
    </w:p>
    <w:p w:rsidRPr="009C36C6" w:rsidR="00A60F43" w:rsidP="002048D7" w:rsidRDefault="008948E6" w14:paraId="5D521C9B" w14:textId="77777777">
      <w:pPr>
        <w:spacing w:line="360" w:lineRule="auto"/>
        <w:rPr>
          <w:rFonts w:asciiTheme="majorHAnsi" w:hAnsiTheme="majorHAnsi" w:cstheme="majorHAnsi"/>
          <w:sz w:val="24"/>
          <w:szCs w:val="24"/>
        </w:rPr>
      </w:pPr>
      <w:r w:rsidRPr="009C36C6">
        <w:rPr>
          <w:rFonts w:asciiTheme="majorHAnsi" w:hAnsiTheme="majorHAnsi" w:cstheme="majorHAnsi"/>
          <w:sz w:val="24"/>
          <w:szCs w:val="24"/>
        </w:rPr>
        <w:t>……………………….</w:t>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ab/>
      </w:r>
      <w:r w:rsidRPr="009C36C6">
        <w:rPr>
          <w:rFonts w:asciiTheme="majorHAnsi" w:hAnsiTheme="majorHAnsi" w:cstheme="majorHAnsi"/>
          <w:sz w:val="24"/>
          <w:szCs w:val="24"/>
        </w:rPr>
        <w:t>……………….....</w:t>
      </w:r>
    </w:p>
    <w:p w:rsidRPr="009C36C6" w:rsidR="00382658" w:rsidP="002048D7" w:rsidRDefault="00382658" w14:paraId="32204CBD" w14:textId="77777777">
      <w:pPr>
        <w:spacing w:line="360" w:lineRule="auto"/>
        <w:rPr>
          <w:rFonts w:asciiTheme="majorHAnsi" w:hAnsiTheme="majorHAnsi" w:cstheme="majorHAnsi"/>
          <w:sz w:val="24"/>
          <w:szCs w:val="24"/>
        </w:rPr>
      </w:pPr>
    </w:p>
    <w:p w:rsidRPr="004E2EDE" w:rsidR="00382658" w:rsidP="00382658" w:rsidRDefault="00146B00" w14:paraId="1C2CADC1" w14:textId="09CAE143">
      <w:pPr>
        <w:spacing w:line="360" w:lineRule="auto"/>
        <w:jc w:val="right"/>
        <w:rPr>
          <w:rFonts w:asciiTheme="majorHAnsi" w:hAnsiTheme="majorHAnsi" w:cstheme="majorHAnsi"/>
          <w:sz w:val="24"/>
          <w:szCs w:val="24"/>
        </w:rPr>
      </w:pPr>
      <w:r w:rsidRPr="009C36C6">
        <w:rPr>
          <w:rFonts w:asciiTheme="majorHAnsi" w:hAnsiTheme="majorHAnsi" w:cstheme="majorHAnsi"/>
          <w:sz w:val="24"/>
          <w:szCs w:val="24"/>
        </w:rPr>
        <w:br w:type="column"/>
      </w:r>
      <w:r w:rsidRPr="004E2EDE" w:rsidR="00382658">
        <w:rPr>
          <w:rFonts w:asciiTheme="majorHAnsi" w:hAnsiTheme="majorHAnsi" w:cstheme="majorHAnsi"/>
          <w:sz w:val="24"/>
          <w:szCs w:val="24"/>
        </w:rPr>
        <w:t xml:space="preserve">Załącznik nr </w:t>
      </w:r>
      <w:r w:rsidR="009359C5">
        <w:rPr>
          <w:rFonts w:asciiTheme="majorHAnsi" w:hAnsiTheme="majorHAnsi" w:cstheme="majorHAnsi"/>
          <w:sz w:val="24"/>
          <w:szCs w:val="24"/>
        </w:rPr>
        <w:t>4</w:t>
      </w:r>
    </w:p>
    <w:p w:rsidRPr="004E2EDE" w:rsidR="004E2EDE" w:rsidP="004E2EDE" w:rsidRDefault="004E2EDE" w14:paraId="5BE2806E" w14:textId="77777777">
      <w:pPr>
        <w:pStyle w:val="Default"/>
        <w:jc w:val="center"/>
        <w:rPr>
          <w:rFonts w:ascii="Calibri Light" w:hAnsi="Calibri Light"/>
          <w:b/>
          <w:bCs/>
          <w:color w:val="auto"/>
          <w:sz w:val="36"/>
          <w:szCs w:val="36"/>
        </w:rPr>
      </w:pPr>
    </w:p>
    <w:p w:rsidRPr="004E2EDE" w:rsidR="004E2EDE" w:rsidP="004E2EDE" w:rsidRDefault="004E2EDE" w14:paraId="1B65D85A" w14:textId="77777777">
      <w:pPr>
        <w:pStyle w:val="Default"/>
        <w:jc w:val="center"/>
        <w:rPr>
          <w:rFonts w:ascii="Calibri Light" w:hAnsi="Calibri Light"/>
          <w:b/>
          <w:bCs/>
          <w:color w:val="auto"/>
          <w:sz w:val="36"/>
          <w:szCs w:val="36"/>
        </w:rPr>
      </w:pPr>
      <w:r w:rsidRPr="004E2EDE">
        <w:rPr>
          <w:rFonts w:ascii="Calibri Light" w:hAnsi="Calibri Light"/>
          <w:b/>
          <w:bCs/>
          <w:color w:val="auto"/>
          <w:sz w:val="36"/>
          <w:szCs w:val="36"/>
        </w:rPr>
        <w:t>Umowa powierzenia przetwarzania danych osobowych,</w:t>
      </w:r>
    </w:p>
    <w:p w:rsidRPr="004E2EDE" w:rsidR="004E2EDE" w:rsidP="004E2EDE" w:rsidRDefault="004E2EDE" w14:paraId="2D29B237" w14:textId="77777777">
      <w:pPr>
        <w:pStyle w:val="Default"/>
        <w:jc w:val="center"/>
        <w:rPr>
          <w:rFonts w:ascii="Calibri" w:hAnsi="Calibri"/>
          <w:color w:val="auto"/>
          <w:sz w:val="22"/>
          <w:szCs w:val="22"/>
        </w:rPr>
      </w:pPr>
      <w:r w:rsidRPr="004E2EDE">
        <w:rPr>
          <w:rFonts w:ascii="Calibri" w:hAnsi="Calibri"/>
          <w:bCs/>
          <w:color w:val="auto"/>
          <w:sz w:val="22"/>
          <w:szCs w:val="22"/>
        </w:rPr>
        <w:t>zwana dalej „Umową”</w:t>
      </w:r>
    </w:p>
    <w:p w:rsidRPr="004E2EDE" w:rsidR="004E2EDE" w:rsidP="004E2EDE" w:rsidRDefault="004E2EDE" w14:paraId="33A6A054" w14:textId="77777777">
      <w:pPr>
        <w:pStyle w:val="Default"/>
        <w:jc w:val="center"/>
        <w:rPr>
          <w:rFonts w:ascii="Calibri Light" w:hAnsi="Calibri Light"/>
          <w:color w:val="auto"/>
          <w:sz w:val="22"/>
          <w:szCs w:val="22"/>
        </w:rPr>
      </w:pPr>
    </w:p>
    <w:p w:rsidRPr="004E2EDE" w:rsidR="004E2EDE" w:rsidP="004E2EDE" w:rsidRDefault="004E2EDE" w14:paraId="1A6180C6" w14:textId="77777777">
      <w:pPr>
        <w:pStyle w:val="Default"/>
        <w:jc w:val="center"/>
        <w:rPr>
          <w:rFonts w:ascii="Calibri Light" w:hAnsi="Calibri Light"/>
          <w:color w:val="auto"/>
          <w:sz w:val="22"/>
          <w:szCs w:val="22"/>
        </w:rPr>
      </w:pPr>
    </w:p>
    <w:p w:rsidRPr="004E2EDE" w:rsidR="004E2EDE" w:rsidP="004E2EDE" w:rsidRDefault="004E2EDE" w14:paraId="2995DFA2" w14:textId="77777777">
      <w:pPr>
        <w:pStyle w:val="Tytu"/>
        <w:spacing w:line="288" w:lineRule="auto"/>
        <w:ind w:firstLine="12"/>
        <w:jc w:val="both"/>
        <w:rPr>
          <w:rFonts w:asciiTheme="majorHAnsi" w:hAnsiTheme="majorHAnsi" w:cstheme="majorHAnsi"/>
          <w:b w:val="0"/>
          <w:sz w:val="22"/>
          <w:szCs w:val="22"/>
        </w:rPr>
      </w:pPr>
      <w:r w:rsidRPr="004E2EDE">
        <w:rPr>
          <w:rFonts w:asciiTheme="majorHAnsi" w:hAnsiTheme="majorHAnsi" w:cstheme="majorHAnsi"/>
          <w:b w:val="0"/>
          <w:sz w:val="22"/>
          <w:szCs w:val="22"/>
        </w:rPr>
        <w:t xml:space="preserve">zawarta w dniu </w:t>
      </w:r>
      <w:r w:rsidRPr="004E2EDE">
        <w:rPr>
          <w:rFonts w:asciiTheme="majorHAnsi" w:hAnsiTheme="majorHAnsi" w:cstheme="majorHAnsi"/>
          <w:spacing w:val="-3"/>
        </w:rPr>
        <w:t xml:space="preserve">____, </w:t>
      </w:r>
      <w:r w:rsidRPr="004E2EDE">
        <w:rPr>
          <w:rFonts w:asciiTheme="majorHAnsi" w:hAnsiTheme="majorHAnsi" w:cstheme="majorHAnsi"/>
          <w:b w:val="0"/>
          <w:sz w:val="22"/>
          <w:szCs w:val="22"/>
        </w:rPr>
        <w:t xml:space="preserve">w </w:t>
      </w:r>
      <w:r w:rsidRPr="004E2EDE">
        <w:rPr>
          <w:rFonts w:asciiTheme="majorHAnsi" w:hAnsiTheme="majorHAnsi" w:cstheme="majorHAnsi"/>
          <w:spacing w:val="-3"/>
        </w:rPr>
        <w:t xml:space="preserve">____, </w:t>
      </w:r>
      <w:r w:rsidRPr="004E2EDE">
        <w:rPr>
          <w:rFonts w:asciiTheme="majorHAnsi" w:hAnsiTheme="majorHAnsi" w:cstheme="majorHAnsi"/>
          <w:b w:val="0"/>
          <w:sz w:val="22"/>
          <w:szCs w:val="22"/>
        </w:rPr>
        <w:t>pomiędzy</w:t>
      </w:r>
    </w:p>
    <w:p w:rsidRPr="004E2EDE" w:rsidR="004E2EDE" w:rsidP="004E2EDE" w:rsidRDefault="004E2EDE" w14:paraId="75B10A10" w14:textId="77777777">
      <w:pPr>
        <w:pStyle w:val="Tytu"/>
        <w:spacing w:line="288" w:lineRule="auto"/>
        <w:ind w:firstLine="12"/>
        <w:jc w:val="both"/>
        <w:rPr>
          <w:rFonts w:asciiTheme="majorHAnsi" w:hAnsiTheme="majorHAnsi" w:cstheme="majorHAnsi"/>
          <w:b w:val="0"/>
          <w:sz w:val="22"/>
          <w:szCs w:val="22"/>
        </w:rPr>
      </w:pPr>
    </w:p>
    <w:p w:rsidRPr="004E2EDE" w:rsidR="004E2EDE" w:rsidP="004E2EDE" w:rsidRDefault="004E2EDE" w14:paraId="23DBFB34" w14:textId="77777777">
      <w:pPr>
        <w:pStyle w:val="Tytu"/>
        <w:spacing w:line="288" w:lineRule="auto"/>
        <w:jc w:val="both"/>
        <w:outlineLvl w:val="0"/>
        <w:rPr>
          <w:rFonts w:asciiTheme="majorHAnsi" w:hAnsiTheme="majorHAnsi" w:cstheme="majorHAnsi"/>
          <w:b w:val="0"/>
          <w:sz w:val="22"/>
          <w:szCs w:val="22"/>
        </w:rPr>
      </w:pPr>
      <w:r w:rsidRPr="004E2EDE">
        <w:rPr>
          <w:rFonts w:asciiTheme="majorHAnsi" w:hAnsiTheme="majorHAnsi" w:cstheme="majorHAnsi"/>
          <w:sz w:val="22"/>
          <w:szCs w:val="22"/>
        </w:rPr>
        <w:t>Narodowym Funduszem Ochrony Środowiska i Gospodarki Wodnej</w:t>
      </w:r>
    </w:p>
    <w:p w:rsidRPr="004E2EDE" w:rsidR="004E2EDE" w:rsidP="004E2EDE" w:rsidRDefault="004E2EDE" w14:paraId="4940C93D" w14:textId="77777777">
      <w:pPr>
        <w:pStyle w:val="Tytu"/>
        <w:spacing w:line="288" w:lineRule="auto"/>
        <w:ind w:firstLine="12"/>
        <w:jc w:val="both"/>
        <w:rPr>
          <w:rFonts w:asciiTheme="majorHAnsi" w:hAnsiTheme="majorHAnsi" w:cstheme="majorHAnsi"/>
          <w:b w:val="0"/>
          <w:sz w:val="22"/>
          <w:szCs w:val="22"/>
        </w:rPr>
      </w:pPr>
      <w:r w:rsidRPr="004E2EDE">
        <w:rPr>
          <w:rFonts w:asciiTheme="majorHAnsi" w:hAnsiTheme="majorHAnsi" w:cstheme="majorHAnsi"/>
          <w:b w:val="0"/>
          <w:sz w:val="22"/>
          <w:szCs w:val="22"/>
        </w:rPr>
        <w:t>z siedzibą w Warszawie, ul. Konstruktorska 3a, 02-673 Warszawa, reprezentowanym przez:</w:t>
      </w:r>
    </w:p>
    <w:p w:rsidRPr="004E2EDE" w:rsidR="004E2EDE" w:rsidP="004E2EDE" w:rsidRDefault="004E2EDE" w14:paraId="557510B6" w14:textId="77777777">
      <w:pPr>
        <w:pStyle w:val="Tytu"/>
        <w:spacing w:line="288" w:lineRule="auto"/>
        <w:ind w:firstLine="12"/>
        <w:jc w:val="both"/>
        <w:rPr>
          <w:rFonts w:asciiTheme="majorHAnsi" w:hAnsiTheme="majorHAnsi" w:cstheme="majorHAnsi"/>
          <w:b w:val="0"/>
          <w:sz w:val="22"/>
          <w:szCs w:val="22"/>
        </w:rPr>
      </w:pPr>
      <w:r w:rsidRPr="004E2EDE">
        <w:rPr>
          <w:rFonts w:asciiTheme="majorHAnsi" w:hAnsiTheme="majorHAnsi" w:cstheme="majorHAnsi"/>
          <w:b w:val="0"/>
          <w:spacing w:val="-3"/>
        </w:rPr>
        <w:t>____</w:t>
      </w:r>
      <w:bookmarkStart w:name="Text301" w:id="2"/>
      <w:bookmarkEnd w:id="2"/>
    </w:p>
    <w:p w:rsidRPr="004E2EDE" w:rsidR="004E2EDE" w:rsidP="004E2EDE" w:rsidRDefault="004E2EDE" w14:paraId="070EF102" w14:textId="77777777">
      <w:pPr>
        <w:jc w:val="both"/>
        <w:rPr>
          <w:rFonts w:asciiTheme="majorHAnsi" w:hAnsiTheme="majorHAnsi" w:cstheme="majorHAnsi"/>
        </w:rPr>
      </w:pPr>
      <w:r w:rsidRPr="004E2EDE">
        <w:rPr>
          <w:rFonts w:asciiTheme="majorHAnsi" w:hAnsiTheme="majorHAnsi" w:cstheme="majorHAnsi"/>
        </w:rPr>
        <w:t xml:space="preserve">zwanym dalej </w:t>
      </w:r>
      <w:r w:rsidRPr="004E2EDE">
        <w:rPr>
          <w:rFonts w:asciiTheme="majorHAnsi" w:hAnsiTheme="majorHAnsi" w:cstheme="majorHAnsi"/>
          <w:b/>
        </w:rPr>
        <w:t xml:space="preserve">„NFOŚiGW” </w:t>
      </w:r>
      <w:r w:rsidRPr="004E2EDE">
        <w:rPr>
          <w:rFonts w:asciiTheme="majorHAnsi" w:hAnsiTheme="majorHAnsi" w:cstheme="majorHAnsi"/>
          <w:bCs/>
        </w:rPr>
        <w:t>lub</w:t>
      </w:r>
      <w:r w:rsidRPr="004E2EDE">
        <w:rPr>
          <w:rFonts w:asciiTheme="majorHAnsi" w:hAnsiTheme="majorHAnsi" w:cstheme="majorHAnsi"/>
          <w:b/>
        </w:rPr>
        <w:t xml:space="preserve"> „Administratorem”</w:t>
      </w:r>
      <w:r w:rsidRPr="004E2EDE">
        <w:rPr>
          <w:rFonts w:asciiTheme="majorHAnsi" w:hAnsiTheme="majorHAnsi" w:cstheme="majorHAnsi"/>
        </w:rPr>
        <w:t>,</w:t>
      </w:r>
    </w:p>
    <w:p w:rsidRPr="004E2EDE" w:rsidR="004E2EDE" w:rsidP="004E2EDE" w:rsidRDefault="004E2EDE" w14:paraId="634099DD" w14:textId="77777777">
      <w:pPr>
        <w:jc w:val="both"/>
        <w:rPr>
          <w:rFonts w:asciiTheme="majorHAnsi" w:hAnsiTheme="majorHAnsi" w:cstheme="majorHAnsi"/>
        </w:rPr>
      </w:pPr>
      <w:r w:rsidRPr="004E2EDE">
        <w:rPr>
          <w:rFonts w:asciiTheme="majorHAnsi" w:hAnsiTheme="majorHAnsi" w:cstheme="majorHAnsi"/>
        </w:rPr>
        <w:t>a</w:t>
      </w:r>
    </w:p>
    <w:p w:rsidRPr="004E2EDE" w:rsidR="004E2EDE" w:rsidP="004E2EDE" w:rsidRDefault="004E2EDE" w14:paraId="160AB63A" w14:textId="50B3477B">
      <w:pPr>
        <w:pStyle w:val="Tytu"/>
        <w:spacing w:line="288" w:lineRule="auto"/>
        <w:jc w:val="both"/>
        <w:rPr>
          <w:rFonts w:asciiTheme="majorHAnsi" w:hAnsiTheme="majorHAnsi" w:cstheme="majorHAnsi"/>
          <w:b w:val="0"/>
          <w:sz w:val="22"/>
          <w:szCs w:val="22"/>
        </w:rPr>
      </w:pPr>
      <w:r w:rsidRPr="004E2EDE">
        <w:rPr>
          <w:rFonts w:asciiTheme="majorHAnsi" w:hAnsiTheme="majorHAnsi" w:cstheme="majorHAnsi"/>
          <w:b w:val="0"/>
          <w:spacing w:val="-3"/>
          <w:sz w:val="22"/>
          <w:szCs w:val="22"/>
        </w:rPr>
        <w:t>z siedzibą w</w:t>
      </w:r>
      <w:r w:rsidRPr="004E2EDE">
        <w:rPr>
          <w:rFonts w:asciiTheme="majorHAnsi" w:hAnsiTheme="majorHAnsi" w:cstheme="majorHAnsi"/>
          <w:b w:val="0"/>
          <w:spacing w:val="-3"/>
        </w:rPr>
        <w:t>____</w:t>
      </w:r>
      <w:r w:rsidRPr="004E2EDE">
        <w:rPr>
          <w:rFonts w:asciiTheme="majorHAnsi" w:hAnsiTheme="majorHAnsi" w:cstheme="majorHAnsi"/>
          <w:b w:val="0"/>
          <w:spacing w:val="-3"/>
          <w:sz w:val="22"/>
          <w:szCs w:val="22"/>
        </w:rPr>
        <w:t xml:space="preserve"> ,ul. </w:t>
      </w:r>
      <w:r w:rsidRPr="004E2EDE">
        <w:rPr>
          <w:rFonts w:asciiTheme="majorHAnsi" w:hAnsiTheme="majorHAnsi" w:cstheme="majorHAnsi"/>
          <w:b w:val="0"/>
          <w:spacing w:val="-3"/>
        </w:rPr>
        <w:t>____</w:t>
      </w:r>
      <w:r w:rsidRPr="004E2EDE">
        <w:rPr>
          <w:rFonts w:asciiTheme="majorHAnsi" w:hAnsiTheme="majorHAnsi" w:cstheme="majorHAnsi"/>
          <w:b w:val="0"/>
          <w:spacing w:val="-3"/>
          <w:sz w:val="22"/>
          <w:szCs w:val="22"/>
        </w:rPr>
        <w:t xml:space="preserve">, wpisaną pod numerem KRS </w:t>
      </w:r>
      <w:r w:rsidRPr="004E2EDE">
        <w:rPr>
          <w:rFonts w:asciiTheme="majorHAnsi" w:hAnsiTheme="majorHAnsi" w:cstheme="majorHAnsi"/>
          <w:b w:val="0"/>
          <w:spacing w:val="-3"/>
        </w:rPr>
        <w:t>____</w:t>
      </w:r>
      <w:r w:rsidRPr="004E2EDE">
        <w:rPr>
          <w:rFonts w:asciiTheme="majorHAnsi" w:hAnsiTheme="majorHAnsi" w:cstheme="majorHAnsi"/>
          <w:b w:val="0"/>
          <w:spacing w:val="-3"/>
          <w:sz w:val="22"/>
          <w:szCs w:val="22"/>
        </w:rPr>
        <w:t xml:space="preserve"> do rejestru ______ Krajowego Rejestru Sądowego prowadzonego przez Sąd Rejonowy w </w:t>
      </w:r>
      <w:r w:rsidRPr="004E2EDE">
        <w:rPr>
          <w:rFonts w:asciiTheme="majorHAnsi" w:hAnsiTheme="majorHAnsi" w:cstheme="majorHAnsi"/>
          <w:b w:val="0"/>
          <w:spacing w:val="-3"/>
        </w:rPr>
        <w:t>____</w:t>
      </w:r>
      <w:r w:rsidRPr="004E2EDE">
        <w:rPr>
          <w:rFonts w:asciiTheme="majorHAnsi" w:hAnsiTheme="majorHAnsi" w:cstheme="majorHAnsi"/>
          <w:b w:val="0"/>
          <w:spacing w:val="-3"/>
          <w:sz w:val="22"/>
          <w:szCs w:val="22"/>
        </w:rPr>
        <w:t xml:space="preserve">, </w:t>
      </w:r>
      <w:r w:rsidRPr="004E2EDE">
        <w:rPr>
          <w:rFonts w:asciiTheme="majorHAnsi" w:hAnsiTheme="majorHAnsi" w:cstheme="majorHAnsi"/>
          <w:b w:val="0"/>
          <w:spacing w:val="-3"/>
        </w:rPr>
        <w:t xml:space="preserve">____ </w:t>
      </w:r>
      <w:r w:rsidRPr="004E2EDE">
        <w:rPr>
          <w:rFonts w:asciiTheme="majorHAnsi" w:hAnsiTheme="majorHAnsi" w:cstheme="majorHAnsi"/>
          <w:b w:val="0"/>
          <w:spacing w:val="-3"/>
          <w:sz w:val="22"/>
          <w:szCs w:val="22"/>
        </w:rPr>
        <w:t xml:space="preserve">Wydział _________ Krajowego Rejestru Sądowego, NIP: </w:t>
      </w:r>
      <w:r w:rsidRPr="004E2EDE">
        <w:rPr>
          <w:rFonts w:asciiTheme="majorHAnsi" w:hAnsiTheme="majorHAnsi" w:cstheme="majorHAnsi"/>
          <w:b w:val="0"/>
          <w:spacing w:val="-3"/>
        </w:rPr>
        <w:t>____</w:t>
      </w:r>
      <w:r w:rsidRPr="004E2EDE">
        <w:rPr>
          <w:rFonts w:asciiTheme="majorHAnsi" w:hAnsiTheme="majorHAnsi" w:cstheme="majorHAnsi"/>
          <w:b w:val="0"/>
          <w:spacing w:val="-3"/>
          <w:sz w:val="22"/>
          <w:szCs w:val="22"/>
        </w:rPr>
        <w:t xml:space="preserve">, REGON: </w:t>
      </w:r>
      <w:r w:rsidRPr="004E2EDE">
        <w:rPr>
          <w:rFonts w:asciiTheme="majorHAnsi" w:hAnsiTheme="majorHAnsi" w:cstheme="majorHAnsi"/>
          <w:b w:val="0"/>
          <w:spacing w:val="-3"/>
        </w:rPr>
        <w:t>____</w:t>
      </w:r>
      <w:r w:rsidRPr="004E2EDE">
        <w:rPr>
          <w:rFonts w:asciiTheme="majorHAnsi" w:hAnsiTheme="majorHAnsi" w:cstheme="majorHAnsi"/>
          <w:b w:val="0"/>
          <w:spacing w:val="-3"/>
          <w:sz w:val="22"/>
          <w:szCs w:val="22"/>
        </w:rPr>
        <w:t xml:space="preserve">, kapitał zakładowy: </w:t>
      </w:r>
      <w:r w:rsidRPr="004E2EDE">
        <w:rPr>
          <w:rFonts w:asciiTheme="majorHAnsi" w:hAnsiTheme="majorHAnsi" w:cstheme="majorHAnsi"/>
          <w:b w:val="0"/>
          <w:spacing w:val="-3"/>
        </w:rPr>
        <w:t>____</w:t>
      </w:r>
      <w:r w:rsidRPr="004E2EDE">
        <w:rPr>
          <w:rFonts w:asciiTheme="majorHAnsi" w:hAnsiTheme="majorHAnsi" w:cstheme="majorHAnsi"/>
          <w:b w:val="0"/>
          <w:sz w:val="22"/>
          <w:szCs w:val="22"/>
        </w:rPr>
        <w:t>/ wpisanym/-ą do Centralnej Ewidencji i Informacji o Działalności Gospodarczej pod firmą: „</w:t>
      </w:r>
      <w:r w:rsidRPr="004E2EDE">
        <w:rPr>
          <w:rFonts w:asciiTheme="majorHAnsi" w:hAnsiTheme="majorHAnsi" w:cstheme="majorHAnsi"/>
          <w:b w:val="0"/>
          <w:spacing w:val="-3"/>
        </w:rPr>
        <w:t>____</w:t>
      </w:r>
      <w:r w:rsidRPr="004E2EDE">
        <w:rPr>
          <w:rFonts w:asciiTheme="majorHAnsi" w:hAnsiTheme="majorHAnsi" w:cstheme="majorHAnsi"/>
          <w:b w:val="0"/>
          <w:sz w:val="22"/>
          <w:szCs w:val="22"/>
        </w:rPr>
        <w:t xml:space="preserve">”, adres prowadzenia działalności gospodarczej: </w:t>
      </w:r>
      <w:r w:rsidRPr="004E2EDE">
        <w:rPr>
          <w:rFonts w:asciiTheme="majorHAnsi" w:hAnsiTheme="majorHAnsi" w:cstheme="majorHAnsi"/>
          <w:b w:val="0"/>
          <w:spacing w:val="-3"/>
        </w:rPr>
        <w:t>____</w:t>
      </w:r>
      <w:r w:rsidRPr="004E2EDE">
        <w:rPr>
          <w:rFonts w:asciiTheme="majorHAnsi" w:hAnsiTheme="majorHAnsi" w:cstheme="majorHAnsi"/>
          <w:b w:val="0"/>
          <w:sz w:val="22"/>
          <w:szCs w:val="22"/>
        </w:rPr>
        <w:t xml:space="preserve">, adres zamieszkania: </w:t>
      </w:r>
      <w:r w:rsidRPr="004E2EDE">
        <w:rPr>
          <w:rFonts w:asciiTheme="majorHAnsi" w:hAnsiTheme="majorHAnsi" w:cstheme="majorHAnsi"/>
          <w:b w:val="0"/>
          <w:spacing w:val="-3"/>
        </w:rPr>
        <w:t>____</w:t>
      </w:r>
      <w:r w:rsidRPr="004E2EDE">
        <w:rPr>
          <w:rFonts w:asciiTheme="majorHAnsi" w:hAnsiTheme="majorHAnsi" w:cstheme="majorHAnsi"/>
          <w:b w:val="0"/>
          <w:sz w:val="22"/>
          <w:szCs w:val="22"/>
        </w:rPr>
        <w:t xml:space="preserve">, PESEL: </w:t>
      </w:r>
      <w:r w:rsidRPr="004E2EDE">
        <w:rPr>
          <w:rFonts w:asciiTheme="majorHAnsi" w:hAnsiTheme="majorHAnsi" w:cstheme="majorHAnsi"/>
          <w:b w:val="0"/>
          <w:spacing w:val="-3"/>
        </w:rPr>
        <w:t>____</w:t>
      </w:r>
      <w:bookmarkStart w:name="Text1002" w:id="3"/>
      <w:bookmarkEnd w:id="3"/>
      <w:r w:rsidRPr="004E2EDE">
        <w:rPr>
          <w:rFonts w:asciiTheme="majorHAnsi" w:hAnsiTheme="majorHAnsi" w:cstheme="majorHAnsi"/>
          <w:b w:val="0"/>
          <w:sz w:val="22"/>
          <w:szCs w:val="22"/>
        </w:rPr>
        <w:t xml:space="preserve">,reprezentowanym/-ą przez: </w:t>
      </w:r>
    </w:p>
    <w:p w:rsidRPr="004E2EDE" w:rsidR="004E2EDE" w:rsidP="004E2EDE" w:rsidRDefault="004E2EDE" w14:paraId="33FD8FE2" w14:textId="77777777">
      <w:pPr>
        <w:jc w:val="both"/>
        <w:rPr>
          <w:rFonts w:asciiTheme="majorHAnsi" w:hAnsiTheme="majorHAnsi" w:cstheme="majorHAnsi"/>
        </w:rPr>
      </w:pPr>
      <w:r w:rsidRPr="004E2EDE">
        <w:rPr>
          <w:rFonts w:asciiTheme="majorHAnsi" w:hAnsiTheme="majorHAnsi" w:cstheme="majorHAnsi"/>
          <w:spacing w:val="-3"/>
        </w:rPr>
        <w:t>____</w:t>
      </w:r>
    </w:p>
    <w:p w:rsidRPr="004E2EDE" w:rsidR="004E2EDE" w:rsidP="004E2EDE" w:rsidRDefault="004E2EDE" w14:paraId="2185AF83" w14:textId="77777777">
      <w:pPr>
        <w:pStyle w:val="Tytu"/>
        <w:spacing w:line="288" w:lineRule="auto"/>
        <w:jc w:val="left"/>
        <w:rPr>
          <w:rFonts w:asciiTheme="majorHAnsi" w:hAnsiTheme="majorHAnsi" w:cstheme="majorHAnsi"/>
          <w:b w:val="0"/>
          <w:sz w:val="22"/>
          <w:szCs w:val="22"/>
        </w:rPr>
      </w:pPr>
      <w:r w:rsidRPr="004E2EDE">
        <w:rPr>
          <w:rFonts w:asciiTheme="majorHAnsi" w:hAnsiTheme="majorHAnsi" w:cstheme="majorHAnsi"/>
          <w:b w:val="0"/>
          <w:sz w:val="22"/>
          <w:szCs w:val="22"/>
        </w:rPr>
        <w:t xml:space="preserve">zwanym/-ą dalej </w:t>
      </w:r>
      <w:r w:rsidRPr="004E2EDE">
        <w:rPr>
          <w:rFonts w:asciiTheme="majorHAnsi" w:hAnsiTheme="majorHAnsi" w:cstheme="majorHAnsi"/>
          <w:sz w:val="22"/>
          <w:szCs w:val="22"/>
        </w:rPr>
        <w:t xml:space="preserve">„Wykonawcą” </w:t>
      </w:r>
      <w:r w:rsidRPr="004E2EDE">
        <w:rPr>
          <w:rFonts w:asciiTheme="majorHAnsi" w:hAnsiTheme="majorHAnsi" w:cstheme="majorHAnsi"/>
          <w:b w:val="0"/>
          <w:bCs/>
          <w:sz w:val="22"/>
          <w:szCs w:val="22"/>
        </w:rPr>
        <w:t>lub</w:t>
      </w:r>
      <w:r w:rsidRPr="004E2EDE">
        <w:rPr>
          <w:rFonts w:asciiTheme="majorHAnsi" w:hAnsiTheme="majorHAnsi" w:cstheme="majorHAnsi"/>
          <w:sz w:val="22"/>
          <w:szCs w:val="22"/>
        </w:rPr>
        <w:t xml:space="preserve"> „Podmiotem przetwarzającym”</w:t>
      </w:r>
      <w:r w:rsidRPr="004E2EDE">
        <w:rPr>
          <w:rFonts w:asciiTheme="majorHAnsi" w:hAnsiTheme="majorHAnsi" w:cstheme="majorHAnsi"/>
          <w:b w:val="0"/>
          <w:sz w:val="22"/>
          <w:szCs w:val="22"/>
        </w:rPr>
        <w:t>,</w:t>
      </w:r>
    </w:p>
    <w:p w:rsidRPr="004E2EDE" w:rsidR="004E2EDE" w:rsidP="004E2EDE" w:rsidRDefault="004E2EDE" w14:paraId="20AB0956" w14:textId="77777777">
      <w:pPr>
        <w:pStyle w:val="Default"/>
        <w:spacing w:before="120" w:after="120"/>
        <w:rPr>
          <w:rFonts w:asciiTheme="majorHAnsi" w:hAnsiTheme="majorHAnsi" w:cstheme="majorHAnsi"/>
          <w:color w:val="auto"/>
          <w:sz w:val="22"/>
          <w:szCs w:val="22"/>
        </w:rPr>
      </w:pPr>
      <w:r w:rsidRPr="004E2EDE">
        <w:rPr>
          <w:rFonts w:asciiTheme="majorHAnsi" w:hAnsiTheme="majorHAnsi" w:cstheme="majorHAnsi"/>
          <w:color w:val="auto"/>
          <w:sz w:val="22"/>
          <w:szCs w:val="22"/>
        </w:rPr>
        <w:t xml:space="preserve">zwanymi dalej </w:t>
      </w:r>
      <w:r w:rsidRPr="004E2EDE">
        <w:rPr>
          <w:rFonts w:asciiTheme="majorHAnsi" w:hAnsiTheme="majorHAnsi" w:cstheme="majorHAnsi"/>
          <w:b/>
          <w:color w:val="auto"/>
          <w:sz w:val="22"/>
          <w:szCs w:val="22"/>
        </w:rPr>
        <w:t>„Stronami”</w:t>
      </w:r>
      <w:r w:rsidRPr="004E2EDE">
        <w:rPr>
          <w:rFonts w:asciiTheme="majorHAnsi" w:hAnsiTheme="majorHAnsi" w:cstheme="majorHAnsi"/>
          <w:color w:val="auto"/>
          <w:sz w:val="22"/>
          <w:szCs w:val="22"/>
        </w:rPr>
        <w:t>,</w:t>
      </w:r>
    </w:p>
    <w:p w:rsidRPr="004E2EDE" w:rsidR="004E2EDE" w:rsidP="004E2EDE" w:rsidRDefault="004E2EDE" w14:paraId="5C91EC6D" w14:textId="77777777">
      <w:pPr>
        <w:pStyle w:val="Default"/>
        <w:rPr>
          <w:rFonts w:asciiTheme="minorHAnsi" w:hAnsiTheme="minorHAnsi" w:cstheme="minorHAnsi"/>
          <w:color w:val="auto"/>
          <w:sz w:val="22"/>
          <w:szCs w:val="22"/>
        </w:rPr>
      </w:pPr>
    </w:p>
    <w:p w:rsidRPr="004E2EDE" w:rsidR="004E2EDE" w:rsidP="004E2EDE" w:rsidRDefault="004E2EDE" w14:paraId="6527F6AD" w14:textId="77777777">
      <w:pPr>
        <w:widowControl w:val="0"/>
        <w:autoSpaceDE w:val="0"/>
        <w:jc w:val="both"/>
        <w:rPr>
          <w:rFonts w:cstheme="minorHAnsi"/>
        </w:rPr>
      </w:pPr>
      <w:r w:rsidRPr="004E2EDE">
        <w:rPr>
          <w:rFonts w:cstheme="minorHAnsi"/>
        </w:rPr>
        <w:t>Mając na uwadze :</w:t>
      </w:r>
    </w:p>
    <w:p w:rsidRPr="004E2EDE" w:rsidR="004E2EDE" w:rsidP="004E2EDE" w:rsidRDefault="004E2EDE" w14:paraId="492F25F6" w14:textId="2EC2B356">
      <w:pPr>
        <w:shd w:val="clear" w:color="auto" w:fill="FFFFFF"/>
        <w:spacing w:line="288" w:lineRule="auto"/>
        <w:ind w:left="540" w:hanging="540"/>
        <w:jc w:val="both"/>
        <w:rPr>
          <w:rFonts w:cstheme="minorHAnsi"/>
          <w:spacing w:val="-3"/>
        </w:rPr>
      </w:pPr>
      <w:r w:rsidRPr="004E2EDE">
        <w:rPr>
          <w:rFonts w:cstheme="minorHAnsi"/>
        </w:rPr>
        <w:t xml:space="preserve">- realizację umowy  nr……………..z dnia………………. </w:t>
      </w:r>
      <w:r w:rsidR="008900A7">
        <w:rPr>
          <w:rFonts w:cstheme="minorHAnsi"/>
        </w:rPr>
        <w:t xml:space="preserve">tj. </w:t>
      </w:r>
      <w:r w:rsidRPr="004E2EDE">
        <w:rPr>
          <w:rFonts w:cstheme="minorHAnsi"/>
        </w:rPr>
        <w:t xml:space="preserve"> przedsięwzięcia pn. ……………………………….</w:t>
      </w:r>
    </w:p>
    <w:p w:rsidRPr="004E2EDE" w:rsidR="004E2EDE" w:rsidP="00830148" w:rsidRDefault="004E2EDE" w14:paraId="3BEB5334" w14:textId="0A0E8B09">
      <w:pPr>
        <w:shd w:val="clear" w:color="auto" w:fill="FFFFFF"/>
        <w:spacing w:line="288" w:lineRule="auto"/>
        <w:ind w:left="540" w:hanging="540"/>
        <w:jc w:val="both"/>
        <w:rPr>
          <w:rFonts w:cstheme="minorHAnsi"/>
          <w:spacing w:val="-3"/>
        </w:rPr>
      </w:pPr>
      <w:r w:rsidRPr="004E2EDE">
        <w:rPr>
          <w:rFonts w:cstheme="minorHAnsi"/>
          <w:spacing w:val="-3"/>
        </w:rPr>
        <w:t xml:space="preserve">Strony postanawiają co następuje: </w:t>
      </w:r>
    </w:p>
    <w:p w:rsidRPr="004E2EDE" w:rsidR="004E2EDE" w:rsidP="004E2EDE" w:rsidRDefault="004E2EDE" w14:paraId="4DE3C67C" w14:textId="77777777">
      <w:pPr>
        <w:shd w:val="clear" w:color="auto" w:fill="FFFFFF"/>
        <w:spacing w:before="120" w:after="0"/>
        <w:ind w:left="540" w:hanging="540"/>
        <w:jc w:val="center"/>
        <w:rPr>
          <w:rFonts w:cstheme="minorHAnsi"/>
          <w:b/>
          <w:spacing w:val="-3"/>
        </w:rPr>
      </w:pPr>
      <w:r w:rsidRPr="004E2EDE">
        <w:rPr>
          <w:rFonts w:cstheme="minorHAnsi"/>
          <w:b/>
          <w:spacing w:val="-3"/>
        </w:rPr>
        <w:t>§ 1</w:t>
      </w:r>
    </w:p>
    <w:p w:rsidRPr="004E2EDE" w:rsidR="004E2EDE" w:rsidP="004E2EDE" w:rsidRDefault="004E2EDE" w14:paraId="36425FA9" w14:textId="77777777">
      <w:pPr>
        <w:spacing w:before="120" w:after="0"/>
        <w:jc w:val="center"/>
        <w:rPr>
          <w:rFonts w:cstheme="minorHAnsi"/>
          <w:b/>
        </w:rPr>
      </w:pPr>
      <w:r w:rsidRPr="004E2EDE">
        <w:rPr>
          <w:rFonts w:cstheme="minorHAnsi"/>
          <w:b/>
        </w:rPr>
        <w:t>Definicje</w:t>
      </w:r>
    </w:p>
    <w:p w:rsidRPr="004E2EDE" w:rsidR="004E2EDE" w:rsidP="004E2EDE" w:rsidRDefault="004E2EDE" w14:paraId="2B5C9D5A" w14:textId="77777777">
      <w:pPr>
        <w:spacing w:before="120" w:after="0"/>
        <w:jc w:val="both"/>
        <w:rPr>
          <w:rFonts w:cstheme="minorHAnsi"/>
        </w:rPr>
      </w:pPr>
      <w:r w:rsidRPr="004E2EDE">
        <w:rPr>
          <w:rFonts w:cstheme="minorHAnsi"/>
        </w:rPr>
        <w:t xml:space="preserve">Użyte w Umowie określenia i skróty oznaczają: </w:t>
      </w:r>
    </w:p>
    <w:p w:rsidRPr="004E2EDE" w:rsidR="004E2EDE" w:rsidP="00A45A8B" w:rsidRDefault="004E2EDE" w14:paraId="1B0D6010" w14:textId="77777777">
      <w:pPr>
        <w:numPr>
          <w:ilvl w:val="0"/>
          <w:numId w:val="25"/>
        </w:numPr>
        <w:spacing w:before="120" w:after="0"/>
        <w:jc w:val="both"/>
        <w:rPr>
          <w:rFonts w:cstheme="minorHAnsi"/>
        </w:rPr>
      </w:pPr>
      <w:r w:rsidRPr="004E2EDE">
        <w:rPr>
          <w:rFonts w:cstheme="minorHAnsi"/>
        </w:rPr>
        <w:t>Administrator – NFOŚiGW</w:t>
      </w:r>
      <w:r w:rsidRPr="004E2EDE">
        <w:rPr>
          <w:rFonts w:cstheme="minorHAnsi"/>
          <w:snapToGrid w:val="0"/>
        </w:rPr>
        <w:t>;</w:t>
      </w:r>
    </w:p>
    <w:p w:rsidRPr="004E2EDE" w:rsidR="004E2EDE" w:rsidP="00A45A8B" w:rsidRDefault="004E2EDE" w14:paraId="6B2AFB89" w14:textId="77777777">
      <w:pPr>
        <w:numPr>
          <w:ilvl w:val="0"/>
          <w:numId w:val="25"/>
        </w:numPr>
        <w:spacing w:before="120" w:after="0"/>
        <w:jc w:val="both"/>
        <w:rPr>
          <w:rFonts w:cstheme="minorHAnsi"/>
        </w:rPr>
      </w:pPr>
      <w:r w:rsidRPr="004E2EDE">
        <w:rPr>
          <w:rFonts w:cstheme="minorHAnsi"/>
        </w:rPr>
        <w:t>dane osobowe – informacje o zidentyfikowanej lub możliwej do zidentyfikowania osobie fizycznej;</w:t>
      </w:r>
    </w:p>
    <w:p w:rsidRPr="004E2EDE" w:rsidR="004E2EDE" w:rsidP="00A45A8B" w:rsidRDefault="004E2EDE" w14:paraId="6B0099AC" w14:textId="77777777">
      <w:pPr>
        <w:numPr>
          <w:ilvl w:val="0"/>
          <w:numId w:val="25"/>
        </w:numPr>
        <w:spacing w:before="120" w:after="0"/>
        <w:jc w:val="both"/>
        <w:rPr>
          <w:rFonts w:cstheme="minorHAnsi"/>
        </w:rPr>
      </w:pPr>
      <w:r w:rsidRPr="004E2EDE">
        <w:rPr>
          <w:rFonts w:cstheme="minorHAnsi"/>
        </w:rPr>
        <w:t>naruszenie ochrony danych osobowych – naruszenie bezpieczeństwa prowadzące do przypadkowego lub niezgodnego z prawem zniszczenia, utraty, modyfikacji, nieuprawnionego ujawnienia lub dostępu do danych osobowych przesyłanych, przechowywanych lub przetwarzanych w inny sposób;</w:t>
      </w:r>
    </w:p>
    <w:p w:rsidRPr="004E2EDE" w:rsidR="004E2EDE" w:rsidP="00A45A8B" w:rsidRDefault="004E2EDE" w14:paraId="111452B3" w14:textId="77777777">
      <w:pPr>
        <w:numPr>
          <w:ilvl w:val="0"/>
          <w:numId w:val="25"/>
        </w:numPr>
        <w:spacing w:before="120" w:after="0"/>
        <w:jc w:val="both"/>
        <w:rPr>
          <w:rFonts w:cstheme="minorHAnsi"/>
        </w:rPr>
      </w:pPr>
      <w:r w:rsidRPr="004E2EDE">
        <w:rPr>
          <w:rFonts w:cstheme="minorHAnsi"/>
        </w:rPr>
        <w:t>organ nadzorczy – Prezesa Urzędu Ochrony Danych Osobowych;</w:t>
      </w:r>
    </w:p>
    <w:p w:rsidRPr="004E2EDE" w:rsidR="004E2EDE" w:rsidP="00A45A8B" w:rsidRDefault="004E2EDE" w14:paraId="53B55034" w14:textId="77777777">
      <w:pPr>
        <w:numPr>
          <w:ilvl w:val="0"/>
          <w:numId w:val="25"/>
        </w:numPr>
        <w:spacing w:before="120" w:after="0"/>
        <w:jc w:val="both"/>
        <w:rPr>
          <w:rFonts w:cstheme="minorHAnsi"/>
        </w:rPr>
      </w:pPr>
      <w:r w:rsidRPr="004E2EDE">
        <w:rPr>
          <w:rFonts w:cstheme="minorHAnsi"/>
        </w:rPr>
        <w:t>pracownik - osobę świadczącą pracę na podstawie stosunku pracy, umowy zlecenia, umowy o dzieło lub innej umowy cywilnoprawnej zawartej</w:t>
      </w:r>
      <w:r w:rsidRPr="004E2EDE">
        <w:rPr>
          <w:rFonts w:cstheme="minorHAnsi"/>
          <w:bCs/>
        </w:rPr>
        <w:t xml:space="preserve"> z Podmiotem Przetwarzającym</w:t>
      </w:r>
      <w:r w:rsidRPr="004E2EDE">
        <w:rPr>
          <w:rFonts w:cstheme="minorHAnsi"/>
        </w:rPr>
        <w:t>;</w:t>
      </w:r>
    </w:p>
    <w:p w:rsidRPr="004E2EDE" w:rsidR="004E2EDE" w:rsidP="00A45A8B" w:rsidRDefault="004E2EDE" w14:paraId="6DD2B70D" w14:textId="77777777">
      <w:pPr>
        <w:numPr>
          <w:ilvl w:val="0"/>
          <w:numId w:val="25"/>
        </w:numPr>
        <w:spacing w:before="120" w:after="0"/>
        <w:jc w:val="both"/>
        <w:rPr>
          <w:rFonts w:cstheme="minorHAnsi"/>
        </w:rPr>
      </w:pPr>
      <w:r w:rsidRPr="004E2EDE">
        <w:rPr>
          <w:rFonts w:cstheme="minorHAnsi"/>
        </w:rPr>
        <w:t>przetwarzanie danych osobowych –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Pr="004E2EDE" w:rsidR="004E2EDE" w:rsidP="00A45A8B" w:rsidRDefault="004E2EDE" w14:paraId="47C55799" w14:textId="77777777">
      <w:pPr>
        <w:numPr>
          <w:ilvl w:val="0"/>
          <w:numId w:val="25"/>
        </w:numPr>
        <w:spacing w:before="120" w:after="0"/>
        <w:jc w:val="both"/>
        <w:rPr>
          <w:rFonts w:cstheme="minorHAnsi"/>
        </w:rPr>
      </w:pPr>
      <w:r w:rsidRPr="004E2EDE">
        <w:rPr>
          <w:rFonts w:cstheme="minorHAnsi"/>
        </w:rPr>
        <w:t xml:space="preserve">rozporządzenie - rozporządzenie Parlamentu Europejskiego i Rady (UE) 2016/679 z dnia 27 kwietnia 2016 r. w sprawie ochrony osób fizycznych w związku z przetwarzaniem danych osobowych i w sprawie swobodnego przepływu takich danych oraz uchylenia dyrektywy 95/46/WE (Dz. Urz. UE L 119 z 04.05.2016, s. 1); </w:t>
      </w:r>
    </w:p>
    <w:p w:rsidRPr="00830148" w:rsidR="004E2EDE" w:rsidP="00830148" w:rsidRDefault="004E2EDE" w14:paraId="48B196B2" w14:textId="43F31844">
      <w:pPr>
        <w:numPr>
          <w:ilvl w:val="0"/>
          <w:numId w:val="25"/>
        </w:numPr>
        <w:spacing w:before="120" w:after="0"/>
        <w:jc w:val="both"/>
        <w:rPr>
          <w:rFonts w:cstheme="minorHAnsi"/>
        </w:rPr>
      </w:pPr>
      <w:r w:rsidRPr="004E2EDE">
        <w:rPr>
          <w:rFonts w:cstheme="minorHAnsi"/>
          <w:lang w:eastAsia="pl-PL"/>
        </w:rPr>
        <w:t>ustawa – ustawa z dnia 10 maja 2018 r. o ochronie danych osobowych (Dz. U. z 2019 r. poz. 1781 ze zm.).</w:t>
      </w:r>
    </w:p>
    <w:p w:rsidRPr="004E2EDE" w:rsidR="004E2EDE" w:rsidP="004E2EDE" w:rsidRDefault="004E2EDE" w14:paraId="5FEF046D" w14:textId="77777777">
      <w:pPr>
        <w:pStyle w:val="Default"/>
        <w:spacing w:before="120" w:line="259" w:lineRule="auto"/>
        <w:jc w:val="center"/>
        <w:rPr>
          <w:rFonts w:asciiTheme="minorHAnsi" w:hAnsiTheme="minorHAnsi" w:cstheme="minorHAnsi"/>
          <w:b/>
          <w:color w:val="auto"/>
          <w:sz w:val="22"/>
          <w:szCs w:val="22"/>
        </w:rPr>
      </w:pPr>
      <w:r w:rsidRPr="004E2EDE">
        <w:rPr>
          <w:rFonts w:asciiTheme="minorHAnsi" w:hAnsiTheme="minorHAnsi" w:cstheme="minorHAnsi"/>
          <w:b/>
          <w:color w:val="auto"/>
          <w:sz w:val="22"/>
          <w:szCs w:val="22"/>
        </w:rPr>
        <w:t>§ 2</w:t>
      </w:r>
    </w:p>
    <w:p w:rsidRPr="004E2EDE" w:rsidR="004E2EDE" w:rsidP="004E2EDE" w:rsidRDefault="004E2EDE" w14:paraId="6F89BAA9" w14:textId="77777777">
      <w:pPr>
        <w:spacing w:before="120" w:after="0"/>
        <w:jc w:val="center"/>
        <w:rPr>
          <w:rFonts w:cstheme="minorHAnsi"/>
          <w:b/>
        </w:rPr>
      </w:pPr>
      <w:r w:rsidRPr="004E2EDE">
        <w:rPr>
          <w:rFonts w:cstheme="minorHAnsi"/>
          <w:b/>
        </w:rPr>
        <w:t>Powierzenie przetwarzania danych osobowych</w:t>
      </w:r>
    </w:p>
    <w:p w:rsidRPr="004E2EDE" w:rsidR="004E2EDE" w:rsidP="004E2EDE" w:rsidRDefault="004E2EDE" w14:paraId="3063C9EB" w14:textId="77777777">
      <w:pPr>
        <w:pStyle w:val="Default"/>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1. Administrator powierza Podmiotowi przetwarzającemu, w trybie art. 28 rozporządzenia dane osobowe do przetwarzania w imieniu i na rzecz Administratora, na zasadach i w celu określonym w niniejszej Umowie.</w:t>
      </w:r>
    </w:p>
    <w:p w:rsidRPr="004E2EDE" w:rsidR="004E2EDE" w:rsidP="00830148" w:rsidRDefault="004E2EDE" w14:paraId="3D399986" w14:textId="2DAC4A1D">
      <w:pPr>
        <w:pStyle w:val="Default"/>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2. Podmiot przetwarzający zobowiązuje się przetwarzać powierzone mu dane osobowe na polecenie Administratora zgodnie z niniejszą Umową, rozporządzeniem, ustawą oraz z innymi przepisami prawa powszechnie obowiązującego, które chronią prawa osób, których dane dotyczą.</w:t>
      </w:r>
    </w:p>
    <w:p w:rsidRPr="004E2EDE" w:rsidR="004E2EDE" w:rsidP="004E2EDE" w:rsidRDefault="004E2EDE" w14:paraId="65C388C3" w14:textId="77777777">
      <w:pPr>
        <w:pStyle w:val="Default"/>
        <w:spacing w:before="120" w:line="259" w:lineRule="auto"/>
        <w:jc w:val="center"/>
        <w:rPr>
          <w:rFonts w:asciiTheme="minorHAnsi" w:hAnsiTheme="minorHAnsi" w:cstheme="minorHAnsi"/>
          <w:b/>
          <w:color w:val="auto"/>
          <w:sz w:val="22"/>
          <w:szCs w:val="22"/>
        </w:rPr>
      </w:pPr>
      <w:r w:rsidRPr="004E2EDE">
        <w:rPr>
          <w:rFonts w:asciiTheme="minorHAnsi" w:hAnsiTheme="minorHAnsi" w:cstheme="minorHAnsi"/>
          <w:b/>
          <w:color w:val="auto"/>
          <w:sz w:val="22"/>
          <w:szCs w:val="22"/>
        </w:rPr>
        <w:t>§ 3</w:t>
      </w:r>
    </w:p>
    <w:p w:rsidRPr="004E2EDE" w:rsidR="004E2EDE" w:rsidP="004E2EDE" w:rsidRDefault="004E2EDE" w14:paraId="19628DF0" w14:textId="77777777">
      <w:pPr>
        <w:spacing w:before="120" w:after="0"/>
        <w:jc w:val="center"/>
        <w:rPr>
          <w:rFonts w:cstheme="minorHAnsi"/>
          <w:b/>
        </w:rPr>
      </w:pPr>
      <w:r w:rsidRPr="004E2EDE">
        <w:rPr>
          <w:rFonts w:cstheme="minorHAnsi"/>
          <w:b/>
        </w:rPr>
        <w:t>Zakres, cel i czas trwania przetwarzania danych</w:t>
      </w:r>
    </w:p>
    <w:p w:rsidR="004E2EDE" w:rsidP="00A45A8B" w:rsidRDefault="004E2EDE" w14:paraId="74EBF5A5" w14:textId="6555F276">
      <w:pPr>
        <w:pStyle w:val="Default"/>
        <w:numPr>
          <w:ilvl w:val="0"/>
          <w:numId w:val="20"/>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 xml:space="preserve">Zakres danych osobowych powierzonych Podmiotowi przetwarzającemu do przetwarzania dotyczy: </w:t>
      </w:r>
    </w:p>
    <w:p w:rsidR="004E2EDE" w:rsidP="00A45A8B" w:rsidRDefault="0071052A" w14:paraId="2D439087" w14:textId="0B543B1D">
      <w:pPr>
        <w:pStyle w:val="Default"/>
        <w:numPr>
          <w:ilvl w:val="1"/>
          <w:numId w:val="20"/>
        </w:numPr>
        <w:spacing w:before="120" w:line="259" w:lineRule="auto"/>
        <w:ind w:left="709"/>
        <w:jc w:val="both"/>
        <w:rPr>
          <w:rFonts w:asciiTheme="minorHAnsi" w:hAnsiTheme="minorHAnsi" w:cstheme="minorHAnsi"/>
          <w:color w:val="auto"/>
          <w:sz w:val="22"/>
          <w:szCs w:val="22"/>
        </w:rPr>
      </w:pPr>
      <w:r>
        <w:rPr>
          <w:rFonts w:asciiTheme="minorHAnsi" w:hAnsiTheme="minorHAnsi" w:cstheme="minorHAnsi"/>
          <w:color w:val="auto"/>
          <w:sz w:val="22"/>
          <w:szCs w:val="22"/>
        </w:rPr>
        <w:t>imiona i nazwiska osób podpisujących wnioski o dofinansowanie, osób wskazanych do kontaktu, osób reprezentujących wnioskodawcę</w:t>
      </w:r>
      <w:r w:rsidR="00CA2230">
        <w:rPr>
          <w:rFonts w:asciiTheme="minorHAnsi" w:hAnsiTheme="minorHAnsi" w:cstheme="minorHAnsi"/>
          <w:color w:val="auto"/>
          <w:sz w:val="22"/>
          <w:szCs w:val="22"/>
        </w:rPr>
        <w:t>,</w:t>
      </w:r>
      <w:r w:rsidR="004E2EDE">
        <w:rPr>
          <w:rFonts w:asciiTheme="minorHAnsi" w:hAnsiTheme="minorHAnsi" w:cstheme="minorHAnsi"/>
          <w:color w:val="auto"/>
          <w:sz w:val="22"/>
          <w:szCs w:val="22"/>
        </w:rPr>
        <w:t xml:space="preserve"> </w:t>
      </w:r>
    </w:p>
    <w:p w:rsidR="004E2EDE" w:rsidP="00A45A8B" w:rsidRDefault="0071052A" w14:paraId="4BCCD7EC" w14:textId="2F2CA6FF">
      <w:pPr>
        <w:pStyle w:val="Default"/>
        <w:numPr>
          <w:ilvl w:val="1"/>
          <w:numId w:val="20"/>
        </w:numPr>
        <w:spacing w:before="120" w:line="259" w:lineRule="auto"/>
        <w:ind w:left="709"/>
        <w:jc w:val="both"/>
        <w:rPr>
          <w:rFonts w:asciiTheme="minorHAnsi" w:hAnsiTheme="minorHAnsi" w:cstheme="minorHAnsi"/>
          <w:color w:val="auto"/>
          <w:sz w:val="22"/>
          <w:szCs w:val="22"/>
        </w:rPr>
      </w:pPr>
      <w:r>
        <w:rPr>
          <w:rFonts w:asciiTheme="minorHAnsi" w:hAnsiTheme="minorHAnsi" w:cstheme="minorHAnsi"/>
          <w:color w:val="auto"/>
          <w:sz w:val="22"/>
          <w:szCs w:val="22"/>
        </w:rPr>
        <w:t>dane kontaktowe</w:t>
      </w:r>
      <w:r w:rsidR="004E2EDE">
        <w:rPr>
          <w:rFonts w:asciiTheme="minorHAnsi" w:hAnsiTheme="minorHAnsi" w:cstheme="minorHAnsi"/>
          <w:color w:val="auto"/>
          <w:sz w:val="22"/>
          <w:szCs w:val="22"/>
        </w:rPr>
        <w:t xml:space="preserve"> </w:t>
      </w:r>
      <w:r>
        <w:rPr>
          <w:rFonts w:asciiTheme="minorHAnsi" w:hAnsiTheme="minorHAnsi" w:cstheme="minorHAnsi"/>
          <w:color w:val="auto"/>
          <w:sz w:val="22"/>
          <w:szCs w:val="22"/>
        </w:rPr>
        <w:t>(telefon, fax, e-mail) osób wskazanych powyżej,</w:t>
      </w:r>
    </w:p>
    <w:p w:rsidRPr="004E2EDE" w:rsidR="004E2EDE" w:rsidP="00A45A8B" w:rsidRDefault="0071052A" w14:paraId="7F69FDEB" w14:textId="209FFE2B">
      <w:pPr>
        <w:pStyle w:val="Default"/>
        <w:numPr>
          <w:ilvl w:val="1"/>
          <w:numId w:val="20"/>
        </w:numPr>
        <w:spacing w:before="120" w:line="259" w:lineRule="auto"/>
        <w:ind w:left="709"/>
        <w:jc w:val="both"/>
        <w:rPr>
          <w:rFonts w:asciiTheme="minorHAnsi" w:hAnsiTheme="minorHAnsi" w:cstheme="minorHAnsi"/>
          <w:color w:val="auto"/>
          <w:sz w:val="22"/>
          <w:szCs w:val="22"/>
        </w:rPr>
      </w:pPr>
      <w:r>
        <w:rPr>
          <w:rFonts w:asciiTheme="minorHAnsi" w:hAnsiTheme="minorHAnsi" w:cstheme="minorHAnsi"/>
          <w:color w:val="auto"/>
          <w:sz w:val="22"/>
          <w:szCs w:val="22"/>
        </w:rPr>
        <w:t>w przypadku przedstawienia we wniosku upoważnień do podpisywania wniosków lub dokonywania innych czynności w imieniu wnioskodawcy: numerów identyfikacyjnych tych osób.</w:t>
      </w:r>
    </w:p>
    <w:p w:rsidRPr="004E2EDE" w:rsidR="004E2EDE" w:rsidP="00A45A8B" w:rsidRDefault="004E2EDE" w14:paraId="1B3BA365" w14:textId="77777777">
      <w:pPr>
        <w:pStyle w:val="Default"/>
        <w:numPr>
          <w:ilvl w:val="0"/>
          <w:numId w:val="20"/>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Powierzone przez Administratora dane osobowe będą przetwarzane przez Podmiot przetwarzający wyłącznie w celu realizacji Umowy.</w:t>
      </w:r>
    </w:p>
    <w:p w:rsidRPr="004E2EDE" w:rsidR="004E2EDE" w:rsidP="00A45A8B" w:rsidRDefault="004E2EDE" w14:paraId="59F81542" w14:textId="77777777">
      <w:pPr>
        <w:pStyle w:val="Default"/>
        <w:numPr>
          <w:ilvl w:val="0"/>
          <w:numId w:val="20"/>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Przetwarzanie powierzonych danych osobowych ma charakter ciągły</w:t>
      </w:r>
      <w:r w:rsidRPr="004E2EDE" w:rsidDel="00292691">
        <w:rPr>
          <w:rFonts w:asciiTheme="minorHAnsi" w:hAnsiTheme="minorHAnsi" w:cstheme="minorHAnsi"/>
          <w:color w:val="auto"/>
          <w:sz w:val="22"/>
          <w:szCs w:val="22"/>
        </w:rPr>
        <w:t xml:space="preserve"> </w:t>
      </w:r>
    </w:p>
    <w:p w:rsidRPr="004E2EDE" w:rsidR="004E2EDE" w:rsidP="00A45A8B" w:rsidRDefault="004E2EDE" w14:paraId="1D546E54" w14:textId="2CB6A9FE">
      <w:pPr>
        <w:pStyle w:val="Default"/>
        <w:numPr>
          <w:ilvl w:val="0"/>
          <w:numId w:val="20"/>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 xml:space="preserve">Podmiot przetwarzający jest upoważniony do wykonywania następujących czynności przetwarzania powierzonych danych: </w:t>
      </w:r>
      <w:r w:rsidRPr="0071052A">
        <w:rPr>
          <w:rFonts w:asciiTheme="minorHAnsi" w:hAnsiTheme="minorHAnsi" w:cstheme="minorHAnsi"/>
          <w:color w:val="auto"/>
          <w:sz w:val="22"/>
          <w:szCs w:val="22"/>
        </w:rPr>
        <w:t>utrwalanie, organizowanie, porządkowanie, przechowywanie, pobieranie, przeglądanie, wykorzystywanie lub innego rodzaju udostępnianie, dopasowywanie lub łączenie, ograniczanie, usuwanie lub niszczenie – które są w minimalnym zakresie niezbędne do realizacji celu określonego w ust. 2 powyżej.</w:t>
      </w:r>
    </w:p>
    <w:p w:rsidRPr="00830148" w:rsidR="004E2EDE" w:rsidP="00830148" w:rsidRDefault="004E2EDE" w14:paraId="0766B41E" w14:textId="4682E94F">
      <w:pPr>
        <w:pStyle w:val="Default"/>
        <w:numPr>
          <w:ilvl w:val="0"/>
          <w:numId w:val="20"/>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Powierzone przez Administratora dane osobowe będą przetwarzane przez okres obowiązywania Umowy głównej.</w:t>
      </w:r>
      <w:r w:rsidRPr="004E2EDE" w:rsidDel="00292691">
        <w:rPr>
          <w:rFonts w:asciiTheme="minorHAnsi" w:hAnsiTheme="minorHAnsi" w:cstheme="minorHAnsi"/>
          <w:color w:val="auto"/>
          <w:sz w:val="22"/>
          <w:szCs w:val="22"/>
        </w:rPr>
        <w:t xml:space="preserve"> </w:t>
      </w:r>
      <w:r w:rsidRPr="004E2EDE">
        <w:rPr>
          <w:rFonts w:asciiTheme="minorHAnsi" w:hAnsiTheme="minorHAnsi" w:cstheme="minorHAnsi"/>
          <w:color w:val="auto"/>
          <w:sz w:val="22"/>
          <w:szCs w:val="22"/>
        </w:rPr>
        <w:t>Umowa może zostać rozwiązana zgodnie z § 9.</w:t>
      </w:r>
    </w:p>
    <w:p w:rsidRPr="009359C5" w:rsidR="004E2EDE" w:rsidP="004E2EDE" w:rsidRDefault="004E2EDE" w14:paraId="6FDE37A7" w14:textId="77777777">
      <w:pPr>
        <w:pStyle w:val="Default"/>
        <w:spacing w:before="120" w:line="259" w:lineRule="auto"/>
        <w:jc w:val="center"/>
        <w:rPr>
          <w:rFonts w:asciiTheme="minorHAnsi" w:hAnsiTheme="minorHAnsi" w:cstheme="minorHAnsi"/>
          <w:b/>
          <w:color w:val="auto"/>
          <w:sz w:val="22"/>
          <w:szCs w:val="22"/>
        </w:rPr>
      </w:pPr>
      <w:r w:rsidRPr="009359C5">
        <w:rPr>
          <w:rFonts w:asciiTheme="minorHAnsi" w:hAnsiTheme="minorHAnsi" w:cstheme="minorHAnsi"/>
          <w:b/>
          <w:color w:val="auto"/>
          <w:sz w:val="22"/>
          <w:szCs w:val="22"/>
        </w:rPr>
        <w:t>§ 4</w:t>
      </w:r>
    </w:p>
    <w:p w:rsidRPr="004E2EDE" w:rsidR="004E2EDE" w:rsidP="004E2EDE" w:rsidRDefault="004E2EDE" w14:paraId="02FB59BF" w14:textId="77777777">
      <w:pPr>
        <w:spacing w:before="120" w:after="0"/>
        <w:jc w:val="center"/>
        <w:rPr>
          <w:rFonts w:cstheme="minorHAnsi"/>
          <w:b/>
        </w:rPr>
      </w:pPr>
      <w:r w:rsidRPr="004E2EDE">
        <w:rPr>
          <w:rFonts w:cstheme="minorHAnsi"/>
          <w:b/>
        </w:rPr>
        <w:t>Obowiązki Podmiotu przetwarzającego</w:t>
      </w:r>
      <w:r w:rsidRPr="004E2EDE" w:rsidDel="007A646D">
        <w:rPr>
          <w:rFonts w:cstheme="minorHAnsi"/>
          <w:b/>
        </w:rPr>
        <w:t xml:space="preserve"> </w:t>
      </w:r>
    </w:p>
    <w:p w:rsidRPr="004E2EDE" w:rsidR="004E2EDE" w:rsidP="00A45A8B" w:rsidRDefault="004E2EDE" w14:paraId="3B09F3B6" w14:textId="0BDEF220">
      <w:pPr>
        <w:pStyle w:val="Default"/>
        <w:numPr>
          <w:ilvl w:val="0"/>
          <w:numId w:val="21"/>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w:t>
      </w:r>
    </w:p>
    <w:p w:rsidRPr="004E2EDE" w:rsidR="004E2EDE" w:rsidP="00A45A8B" w:rsidRDefault="004E2EDE" w14:paraId="07D75248" w14:textId="77777777">
      <w:pPr>
        <w:pStyle w:val="Default"/>
        <w:numPr>
          <w:ilvl w:val="0"/>
          <w:numId w:val="21"/>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Podmiot przetwarzający zobowiązuje się dołożyć należytej staranności przy przetwarzaniu powierzonych danych osobowych.</w:t>
      </w:r>
    </w:p>
    <w:p w:rsidRPr="004E2EDE" w:rsidR="004E2EDE" w:rsidP="00A45A8B" w:rsidRDefault="004E2EDE" w14:paraId="6A7C3A5E" w14:textId="77777777">
      <w:pPr>
        <w:pStyle w:val="Default"/>
        <w:numPr>
          <w:ilvl w:val="0"/>
          <w:numId w:val="21"/>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Do przetwarzana powierzonych danych osobowych mogą być dopuszczeni jedynie pracownicy Podmiotu przetwarzającego, posiadający imienne upoważnienia do przetwarzania danych osobowych.</w:t>
      </w:r>
    </w:p>
    <w:p w:rsidRPr="004E2EDE" w:rsidR="004E2EDE" w:rsidP="00A45A8B" w:rsidRDefault="004E2EDE" w14:paraId="3AD81A6A" w14:textId="77777777">
      <w:pPr>
        <w:pStyle w:val="Default"/>
        <w:numPr>
          <w:ilvl w:val="0"/>
          <w:numId w:val="21"/>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Podmiot przetwarzający zobowiązuje się do wydania upoważnień do przetwarzania danych osobowych osobom, które będą przetwarzały powierzone dane w celu realizacji niniejszej Umowy.</w:t>
      </w:r>
    </w:p>
    <w:p w:rsidRPr="004E2EDE" w:rsidR="004E2EDE" w:rsidP="00A45A8B" w:rsidRDefault="004E2EDE" w14:paraId="0F7A2E6D" w14:textId="77777777">
      <w:pPr>
        <w:pStyle w:val="Default"/>
        <w:numPr>
          <w:ilvl w:val="0"/>
          <w:numId w:val="21"/>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Podmiot przetwarzający zobowiązuje się zapewnić zachowanie w tajemnicy, o której mowa w art. 28 ust 3 pkt b rozporządzenia, powierzonych do przetwarzania danych przez osoby, które upoważni do przetwarzania danych osobowych w celu realizacji niniejszej Umowy, zarówno w trakcie zatrudnienia ich w Podmiocie przetwarzającym, jak i po jego ustaniu.</w:t>
      </w:r>
    </w:p>
    <w:p w:rsidRPr="004E2EDE" w:rsidR="004E2EDE" w:rsidP="00A45A8B" w:rsidRDefault="004E2EDE" w14:paraId="5D53BDE0" w14:textId="77777777">
      <w:pPr>
        <w:pStyle w:val="Default"/>
        <w:numPr>
          <w:ilvl w:val="0"/>
          <w:numId w:val="21"/>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Podmiot przetwarzający po zakończeniu realizacji Umowy usuwa wszelkie dane osobowe oraz ich istniejące kopie, chyba że prawo Unii lub prawo państwa członkowskiego nakazują przechowywanie danych osobowych.</w:t>
      </w:r>
    </w:p>
    <w:p w:rsidRPr="004E2EDE" w:rsidR="004E2EDE" w:rsidP="00A45A8B" w:rsidRDefault="004E2EDE" w14:paraId="70A80FA4" w14:textId="77777777">
      <w:pPr>
        <w:pStyle w:val="Default"/>
        <w:numPr>
          <w:ilvl w:val="0"/>
          <w:numId w:val="21"/>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Podmiot przetwarzający, w przypadku zaistnienia sytuacji, o której mowa w ust. 6, niezwłocznie przekazuje Administratorowi oświadczenie, w którym potwierdzi, że nie posiada żadnych danych osobowych, których przetwarzanie zostało mu powierzone niniejszą Umową.</w:t>
      </w:r>
    </w:p>
    <w:p w:rsidRPr="004E2EDE" w:rsidR="004E2EDE" w:rsidP="00A45A8B" w:rsidRDefault="004E2EDE" w14:paraId="7A6CFB8A" w14:textId="77777777">
      <w:pPr>
        <w:pStyle w:val="Default"/>
        <w:numPr>
          <w:ilvl w:val="0"/>
          <w:numId w:val="21"/>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Podmiot przetwarzający pomaga Administratorowi w niezbędnym zakresie wywiązywać się z obowiązku odpowiadania na żądania osoby, której dane dotyczą, a o których mowa w rozdziale III rozporządzenia, oraz wywiązywania się z obowiązków określonych w art. 32-36 rozporządzenia.</w:t>
      </w:r>
    </w:p>
    <w:p w:rsidRPr="004E2EDE" w:rsidR="004E2EDE" w:rsidP="00A45A8B" w:rsidRDefault="004E2EDE" w14:paraId="41FACBCD" w14:textId="77777777">
      <w:pPr>
        <w:pStyle w:val="Default"/>
        <w:numPr>
          <w:ilvl w:val="0"/>
          <w:numId w:val="21"/>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Podmiot przetwarzający zobowiązuje się do udzielenia Administratorowi, na każde jego żądanie, informacji na temat przetwarzania powierzonych mu do przetwarzania danych osobowych.</w:t>
      </w:r>
    </w:p>
    <w:p w:rsidRPr="00830148" w:rsidR="004E2EDE" w:rsidP="004E2EDE" w:rsidRDefault="004E2EDE" w14:paraId="5E04E8DA" w14:textId="66798AA2">
      <w:pPr>
        <w:pStyle w:val="Default"/>
        <w:numPr>
          <w:ilvl w:val="0"/>
          <w:numId w:val="21"/>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W terminie 30 dni od zawarcia niniejszego porozumienia Podmiot przetwarzający zobowiązany jest przesłać do Administratora uzupełniony i podpisany formularz (oryginał) potwierdzający stosowanie środków organizacyjnych i technicznych w zakresie ochrony danych osobowych. Wzór formularza stanowi załącznik do niniejszego porozumienia.</w:t>
      </w:r>
    </w:p>
    <w:p w:rsidRPr="004E2EDE" w:rsidR="004E2EDE" w:rsidP="004E2EDE" w:rsidRDefault="004E2EDE" w14:paraId="7D65D8B8" w14:textId="77777777">
      <w:pPr>
        <w:pStyle w:val="Default"/>
        <w:spacing w:before="120" w:line="259" w:lineRule="auto"/>
        <w:jc w:val="center"/>
        <w:rPr>
          <w:rFonts w:asciiTheme="minorHAnsi" w:hAnsiTheme="minorHAnsi" w:cstheme="minorHAnsi"/>
          <w:b/>
          <w:color w:val="auto"/>
          <w:sz w:val="22"/>
          <w:szCs w:val="22"/>
        </w:rPr>
      </w:pPr>
      <w:r w:rsidRPr="004E2EDE">
        <w:rPr>
          <w:rFonts w:asciiTheme="minorHAnsi" w:hAnsiTheme="minorHAnsi" w:cstheme="minorHAnsi"/>
          <w:b/>
          <w:color w:val="auto"/>
          <w:sz w:val="22"/>
          <w:szCs w:val="22"/>
        </w:rPr>
        <w:t>§ 5</w:t>
      </w:r>
    </w:p>
    <w:p w:rsidRPr="004E2EDE" w:rsidR="004E2EDE" w:rsidP="004E2EDE" w:rsidRDefault="004E2EDE" w14:paraId="47380FC4" w14:textId="77777777">
      <w:pPr>
        <w:spacing w:before="120" w:after="0"/>
        <w:jc w:val="center"/>
        <w:rPr>
          <w:rFonts w:cstheme="minorHAnsi"/>
          <w:b/>
        </w:rPr>
      </w:pPr>
      <w:r w:rsidRPr="004E2EDE">
        <w:rPr>
          <w:rFonts w:cstheme="minorHAnsi"/>
          <w:b/>
        </w:rPr>
        <w:t>Naruszenia ochrony danych osobowych</w:t>
      </w:r>
    </w:p>
    <w:p w:rsidRPr="004E2EDE" w:rsidR="004E2EDE" w:rsidP="00A45A8B" w:rsidRDefault="004E2EDE" w14:paraId="4CC1B508" w14:textId="77777777">
      <w:pPr>
        <w:pStyle w:val="Akapitzlist"/>
        <w:numPr>
          <w:ilvl w:val="1"/>
          <w:numId w:val="26"/>
        </w:numPr>
        <w:tabs>
          <w:tab w:val="clear" w:pos="360"/>
        </w:tabs>
        <w:spacing w:before="120" w:after="0"/>
        <w:ind w:left="284" w:hanging="284"/>
        <w:contextualSpacing w:val="0"/>
        <w:jc w:val="both"/>
        <w:rPr>
          <w:rFonts w:cstheme="minorHAnsi"/>
        </w:rPr>
      </w:pPr>
      <w:r w:rsidRPr="004E2EDE">
        <w:rPr>
          <w:rFonts w:cstheme="minorHAnsi"/>
        </w:rPr>
        <w:t xml:space="preserve">Podmiot przetwarzający niezwłocznie poinformuje Administratora o </w:t>
      </w:r>
      <w:r w:rsidRPr="004E2EDE">
        <w:rPr>
          <w:rFonts w:cstheme="minorHAnsi"/>
          <w:iCs/>
        </w:rPr>
        <w:t>wszelkich przypadkach naruszenia ochrony danych osobowych, a także obowiązków Podmiotu przetwarzającego dotyczących ochrony powierzonych mu do przetwarzania danych osobowych.</w:t>
      </w:r>
    </w:p>
    <w:p w:rsidRPr="004E2EDE" w:rsidR="004E2EDE" w:rsidP="00A45A8B" w:rsidRDefault="004E2EDE" w14:paraId="3E4AE426" w14:textId="77777777">
      <w:pPr>
        <w:pStyle w:val="Akapitzlist"/>
        <w:numPr>
          <w:ilvl w:val="1"/>
          <w:numId w:val="26"/>
        </w:numPr>
        <w:tabs>
          <w:tab w:val="clear" w:pos="360"/>
        </w:tabs>
        <w:spacing w:before="120" w:after="0"/>
        <w:ind w:left="284" w:hanging="284"/>
        <w:contextualSpacing w:val="0"/>
        <w:jc w:val="both"/>
        <w:rPr>
          <w:rFonts w:cstheme="minorHAnsi"/>
        </w:rPr>
      </w:pPr>
      <w:r w:rsidRPr="004E2EDE">
        <w:rPr>
          <w:rFonts w:cstheme="minorHAnsi"/>
          <w:iCs/>
        </w:rPr>
        <w:t>Podmiot przetwarzający, bez zbędnej zwłoki, nie później jednak niż w ciągu 36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rsidRPr="00830148" w:rsidR="004E2EDE" w:rsidP="004E2EDE" w:rsidRDefault="004E2EDE" w14:paraId="0134C827" w14:textId="65D27633">
      <w:pPr>
        <w:pStyle w:val="Akapitzlist"/>
        <w:numPr>
          <w:ilvl w:val="1"/>
          <w:numId w:val="26"/>
        </w:numPr>
        <w:tabs>
          <w:tab w:val="clear" w:pos="360"/>
        </w:tabs>
        <w:spacing w:before="120" w:after="0"/>
        <w:ind w:left="284" w:hanging="284"/>
        <w:contextualSpacing w:val="0"/>
        <w:jc w:val="both"/>
        <w:rPr>
          <w:rFonts w:cstheme="minorHAnsi"/>
        </w:rPr>
      </w:pPr>
      <w:r w:rsidRPr="004E2EDE">
        <w:rPr>
          <w:rFonts w:cstheme="minorHAnsi"/>
        </w:rPr>
        <w:t xml:space="preserve">W przypadku wystąpienia naruszenia ochrony danych osobowych, powstałego w systemach, za które odpowiedzialność ponosi </w:t>
      </w:r>
      <w:r w:rsidRPr="004E2EDE">
        <w:rPr>
          <w:rFonts w:cstheme="minorHAnsi"/>
          <w:iCs/>
        </w:rPr>
        <w:t>Podmiot przetwarzający</w:t>
      </w:r>
      <w:r w:rsidRPr="004E2EDE">
        <w:rPr>
          <w:rFonts w:cstheme="minorHAnsi"/>
        </w:rPr>
        <w:t xml:space="preserve">, mogącego powodować w ocenie Administratora wysokie ryzyko naruszenia praw lub wolności osób fizycznych, na wniosek i zgodnie z zaleceniami Administratora, </w:t>
      </w:r>
      <w:r w:rsidRPr="004E2EDE">
        <w:rPr>
          <w:rFonts w:cstheme="minorHAnsi"/>
          <w:iCs/>
        </w:rPr>
        <w:t>Podmiot przetwarzający, działający w imieniu i na rzecz Administratora,</w:t>
      </w:r>
      <w:r w:rsidRPr="004E2EDE">
        <w:rPr>
          <w:rFonts w:cstheme="minorHAnsi"/>
        </w:rPr>
        <w:t xml:space="preserve"> zawiadomi bez zbędnej zwłoki osoby, których to naruszenie ochrony danych osobowych dotyczy.</w:t>
      </w:r>
    </w:p>
    <w:p w:rsidRPr="004E2EDE" w:rsidR="004E2EDE" w:rsidP="004E2EDE" w:rsidRDefault="004E2EDE" w14:paraId="60EF24F5" w14:textId="77777777">
      <w:pPr>
        <w:pStyle w:val="Default"/>
        <w:spacing w:before="120" w:line="259" w:lineRule="auto"/>
        <w:jc w:val="center"/>
        <w:rPr>
          <w:rFonts w:asciiTheme="minorHAnsi" w:hAnsiTheme="minorHAnsi" w:cstheme="minorHAnsi"/>
          <w:b/>
          <w:color w:val="auto"/>
          <w:sz w:val="22"/>
          <w:szCs w:val="22"/>
        </w:rPr>
      </w:pPr>
      <w:r w:rsidRPr="004E2EDE">
        <w:rPr>
          <w:rFonts w:asciiTheme="minorHAnsi" w:hAnsiTheme="minorHAnsi" w:cstheme="minorHAnsi"/>
          <w:b/>
          <w:color w:val="auto"/>
          <w:sz w:val="22"/>
          <w:szCs w:val="22"/>
        </w:rPr>
        <w:t>§ 6</w:t>
      </w:r>
    </w:p>
    <w:p w:rsidRPr="004E2EDE" w:rsidR="004E2EDE" w:rsidP="004E2EDE" w:rsidRDefault="004E2EDE" w14:paraId="5169ABF6" w14:textId="77777777">
      <w:pPr>
        <w:spacing w:before="120" w:after="0"/>
        <w:jc w:val="center"/>
        <w:rPr>
          <w:rFonts w:cstheme="minorHAnsi"/>
          <w:b/>
        </w:rPr>
      </w:pPr>
      <w:r w:rsidRPr="004E2EDE">
        <w:rPr>
          <w:rFonts w:cstheme="minorHAnsi"/>
          <w:b/>
        </w:rPr>
        <w:t>Prawo kontroli</w:t>
      </w:r>
    </w:p>
    <w:p w:rsidRPr="004E2EDE" w:rsidR="004E2EDE" w:rsidP="00A45A8B" w:rsidRDefault="004E2EDE" w14:paraId="5DF6E351" w14:textId="77777777">
      <w:pPr>
        <w:pStyle w:val="Default"/>
        <w:numPr>
          <w:ilvl w:val="0"/>
          <w:numId w:val="22"/>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Administrator lub podmiot przez niego upoważniony ma prawo do przeprowadzenia kontroli lub audytu, w celu sprawdzenia poprawności realizacji postanowień niniejszej umowy oraz przetwarzania powierzonych mu danych osobowych.</w:t>
      </w:r>
    </w:p>
    <w:p w:rsidRPr="004E2EDE" w:rsidR="004E2EDE" w:rsidP="00A45A8B" w:rsidRDefault="004E2EDE" w14:paraId="637B8A4B" w14:textId="77777777">
      <w:pPr>
        <w:pStyle w:val="Default"/>
        <w:numPr>
          <w:ilvl w:val="0"/>
          <w:numId w:val="22"/>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Podmiot przetwarzający udostępnia Administratorowi wszelkie informacje niezbędne do wykazania spełnienia obowiązków określonych w art. 28 rozporządzenia.</w:t>
      </w:r>
    </w:p>
    <w:p w:rsidRPr="004E2EDE" w:rsidR="004E2EDE" w:rsidP="00A45A8B" w:rsidRDefault="004E2EDE" w14:paraId="1575405B" w14:textId="77777777">
      <w:pPr>
        <w:pStyle w:val="Default"/>
        <w:numPr>
          <w:ilvl w:val="0"/>
          <w:numId w:val="22"/>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Administrator lub podmiot przez niego upoważniony realizować będzie kontrole lub audyty w miejscach, gdzie są przetwarzane powierzone dane, w godzinach pracy Podmiotu przetwarzającego.</w:t>
      </w:r>
    </w:p>
    <w:p w:rsidRPr="004E2EDE" w:rsidR="004E2EDE" w:rsidP="00A45A8B" w:rsidRDefault="004E2EDE" w14:paraId="4E32A61E" w14:textId="77777777">
      <w:pPr>
        <w:pStyle w:val="Default"/>
        <w:numPr>
          <w:ilvl w:val="0"/>
          <w:numId w:val="22"/>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Zawiadomienie o zamiarze przeprowadzenia kontroli lub audytu powinno być przekazane Podmiotowi przetwarzającemu na co najmniej 3 dni kalendarzowe przed rozpoczęciem czynności.</w:t>
      </w:r>
    </w:p>
    <w:p w:rsidRPr="004E2EDE" w:rsidR="004E2EDE" w:rsidP="00A45A8B" w:rsidRDefault="004E2EDE" w14:paraId="081BBC8C" w14:textId="77777777">
      <w:pPr>
        <w:pStyle w:val="Default"/>
        <w:numPr>
          <w:ilvl w:val="0"/>
          <w:numId w:val="22"/>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W przypadku powzięcia przez Administratora informacji o rażącym naruszeniu przez Podmiot przetwarzający zobowiązań wynikających z rozporządzenia lub umowy, Podmiot przetwarzający umożliwi Administratorowi, lub podmiotowi przez niego upoważnionemu, dokonanie niezapowiedzianej kontroli.</w:t>
      </w:r>
    </w:p>
    <w:p w:rsidRPr="004E2EDE" w:rsidR="004E2EDE" w:rsidP="00A45A8B" w:rsidRDefault="004E2EDE" w14:paraId="2B1CECB3" w14:textId="77777777">
      <w:pPr>
        <w:pStyle w:val="Akapitzlist"/>
        <w:numPr>
          <w:ilvl w:val="0"/>
          <w:numId w:val="22"/>
        </w:numPr>
        <w:spacing w:before="120" w:after="0"/>
        <w:ind w:left="284" w:hanging="284"/>
        <w:contextualSpacing w:val="0"/>
        <w:jc w:val="both"/>
        <w:rPr>
          <w:rFonts w:cstheme="minorHAnsi"/>
        </w:rPr>
      </w:pPr>
      <w:r w:rsidRPr="004E2EDE">
        <w:rPr>
          <w:rFonts w:cstheme="minorHAnsi"/>
        </w:rPr>
        <w:t>Administrator lub podmiot przez niego upoważniony, mają w szczególności prawo:</w:t>
      </w:r>
    </w:p>
    <w:p w:rsidRPr="004E2EDE" w:rsidR="004E2EDE" w:rsidP="00A45A8B" w:rsidRDefault="004E2EDE" w14:paraId="0FB15E74" w14:textId="77777777">
      <w:pPr>
        <w:pStyle w:val="Akapitzlist"/>
        <w:numPr>
          <w:ilvl w:val="0"/>
          <w:numId w:val="27"/>
        </w:numPr>
        <w:spacing w:before="120" w:after="0"/>
        <w:ind w:left="567"/>
        <w:contextualSpacing w:val="0"/>
        <w:jc w:val="both"/>
        <w:rPr>
          <w:rFonts w:cstheme="minorHAnsi"/>
        </w:rPr>
      </w:pPr>
      <w:r w:rsidRPr="004E2EDE">
        <w:rPr>
          <w:rFonts w:cstheme="minorHAnsi"/>
        </w:rPr>
        <w:t>dostępu do systemów informatycznych, w których przetwarzane są powierzone do przetwarzania dane osobowe, przeprowadzenia niezbędnych czynności kontrolnych w celu oceny zgodności przetwarzania danych osobowych z rozporządzeniem oraz Porozumieniem;</w:t>
      </w:r>
    </w:p>
    <w:p w:rsidRPr="004E2EDE" w:rsidR="004E2EDE" w:rsidP="00A45A8B" w:rsidRDefault="004E2EDE" w14:paraId="2281504C" w14:textId="77777777">
      <w:pPr>
        <w:pStyle w:val="Akapitzlist"/>
        <w:numPr>
          <w:ilvl w:val="0"/>
          <w:numId w:val="27"/>
        </w:numPr>
        <w:spacing w:before="120" w:after="0"/>
        <w:ind w:left="567"/>
        <w:contextualSpacing w:val="0"/>
        <w:jc w:val="both"/>
        <w:rPr>
          <w:rFonts w:cstheme="minorHAnsi"/>
        </w:rPr>
      </w:pPr>
      <w:r w:rsidRPr="004E2EDE">
        <w:rPr>
          <w:rFonts w:cstheme="minorHAnsi"/>
        </w:rPr>
        <w:t>żądania złożenia pisemnych lub ustnych wyjaśnień przez osoby upoważnione do przetwarzania danych osobowych, pracowników Podmiotu przetwarzającego w zakresie niezbędnym do ustalenia stanu faktycznego;</w:t>
      </w:r>
    </w:p>
    <w:p w:rsidRPr="004E2EDE" w:rsidR="004E2EDE" w:rsidP="00A45A8B" w:rsidRDefault="004E2EDE" w14:paraId="55F24A60" w14:textId="77777777">
      <w:pPr>
        <w:pStyle w:val="Akapitzlist"/>
        <w:numPr>
          <w:ilvl w:val="0"/>
          <w:numId w:val="27"/>
        </w:numPr>
        <w:spacing w:before="120" w:after="0"/>
        <w:ind w:left="567"/>
        <w:contextualSpacing w:val="0"/>
        <w:jc w:val="both"/>
        <w:rPr>
          <w:rFonts w:cstheme="minorHAnsi"/>
        </w:rPr>
      </w:pPr>
      <w:r w:rsidRPr="004E2EDE">
        <w:rPr>
          <w:rFonts w:cstheme="minorHAnsi"/>
        </w:rPr>
        <w:t>wglądu do wszelkich dokumentów i wszelkich danych mających bezpośredni związek z przedmiotem kontroli lub audytu oraz sporządzania ich kopii.</w:t>
      </w:r>
    </w:p>
    <w:p w:rsidRPr="00830148" w:rsidR="004E2EDE" w:rsidP="00830148" w:rsidRDefault="004E2EDE" w14:paraId="031ED413" w14:textId="3732F0B5">
      <w:pPr>
        <w:pStyle w:val="Default"/>
        <w:numPr>
          <w:ilvl w:val="0"/>
          <w:numId w:val="22"/>
        </w:numPr>
        <w:spacing w:before="120" w:line="259" w:lineRule="auto"/>
        <w:ind w:left="284" w:hanging="284"/>
        <w:jc w:val="both"/>
        <w:rPr>
          <w:rFonts w:asciiTheme="minorHAnsi" w:hAnsiTheme="minorHAnsi" w:cstheme="minorHAnsi"/>
          <w:color w:val="auto"/>
          <w:sz w:val="22"/>
          <w:szCs w:val="22"/>
        </w:rPr>
      </w:pPr>
      <w:r w:rsidRPr="004E2EDE">
        <w:rPr>
          <w:rFonts w:asciiTheme="minorHAnsi" w:hAnsiTheme="minorHAnsi" w:cstheme="minorHAnsi"/>
          <w:color w:val="auto"/>
          <w:sz w:val="22"/>
          <w:szCs w:val="22"/>
        </w:rPr>
        <w:t>Podmiot przetwarzający zobowiązuje się do zastosowania się do zaleceń Administratora lub podmiotu przez niego upoważnionego, dotyczących poprawy jakości zabezpieczania danych osobowych oraz sposobu ich przetwarzania lub usunięcia uchybień stwierdzonych podczas kontroli lub audytu w terminie wskazanym przez Administratora nie dłuższym niż 7 dni roboczych.</w:t>
      </w:r>
    </w:p>
    <w:p w:rsidRPr="004E2EDE" w:rsidR="004E2EDE" w:rsidP="004E2EDE" w:rsidRDefault="004E2EDE" w14:paraId="12C74DA7" w14:textId="40B1E158">
      <w:pPr>
        <w:spacing w:before="120" w:after="0"/>
        <w:jc w:val="center"/>
        <w:rPr>
          <w:rFonts w:cstheme="minorHAnsi"/>
          <w:b/>
        </w:rPr>
      </w:pPr>
      <w:r w:rsidRPr="004E2EDE">
        <w:rPr>
          <w:rFonts w:cstheme="minorHAnsi"/>
          <w:b/>
        </w:rPr>
        <w:t>§ 7</w:t>
      </w:r>
    </w:p>
    <w:p w:rsidRPr="004E2EDE" w:rsidR="004E2EDE" w:rsidP="004E2EDE" w:rsidRDefault="004E2EDE" w14:paraId="02FABE89" w14:textId="77777777">
      <w:pPr>
        <w:spacing w:before="120" w:after="0"/>
        <w:jc w:val="center"/>
        <w:rPr>
          <w:rFonts w:cstheme="minorHAnsi"/>
          <w:b/>
        </w:rPr>
      </w:pPr>
      <w:r w:rsidRPr="004E2EDE">
        <w:rPr>
          <w:rFonts w:cstheme="minorHAnsi"/>
          <w:b/>
        </w:rPr>
        <w:t>Dalsze powierzenie danych do przetwarzania</w:t>
      </w:r>
    </w:p>
    <w:p w:rsidRPr="004E2EDE" w:rsidR="004E2EDE" w:rsidP="00A45A8B" w:rsidRDefault="004E2EDE" w14:paraId="686C5074" w14:textId="77777777">
      <w:pPr>
        <w:pStyle w:val="Akapitzlist"/>
        <w:numPr>
          <w:ilvl w:val="0"/>
          <w:numId w:val="28"/>
        </w:numPr>
        <w:spacing w:before="120" w:after="0"/>
        <w:ind w:left="284" w:hanging="284"/>
        <w:contextualSpacing w:val="0"/>
        <w:jc w:val="both"/>
        <w:rPr>
          <w:rFonts w:cstheme="minorHAnsi"/>
        </w:rPr>
      </w:pPr>
      <w:r w:rsidRPr="004E2EDE">
        <w:rPr>
          <w:rFonts w:cstheme="minorHAnsi"/>
        </w:rPr>
        <w:t>Podmiot przetwarzający, pod warunkiem uzyskania na to uprzedniej pisemnej zgody Administratora pod rygorem nieważności, może powierzyć dane osobowe objęte niniejszą umową do dalszego przetwarzania innym podmiotom przetwarzającym, pod warunkiem, że wskazany podmiot daje gwarancję wdrożenia odpowiednich środków technicznych i organizacyjnych, o których mowa w art. 28 ust. 4 rozporządzenia.</w:t>
      </w:r>
    </w:p>
    <w:p w:rsidRPr="004E2EDE" w:rsidR="004E2EDE" w:rsidP="00A45A8B" w:rsidRDefault="004E2EDE" w14:paraId="1E57654F" w14:textId="77777777">
      <w:pPr>
        <w:pStyle w:val="Akapitzlist"/>
        <w:numPr>
          <w:ilvl w:val="0"/>
          <w:numId w:val="28"/>
        </w:numPr>
        <w:spacing w:before="120" w:after="0"/>
        <w:ind w:left="284" w:hanging="284"/>
        <w:contextualSpacing w:val="0"/>
        <w:jc w:val="both"/>
        <w:rPr>
          <w:rFonts w:cstheme="minorHAnsi"/>
        </w:rPr>
      </w:pPr>
      <w:r w:rsidRPr="004E2EDE">
        <w:rPr>
          <w:rFonts w:cstheme="minorHAnsi"/>
        </w:rPr>
        <w:t>Podmiot przetwarzający zobowiązuje się zawrzeć z innym podmiotem przetwarzającym pisemną umowę zgodną z celami i warunkami opisanymi w niniejszej umowie.</w:t>
      </w:r>
    </w:p>
    <w:p w:rsidRPr="00830148" w:rsidR="004E2EDE" w:rsidP="00830148" w:rsidRDefault="004E2EDE" w14:paraId="4F26CB4A" w14:textId="5C8B002C">
      <w:pPr>
        <w:pStyle w:val="Akapitzlist"/>
        <w:numPr>
          <w:ilvl w:val="0"/>
          <w:numId w:val="28"/>
        </w:numPr>
        <w:spacing w:before="120" w:after="0"/>
        <w:ind w:left="284" w:hanging="284"/>
        <w:contextualSpacing w:val="0"/>
        <w:jc w:val="both"/>
        <w:rPr>
          <w:rFonts w:cstheme="minorHAnsi"/>
        </w:rPr>
      </w:pPr>
      <w:r w:rsidRPr="004E2EDE">
        <w:rPr>
          <w:rFonts w:cstheme="minorHAnsi"/>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Pr="004E2EDE" w:rsidR="004E2EDE" w:rsidP="004E2EDE" w:rsidRDefault="004E2EDE" w14:paraId="1E51B079" w14:textId="77777777">
      <w:pPr>
        <w:spacing w:before="120" w:after="0"/>
        <w:jc w:val="center"/>
        <w:rPr>
          <w:rFonts w:cstheme="minorHAnsi"/>
          <w:b/>
        </w:rPr>
      </w:pPr>
      <w:r w:rsidRPr="004E2EDE">
        <w:rPr>
          <w:rFonts w:cstheme="minorHAnsi"/>
          <w:b/>
        </w:rPr>
        <w:t>§ 8</w:t>
      </w:r>
    </w:p>
    <w:p w:rsidRPr="004E2EDE" w:rsidR="004E2EDE" w:rsidP="004E2EDE" w:rsidRDefault="004E2EDE" w14:paraId="3EEBDC96" w14:textId="77777777">
      <w:pPr>
        <w:spacing w:before="120" w:after="0"/>
        <w:jc w:val="center"/>
        <w:rPr>
          <w:rFonts w:cstheme="minorHAnsi"/>
          <w:b/>
        </w:rPr>
      </w:pPr>
      <w:r w:rsidRPr="004E2EDE">
        <w:rPr>
          <w:rFonts w:cstheme="minorHAnsi"/>
          <w:b/>
        </w:rPr>
        <w:t>Odpowiedzialność Podmiotu przetwarzającego</w:t>
      </w:r>
    </w:p>
    <w:p w:rsidRPr="004E2EDE" w:rsidR="004E2EDE" w:rsidP="00A45A8B" w:rsidRDefault="004E2EDE" w14:paraId="797A3D08" w14:textId="77777777">
      <w:pPr>
        <w:pStyle w:val="Akapitzlist"/>
        <w:numPr>
          <w:ilvl w:val="0"/>
          <w:numId w:val="29"/>
        </w:numPr>
        <w:spacing w:before="120" w:after="0"/>
        <w:ind w:left="284" w:hanging="284"/>
        <w:contextualSpacing w:val="0"/>
        <w:jc w:val="both"/>
        <w:rPr>
          <w:rFonts w:cstheme="minorHAnsi"/>
        </w:rPr>
      </w:pPr>
      <w:r w:rsidRPr="004E2EDE">
        <w:rPr>
          <w:rFonts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rsidRPr="004E2EDE" w:rsidR="004E2EDE" w:rsidP="00A45A8B" w:rsidRDefault="004E2EDE" w14:paraId="6184543D" w14:textId="77777777">
      <w:pPr>
        <w:pStyle w:val="Akapitzlist"/>
        <w:numPr>
          <w:ilvl w:val="0"/>
          <w:numId w:val="29"/>
        </w:numPr>
        <w:spacing w:before="120" w:after="0"/>
        <w:ind w:left="284" w:hanging="284"/>
        <w:contextualSpacing w:val="0"/>
        <w:jc w:val="both"/>
        <w:rPr>
          <w:rFonts w:cstheme="minorHAnsi"/>
        </w:rPr>
      </w:pPr>
      <w:r w:rsidRPr="004E2EDE">
        <w:rPr>
          <w:rFonts w:cstheme="minorHAns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o którym mowa w ustawie. </w:t>
      </w:r>
    </w:p>
    <w:p w:rsidRPr="00830148" w:rsidR="004E2EDE" w:rsidP="004E2EDE" w:rsidRDefault="004E2EDE" w14:paraId="28C9DC15" w14:textId="03B6A696">
      <w:pPr>
        <w:pStyle w:val="Akapitzlist"/>
        <w:numPr>
          <w:ilvl w:val="0"/>
          <w:numId w:val="29"/>
        </w:numPr>
        <w:spacing w:before="120" w:after="0"/>
        <w:ind w:left="284" w:hanging="284"/>
        <w:contextualSpacing w:val="0"/>
        <w:jc w:val="both"/>
        <w:rPr>
          <w:rFonts w:cstheme="minorHAnsi"/>
        </w:rPr>
      </w:pPr>
      <w:r w:rsidRPr="004E2EDE">
        <w:rPr>
          <w:rFonts w:cstheme="minorHAnsi"/>
          <w:iCs/>
        </w:rPr>
        <w:t>Podmiot przetwarzający odpowiada wobec Administratora lub osób trzecich za szkody majątkowe lub niemajątkowe jakie powstały w wyniku przetwarzania danych osobowych niezgodnego z umową lub obowiązkami nałożonymi przez ustawę lub RODO bezpośrednio na Podmiot przetwarzający oraz w wyniku działania wbrew instrukcjom Administratora.</w:t>
      </w:r>
    </w:p>
    <w:p w:rsidRPr="004E2EDE" w:rsidR="004E2EDE" w:rsidP="004E2EDE" w:rsidRDefault="004E2EDE" w14:paraId="630CD6A3" w14:textId="77777777">
      <w:pPr>
        <w:spacing w:before="120" w:after="0"/>
        <w:jc w:val="center"/>
        <w:rPr>
          <w:rFonts w:cstheme="minorHAnsi"/>
          <w:b/>
        </w:rPr>
      </w:pPr>
      <w:r w:rsidRPr="004E2EDE">
        <w:rPr>
          <w:rFonts w:cstheme="minorHAnsi"/>
          <w:b/>
        </w:rPr>
        <w:t>§ 9</w:t>
      </w:r>
    </w:p>
    <w:p w:rsidRPr="004E2EDE" w:rsidR="004E2EDE" w:rsidP="004E2EDE" w:rsidRDefault="004E2EDE" w14:paraId="7E931037" w14:textId="77777777">
      <w:pPr>
        <w:spacing w:before="120" w:after="0"/>
        <w:jc w:val="center"/>
        <w:rPr>
          <w:rFonts w:cstheme="minorHAnsi"/>
          <w:b/>
        </w:rPr>
      </w:pPr>
      <w:r w:rsidRPr="004E2EDE">
        <w:rPr>
          <w:rFonts w:cstheme="minorHAnsi"/>
          <w:b/>
        </w:rPr>
        <w:t xml:space="preserve">Rozwiązanie Umowy </w:t>
      </w:r>
    </w:p>
    <w:p w:rsidRPr="004E2EDE" w:rsidR="004E2EDE" w:rsidP="004E2EDE" w:rsidRDefault="004E2EDE" w14:paraId="6AE2087C" w14:textId="77777777">
      <w:pPr>
        <w:pStyle w:val="Akapitzlist"/>
        <w:spacing w:before="120" w:after="0"/>
        <w:ind w:left="0"/>
        <w:contextualSpacing w:val="0"/>
        <w:jc w:val="both"/>
        <w:rPr>
          <w:rFonts w:cstheme="minorHAnsi"/>
          <w:b/>
        </w:rPr>
      </w:pPr>
      <w:r w:rsidRPr="004E2EDE">
        <w:rPr>
          <w:rFonts w:cstheme="minorHAnsi"/>
        </w:rPr>
        <w:t>Administrator może rozwiązać niniejszą Umowę ze skutkiem natychmiastowym, gdy Podmiot przetwarzający:</w:t>
      </w:r>
    </w:p>
    <w:p w:rsidRPr="004E2EDE" w:rsidR="004E2EDE" w:rsidP="00A45A8B" w:rsidRDefault="004E2EDE" w14:paraId="7C6C7CA5" w14:textId="77777777">
      <w:pPr>
        <w:pStyle w:val="Akapitzlist"/>
        <w:numPr>
          <w:ilvl w:val="0"/>
          <w:numId w:val="30"/>
        </w:numPr>
        <w:spacing w:before="120" w:after="0"/>
        <w:ind w:left="1134" w:hanging="357"/>
        <w:contextualSpacing w:val="0"/>
        <w:jc w:val="both"/>
        <w:rPr>
          <w:rFonts w:cstheme="minorHAnsi"/>
        </w:rPr>
      </w:pPr>
      <w:r w:rsidRPr="004E2EDE">
        <w:rPr>
          <w:rFonts w:cstheme="minorHAnsi"/>
        </w:rPr>
        <w:t>nie wdrożył środków wymaganych na mocy art. 32 rozporządzenia;</w:t>
      </w:r>
    </w:p>
    <w:p w:rsidRPr="004E2EDE" w:rsidR="004E2EDE" w:rsidP="00A45A8B" w:rsidRDefault="004E2EDE" w14:paraId="68F6D307" w14:textId="77777777">
      <w:pPr>
        <w:pStyle w:val="Akapitzlist"/>
        <w:numPr>
          <w:ilvl w:val="0"/>
          <w:numId w:val="30"/>
        </w:numPr>
        <w:spacing w:before="120" w:after="0"/>
        <w:ind w:left="1134" w:hanging="357"/>
        <w:contextualSpacing w:val="0"/>
        <w:jc w:val="both"/>
        <w:rPr>
          <w:rFonts w:cstheme="minorHAnsi"/>
          <w:b/>
        </w:rPr>
      </w:pPr>
      <w:r w:rsidRPr="004E2EDE">
        <w:rPr>
          <w:rFonts w:cstheme="minorHAnsi"/>
        </w:rPr>
        <w:t>pomimo zobowiązania go do usunięcia uchybień stwierdzonych podczas kontroli lub audytu nie usunie ich w wyznaczonym terminie;</w:t>
      </w:r>
    </w:p>
    <w:p w:rsidRPr="00830148" w:rsidR="004E2EDE" w:rsidP="00830148" w:rsidRDefault="004E2EDE" w14:paraId="6201F993" w14:textId="49DA6D91">
      <w:pPr>
        <w:pStyle w:val="Akapitzlist"/>
        <w:numPr>
          <w:ilvl w:val="0"/>
          <w:numId w:val="30"/>
        </w:numPr>
        <w:spacing w:before="120" w:after="0"/>
        <w:ind w:left="1134" w:hanging="357"/>
        <w:contextualSpacing w:val="0"/>
        <w:jc w:val="both"/>
        <w:rPr>
          <w:rFonts w:cstheme="minorHAnsi"/>
          <w:b/>
        </w:rPr>
      </w:pPr>
      <w:r w:rsidRPr="004E2EDE">
        <w:rPr>
          <w:rFonts w:cstheme="minorHAnsi"/>
        </w:rPr>
        <w:t>przetwarza dane osobowe w sposób niezgodny z Porozumieniem.</w:t>
      </w:r>
    </w:p>
    <w:p w:rsidRPr="004E2EDE" w:rsidR="004E2EDE" w:rsidP="004E2EDE" w:rsidRDefault="004E2EDE" w14:paraId="00D05C8A" w14:textId="77777777">
      <w:pPr>
        <w:pStyle w:val="Default"/>
        <w:spacing w:before="120" w:line="259" w:lineRule="auto"/>
        <w:jc w:val="both"/>
        <w:rPr>
          <w:rFonts w:asciiTheme="minorHAnsi" w:hAnsiTheme="minorHAnsi" w:cstheme="minorHAnsi"/>
          <w:color w:val="auto"/>
          <w:sz w:val="22"/>
          <w:szCs w:val="22"/>
          <w:u w:val="single"/>
        </w:rPr>
      </w:pPr>
      <w:r w:rsidRPr="004E2EDE">
        <w:rPr>
          <w:rFonts w:asciiTheme="minorHAnsi" w:hAnsiTheme="minorHAnsi" w:cstheme="minorHAnsi"/>
          <w:color w:val="auto"/>
          <w:sz w:val="22"/>
          <w:szCs w:val="22"/>
          <w:u w:val="single"/>
        </w:rPr>
        <w:t>Załącznik nr 1 – Wzór Formularz stosowania środków organizacyjnych i technicznych</w:t>
      </w:r>
    </w:p>
    <w:p w:rsidRPr="004E2EDE" w:rsidR="004E2EDE" w:rsidP="004E2EDE" w:rsidRDefault="004E2EDE" w14:paraId="547ACF55" w14:textId="77777777">
      <w:pPr>
        <w:pStyle w:val="Default"/>
        <w:spacing w:before="120" w:line="259" w:lineRule="auto"/>
        <w:jc w:val="center"/>
        <w:rPr>
          <w:rFonts w:asciiTheme="minorHAnsi" w:hAnsiTheme="minorHAnsi" w:cstheme="minorHAnsi"/>
          <w:color w:val="auto"/>
          <w:sz w:val="22"/>
          <w:szCs w:val="22"/>
        </w:rPr>
      </w:pPr>
    </w:p>
    <w:p w:rsidRPr="004E2EDE" w:rsidR="004E2EDE" w:rsidP="004E2EDE" w:rsidRDefault="004E2EDE" w14:paraId="0670C860" w14:textId="77777777">
      <w:pPr>
        <w:pStyle w:val="Default"/>
        <w:spacing w:before="120" w:line="259" w:lineRule="auto"/>
        <w:jc w:val="center"/>
        <w:rPr>
          <w:rFonts w:asciiTheme="minorHAnsi" w:hAnsiTheme="minorHAnsi" w:cstheme="minorHAnsi"/>
          <w:color w:val="auto"/>
          <w:sz w:val="22"/>
          <w:szCs w:val="22"/>
        </w:rPr>
      </w:pPr>
    </w:p>
    <w:p w:rsidRPr="004E2EDE" w:rsidR="004E2EDE" w:rsidP="004E2EDE" w:rsidRDefault="004E2EDE" w14:paraId="2FC3B74F" w14:textId="77777777">
      <w:pPr>
        <w:pStyle w:val="Default"/>
        <w:spacing w:before="120" w:line="259" w:lineRule="auto"/>
        <w:rPr>
          <w:rFonts w:asciiTheme="minorHAnsi" w:hAnsiTheme="minorHAnsi" w:cstheme="minorHAnsi"/>
          <w:color w:val="auto"/>
          <w:sz w:val="22"/>
          <w:szCs w:val="22"/>
        </w:rPr>
      </w:pPr>
      <w:r w:rsidRPr="004E2EDE">
        <w:rPr>
          <w:rFonts w:asciiTheme="minorHAnsi" w:hAnsiTheme="minorHAnsi" w:cstheme="minorHAnsi"/>
          <w:color w:val="auto"/>
          <w:sz w:val="22"/>
          <w:szCs w:val="22"/>
        </w:rPr>
        <w:t xml:space="preserve"> _______________________                                                                    ______________________    </w:t>
      </w:r>
    </w:p>
    <w:p w:rsidRPr="004E2EDE" w:rsidR="004E2EDE" w:rsidP="004E2EDE" w:rsidRDefault="004E2EDE" w14:paraId="025C2087" w14:textId="77777777">
      <w:pPr>
        <w:pStyle w:val="Default"/>
        <w:tabs>
          <w:tab w:val="left" w:pos="709"/>
        </w:tabs>
        <w:spacing w:before="120" w:line="259" w:lineRule="auto"/>
        <w:rPr>
          <w:rFonts w:asciiTheme="minorHAnsi" w:hAnsiTheme="minorHAnsi" w:cstheme="minorHAnsi"/>
          <w:color w:val="auto"/>
          <w:sz w:val="22"/>
          <w:szCs w:val="22"/>
        </w:rPr>
      </w:pPr>
      <w:r w:rsidRPr="004E2EDE">
        <w:rPr>
          <w:rFonts w:asciiTheme="minorHAnsi" w:hAnsiTheme="minorHAnsi" w:cstheme="minorHAnsi"/>
          <w:color w:val="auto"/>
          <w:sz w:val="22"/>
          <w:szCs w:val="22"/>
        </w:rPr>
        <w:tab/>
      </w:r>
      <w:r w:rsidRPr="004E2EDE">
        <w:rPr>
          <w:rFonts w:asciiTheme="minorHAnsi" w:hAnsiTheme="minorHAnsi" w:cstheme="minorHAnsi"/>
          <w:color w:val="auto"/>
          <w:sz w:val="22"/>
          <w:szCs w:val="22"/>
        </w:rPr>
        <w:t xml:space="preserve">NFOŚiGW </w:t>
      </w:r>
      <w:r w:rsidRPr="004E2EDE">
        <w:rPr>
          <w:rFonts w:asciiTheme="minorHAnsi" w:hAnsiTheme="minorHAnsi" w:cstheme="minorHAnsi"/>
          <w:color w:val="auto"/>
          <w:sz w:val="22"/>
          <w:szCs w:val="22"/>
        </w:rPr>
        <w:tab/>
      </w:r>
      <w:r w:rsidRPr="004E2EDE">
        <w:rPr>
          <w:rFonts w:asciiTheme="minorHAnsi" w:hAnsiTheme="minorHAnsi" w:cstheme="minorHAnsi"/>
          <w:color w:val="auto"/>
          <w:sz w:val="22"/>
          <w:szCs w:val="22"/>
        </w:rPr>
        <w:tab/>
      </w:r>
      <w:r w:rsidRPr="004E2EDE">
        <w:rPr>
          <w:rFonts w:asciiTheme="minorHAnsi" w:hAnsiTheme="minorHAnsi" w:cstheme="minorHAnsi"/>
          <w:color w:val="auto"/>
          <w:sz w:val="22"/>
          <w:szCs w:val="22"/>
        </w:rPr>
        <w:tab/>
      </w:r>
      <w:r w:rsidRPr="004E2EDE">
        <w:rPr>
          <w:rFonts w:asciiTheme="minorHAnsi" w:hAnsiTheme="minorHAnsi" w:cstheme="minorHAnsi"/>
          <w:color w:val="auto"/>
          <w:sz w:val="22"/>
          <w:szCs w:val="22"/>
        </w:rPr>
        <w:tab/>
      </w:r>
      <w:r w:rsidRPr="004E2EDE">
        <w:rPr>
          <w:rFonts w:asciiTheme="minorHAnsi" w:hAnsiTheme="minorHAnsi" w:cstheme="minorHAnsi"/>
          <w:color w:val="auto"/>
          <w:sz w:val="22"/>
          <w:szCs w:val="22"/>
        </w:rPr>
        <w:tab/>
      </w:r>
      <w:r w:rsidRPr="004E2EDE">
        <w:rPr>
          <w:rFonts w:asciiTheme="minorHAnsi" w:hAnsiTheme="minorHAnsi" w:cstheme="minorHAnsi"/>
          <w:color w:val="auto"/>
          <w:sz w:val="22"/>
          <w:szCs w:val="22"/>
        </w:rPr>
        <w:tab/>
      </w:r>
      <w:r w:rsidRPr="004E2EDE">
        <w:rPr>
          <w:rFonts w:asciiTheme="minorHAnsi" w:hAnsiTheme="minorHAnsi" w:cstheme="minorHAnsi"/>
          <w:color w:val="auto"/>
          <w:sz w:val="22"/>
          <w:szCs w:val="22"/>
        </w:rPr>
        <w:tab/>
      </w:r>
      <w:r w:rsidRPr="004E2EDE">
        <w:rPr>
          <w:rFonts w:asciiTheme="minorHAnsi" w:hAnsiTheme="minorHAnsi" w:cstheme="minorHAnsi"/>
          <w:color w:val="auto"/>
          <w:sz w:val="22"/>
          <w:szCs w:val="22"/>
        </w:rPr>
        <w:t xml:space="preserve">       Wykonawca</w:t>
      </w:r>
    </w:p>
    <w:p w:rsidRPr="004E2EDE" w:rsidR="004E2EDE" w:rsidP="004E2EDE" w:rsidRDefault="004E2EDE" w14:paraId="235891D1" w14:textId="77777777">
      <w:pPr>
        <w:pStyle w:val="Default"/>
        <w:tabs>
          <w:tab w:val="left" w:pos="709"/>
        </w:tabs>
        <w:rPr>
          <w:rFonts w:asciiTheme="majorHAnsi" w:hAnsiTheme="majorHAnsi" w:cstheme="majorHAnsi"/>
          <w:color w:val="auto"/>
          <w:sz w:val="22"/>
          <w:szCs w:val="22"/>
        </w:rPr>
      </w:pPr>
    </w:p>
    <w:p w:rsidRPr="004E2EDE" w:rsidR="004E2EDE" w:rsidP="004E2EDE" w:rsidRDefault="004E2EDE" w14:paraId="17DED04E" w14:textId="77777777">
      <w:pPr>
        <w:pStyle w:val="Default"/>
        <w:tabs>
          <w:tab w:val="left" w:pos="709"/>
        </w:tabs>
        <w:rPr>
          <w:rFonts w:asciiTheme="majorHAnsi" w:hAnsiTheme="majorHAnsi" w:cstheme="majorHAnsi"/>
          <w:color w:val="auto"/>
          <w:sz w:val="22"/>
          <w:szCs w:val="22"/>
        </w:rPr>
      </w:pPr>
    </w:p>
    <w:p w:rsidR="004E2EDE" w:rsidP="004E2EDE" w:rsidRDefault="004E2EDE" w14:paraId="34D7100E" w14:textId="491B63EB">
      <w:pPr>
        <w:pStyle w:val="Default"/>
        <w:tabs>
          <w:tab w:val="left" w:pos="709"/>
        </w:tabs>
        <w:rPr>
          <w:rFonts w:asciiTheme="majorHAnsi" w:hAnsiTheme="majorHAnsi" w:cstheme="majorHAnsi"/>
          <w:color w:val="FF0000"/>
          <w:sz w:val="22"/>
          <w:szCs w:val="22"/>
        </w:rPr>
      </w:pPr>
      <w:r w:rsidRPr="004E2EDE">
        <w:rPr>
          <w:rFonts w:asciiTheme="majorHAnsi" w:hAnsiTheme="majorHAnsi" w:cstheme="majorHAnsi"/>
          <w:color w:val="auto"/>
          <w:sz w:val="22"/>
          <w:szCs w:val="22"/>
        </w:rPr>
        <w:br w:type="column"/>
      </w:r>
    </w:p>
    <w:p w:rsidR="004E2EDE" w:rsidP="004E2EDE" w:rsidRDefault="004E2EDE" w14:paraId="398FB1FE" w14:textId="77777777">
      <w:pPr>
        <w:ind w:left="5664"/>
        <w:rPr>
          <w:rFonts w:cstheme="minorHAnsi"/>
        </w:rPr>
      </w:pPr>
      <w:r>
        <w:rPr>
          <w:rFonts w:cstheme="minorHAnsi"/>
        </w:rPr>
        <w:t xml:space="preserve">Załącznik nr 1 do Umowy </w:t>
      </w:r>
    </w:p>
    <w:p w:rsidRPr="00D56ADE" w:rsidR="004E2EDE" w:rsidP="004E2EDE" w:rsidRDefault="004E2EDE" w14:paraId="58AC2CFF" w14:textId="77777777">
      <w:pPr>
        <w:spacing w:before="120" w:after="120" w:line="276" w:lineRule="auto"/>
        <w:jc w:val="center"/>
        <w:rPr>
          <w:b/>
        </w:rPr>
      </w:pPr>
      <w:r w:rsidRPr="00D56ADE">
        <w:rPr>
          <w:b/>
        </w:rPr>
        <w:t>Formularz potwierdzający stosowanie środków organizacyjnych i technicznych</w:t>
      </w:r>
      <w:r w:rsidRPr="00D56ADE">
        <w:rPr>
          <w:b/>
        </w:rPr>
        <w:br/>
      </w:r>
      <w:r w:rsidRPr="00D56ADE">
        <w:rPr>
          <w:b/>
        </w:rPr>
        <w:t xml:space="preserve">w zakresie ochrony danych osobowych </w:t>
      </w:r>
    </w:p>
    <w:p w:rsidRPr="004E2EDE" w:rsidR="004E2EDE" w:rsidP="004E2EDE" w:rsidRDefault="004E2EDE" w14:paraId="604716AA" w14:textId="28354737">
      <w:pPr>
        <w:jc w:val="both"/>
        <w:rPr>
          <w:rFonts w:cstheme="minorHAnsi"/>
        </w:rPr>
      </w:pPr>
      <w:r w:rsidRPr="004E2EDE">
        <w:rPr>
          <w:rFonts w:cstheme="minorHAnsi"/>
        </w:rPr>
        <w:t>………………………………………………………………………………………. stosuje właściwe środki organizacyjne i techniczne</w:t>
      </w:r>
      <w:r w:rsidRPr="004E2EDE">
        <w:rPr>
          <w:rFonts w:cstheme="minorHAnsi"/>
          <w:sz w:val="12"/>
          <w:szCs w:val="12"/>
        </w:rPr>
        <w:t xml:space="preserve"> </w:t>
      </w:r>
      <w:r w:rsidRPr="004E2EDE">
        <w:rPr>
          <w:rFonts w:cstheme="minorHAnsi"/>
        </w:rPr>
        <w:t>umożliwiające należyte zabezpieczenie danych osobowych, zgodnie z RODO.</w:t>
      </w:r>
    </w:p>
    <w:p w:rsidRPr="004E2EDE" w:rsidR="004E2EDE" w:rsidP="00A45A8B" w:rsidRDefault="004E2EDE" w14:paraId="223D6468" w14:textId="77777777">
      <w:pPr>
        <w:pStyle w:val="Akapitzlist"/>
        <w:numPr>
          <w:ilvl w:val="0"/>
          <w:numId w:val="31"/>
        </w:numPr>
        <w:spacing w:before="120" w:after="120" w:line="276" w:lineRule="auto"/>
        <w:ind w:left="284" w:right="-1" w:hanging="284"/>
        <w:jc w:val="both"/>
        <w:rPr>
          <w:rFonts w:cstheme="minorHAnsi"/>
        </w:rPr>
      </w:pPr>
      <w:r w:rsidRPr="004E2EDE">
        <w:rPr>
          <w:rFonts w:cstheme="minorHAnsi"/>
        </w:rPr>
        <w:t xml:space="preserve">został wyznaczony inspektor ochrony danych osobowych,  należy podać dane kontaktowe </w:t>
      </w:r>
      <w:r w:rsidRPr="004E2EDE">
        <w:rPr>
          <w:rFonts w:cstheme="minorHAnsi"/>
        </w:rPr>
        <w:br/>
      </w:r>
      <w:r w:rsidRPr="004E2EDE">
        <w:rPr>
          <w:rFonts w:cstheme="minorHAnsi"/>
        </w:rPr>
        <w:t>(imię i nazwisko, numer telefonu oraz adres poczty elektronicznej):</w:t>
      </w:r>
    </w:p>
    <w:p w:rsidRPr="004E2EDE" w:rsidR="004E2EDE" w:rsidP="004E2EDE" w:rsidRDefault="004E2EDE" w14:paraId="2841ABCB" w14:textId="77777777">
      <w:pPr>
        <w:spacing w:before="120" w:line="276" w:lineRule="auto"/>
        <w:ind w:left="284"/>
        <w:jc w:val="both"/>
        <w:rPr>
          <w:rFonts w:cstheme="minorHAnsi"/>
          <w:lang w:val="en-US"/>
        </w:rPr>
      </w:pPr>
      <w:r w:rsidRPr="004E2EDE">
        <w:rPr>
          <w:rFonts w:cstheme="minorHAnsi"/>
          <w:lang w:val="en-US"/>
        </w:rPr>
        <w:t>………………………………………………………………………………………………………</w:t>
      </w:r>
      <w:r w:rsidRPr="004E2EDE">
        <w:rPr>
          <w:rFonts w:cstheme="minorHAnsi"/>
          <w:lang w:val="en-US"/>
        </w:rPr>
        <w:br/>
      </w:r>
      <w:r w:rsidRPr="004E2EDE">
        <w:rPr>
          <w:rFonts w:cstheme="minorHAnsi"/>
          <w:lang w:val="en-US"/>
        </w:rPr>
        <w:t>………………………………………………………………………………………………………</w:t>
      </w:r>
      <w:r w:rsidRPr="004E2EDE">
        <w:rPr>
          <w:rFonts w:cstheme="minorHAnsi"/>
          <w:lang w:val="en-US"/>
        </w:rPr>
        <w:br/>
      </w:r>
      <w:r w:rsidRPr="004E2EDE">
        <w:rPr>
          <w:rFonts w:cstheme="minorHAnsi"/>
          <w:lang w:val="en-US"/>
        </w:rPr>
        <w:t>………………………………………………………………………………………………………</w:t>
      </w:r>
    </w:p>
    <w:p w:rsidRPr="004E2EDE" w:rsidR="004E2EDE" w:rsidP="00A45A8B" w:rsidRDefault="004E2EDE" w14:paraId="7A68658E" w14:textId="77777777">
      <w:pPr>
        <w:pStyle w:val="Akapitzlist"/>
        <w:numPr>
          <w:ilvl w:val="0"/>
          <w:numId w:val="31"/>
        </w:numPr>
        <w:spacing w:before="120" w:after="120" w:line="276" w:lineRule="auto"/>
        <w:ind w:left="284" w:right="-1" w:hanging="284"/>
        <w:jc w:val="both"/>
        <w:rPr>
          <w:rFonts w:cstheme="minorHAnsi"/>
        </w:rPr>
      </w:pPr>
      <w:r w:rsidRPr="004E2EDE">
        <w:rPr>
          <w:rFonts w:cstheme="minorHAnsi"/>
        </w:rPr>
        <w:t>do przetwarzania danych osobowych zostały dopuszczone wyłącznie osoby posiadające upoważnienie w przedmiotowym zakresie,</w:t>
      </w:r>
    </w:p>
    <w:p w:rsidRPr="004E2EDE" w:rsidR="004E2EDE" w:rsidP="00A45A8B" w:rsidRDefault="004E2EDE" w14:paraId="120CFE7C" w14:textId="77777777">
      <w:pPr>
        <w:pStyle w:val="Akapitzlist"/>
        <w:numPr>
          <w:ilvl w:val="0"/>
          <w:numId w:val="31"/>
        </w:numPr>
        <w:spacing w:before="120" w:after="120" w:line="276" w:lineRule="auto"/>
        <w:ind w:left="284" w:right="-1" w:hanging="284"/>
        <w:jc w:val="both"/>
        <w:rPr>
          <w:rFonts w:cstheme="minorHAnsi"/>
        </w:rPr>
      </w:pPr>
      <w:r w:rsidRPr="004E2EDE">
        <w:rPr>
          <w:rFonts w:cstheme="minorHAnsi"/>
        </w:rPr>
        <w:t>prowadzona jest ewidencja osób upoważnionych do przetwarzania danych osobowych,</w:t>
      </w:r>
    </w:p>
    <w:p w:rsidRPr="004E2EDE" w:rsidR="004E2EDE" w:rsidP="00A45A8B" w:rsidRDefault="004E2EDE" w14:paraId="178BA54E" w14:textId="77777777">
      <w:pPr>
        <w:pStyle w:val="Akapitzlist"/>
        <w:numPr>
          <w:ilvl w:val="0"/>
          <w:numId w:val="31"/>
        </w:numPr>
        <w:spacing w:before="120" w:after="120" w:line="276" w:lineRule="auto"/>
        <w:ind w:left="284" w:right="-1" w:hanging="284"/>
        <w:jc w:val="both"/>
        <w:rPr>
          <w:rFonts w:cstheme="minorHAnsi"/>
        </w:rPr>
      </w:pPr>
      <w:r w:rsidRPr="004E2EDE">
        <w:rPr>
          <w:rFonts w:cstheme="minorHAnsi"/>
        </w:rPr>
        <w:t>została opracowana i wdrożona dokumentacja w zakresie ochrony danych osobowych, należy ją wyszczególnić poniżej:</w:t>
      </w:r>
    </w:p>
    <w:p w:rsidRPr="004E2EDE" w:rsidR="004E2EDE" w:rsidP="00A45A8B" w:rsidRDefault="004E2EDE" w14:paraId="11824F2F" w14:textId="77777777">
      <w:pPr>
        <w:pStyle w:val="Akapitzlist"/>
        <w:numPr>
          <w:ilvl w:val="0"/>
          <w:numId w:val="32"/>
        </w:numPr>
        <w:spacing w:before="120" w:line="276" w:lineRule="auto"/>
        <w:jc w:val="both"/>
        <w:rPr>
          <w:rFonts w:cstheme="minorHAnsi"/>
        </w:rPr>
      </w:pPr>
      <w:r w:rsidRPr="004E2EDE">
        <w:rPr>
          <w:rFonts w:cstheme="minorHAnsi"/>
        </w:rPr>
        <w:t>……………………………………………………………………………………………</w:t>
      </w:r>
    </w:p>
    <w:p w:rsidRPr="004E2EDE" w:rsidR="004E2EDE" w:rsidP="00A45A8B" w:rsidRDefault="004E2EDE" w14:paraId="38CDC5A8" w14:textId="77777777">
      <w:pPr>
        <w:pStyle w:val="Akapitzlist"/>
        <w:numPr>
          <w:ilvl w:val="0"/>
          <w:numId w:val="32"/>
        </w:numPr>
        <w:spacing w:before="120" w:line="276" w:lineRule="auto"/>
        <w:jc w:val="both"/>
        <w:rPr>
          <w:rFonts w:cstheme="minorHAnsi"/>
        </w:rPr>
      </w:pPr>
      <w:r w:rsidRPr="004E2EDE">
        <w:rPr>
          <w:rFonts w:cstheme="minorHAnsi"/>
        </w:rPr>
        <w:t>……………………………………………………………………………………………</w:t>
      </w:r>
    </w:p>
    <w:p w:rsidRPr="004E2EDE" w:rsidR="004E2EDE" w:rsidP="00A45A8B" w:rsidRDefault="004E2EDE" w14:paraId="13806ED2" w14:textId="77777777">
      <w:pPr>
        <w:pStyle w:val="Akapitzlist"/>
        <w:numPr>
          <w:ilvl w:val="0"/>
          <w:numId w:val="32"/>
        </w:numPr>
        <w:spacing w:before="120" w:line="276" w:lineRule="auto"/>
        <w:jc w:val="both"/>
        <w:rPr>
          <w:rFonts w:cstheme="minorHAnsi"/>
        </w:rPr>
      </w:pPr>
      <w:r w:rsidRPr="004E2EDE">
        <w:rPr>
          <w:rFonts w:cstheme="minorHAnsi"/>
        </w:rPr>
        <w:t>……………………………………………………………………………………………</w:t>
      </w:r>
    </w:p>
    <w:p w:rsidRPr="004E2EDE" w:rsidR="004E2EDE" w:rsidP="00A45A8B" w:rsidRDefault="004E2EDE" w14:paraId="442FDCD4" w14:textId="77777777">
      <w:pPr>
        <w:pStyle w:val="Akapitzlist"/>
        <w:numPr>
          <w:ilvl w:val="0"/>
          <w:numId w:val="32"/>
        </w:numPr>
        <w:spacing w:before="120" w:line="276" w:lineRule="auto"/>
        <w:jc w:val="both"/>
        <w:rPr>
          <w:rFonts w:cstheme="minorHAnsi"/>
        </w:rPr>
      </w:pPr>
      <w:r w:rsidRPr="004E2EDE">
        <w:rPr>
          <w:rFonts w:cstheme="minorHAnsi"/>
        </w:rPr>
        <w:t>……………………………………………………………………………………………</w:t>
      </w:r>
    </w:p>
    <w:p w:rsidRPr="004E2EDE" w:rsidR="004E2EDE" w:rsidP="00A45A8B" w:rsidRDefault="004E2EDE" w14:paraId="3EF6B8F8" w14:textId="77777777">
      <w:pPr>
        <w:pStyle w:val="Akapitzlist"/>
        <w:numPr>
          <w:ilvl w:val="0"/>
          <w:numId w:val="32"/>
        </w:numPr>
        <w:spacing w:before="120" w:line="276" w:lineRule="auto"/>
        <w:jc w:val="both"/>
        <w:rPr>
          <w:rFonts w:cstheme="minorHAnsi"/>
        </w:rPr>
      </w:pPr>
      <w:r w:rsidRPr="004E2EDE">
        <w:rPr>
          <w:rFonts w:cstheme="minorHAnsi"/>
        </w:rPr>
        <w:t>……………………………………………………………………………………………</w:t>
      </w:r>
    </w:p>
    <w:p w:rsidRPr="004E2EDE" w:rsidR="004E2EDE" w:rsidP="00A45A8B" w:rsidRDefault="004E2EDE" w14:paraId="3BF5FA64" w14:textId="77777777">
      <w:pPr>
        <w:pStyle w:val="Akapitzlist"/>
        <w:numPr>
          <w:ilvl w:val="0"/>
          <w:numId w:val="32"/>
        </w:numPr>
        <w:spacing w:before="120" w:line="276" w:lineRule="auto"/>
        <w:jc w:val="both"/>
        <w:rPr>
          <w:rFonts w:cstheme="minorHAnsi"/>
        </w:rPr>
      </w:pPr>
      <w:r w:rsidRPr="004E2EDE">
        <w:rPr>
          <w:rFonts w:cstheme="minorHAnsi"/>
        </w:rPr>
        <w:t>……………………………………………………………………………………………</w:t>
      </w:r>
    </w:p>
    <w:p w:rsidRPr="004E2EDE" w:rsidR="004E2EDE" w:rsidP="004E2EDE" w:rsidRDefault="004E2EDE" w14:paraId="5885E229" w14:textId="77777777">
      <w:pPr>
        <w:spacing w:before="120" w:line="276" w:lineRule="auto"/>
        <w:ind w:left="284"/>
        <w:rPr>
          <w:rFonts w:cstheme="minorHAnsi"/>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68"/>
        <w:gridCol w:w="7"/>
        <w:gridCol w:w="131"/>
        <w:gridCol w:w="11"/>
        <w:gridCol w:w="1016"/>
        <w:gridCol w:w="118"/>
        <w:gridCol w:w="8"/>
        <w:gridCol w:w="7329"/>
      </w:tblGrid>
      <w:tr w:rsidRPr="004E2EDE" w:rsidR="004E2EDE" w:rsidTr="0074268D" w14:paraId="6980DC9B" w14:textId="77777777">
        <w:tc>
          <w:tcPr>
            <w:tcW w:w="668" w:type="dxa"/>
            <w:shd w:val="clear" w:color="auto" w:fill="BFBFBF"/>
            <w:vAlign w:val="center"/>
          </w:tcPr>
          <w:p w:rsidRPr="004E2EDE" w:rsidR="004E2EDE" w:rsidP="0074268D" w:rsidRDefault="004E2EDE" w14:paraId="234211E8" w14:textId="77777777">
            <w:pPr>
              <w:jc w:val="center"/>
              <w:rPr>
                <w:rFonts w:cstheme="minorHAnsi"/>
                <w:b/>
              </w:rPr>
            </w:pPr>
            <w:r w:rsidRPr="004E2EDE">
              <w:rPr>
                <w:rFonts w:cstheme="minorHAnsi"/>
                <w:b/>
              </w:rPr>
              <w:t>Lp.</w:t>
            </w:r>
          </w:p>
        </w:tc>
        <w:tc>
          <w:tcPr>
            <w:tcW w:w="1165" w:type="dxa"/>
            <w:gridSpan w:val="4"/>
            <w:shd w:val="clear" w:color="auto" w:fill="BFBFBF"/>
            <w:vAlign w:val="center"/>
          </w:tcPr>
          <w:p w:rsidRPr="004E2EDE" w:rsidR="004E2EDE" w:rsidP="004E2EDE" w:rsidRDefault="004E2EDE" w14:paraId="38B5C5BA" w14:textId="77777777">
            <w:pPr>
              <w:jc w:val="center"/>
              <w:rPr>
                <w:rFonts w:cstheme="minorHAnsi"/>
                <w:b/>
                <w:sz w:val="16"/>
                <w:szCs w:val="16"/>
              </w:rPr>
            </w:pPr>
            <w:r w:rsidRPr="004E2EDE">
              <w:rPr>
                <w:rFonts w:cstheme="minorHAnsi"/>
                <w:b/>
                <w:sz w:val="16"/>
                <w:szCs w:val="16"/>
              </w:rPr>
              <w:t>TAK/NIE/    NIE DOTYCZY</w:t>
            </w:r>
          </w:p>
          <w:p w:rsidRPr="004E2EDE" w:rsidR="004E2EDE" w:rsidP="004E2EDE" w:rsidRDefault="004E2EDE" w14:paraId="306F3F3F" w14:textId="712AF6B3">
            <w:pPr>
              <w:jc w:val="center"/>
              <w:rPr>
                <w:rFonts w:cstheme="minorHAnsi"/>
                <w:sz w:val="16"/>
                <w:szCs w:val="16"/>
              </w:rPr>
            </w:pPr>
            <w:r w:rsidRPr="004E2EDE">
              <w:rPr>
                <w:rFonts w:cstheme="minorHAnsi"/>
                <w:sz w:val="16"/>
                <w:szCs w:val="16"/>
              </w:rPr>
              <w:t>*niepotrzebne</w:t>
            </w:r>
            <w:r w:rsidRPr="004E2EDE">
              <w:rPr>
                <w:rFonts w:cstheme="minorHAnsi"/>
                <w:sz w:val="16"/>
                <w:szCs w:val="16"/>
              </w:rPr>
              <w:br/>
            </w:r>
            <w:r w:rsidRPr="004E2EDE">
              <w:rPr>
                <w:rFonts w:cstheme="minorHAnsi"/>
                <w:sz w:val="16"/>
                <w:szCs w:val="16"/>
              </w:rPr>
              <w:t xml:space="preserve">  skreślić</w:t>
            </w:r>
          </w:p>
        </w:tc>
        <w:tc>
          <w:tcPr>
            <w:tcW w:w="7455" w:type="dxa"/>
            <w:gridSpan w:val="3"/>
            <w:shd w:val="clear" w:color="auto" w:fill="BFBFBF"/>
            <w:vAlign w:val="center"/>
          </w:tcPr>
          <w:p w:rsidRPr="004E2EDE" w:rsidR="004E2EDE" w:rsidP="004E2EDE" w:rsidRDefault="004E2EDE" w14:paraId="36DA2316" w14:textId="77777777">
            <w:pPr>
              <w:tabs>
                <w:tab w:val="left" w:pos="7421"/>
              </w:tabs>
              <w:ind w:left="192" w:right="207"/>
              <w:jc w:val="center"/>
              <w:rPr>
                <w:rFonts w:cstheme="minorHAnsi"/>
                <w:b/>
              </w:rPr>
            </w:pPr>
            <w:r w:rsidRPr="004E2EDE">
              <w:rPr>
                <w:rFonts w:cstheme="minorHAnsi"/>
                <w:b/>
              </w:rPr>
              <w:t>Zabezpieczenia danych osobowych stosowane u Podmiotu przetwarzającego</w:t>
            </w:r>
          </w:p>
        </w:tc>
      </w:tr>
      <w:tr w:rsidRPr="004E2EDE" w:rsidR="004E2EDE" w:rsidTr="0074268D" w14:paraId="7022F370" w14:textId="77777777">
        <w:tc>
          <w:tcPr>
            <w:tcW w:w="9288" w:type="dxa"/>
            <w:gridSpan w:val="8"/>
            <w:shd w:val="clear" w:color="auto" w:fill="BFBFBF"/>
            <w:vAlign w:val="center"/>
          </w:tcPr>
          <w:p w:rsidRPr="004E2EDE" w:rsidR="004E2EDE" w:rsidP="0074268D" w:rsidRDefault="004E2EDE" w14:paraId="0F9C0971" w14:textId="77777777">
            <w:pPr>
              <w:rPr>
                <w:rFonts w:cstheme="minorHAnsi"/>
                <w:b/>
                <w:vanish/>
              </w:rPr>
            </w:pPr>
            <w:r w:rsidRPr="004E2EDE">
              <w:rPr>
                <w:rFonts w:cstheme="minorHAnsi"/>
                <w:b/>
              </w:rPr>
              <w:t>Środki ochrony fizycznej i technicznej danych</w:t>
            </w:r>
          </w:p>
        </w:tc>
      </w:tr>
      <w:tr w:rsidRPr="004E2EDE" w:rsidR="004E2EDE" w:rsidTr="0074268D" w14:paraId="2086D27A" w14:textId="77777777">
        <w:tc>
          <w:tcPr>
            <w:tcW w:w="668" w:type="dxa"/>
            <w:shd w:val="clear" w:color="auto" w:fill="auto"/>
            <w:vAlign w:val="center"/>
          </w:tcPr>
          <w:p w:rsidRPr="004E2EDE" w:rsidR="004E2EDE" w:rsidP="004E2EDE" w:rsidRDefault="004E2EDE" w14:paraId="07E20328" w14:textId="77777777">
            <w:pPr>
              <w:spacing w:before="60" w:after="60" w:line="240" w:lineRule="auto"/>
              <w:jc w:val="center"/>
              <w:rPr>
                <w:rFonts w:cstheme="minorHAnsi"/>
              </w:rPr>
            </w:pPr>
            <w:r w:rsidRPr="004E2EDE">
              <w:rPr>
                <w:rFonts w:cstheme="minorHAnsi"/>
              </w:rPr>
              <w:t>1</w:t>
            </w:r>
          </w:p>
        </w:tc>
        <w:tc>
          <w:tcPr>
            <w:tcW w:w="1165" w:type="dxa"/>
            <w:gridSpan w:val="4"/>
            <w:shd w:val="clear" w:color="auto" w:fill="auto"/>
            <w:vAlign w:val="center"/>
          </w:tcPr>
          <w:p w:rsidRPr="004E2EDE" w:rsidR="004E2EDE" w:rsidP="004E2EDE" w:rsidRDefault="004E2EDE" w14:paraId="049FC590" w14:textId="77777777">
            <w:pPr>
              <w:spacing w:before="60" w:after="60" w:line="240" w:lineRule="auto"/>
              <w:jc w:val="center"/>
              <w:rPr>
                <w:rFonts w:cstheme="minorHAnsi"/>
                <w:sz w:val="16"/>
                <w:szCs w:val="16"/>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006AE95A" w14:textId="77777777">
            <w:pPr>
              <w:tabs>
                <w:tab w:val="left" w:pos="7421"/>
              </w:tabs>
              <w:spacing w:before="60" w:after="60" w:line="240" w:lineRule="auto"/>
              <w:ind w:left="192" w:right="207"/>
              <w:jc w:val="both"/>
              <w:rPr>
                <w:rFonts w:cstheme="minorHAnsi"/>
              </w:rPr>
            </w:pPr>
            <w:r w:rsidRPr="004E2EDE">
              <w:rPr>
                <w:rFonts w:cstheme="minorHAnsi"/>
              </w:rPr>
              <w:t xml:space="preserve">Dostęp do pomieszczeń, w których przetwarzany jest zbiór danych osobowych, objęte są systemem kontroli dostępu. </w:t>
            </w:r>
          </w:p>
        </w:tc>
      </w:tr>
      <w:tr w:rsidRPr="004E2EDE" w:rsidR="004E2EDE" w:rsidTr="0074268D" w14:paraId="7A4B905B" w14:textId="77777777">
        <w:tc>
          <w:tcPr>
            <w:tcW w:w="668" w:type="dxa"/>
            <w:shd w:val="clear" w:color="auto" w:fill="auto"/>
            <w:vAlign w:val="center"/>
          </w:tcPr>
          <w:p w:rsidRPr="004E2EDE" w:rsidR="004E2EDE" w:rsidP="004E2EDE" w:rsidRDefault="004E2EDE" w14:paraId="6F454F50" w14:textId="77777777">
            <w:pPr>
              <w:spacing w:before="60" w:after="60" w:line="240" w:lineRule="auto"/>
              <w:jc w:val="center"/>
              <w:rPr>
                <w:rFonts w:cstheme="minorHAnsi"/>
              </w:rPr>
            </w:pPr>
            <w:r w:rsidRPr="004E2EDE">
              <w:rPr>
                <w:rFonts w:cstheme="minorHAnsi"/>
              </w:rPr>
              <w:t>2</w:t>
            </w:r>
          </w:p>
        </w:tc>
        <w:tc>
          <w:tcPr>
            <w:tcW w:w="1165" w:type="dxa"/>
            <w:gridSpan w:val="4"/>
            <w:shd w:val="clear" w:color="auto" w:fill="auto"/>
            <w:vAlign w:val="center"/>
          </w:tcPr>
          <w:p w:rsidRPr="004E2EDE" w:rsidR="004E2EDE" w:rsidP="004E2EDE" w:rsidRDefault="004E2EDE" w14:paraId="51008FDC" w14:textId="77777777">
            <w:pPr>
              <w:spacing w:before="60" w:after="60" w:line="240" w:lineRule="auto"/>
              <w:jc w:val="center"/>
              <w:rPr>
                <w:rFonts w:cstheme="minorHAnsi"/>
                <w:vanish/>
                <w:sz w:val="18"/>
                <w:szCs w:val="18"/>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1D9BBA6C" w14:textId="77777777">
            <w:pPr>
              <w:tabs>
                <w:tab w:val="left" w:pos="7421"/>
              </w:tabs>
              <w:spacing w:before="60" w:after="60" w:line="240" w:lineRule="auto"/>
              <w:ind w:left="192" w:right="207"/>
              <w:jc w:val="both"/>
              <w:rPr>
                <w:rFonts w:cstheme="minorHAnsi"/>
              </w:rPr>
            </w:pPr>
            <w:r w:rsidRPr="004E2EDE">
              <w:rPr>
                <w:rFonts w:cstheme="minorHAnsi"/>
              </w:rPr>
              <w:t>Pomieszczenia, w których przetwarzany jest zbiór danych osobowych, wyposażone są w system alarmowy przeciwwłamaniowy.</w:t>
            </w:r>
          </w:p>
        </w:tc>
      </w:tr>
      <w:tr w:rsidRPr="004E2EDE" w:rsidR="004E2EDE" w:rsidTr="0074268D" w14:paraId="51C0AA55" w14:textId="77777777">
        <w:tc>
          <w:tcPr>
            <w:tcW w:w="668" w:type="dxa"/>
            <w:shd w:val="clear" w:color="auto" w:fill="auto"/>
            <w:vAlign w:val="center"/>
          </w:tcPr>
          <w:p w:rsidRPr="004E2EDE" w:rsidR="004E2EDE" w:rsidP="004E2EDE" w:rsidRDefault="004E2EDE" w14:paraId="3FEDEC11" w14:textId="77777777">
            <w:pPr>
              <w:spacing w:before="60" w:after="60" w:line="240" w:lineRule="auto"/>
              <w:jc w:val="center"/>
              <w:rPr>
                <w:rFonts w:cstheme="minorHAnsi"/>
              </w:rPr>
            </w:pPr>
            <w:r w:rsidRPr="004E2EDE">
              <w:rPr>
                <w:rFonts w:cstheme="minorHAnsi"/>
              </w:rPr>
              <w:t>3</w:t>
            </w:r>
          </w:p>
        </w:tc>
        <w:tc>
          <w:tcPr>
            <w:tcW w:w="1165" w:type="dxa"/>
            <w:gridSpan w:val="4"/>
            <w:shd w:val="clear" w:color="auto" w:fill="auto"/>
            <w:vAlign w:val="center"/>
          </w:tcPr>
          <w:p w:rsidRPr="004E2EDE" w:rsidR="004E2EDE" w:rsidP="004E2EDE" w:rsidRDefault="004E2EDE" w14:paraId="25862F81" w14:textId="77777777">
            <w:pPr>
              <w:spacing w:before="60" w:after="60" w:line="240" w:lineRule="auto"/>
              <w:jc w:val="center"/>
              <w:rPr>
                <w:rFonts w:cstheme="minorHAnsi"/>
                <w:vanish/>
                <w:sz w:val="18"/>
                <w:szCs w:val="18"/>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27D92DD9" w14:textId="77777777">
            <w:pPr>
              <w:tabs>
                <w:tab w:val="left" w:pos="7421"/>
              </w:tabs>
              <w:spacing w:before="60" w:after="60" w:line="240" w:lineRule="auto"/>
              <w:ind w:left="192" w:right="207"/>
              <w:jc w:val="both"/>
              <w:rPr>
                <w:rFonts w:cstheme="minorHAnsi"/>
              </w:rPr>
            </w:pPr>
            <w:r w:rsidRPr="004E2EDE">
              <w:rPr>
                <w:rFonts w:cstheme="minorHAnsi"/>
              </w:rPr>
              <w:t xml:space="preserve">Dostęp do pomieszczeń, w których przetwarzany jest zbiór danych osobowych, kontrolowany jest przez system monitoringu z zastosowaniem kamer przemysłowych. </w:t>
            </w:r>
          </w:p>
        </w:tc>
      </w:tr>
      <w:tr w:rsidRPr="004E2EDE" w:rsidR="004E2EDE" w:rsidTr="0074268D" w14:paraId="383AB670" w14:textId="77777777">
        <w:tc>
          <w:tcPr>
            <w:tcW w:w="668" w:type="dxa"/>
            <w:shd w:val="clear" w:color="auto" w:fill="auto"/>
            <w:vAlign w:val="center"/>
          </w:tcPr>
          <w:p w:rsidRPr="004E2EDE" w:rsidR="004E2EDE" w:rsidP="004E2EDE" w:rsidRDefault="004E2EDE" w14:paraId="67536A2D" w14:textId="77777777">
            <w:pPr>
              <w:spacing w:before="60" w:after="60" w:line="240" w:lineRule="auto"/>
              <w:jc w:val="center"/>
              <w:rPr>
                <w:rFonts w:cstheme="minorHAnsi"/>
              </w:rPr>
            </w:pPr>
            <w:r w:rsidRPr="004E2EDE">
              <w:rPr>
                <w:rFonts w:cstheme="minorHAnsi"/>
              </w:rPr>
              <w:t>4</w:t>
            </w:r>
          </w:p>
        </w:tc>
        <w:tc>
          <w:tcPr>
            <w:tcW w:w="1165" w:type="dxa"/>
            <w:gridSpan w:val="4"/>
            <w:shd w:val="clear" w:color="auto" w:fill="auto"/>
            <w:vAlign w:val="center"/>
          </w:tcPr>
          <w:p w:rsidRPr="004E2EDE" w:rsidR="004E2EDE" w:rsidP="004E2EDE" w:rsidRDefault="004E2EDE" w14:paraId="061D1E63"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26236DDE" w14:textId="77777777">
            <w:pPr>
              <w:tabs>
                <w:tab w:val="left" w:pos="7421"/>
              </w:tabs>
              <w:spacing w:before="60" w:after="60" w:line="240" w:lineRule="auto"/>
              <w:ind w:left="193" w:right="210"/>
              <w:jc w:val="both"/>
              <w:rPr>
                <w:rFonts w:cstheme="minorHAnsi"/>
              </w:rPr>
            </w:pPr>
            <w:r w:rsidRPr="004E2EDE">
              <w:rPr>
                <w:rFonts w:cstheme="minorHAnsi"/>
              </w:rPr>
              <w:t>Dostęp do pomieszczeń, w których przetwarzany jest zbiór danych osobowych jest w czasie nieobecności zatrudnionych tam pracowników nadzorowany przez służbę ochrony.</w:t>
            </w:r>
          </w:p>
        </w:tc>
      </w:tr>
      <w:tr w:rsidRPr="004E2EDE" w:rsidR="004E2EDE" w:rsidTr="0074268D" w14:paraId="316B9F95" w14:textId="77777777">
        <w:tc>
          <w:tcPr>
            <w:tcW w:w="668" w:type="dxa"/>
            <w:shd w:val="clear" w:color="auto" w:fill="auto"/>
            <w:vAlign w:val="center"/>
          </w:tcPr>
          <w:p w:rsidRPr="004E2EDE" w:rsidR="004E2EDE" w:rsidP="004E2EDE" w:rsidRDefault="004E2EDE" w14:paraId="3F75C9E5" w14:textId="77777777">
            <w:pPr>
              <w:spacing w:before="60" w:after="60" w:line="240" w:lineRule="auto"/>
              <w:jc w:val="center"/>
              <w:rPr>
                <w:rFonts w:cstheme="minorHAnsi"/>
              </w:rPr>
            </w:pPr>
            <w:r w:rsidRPr="004E2EDE">
              <w:rPr>
                <w:rFonts w:cstheme="minorHAnsi"/>
              </w:rPr>
              <w:t>5</w:t>
            </w:r>
          </w:p>
        </w:tc>
        <w:tc>
          <w:tcPr>
            <w:tcW w:w="1165" w:type="dxa"/>
            <w:gridSpan w:val="4"/>
            <w:shd w:val="clear" w:color="auto" w:fill="auto"/>
            <w:vAlign w:val="center"/>
          </w:tcPr>
          <w:p w:rsidRPr="004E2EDE" w:rsidR="004E2EDE" w:rsidP="004E2EDE" w:rsidRDefault="004E2EDE" w14:paraId="24CF1C8D" w14:textId="77777777">
            <w:pPr>
              <w:spacing w:before="60" w:after="60" w:line="240" w:lineRule="auto"/>
              <w:jc w:val="center"/>
              <w:rPr>
                <w:rFonts w:cstheme="minorHAnsi"/>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38871634" w14:textId="77777777">
            <w:pPr>
              <w:tabs>
                <w:tab w:val="left" w:pos="7421"/>
              </w:tabs>
              <w:spacing w:before="60" w:after="60" w:line="240" w:lineRule="auto"/>
              <w:ind w:left="192" w:right="207"/>
              <w:jc w:val="both"/>
              <w:rPr>
                <w:rFonts w:cstheme="minorHAnsi"/>
              </w:rPr>
            </w:pPr>
            <w:r w:rsidRPr="004E2EDE">
              <w:rPr>
                <w:rFonts w:cstheme="minorHAnsi"/>
              </w:rPr>
              <w:t>Dostęp do pomieszczeń, w których przetwarzany jest zbiór danych osobowych, przez całą dobę jest nadzorowany przez służbę ochrony.</w:t>
            </w:r>
          </w:p>
        </w:tc>
      </w:tr>
      <w:tr w:rsidRPr="004E2EDE" w:rsidR="004E2EDE" w:rsidTr="0074268D" w14:paraId="6E2A10DE" w14:textId="77777777">
        <w:tc>
          <w:tcPr>
            <w:tcW w:w="668" w:type="dxa"/>
            <w:shd w:val="clear" w:color="auto" w:fill="auto"/>
            <w:vAlign w:val="center"/>
          </w:tcPr>
          <w:p w:rsidRPr="004E2EDE" w:rsidR="004E2EDE" w:rsidP="004E2EDE" w:rsidRDefault="004E2EDE" w14:paraId="08D5F70A" w14:textId="77777777">
            <w:pPr>
              <w:spacing w:before="60" w:after="60" w:line="240" w:lineRule="auto"/>
              <w:jc w:val="center"/>
              <w:rPr>
                <w:rFonts w:cstheme="minorHAnsi"/>
              </w:rPr>
            </w:pPr>
            <w:r w:rsidRPr="004E2EDE">
              <w:rPr>
                <w:rFonts w:cstheme="minorHAnsi"/>
              </w:rPr>
              <w:t>6</w:t>
            </w:r>
          </w:p>
        </w:tc>
        <w:tc>
          <w:tcPr>
            <w:tcW w:w="1165" w:type="dxa"/>
            <w:gridSpan w:val="4"/>
            <w:shd w:val="clear" w:color="auto" w:fill="auto"/>
            <w:vAlign w:val="center"/>
          </w:tcPr>
          <w:p w:rsidRPr="004E2EDE" w:rsidR="004E2EDE" w:rsidP="004E2EDE" w:rsidRDefault="004E2EDE" w14:paraId="1373014B"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3E0558BD" w14:textId="77777777">
            <w:pPr>
              <w:tabs>
                <w:tab w:val="left" w:pos="7421"/>
              </w:tabs>
              <w:spacing w:before="60" w:after="60" w:line="240" w:lineRule="auto"/>
              <w:ind w:left="192" w:right="207"/>
              <w:jc w:val="both"/>
              <w:rPr>
                <w:rFonts w:cstheme="minorHAnsi"/>
              </w:rPr>
            </w:pPr>
            <w:r w:rsidRPr="004E2EDE">
              <w:rPr>
                <w:rFonts w:cstheme="minorHAnsi"/>
              </w:rPr>
              <w:t>Zbiór danych osobowych przechowywany jest w pomieszczeniu, w którym okna zabezpieczone są za pomocą krat, rolet lub folii antywłamaniowej.</w:t>
            </w:r>
          </w:p>
        </w:tc>
      </w:tr>
      <w:tr w:rsidRPr="004E2EDE" w:rsidR="004E2EDE" w:rsidTr="0074268D" w14:paraId="0CCF3086" w14:textId="77777777">
        <w:tc>
          <w:tcPr>
            <w:tcW w:w="668" w:type="dxa"/>
            <w:shd w:val="clear" w:color="auto" w:fill="auto"/>
            <w:vAlign w:val="center"/>
          </w:tcPr>
          <w:p w:rsidRPr="004E2EDE" w:rsidR="004E2EDE" w:rsidP="004E2EDE" w:rsidRDefault="004E2EDE" w14:paraId="5ED5F60E" w14:textId="77777777">
            <w:pPr>
              <w:spacing w:before="60" w:after="60" w:line="240" w:lineRule="auto"/>
              <w:jc w:val="center"/>
              <w:rPr>
                <w:rFonts w:cstheme="minorHAnsi"/>
              </w:rPr>
            </w:pPr>
            <w:r w:rsidRPr="004E2EDE">
              <w:rPr>
                <w:rFonts w:cstheme="minorHAnsi"/>
              </w:rPr>
              <w:t>7</w:t>
            </w:r>
          </w:p>
        </w:tc>
        <w:tc>
          <w:tcPr>
            <w:tcW w:w="1165" w:type="dxa"/>
            <w:gridSpan w:val="4"/>
            <w:shd w:val="clear" w:color="auto" w:fill="auto"/>
            <w:vAlign w:val="center"/>
          </w:tcPr>
          <w:p w:rsidRPr="004E2EDE" w:rsidR="004E2EDE" w:rsidP="004E2EDE" w:rsidRDefault="004E2EDE" w14:paraId="514D5605"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1EE9DCFA" w14:textId="77777777">
            <w:pPr>
              <w:tabs>
                <w:tab w:val="left" w:pos="7421"/>
              </w:tabs>
              <w:spacing w:before="60" w:after="60" w:line="240" w:lineRule="auto"/>
              <w:ind w:left="193" w:right="210"/>
              <w:jc w:val="both"/>
              <w:rPr>
                <w:rFonts w:cstheme="minorHAnsi"/>
              </w:rPr>
            </w:pPr>
            <w:r w:rsidRPr="004E2EDE">
              <w:rPr>
                <w:rFonts w:cstheme="minorHAnsi"/>
              </w:rPr>
              <w:t>Zbiór danych osobowych przechowywany jest w pomieszczeniu zabezpieczonym drzwiami o podwyższonej odporności na włamanie - drzwi klasy C.</w:t>
            </w:r>
          </w:p>
        </w:tc>
      </w:tr>
      <w:tr w:rsidRPr="004E2EDE" w:rsidR="004E2EDE" w:rsidTr="0074268D" w14:paraId="06C489E6" w14:textId="77777777">
        <w:tc>
          <w:tcPr>
            <w:tcW w:w="668" w:type="dxa"/>
            <w:shd w:val="clear" w:color="auto" w:fill="auto"/>
            <w:vAlign w:val="center"/>
          </w:tcPr>
          <w:p w:rsidRPr="004E2EDE" w:rsidR="004E2EDE" w:rsidP="004E2EDE" w:rsidRDefault="004E2EDE" w14:paraId="03854605" w14:textId="77777777">
            <w:pPr>
              <w:spacing w:before="60" w:after="60" w:line="240" w:lineRule="auto"/>
              <w:jc w:val="center"/>
              <w:rPr>
                <w:rFonts w:cstheme="minorHAnsi"/>
              </w:rPr>
            </w:pPr>
            <w:r w:rsidRPr="004E2EDE">
              <w:rPr>
                <w:rFonts w:cstheme="minorHAnsi"/>
              </w:rPr>
              <w:t>8</w:t>
            </w:r>
          </w:p>
        </w:tc>
        <w:tc>
          <w:tcPr>
            <w:tcW w:w="1165" w:type="dxa"/>
            <w:gridSpan w:val="4"/>
            <w:shd w:val="clear" w:color="auto" w:fill="auto"/>
            <w:vAlign w:val="center"/>
          </w:tcPr>
          <w:p w:rsidRPr="004E2EDE" w:rsidR="004E2EDE" w:rsidP="004E2EDE" w:rsidRDefault="004E2EDE" w14:paraId="2ADBF048"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529DB20D" w14:textId="77777777">
            <w:pPr>
              <w:tabs>
                <w:tab w:val="left" w:pos="7421"/>
              </w:tabs>
              <w:spacing w:before="60" w:after="60" w:line="240" w:lineRule="auto"/>
              <w:ind w:left="193" w:right="210"/>
              <w:jc w:val="both"/>
              <w:rPr>
                <w:rFonts w:cstheme="minorHAnsi"/>
              </w:rPr>
            </w:pPr>
            <w:r w:rsidRPr="004E2EDE">
              <w:rPr>
                <w:rFonts w:cstheme="minorHAnsi"/>
              </w:rPr>
              <w:t>Zbiór danych osobowych przechowywany jest w pomieszczeniu zabezpieczonym drzwiami o podwyższonej odporności ogniowej &gt;= 30 min</w:t>
            </w:r>
          </w:p>
        </w:tc>
      </w:tr>
      <w:tr w:rsidRPr="004E2EDE" w:rsidR="004E2EDE" w:rsidTr="0074268D" w14:paraId="7A861775" w14:textId="77777777">
        <w:tc>
          <w:tcPr>
            <w:tcW w:w="668" w:type="dxa"/>
            <w:shd w:val="clear" w:color="auto" w:fill="auto"/>
            <w:vAlign w:val="center"/>
          </w:tcPr>
          <w:p w:rsidRPr="004E2EDE" w:rsidR="004E2EDE" w:rsidP="004E2EDE" w:rsidRDefault="004E2EDE" w14:paraId="3CEAE29E" w14:textId="77777777">
            <w:pPr>
              <w:spacing w:before="60" w:after="60" w:line="240" w:lineRule="auto"/>
              <w:jc w:val="center"/>
              <w:rPr>
                <w:rFonts w:cstheme="minorHAnsi"/>
              </w:rPr>
            </w:pPr>
            <w:r w:rsidRPr="004E2EDE">
              <w:rPr>
                <w:rFonts w:cstheme="minorHAnsi"/>
              </w:rPr>
              <w:t>9</w:t>
            </w:r>
          </w:p>
        </w:tc>
        <w:tc>
          <w:tcPr>
            <w:tcW w:w="1165" w:type="dxa"/>
            <w:gridSpan w:val="4"/>
            <w:shd w:val="clear" w:color="auto" w:fill="auto"/>
            <w:vAlign w:val="center"/>
          </w:tcPr>
          <w:p w:rsidRPr="004E2EDE" w:rsidR="004E2EDE" w:rsidP="004E2EDE" w:rsidRDefault="004E2EDE" w14:paraId="1A04ABBB"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403CE0BA" w14:textId="77777777">
            <w:pPr>
              <w:tabs>
                <w:tab w:val="left" w:pos="7421"/>
              </w:tabs>
              <w:spacing w:before="60" w:after="60" w:line="240" w:lineRule="auto"/>
              <w:ind w:left="193" w:right="210"/>
              <w:jc w:val="both"/>
              <w:rPr>
                <w:rFonts w:cstheme="minorHAnsi"/>
              </w:rPr>
            </w:pPr>
            <w:r w:rsidRPr="004E2EDE">
              <w:rPr>
                <w:rFonts w:cstheme="minorHAnsi"/>
              </w:rPr>
              <w:t>Zbiór danych osobowych przechowywany jest w pomieszczeniu zabezpieczonym drzwiami zwykłymi (niewzmacnianymi, nie przeciwpożarowymi).</w:t>
            </w:r>
          </w:p>
        </w:tc>
      </w:tr>
      <w:tr w:rsidRPr="004E2EDE" w:rsidR="004E2EDE" w:rsidTr="0074268D" w14:paraId="29526CD4" w14:textId="77777777">
        <w:tc>
          <w:tcPr>
            <w:tcW w:w="668" w:type="dxa"/>
            <w:shd w:val="clear" w:color="auto" w:fill="auto"/>
            <w:vAlign w:val="center"/>
          </w:tcPr>
          <w:p w:rsidRPr="004E2EDE" w:rsidR="004E2EDE" w:rsidP="004E2EDE" w:rsidRDefault="004E2EDE" w14:paraId="053EE62F" w14:textId="77777777">
            <w:pPr>
              <w:spacing w:before="60" w:after="60" w:line="240" w:lineRule="auto"/>
              <w:jc w:val="center"/>
              <w:rPr>
                <w:rFonts w:cstheme="minorHAnsi"/>
              </w:rPr>
            </w:pPr>
            <w:r w:rsidRPr="004E2EDE">
              <w:rPr>
                <w:rFonts w:cstheme="minorHAnsi"/>
              </w:rPr>
              <w:t>10</w:t>
            </w:r>
          </w:p>
        </w:tc>
        <w:tc>
          <w:tcPr>
            <w:tcW w:w="1165" w:type="dxa"/>
            <w:gridSpan w:val="4"/>
            <w:shd w:val="clear" w:color="auto" w:fill="auto"/>
            <w:vAlign w:val="center"/>
          </w:tcPr>
          <w:p w:rsidRPr="004E2EDE" w:rsidR="004E2EDE" w:rsidP="004E2EDE" w:rsidRDefault="004E2EDE" w14:paraId="59114428"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06709D62" w14:textId="77777777">
            <w:pPr>
              <w:tabs>
                <w:tab w:val="left" w:pos="7421"/>
              </w:tabs>
              <w:spacing w:before="60" w:after="60" w:line="240" w:lineRule="auto"/>
              <w:ind w:left="193" w:right="210"/>
              <w:jc w:val="both"/>
              <w:rPr>
                <w:rFonts w:cstheme="minorHAnsi"/>
              </w:rPr>
            </w:pPr>
            <w:r w:rsidRPr="004E2EDE">
              <w:rPr>
                <w:rFonts w:cstheme="minorHAnsi"/>
              </w:rPr>
              <w:t>Zbiór danych osobowych w formie papierowej przechowywany jest w zamkniętej niemetalowej szafie.</w:t>
            </w:r>
          </w:p>
        </w:tc>
      </w:tr>
      <w:tr w:rsidRPr="004E2EDE" w:rsidR="004E2EDE" w:rsidTr="0074268D" w14:paraId="34E300DE" w14:textId="77777777">
        <w:tc>
          <w:tcPr>
            <w:tcW w:w="668" w:type="dxa"/>
            <w:shd w:val="clear" w:color="auto" w:fill="auto"/>
            <w:vAlign w:val="center"/>
          </w:tcPr>
          <w:p w:rsidRPr="004E2EDE" w:rsidR="004E2EDE" w:rsidP="004E2EDE" w:rsidRDefault="004E2EDE" w14:paraId="5A25CBA5" w14:textId="77777777">
            <w:pPr>
              <w:spacing w:before="60" w:after="60" w:line="240" w:lineRule="auto"/>
              <w:jc w:val="center"/>
              <w:rPr>
                <w:rFonts w:cstheme="minorHAnsi"/>
              </w:rPr>
            </w:pPr>
            <w:r w:rsidRPr="004E2EDE">
              <w:rPr>
                <w:rFonts w:cstheme="minorHAnsi"/>
              </w:rPr>
              <w:t>11</w:t>
            </w:r>
          </w:p>
        </w:tc>
        <w:tc>
          <w:tcPr>
            <w:tcW w:w="1165" w:type="dxa"/>
            <w:gridSpan w:val="4"/>
            <w:shd w:val="clear" w:color="auto" w:fill="auto"/>
            <w:vAlign w:val="center"/>
          </w:tcPr>
          <w:p w:rsidRPr="004E2EDE" w:rsidR="004E2EDE" w:rsidP="004E2EDE" w:rsidRDefault="004E2EDE" w14:paraId="77024F7B"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2EB01A05" w14:textId="77777777">
            <w:pPr>
              <w:tabs>
                <w:tab w:val="left" w:pos="7421"/>
              </w:tabs>
              <w:spacing w:before="60" w:after="60" w:line="240" w:lineRule="auto"/>
              <w:ind w:left="193" w:right="210"/>
              <w:jc w:val="both"/>
              <w:rPr>
                <w:rFonts w:cstheme="minorHAnsi"/>
              </w:rPr>
            </w:pPr>
            <w:r w:rsidRPr="004E2EDE">
              <w:rPr>
                <w:rFonts w:cstheme="minorHAnsi"/>
              </w:rPr>
              <w:t>Zbiór danych osobowych w formie papierowej przechowywany jest w zamkniętej metalowej szafie.</w:t>
            </w:r>
          </w:p>
        </w:tc>
      </w:tr>
      <w:tr w:rsidRPr="004E2EDE" w:rsidR="004E2EDE" w:rsidTr="0074268D" w14:paraId="75E845B7" w14:textId="77777777">
        <w:tc>
          <w:tcPr>
            <w:tcW w:w="668" w:type="dxa"/>
            <w:shd w:val="clear" w:color="auto" w:fill="auto"/>
            <w:vAlign w:val="center"/>
          </w:tcPr>
          <w:p w:rsidRPr="004E2EDE" w:rsidR="004E2EDE" w:rsidP="004E2EDE" w:rsidRDefault="004E2EDE" w14:paraId="03A51054" w14:textId="77777777">
            <w:pPr>
              <w:spacing w:before="60" w:after="60" w:line="240" w:lineRule="auto"/>
              <w:jc w:val="center"/>
              <w:rPr>
                <w:rFonts w:cstheme="minorHAnsi"/>
              </w:rPr>
            </w:pPr>
            <w:r w:rsidRPr="004E2EDE">
              <w:rPr>
                <w:rFonts w:cstheme="minorHAnsi"/>
              </w:rPr>
              <w:t>12</w:t>
            </w:r>
          </w:p>
        </w:tc>
        <w:tc>
          <w:tcPr>
            <w:tcW w:w="1165" w:type="dxa"/>
            <w:gridSpan w:val="4"/>
            <w:shd w:val="clear" w:color="auto" w:fill="auto"/>
            <w:vAlign w:val="center"/>
          </w:tcPr>
          <w:p w:rsidRPr="004E2EDE" w:rsidR="004E2EDE" w:rsidP="004E2EDE" w:rsidRDefault="004E2EDE" w14:paraId="6E702B86"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604298AE" w14:textId="77777777">
            <w:pPr>
              <w:tabs>
                <w:tab w:val="left" w:pos="7421"/>
              </w:tabs>
              <w:spacing w:before="60" w:after="60" w:line="240" w:lineRule="auto"/>
              <w:ind w:left="193" w:right="210"/>
              <w:jc w:val="both"/>
              <w:rPr>
                <w:rFonts w:cstheme="minorHAnsi"/>
              </w:rPr>
            </w:pPr>
            <w:r w:rsidRPr="004E2EDE">
              <w:rPr>
                <w:rFonts w:cstheme="minorHAnsi"/>
              </w:rPr>
              <w:t>Zbiór danych osobowych w formie papierowej przechowywany jest w zamkniętym sejfie lub kasie pancernej.</w:t>
            </w:r>
          </w:p>
        </w:tc>
      </w:tr>
      <w:tr w:rsidRPr="004E2EDE" w:rsidR="004E2EDE" w:rsidTr="0074268D" w14:paraId="506149D9" w14:textId="77777777">
        <w:tc>
          <w:tcPr>
            <w:tcW w:w="668" w:type="dxa"/>
            <w:shd w:val="clear" w:color="auto" w:fill="auto"/>
            <w:vAlign w:val="center"/>
          </w:tcPr>
          <w:p w:rsidRPr="004E2EDE" w:rsidR="004E2EDE" w:rsidP="004E2EDE" w:rsidRDefault="004E2EDE" w14:paraId="6AC77D02" w14:textId="77777777">
            <w:pPr>
              <w:spacing w:before="60" w:after="60" w:line="240" w:lineRule="auto"/>
              <w:jc w:val="center"/>
              <w:rPr>
                <w:rFonts w:cstheme="minorHAnsi"/>
              </w:rPr>
            </w:pPr>
            <w:r w:rsidRPr="004E2EDE">
              <w:rPr>
                <w:rFonts w:cstheme="minorHAnsi"/>
              </w:rPr>
              <w:t>13</w:t>
            </w:r>
          </w:p>
        </w:tc>
        <w:tc>
          <w:tcPr>
            <w:tcW w:w="1165" w:type="dxa"/>
            <w:gridSpan w:val="4"/>
            <w:shd w:val="clear" w:color="auto" w:fill="auto"/>
            <w:vAlign w:val="center"/>
          </w:tcPr>
          <w:p w:rsidRPr="004E2EDE" w:rsidR="004E2EDE" w:rsidP="004E2EDE" w:rsidRDefault="004E2EDE" w14:paraId="02139590"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445D7514" w14:textId="77777777">
            <w:pPr>
              <w:tabs>
                <w:tab w:val="left" w:pos="7421"/>
              </w:tabs>
              <w:spacing w:before="60" w:after="60" w:line="240" w:lineRule="auto"/>
              <w:ind w:left="193" w:right="210"/>
              <w:jc w:val="both"/>
              <w:rPr>
                <w:rFonts w:cstheme="minorHAnsi"/>
              </w:rPr>
            </w:pPr>
            <w:r w:rsidRPr="004E2EDE">
              <w:rPr>
                <w:rFonts w:cstheme="minorHAnsi"/>
              </w:rPr>
              <w:t>Pomieszczenie, w którym przetwarzany jest zbiór danych osobowych, zabezpieczone jest przed skutkami pożaru za pomocą systemu przeciwpożarowego i / lub wolnostojącej gaśnicy.</w:t>
            </w:r>
          </w:p>
        </w:tc>
      </w:tr>
      <w:tr w:rsidRPr="004E2EDE" w:rsidR="004E2EDE" w:rsidTr="0074268D" w14:paraId="1A1D5AEC" w14:textId="77777777">
        <w:tc>
          <w:tcPr>
            <w:tcW w:w="668" w:type="dxa"/>
            <w:shd w:val="clear" w:color="auto" w:fill="auto"/>
            <w:vAlign w:val="center"/>
          </w:tcPr>
          <w:p w:rsidRPr="004E2EDE" w:rsidR="004E2EDE" w:rsidP="004E2EDE" w:rsidRDefault="004E2EDE" w14:paraId="3F5AE28C" w14:textId="77777777">
            <w:pPr>
              <w:spacing w:before="60" w:after="60" w:line="240" w:lineRule="auto"/>
              <w:jc w:val="center"/>
              <w:rPr>
                <w:rFonts w:cstheme="minorHAnsi"/>
              </w:rPr>
            </w:pPr>
            <w:r w:rsidRPr="004E2EDE">
              <w:rPr>
                <w:rFonts w:cstheme="minorHAnsi"/>
              </w:rPr>
              <w:t>14</w:t>
            </w:r>
          </w:p>
        </w:tc>
        <w:tc>
          <w:tcPr>
            <w:tcW w:w="1165" w:type="dxa"/>
            <w:gridSpan w:val="4"/>
            <w:shd w:val="clear" w:color="auto" w:fill="auto"/>
            <w:vAlign w:val="center"/>
          </w:tcPr>
          <w:p w:rsidRPr="004E2EDE" w:rsidR="004E2EDE" w:rsidP="004E2EDE" w:rsidRDefault="004E2EDE" w14:paraId="1CB1F119"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717B168F" w14:textId="77777777">
            <w:pPr>
              <w:tabs>
                <w:tab w:val="left" w:pos="7421"/>
              </w:tabs>
              <w:spacing w:before="60" w:after="60" w:line="240" w:lineRule="auto"/>
              <w:ind w:left="193" w:right="210"/>
              <w:jc w:val="both"/>
              <w:rPr>
                <w:rFonts w:cstheme="minorHAnsi"/>
              </w:rPr>
            </w:pPr>
            <w:r w:rsidRPr="004E2EDE">
              <w:rPr>
                <w:rFonts w:cstheme="minorHAnsi"/>
              </w:rPr>
              <w:t>Komputer służący do przetwarzania danych osobowych nie jest połączony z lokalną siecią komputerową</w:t>
            </w:r>
          </w:p>
        </w:tc>
      </w:tr>
      <w:tr w:rsidRPr="004E2EDE" w:rsidR="004E2EDE" w:rsidTr="0074268D" w14:paraId="18081CF3" w14:textId="77777777">
        <w:tc>
          <w:tcPr>
            <w:tcW w:w="668" w:type="dxa"/>
            <w:shd w:val="clear" w:color="auto" w:fill="auto"/>
            <w:vAlign w:val="center"/>
          </w:tcPr>
          <w:p w:rsidRPr="004E2EDE" w:rsidR="004E2EDE" w:rsidP="004E2EDE" w:rsidRDefault="004E2EDE" w14:paraId="7335C3A8" w14:textId="77777777">
            <w:pPr>
              <w:spacing w:before="60" w:after="60" w:line="240" w:lineRule="auto"/>
              <w:jc w:val="center"/>
              <w:rPr>
                <w:rFonts w:cstheme="minorHAnsi"/>
              </w:rPr>
            </w:pPr>
            <w:r w:rsidRPr="004E2EDE">
              <w:rPr>
                <w:rFonts w:cstheme="minorHAnsi"/>
              </w:rPr>
              <w:t>15</w:t>
            </w:r>
          </w:p>
        </w:tc>
        <w:tc>
          <w:tcPr>
            <w:tcW w:w="1165" w:type="dxa"/>
            <w:gridSpan w:val="4"/>
            <w:shd w:val="clear" w:color="auto" w:fill="auto"/>
            <w:vAlign w:val="center"/>
          </w:tcPr>
          <w:p w:rsidRPr="004E2EDE" w:rsidR="004E2EDE" w:rsidP="004E2EDE" w:rsidRDefault="004E2EDE" w14:paraId="709FFF83"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451A2B9E" w14:textId="77777777">
            <w:pPr>
              <w:tabs>
                <w:tab w:val="left" w:pos="7421"/>
              </w:tabs>
              <w:spacing w:before="60" w:after="60" w:line="240" w:lineRule="auto"/>
              <w:ind w:left="193" w:right="210"/>
              <w:jc w:val="both"/>
              <w:rPr>
                <w:rFonts w:cstheme="minorHAnsi"/>
              </w:rPr>
            </w:pPr>
            <w:r w:rsidRPr="004E2EDE">
              <w:rPr>
                <w:rFonts w:cstheme="minorHAnsi"/>
              </w:rPr>
              <w:t>Zbiór danych osobowych przetwarzany jest przy użyciu komputera przenośnego.</w:t>
            </w:r>
          </w:p>
        </w:tc>
      </w:tr>
      <w:tr w:rsidRPr="004E2EDE" w:rsidR="004E2EDE" w:rsidTr="0074268D" w14:paraId="6E95BFBE" w14:textId="77777777">
        <w:tc>
          <w:tcPr>
            <w:tcW w:w="668" w:type="dxa"/>
            <w:shd w:val="clear" w:color="auto" w:fill="auto"/>
            <w:vAlign w:val="center"/>
          </w:tcPr>
          <w:p w:rsidRPr="004E2EDE" w:rsidR="004E2EDE" w:rsidP="004E2EDE" w:rsidRDefault="004E2EDE" w14:paraId="0A4B53DF" w14:textId="77777777">
            <w:pPr>
              <w:spacing w:before="60" w:after="60" w:line="240" w:lineRule="auto"/>
              <w:jc w:val="center"/>
              <w:rPr>
                <w:rFonts w:cstheme="minorHAnsi"/>
              </w:rPr>
            </w:pPr>
            <w:r w:rsidRPr="004E2EDE">
              <w:rPr>
                <w:rFonts w:cstheme="minorHAnsi"/>
              </w:rPr>
              <w:t>16</w:t>
            </w:r>
          </w:p>
        </w:tc>
        <w:tc>
          <w:tcPr>
            <w:tcW w:w="1165" w:type="dxa"/>
            <w:gridSpan w:val="4"/>
            <w:shd w:val="clear" w:color="auto" w:fill="auto"/>
            <w:vAlign w:val="center"/>
          </w:tcPr>
          <w:p w:rsidRPr="004E2EDE" w:rsidR="004E2EDE" w:rsidP="004E2EDE" w:rsidRDefault="004E2EDE" w14:paraId="06DD5154"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7385C9A5" w14:textId="77777777">
            <w:pPr>
              <w:tabs>
                <w:tab w:val="left" w:pos="7421"/>
              </w:tabs>
              <w:spacing w:before="60" w:after="60" w:line="240" w:lineRule="auto"/>
              <w:ind w:left="193" w:right="210"/>
              <w:jc w:val="both"/>
              <w:rPr>
                <w:rFonts w:cstheme="minorHAnsi"/>
              </w:rPr>
            </w:pPr>
            <w:r w:rsidRPr="004E2EDE">
              <w:rPr>
                <w:rFonts w:cstheme="minorHAnsi"/>
              </w:rPr>
              <w:t>Zbiór danych osobowych przetwarzany jest w kancelarii tajnej, prowadzonej zgodnie z wymogami określonymi w odrębnych przepisach.</w:t>
            </w:r>
          </w:p>
        </w:tc>
      </w:tr>
      <w:tr w:rsidRPr="004E2EDE" w:rsidR="004E2EDE" w:rsidTr="0074268D" w14:paraId="3E36CB07" w14:textId="77777777">
        <w:tc>
          <w:tcPr>
            <w:tcW w:w="668" w:type="dxa"/>
            <w:shd w:val="clear" w:color="auto" w:fill="auto"/>
            <w:vAlign w:val="center"/>
          </w:tcPr>
          <w:p w:rsidRPr="004E2EDE" w:rsidR="004E2EDE" w:rsidP="004E2EDE" w:rsidRDefault="004E2EDE" w14:paraId="01E9BF28" w14:textId="77777777">
            <w:pPr>
              <w:spacing w:before="60" w:after="60" w:line="240" w:lineRule="auto"/>
              <w:jc w:val="center"/>
              <w:rPr>
                <w:rFonts w:cstheme="minorHAnsi"/>
              </w:rPr>
            </w:pPr>
            <w:r w:rsidRPr="004E2EDE">
              <w:rPr>
                <w:rFonts w:cstheme="minorHAnsi"/>
              </w:rPr>
              <w:t>17</w:t>
            </w:r>
          </w:p>
        </w:tc>
        <w:tc>
          <w:tcPr>
            <w:tcW w:w="1165" w:type="dxa"/>
            <w:gridSpan w:val="4"/>
            <w:shd w:val="clear" w:color="auto" w:fill="auto"/>
            <w:vAlign w:val="center"/>
          </w:tcPr>
          <w:p w:rsidRPr="004E2EDE" w:rsidR="004E2EDE" w:rsidP="004E2EDE" w:rsidRDefault="004E2EDE" w14:paraId="7F5720FE"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4C99AAB5" w14:textId="77777777">
            <w:pPr>
              <w:tabs>
                <w:tab w:val="left" w:pos="7421"/>
              </w:tabs>
              <w:spacing w:before="60" w:after="60" w:line="240" w:lineRule="auto"/>
              <w:ind w:left="193" w:right="210"/>
              <w:jc w:val="both"/>
              <w:rPr>
                <w:rFonts w:cstheme="minorHAnsi"/>
              </w:rPr>
            </w:pPr>
            <w:r w:rsidRPr="004E2EDE">
              <w:rPr>
                <w:rFonts w:cstheme="minorHAnsi"/>
              </w:rPr>
              <w:t>Kopie zapasowe / archiwalne zbioru danych osobowych przechowywane są w zamkniętej niemetalowej szafie.</w:t>
            </w:r>
          </w:p>
        </w:tc>
      </w:tr>
      <w:tr w:rsidRPr="004E2EDE" w:rsidR="004E2EDE" w:rsidTr="0074268D" w14:paraId="44EAEBCE" w14:textId="77777777">
        <w:trPr>
          <w:trHeight w:val="971"/>
        </w:trPr>
        <w:tc>
          <w:tcPr>
            <w:tcW w:w="675" w:type="dxa"/>
            <w:gridSpan w:val="2"/>
            <w:shd w:val="clear" w:color="auto" w:fill="auto"/>
            <w:vAlign w:val="center"/>
          </w:tcPr>
          <w:p w:rsidRPr="004E2EDE" w:rsidR="004E2EDE" w:rsidP="004E2EDE" w:rsidRDefault="004E2EDE" w14:paraId="5717AD40" w14:textId="77777777">
            <w:pPr>
              <w:spacing w:before="60" w:after="60" w:line="240" w:lineRule="auto"/>
              <w:jc w:val="center"/>
              <w:rPr>
                <w:rFonts w:cstheme="minorHAnsi"/>
              </w:rPr>
            </w:pPr>
            <w:r w:rsidRPr="004E2EDE">
              <w:rPr>
                <w:rFonts w:cstheme="minorHAnsi"/>
              </w:rPr>
              <w:t>18</w:t>
            </w:r>
          </w:p>
        </w:tc>
        <w:tc>
          <w:tcPr>
            <w:tcW w:w="1158" w:type="dxa"/>
            <w:gridSpan w:val="3"/>
            <w:shd w:val="clear" w:color="auto" w:fill="auto"/>
            <w:vAlign w:val="center"/>
          </w:tcPr>
          <w:p w:rsidRPr="004E2EDE" w:rsidR="004E2EDE" w:rsidP="004E2EDE" w:rsidRDefault="004E2EDE" w14:paraId="425E44B2"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357E2F57" w14:textId="77777777">
            <w:pPr>
              <w:spacing w:before="60" w:after="60" w:line="240" w:lineRule="auto"/>
              <w:ind w:left="193" w:right="210"/>
              <w:jc w:val="both"/>
              <w:rPr>
                <w:rFonts w:cstheme="minorHAnsi"/>
              </w:rPr>
            </w:pPr>
            <w:r w:rsidRPr="004E2EDE">
              <w:rPr>
                <w:rFonts w:cstheme="minorHAnsi"/>
              </w:rPr>
              <w:t xml:space="preserve">Kopie zapasowe / archiwalne zbioru danych osobowych przechowywane są w zamkniętej metalowej szafie. </w:t>
            </w:r>
          </w:p>
        </w:tc>
      </w:tr>
      <w:tr w:rsidRPr="004E2EDE" w:rsidR="004E2EDE" w:rsidTr="0074268D" w14:paraId="7757E95E" w14:textId="77777777">
        <w:tc>
          <w:tcPr>
            <w:tcW w:w="675" w:type="dxa"/>
            <w:gridSpan w:val="2"/>
            <w:shd w:val="clear" w:color="auto" w:fill="auto"/>
            <w:vAlign w:val="center"/>
          </w:tcPr>
          <w:p w:rsidRPr="004E2EDE" w:rsidR="004E2EDE" w:rsidP="004E2EDE" w:rsidRDefault="004E2EDE" w14:paraId="03651774" w14:textId="77777777">
            <w:pPr>
              <w:spacing w:before="60" w:after="60" w:line="240" w:lineRule="auto"/>
              <w:jc w:val="center"/>
              <w:rPr>
                <w:rFonts w:cstheme="minorHAnsi"/>
              </w:rPr>
            </w:pPr>
            <w:r w:rsidRPr="004E2EDE">
              <w:rPr>
                <w:rFonts w:cstheme="minorHAnsi"/>
              </w:rPr>
              <w:t>19</w:t>
            </w:r>
          </w:p>
        </w:tc>
        <w:tc>
          <w:tcPr>
            <w:tcW w:w="1158" w:type="dxa"/>
            <w:gridSpan w:val="3"/>
            <w:shd w:val="clear" w:color="auto" w:fill="auto"/>
            <w:vAlign w:val="center"/>
          </w:tcPr>
          <w:p w:rsidRPr="004E2EDE" w:rsidR="004E2EDE" w:rsidP="004E2EDE" w:rsidRDefault="004E2EDE" w14:paraId="584179E8"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62EE9F08" w14:textId="77777777">
            <w:pPr>
              <w:spacing w:before="60" w:after="60" w:line="240" w:lineRule="auto"/>
              <w:ind w:left="193" w:right="210"/>
              <w:jc w:val="both"/>
              <w:rPr>
                <w:rFonts w:cstheme="minorHAnsi"/>
              </w:rPr>
            </w:pPr>
            <w:r w:rsidRPr="004E2EDE">
              <w:rPr>
                <w:rFonts w:cstheme="minorHAnsi"/>
              </w:rPr>
              <w:t xml:space="preserve">Kopie zapasowe / archiwalne zbioru danych osobowych przechowywane są w zamkniętym sejfie lub kasie pancernej. </w:t>
            </w:r>
          </w:p>
        </w:tc>
      </w:tr>
      <w:tr w:rsidRPr="004E2EDE" w:rsidR="004E2EDE" w:rsidTr="0074268D" w14:paraId="7DDA91D4" w14:textId="77777777">
        <w:trPr>
          <w:trHeight w:val="888"/>
        </w:trPr>
        <w:tc>
          <w:tcPr>
            <w:tcW w:w="675" w:type="dxa"/>
            <w:gridSpan w:val="2"/>
            <w:shd w:val="clear" w:color="auto" w:fill="auto"/>
            <w:vAlign w:val="center"/>
          </w:tcPr>
          <w:p w:rsidRPr="004E2EDE" w:rsidR="004E2EDE" w:rsidP="004E2EDE" w:rsidRDefault="004E2EDE" w14:paraId="02A0B7D5" w14:textId="77777777">
            <w:pPr>
              <w:spacing w:before="60" w:after="60" w:line="240" w:lineRule="auto"/>
              <w:jc w:val="center"/>
              <w:rPr>
                <w:rFonts w:cstheme="minorHAnsi"/>
              </w:rPr>
            </w:pPr>
            <w:r w:rsidRPr="004E2EDE">
              <w:rPr>
                <w:rFonts w:cstheme="minorHAnsi"/>
              </w:rPr>
              <w:t>20</w:t>
            </w:r>
          </w:p>
        </w:tc>
        <w:tc>
          <w:tcPr>
            <w:tcW w:w="1158" w:type="dxa"/>
            <w:gridSpan w:val="3"/>
            <w:shd w:val="clear" w:color="auto" w:fill="auto"/>
            <w:vAlign w:val="center"/>
          </w:tcPr>
          <w:p w:rsidRPr="004E2EDE" w:rsidR="004E2EDE" w:rsidP="004E2EDE" w:rsidRDefault="004E2EDE" w14:paraId="6AB92371"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5B91A7AD" w14:textId="77777777">
            <w:pPr>
              <w:spacing w:before="60" w:after="60" w:line="240" w:lineRule="auto"/>
              <w:ind w:left="193" w:right="210"/>
              <w:jc w:val="both"/>
              <w:rPr>
                <w:rFonts w:cstheme="minorHAnsi"/>
              </w:rPr>
            </w:pPr>
            <w:r w:rsidRPr="004E2EDE">
              <w:rPr>
                <w:rFonts w:cstheme="minorHAnsi"/>
              </w:rPr>
              <w:t>Dokumenty zawierające dane osobowe po ustaniu przydatności są niszczone w sposób mechaniczny za pomocą niszczarek dokumentów.</w:t>
            </w:r>
          </w:p>
        </w:tc>
      </w:tr>
      <w:tr w:rsidRPr="004E2EDE" w:rsidR="004E2EDE" w:rsidTr="0074268D" w14:paraId="5B3842B9" w14:textId="77777777">
        <w:trPr>
          <w:trHeight w:val="1127"/>
        </w:trPr>
        <w:tc>
          <w:tcPr>
            <w:tcW w:w="675" w:type="dxa"/>
            <w:gridSpan w:val="2"/>
            <w:shd w:val="clear" w:color="auto" w:fill="auto"/>
            <w:vAlign w:val="center"/>
          </w:tcPr>
          <w:p w:rsidRPr="004E2EDE" w:rsidR="004E2EDE" w:rsidP="004E2EDE" w:rsidRDefault="004E2EDE" w14:paraId="45196721" w14:textId="77777777">
            <w:pPr>
              <w:spacing w:before="60" w:after="60" w:line="240" w:lineRule="auto"/>
              <w:jc w:val="center"/>
              <w:rPr>
                <w:rFonts w:cstheme="minorHAnsi"/>
              </w:rPr>
            </w:pPr>
            <w:r w:rsidRPr="004E2EDE">
              <w:rPr>
                <w:rFonts w:cstheme="minorHAnsi"/>
              </w:rPr>
              <w:t>21</w:t>
            </w:r>
          </w:p>
        </w:tc>
        <w:tc>
          <w:tcPr>
            <w:tcW w:w="1158" w:type="dxa"/>
            <w:gridSpan w:val="3"/>
            <w:shd w:val="clear" w:color="auto" w:fill="auto"/>
            <w:vAlign w:val="center"/>
          </w:tcPr>
          <w:p w:rsidRPr="004E2EDE" w:rsidR="004E2EDE" w:rsidP="004E2EDE" w:rsidRDefault="004E2EDE" w14:paraId="7A96333A"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6F383AE4" w14:textId="77777777">
            <w:pPr>
              <w:spacing w:before="60" w:after="60" w:line="240" w:lineRule="auto"/>
              <w:ind w:left="193" w:right="210"/>
              <w:rPr>
                <w:rFonts w:cstheme="minorHAnsi"/>
              </w:rPr>
            </w:pPr>
            <w:r w:rsidRPr="004E2EDE">
              <w:rPr>
                <w:rFonts w:cstheme="minorHAnsi"/>
              </w:rPr>
              <w:t>Zastosowano urządzenia chroniące system informatyczny służący do przetwarzania danych osobowych przed skutkami awarii zasilania, jeżeli tak to jakie (proszę wymienić): ………………………………………………………………………………………………………………….</w:t>
            </w:r>
          </w:p>
        </w:tc>
      </w:tr>
      <w:tr w:rsidRPr="004E2EDE" w:rsidR="004E2EDE" w:rsidTr="0074268D" w14:paraId="19D89A7A" w14:textId="77777777">
        <w:trPr>
          <w:trHeight w:val="1115"/>
        </w:trPr>
        <w:tc>
          <w:tcPr>
            <w:tcW w:w="675" w:type="dxa"/>
            <w:gridSpan w:val="2"/>
            <w:shd w:val="clear" w:color="auto" w:fill="auto"/>
            <w:vAlign w:val="center"/>
          </w:tcPr>
          <w:p w:rsidRPr="004E2EDE" w:rsidR="004E2EDE" w:rsidP="004E2EDE" w:rsidRDefault="004E2EDE" w14:paraId="1864A3D4" w14:textId="77777777">
            <w:pPr>
              <w:spacing w:before="60" w:after="60" w:line="240" w:lineRule="auto"/>
              <w:jc w:val="center"/>
              <w:rPr>
                <w:rFonts w:cstheme="minorHAnsi"/>
              </w:rPr>
            </w:pPr>
            <w:r w:rsidRPr="004E2EDE">
              <w:rPr>
                <w:rFonts w:cstheme="minorHAnsi"/>
              </w:rPr>
              <w:t>22</w:t>
            </w:r>
          </w:p>
        </w:tc>
        <w:tc>
          <w:tcPr>
            <w:tcW w:w="1158" w:type="dxa"/>
            <w:gridSpan w:val="3"/>
            <w:shd w:val="clear" w:color="auto" w:fill="auto"/>
            <w:vAlign w:val="center"/>
          </w:tcPr>
          <w:p w:rsidRPr="004E2EDE" w:rsidR="004E2EDE" w:rsidP="004E2EDE" w:rsidRDefault="004E2EDE" w14:paraId="67EDAFB7"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247AE60F" w14:textId="77777777">
            <w:pPr>
              <w:spacing w:before="60" w:after="60" w:line="240" w:lineRule="auto"/>
              <w:ind w:left="193" w:right="210"/>
              <w:jc w:val="both"/>
              <w:rPr>
                <w:rFonts w:cstheme="minorHAnsi"/>
              </w:rPr>
            </w:pPr>
            <w:r w:rsidRPr="004E2EDE">
              <w:rPr>
                <w:rFonts w:cstheme="minorHAnsi"/>
              </w:rPr>
              <w:t>Dostęp do zbioru danych osobowych, który przetwarzany jest na wydzielonej stacji komputerowej / komputerze przenośnym, zabezpieczony został przed nieautoryzowanym uruchomieniem za pomocą hasła.</w:t>
            </w:r>
          </w:p>
        </w:tc>
      </w:tr>
      <w:tr w:rsidRPr="004E2EDE" w:rsidR="004E2EDE" w:rsidTr="0074268D" w14:paraId="7653CC03" w14:textId="77777777">
        <w:trPr>
          <w:trHeight w:val="1131"/>
        </w:trPr>
        <w:tc>
          <w:tcPr>
            <w:tcW w:w="675" w:type="dxa"/>
            <w:gridSpan w:val="2"/>
            <w:shd w:val="clear" w:color="auto" w:fill="auto"/>
            <w:vAlign w:val="center"/>
          </w:tcPr>
          <w:p w:rsidRPr="004E2EDE" w:rsidR="004E2EDE" w:rsidP="004E2EDE" w:rsidRDefault="004E2EDE" w14:paraId="25AB09AC" w14:textId="77777777">
            <w:pPr>
              <w:spacing w:before="60" w:after="60" w:line="240" w:lineRule="auto"/>
              <w:jc w:val="center"/>
              <w:rPr>
                <w:rFonts w:cstheme="minorHAnsi"/>
              </w:rPr>
            </w:pPr>
            <w:r w:rsidRPr="004E2EDE">
              <w:rPr>
                <w:rFonts w:cstheme="minorHAnsi"/>
              </w:rPr>
              <w:t>23</w:t>
            </w:r>
          </w:p>
        </w:tc>
        <w:tc>
          <w:tcPr>
            <w:tcW w:w="1158" w:type="dxa"/>
            <w:gridSpan w:val="3"/>
            <w:shd w:val="clear" w:color="auto" w:fill="auto"/>
            <w:vAlign w:val="center"/>
          </w:tcPr>
          <w:p w:rsidRPr="004E2EDE" w:rsidR="004E2EDE" w:rsidP="004E2EDE" w:rsidRDefault="004E2EDE" w14:paraId="2D9ECCAC"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401EBD5F" w14:textId="77777777">
            <w:pPr>
              <w:spacing w:before="60" w:after="60" w:line="240" w:lineRule="auto"/>
              <w:ind w:left="193" w:right="210"/>
              <w:jc w:val="both"/>
              <w:rPr>
                <w:rFonts w:cstheme="minorHAnsi"/>
              </w:rPr>
            </w:pPr>
            <w:r w:rsidRPr="004E2EDE">
              <w:rPr>
                <w:rFonts w:cstheme="minorHAnsi"/>
              </w:rPr>
              <w:t>Dostęp do systemu operacyjnego komputera, w którym przetwarzane są dane osobowe zabezpieczony jest za pomocą procesu uwierzytelnienia z wykorzystaniem identyfikatora użytkownika oraz hasła.</w:t>
            </w:r>
          </w:p>
        </w:tc>
      </w:tr>
      <w:tr w:rsidRPr="004E2EDE" w:rsidR="004E2EDE" w:rsidTr="0074268D" w14:paraId="4365546D" w14:textId="77777777">
        <w:trPr>
          <w:trHeight w:val="1119"/>
        </w:trPr>
        <w:tc>
          <w:tcPr>
            <w:tcW w:w="675" w:type="dxa"/>
            <w:gridSpan w:val="2"/>
            <w:shd w:val="clear" w:color="auto" w:fill="auto"/>
            <w:vAlign w:val="center"/>
          </w:tcPr>
          <w:p w:rsidRPr="004E2EDE" w:rsidR="004E2EDE" w:rsidP="004E2EDE" w:rsidRDefault="004E2EDE" w14:paraId="07C67B84" w14:textId="77777777">
            <w:pPr>
              <w:spacing w:before="60" w:after="60" w:line="240" w:lineRule="auto"/>
              <w:jc w:val="center"/>
              <w:rPr>
                <w:rFonts w:cstheme="minorHAnsi"/>
              </w:rPr>
            </w:pPr>
            <w:r w:rsidRPr="004E2EDE">
              <w:rPr>
                <w:rFonts w:cstheme="minorHAnsi"/>
              </w:rPr>
              <w:t>24</w:t>
            </w:r>
          </w:p>
        </w:tc>
        <w:tc>
          <w:tcPr>
            <w:tcW w:w="1158" w:type="dxa"/>
            <w:gridSpan w:val="3"/>
            <w:shd w:val="clear" w:color="auto" w:fill="auto"/>
            <w:vAlign w:val="center"/>
          </w:tcPr>
          <w:p w:rsidRPr="004E2EDE" w:rsidR="004E2EDE" w:rsidP="004E2EDE" w:rsidRDefault="004E2EDE" w14:paraId="647D2422"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2FE01A7F" w14:textId="77777777">
            <w:pPr>
              <w:spacing w:before="60" w:after="60" w:line="240" w:lineRule="auto"/>
              <w:ind w:left="193" w:right="210"/>
              <w:jc w:val="both"/>
              <w:rPr>
                <w:rFonts w:cstheme="minorHAnsi"/>
              </w:rPr>
            </w:pPr>
            <w:r w:rsidRPr="004E2EDE">
              <w:rPr>
                <w:rFonts w:cstheme="minorHAnsi"/>
              </w:rPr>
              <w:t>Dostęp do systemu operacyjnego komputera, w którym przetwarzane są dane osobowe zabezpieczony jest za pomocą procesu uwierzytelnienia z wykorzystaniem karty procesorowej oraz kodu PIN.</w:t>
            </w:r>
          </w:p>
        </w:tc>
      </w:tr>
      <w:tr w:rsidRPr="004E2EDE" w:rsidR="004E2EDE" w:rsidTr="0074268D" w14:paraId="7EDC8003" w14:textId="77777777">
        <w:tc>
          <w:tcPr>
            <w:tcW w:w="675" w:type="dxa"/>
            <w:gridSpan w:val="2"/>
            <w:shd w:val="clear" w:color="auto" w:fill="auto"/>
            <w:vAlign w:val="center"/>
          </w:tcPr>
          <w:p w:rsidRPr="004E2EDE" w:rsidR="004E2EDE" w:rsidP="004E2EDE" w:rsidRDefault="004E2EDE" w14:paraId="2164AEB8" w14:textId="77777777">
            <w:pPr>
              <w:spacing w:before="60" w:after="60" w:line="240" w:lineRule="auto"/>
              <w:jc w:val="center"/>
              <w:rPr>
                <w:rFonts w:cstheme="minorHAnsi"/>
              </w:rPr>
            </w:pPr>
            <w:r w:rsidRPr="004E2EDE">
              <w:rPr>
                <w:rFonts w:cstheme="minorHAnsi"/>
              </w:rPr>
              <w:t>25</w:t>
            </w:r>
          </w:p>
        </w:tc>
        <w:tc>
          <w:tcPr>
            <w:tcW w:w="1158" w:type="dxa"/>
            <w:gridSpan w:val="3"/>
            <w:shd w:val="clear" w:color="auto" w:fill="auto"/>
            <w:vAlign w:val="center"/>
          </w:tcPr>
          <w:p w:rsidRPr="004E2EDE" w:rsidR="004E2EDE" w:rsidP="004E2EDE" w:rsidRDefault="004E2EDE" w14:paraId="2E8F8982"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539B10B3" w14:textId="77777777">
            <w:pPr>
              <w:spacing w:before="60" w:after="60" w:line="240" w:lineRule="auto"/>
              <w:ind w:left="193" w:right="210"/>
              <w:jc w:val="both"/>
              <w:rPr>
                <w:rFonts w:cstheme="minorHAnsi"/>
              </w:rPr>
            </w:pPr>
            <w:r w:rsidRPr="004E2EDE">
              <w:rPr>
                <w:rFonts w:cstheme="minorHAnsi"/>
              </w:rPr>
              <w:t>Użyto system Firewall do ochrony dostępu do sieci komputerowej.</w:t>
            </w:r>
          </w:p>
        </w:tc>
      </w:tr>
      <w:tr w:rsidRPr="004E2EDE" w:rsidR="004E2EDE" w:rsidTr="0074268D" w14:paraId="59B9C74F" w14:textId="77777777">
        <w:trPr>
          <w:trHeight w:val="484"/>
        </w:trPr>
        <w:tc>
          <w:tcPr>
            <w:tcW w:w="675" w:type="dxa"/>
            <w:gridSpan w:val="2"/>
            <w:shd w:val="clear" w:color="auto" w:fill="auto"/>
            <w:vAlign w:val="center"/>
          </w:tcPr>
          <w:p w:rsidRPr="004E2EDE" w:rsidR="004E2EDE" w:rsidP="004E2EDE" w:rsidRDefault="004E2EDE" w14:paraId="6C27DCE3" w14:textId="77777777">
            <w:pPr>
              <w:spacing w:before="60" w:after="60" w:line="240" w:lineRule="auto"/>
              <w:jc w:val="center"/>
              <w:rPr>
                <w:rFonts w:cstheme="minorHAnsi"/>
              </w:rPr>
            </w:pPr>
            <w:r w:rsidRPr="004E2EDE">
              <w:rPr>
                <w:rFonts w:cstheme="minorHAnsi"/>
              </w:rPr>
              <w:t>26</w:t>
            </w:r>
          </w:p>
        </w:tc>
        <w:tc>
          <w:tcPr>
            <w:tcW w:w="1158" w:type="dxa"/>
            <w:gridSpan w:val="3"/>
            <w:shd w:val="clear" w:color="auto" w:fill="auto"/>
            <w:vAlign w:val="center"/>
          </w:tcPr>
          <w:p w:rsidRPr="004E2EDE" w:rsidR="004E2EDE" w:rsidP="004E2EDE" w:rsidRDefault="004E2EDE" w14:paraId="5051DC96"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6F884486" w14:textId="77777777">
            <w:pPr>
              <w:spacing w:before="60" w:after="60" w:line="240" w:lineRule="auto"/>
              <w:ind w:left="193" w:right="210"/>
              <w:jc w:val="both"/>
              <w:rPr>
                <w:rFonts w:cstheme="minorHAnsi"/>
              </w:rPr>
            </w:pPr>
            <w:r w:rsidRPr="004E2EDE">
              <w:rPr>
                <w:rFonts w:cstheme="minorHAnsi"/>
              </w:rPr>
              <w:t>Użyto system IDS/IPS do ochrony dostępu do sieci komputerowej.</w:t>
            </w:r>
          </w:p>
        </w:tc>
      </w:tr>
      <w:tr w:rsidRPr="004E2EDE" w:rsidR="004E2EDE" w:rsidTr="0074268D" w14:paraId="597B32DC" w14:textId="77777777">
        <w:tc>
          <w:tcPr>
            <w:tcW w:w="675" w:type="dxa"/>
            <w:gridSpan w:val="2"/>
            <w:shd w:val="clear" w:color="auto" w:fill="auto"/>
            <w:vAlign w:val="center"/>
          </w:tcPr>
          <w:p w:rsidRPr="004E2EDE" w:rsidR="004E2EDE" w:rsidP="004E2EDE" w:rsidRDefault="004E2EDE" w14:paraId="471FFAA4" w14:textId="77777777">
            <w:pPr>
              <w:spacing w:before="60" w:after="60" w:line="240" w:lineRule="auto"/>
              <w:jc w:val="center"/>
              <w:rPr>
                <w:rFonts w:cstheme="minorHAnsi"/>
              </w:rPr>
            </w:pPr>
            <w:r w:rsidRPr="004E2EDE">
              <w:rPr>
                <w:rFonts w:cstheme="minorHAnsi"/>
              </w:rPr>
              <w:t>27</w:t>
            </w:r>
          </w:p>
        </w:tc>
        <w:tc>
          <w:tcPr>
            <w:tcW w:w="1158" w:type="dxa"/>
            <w:gridSpan w:val="3"/>
            <w:shd w:val="clear" w:color="auto" w:fill="auto"/>
            <w:vAlign w:val="center"/>
          </w:tcPr>
          <w:p w:rsidRPr="004E2EDE" w:rsidR="004E2EDE" w:rsidP="004E2EDE" w:rsidRDefault="004E2EDE" w14:paraId="30DF305C"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7D4EF789" w14:textId="77777777">
            <w:pPr>
              <w:spacing w:before="60" w:after="60" w:line="240" w:lineRule="auto"/>
              <w:ind w:left="193" w:right="210"/>
              <w:jc w:val="both"/>
              <w:rPr>
                <w:rFonts w:cstheme="minorHAnsi"/>
              </w:rPr>
            </w:pPr>
            <w:r w:rsidRPr="004E2EDE">
              <w:rPr>
                <w:rFonts w:cstheme="minorHAnsi"/>
              </w:rPr>
              <w:t>Zastosowano systemowe mechanizmy wymuszający okresową zmianę haseł.</w:t>
            </w:r>
          </w:p>
        </w:tc>
      </w:tr>
      <w:tr w:rsidRPr="004E2EDE" w:rsidR="004E2EDE" w:rsidTr="0074268D" w14:paraId="68734AA6" w14:textId="77777777">
        <w:tc>
          <w:tcPr>
            <w:tcW w:w="675" w:type="dxa"/>
            <w:gridSpan w:val="2"/>
            <w:shd w:val="clear" w:color="auto" w:fill="auto"/>
            <w:vAlign w:val="center"/>
          </w:tcPr>
          <w:p w:rsidRPr="004E2EDE" w:rsidR="004E2EDE" w:rsidP="004E2EDE" w:rsidRDefault="004E2EDE" w14:paraId="665B17EF" w14:textId="77777777">
            <w:pPr>
              <w:spacing w:before="60" w:after="60" w:line="240" w:lineRule="auto"/>
              <w:jc w:val="center"/>
              <w:rPr>
                <w:rFonts w:cstheme="minorHAnsi"/>
              </w:rPr>
            </w:pPr>
            <w:r w:rsidRPr="004E2EDE">
              <w:rPr>
                <w:rFonts w:cstheme="minorHAnsi"/>
              </w:rPr>
              <w:t>28</w:t>
            </w:r>
          </w:p>
        </w:tc>
        <w:tc>
          <w:tcPr>
            <w:tcW w:w="1158" w:type="dxa"/>
            <w:gridSpan w:val="3"/>
            <w:shd w:val="clear" w:color="auto" w:fill="auto"/>
            <w:vAlign w:val="center"/>
          </w:tcPr>
          <w:p w:rsidRPr="004E2EDE" w:rsidR="004E2EDE" w:rsidP="004E2EDE" w:rsidRDefault="004E2EDE" w14:paraId="4FB208E2"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7C0BB6DE" w14:textId="77777777">
            <w:pPr>
              <w:spacing w:before="60" w:after="60" w:line="240" w:lineRule="auto"/>
              <w:ind w:left="193" w:right="210"/>
              <w:jc w:val="both"/>
              <w:rPr>
                <w:rFonts w:cstheme="minorHAnsi"/>
              </w:rPr>
            </w:pPr>
            <w:r w:rsidRPr="004E2EDE">
              <w:rPr>
                <w:rFonts w:cstheme="minorHAnsi"/>
              </w:rPr>
              <w:t>Zastosowano system rejestracji dostępu do systemu/zbioru danych osobowych.</w:t>
            </w:r>
          </w:p>
        </w:tc>
      </w:tr>
      <w:tr w:rsidRPr="004E2EDE" w:rsidR="004E2EDE" w:rsidTr="0074268D" w14:paraId="2E9DFC7D" w14:textId="77777777">
        <w:tc>
          <w:tcPr>
            <w:tcW w:w="675" w:type="dxa"/>
            <w:gridSpan w:val="2"/>
            <w:shd w:val="clear" w:color="auto" w:fill="auto"/>
            <w:vAlign w:val="center"/>
          </w:tcPr>
          <w:p w:rsidRPr="004E2EDE" w:rsidR="004E2EDE" w:rsidP="004E2EDE" w:rsidRDefault="004E2EDE" w14:paraId="2A03A0A4" w14:textId="77777777">
            <w:pPr>
              <w:spacing w:before="60" w:after="60" w:line="240" w:lineRule="auto"/>
              <w:jc w:val="center"/>
              <w:rPr>
                <w:rFonts w:cstheme="minorHAnsi"/>
              </w:rPr>
            </w:pPr>
            <w:r w:rsidRPr="004E2EDE">
              <w:rPr>
                <w:rFonts w:cstheme="minorHAnsi"/>
              </w:rPr>
              <w:t>29</w:t>
            </w:r>
          </w:p>
        </w:tc>
        <w:tc>
          <w:tcPr>
            <w:tcW w:w="1158" w:type="dxa"/>
            <w:gridSpan w:val="3"/>
            <w:shd w:val="clear" w:color="auto" w:fill="auto"/>
            <w:vAlign w:val="center"/>
          </w:tcPr>
          <w:p w:rsidRPr="004E2EDE" w:rsidR="004E2EDE" w:rsidP="004E2EDE" w:rsidRDefault="004E2EDE" w14:paraId="6836815A"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0E0D485E" w14:textId="77777777">
            <w:pPr>
              <w:spacing w:before="60" w:after="60" w:line="240" w:lineRule="auto"/>
              <w:ind w:left="193" w:right="210"/>
              <w:jc w:val="both"/>
              <w:rPr>
                <w:rFonts w:cstheme="minorHAnsi"/>
              </w:rPr>
            </w:pPr>
            <w:r w:rsidRPr="004E2EDE">
              <w:rPr>
                <w:rFonts w:cstheme="minorHAnsi"/>
              </w:rPr>
              <w:t>Zastosowano środki kryptograficznej ochrony danych dla danych osobowych przekazywanych drogą teletransmisji.</w:t>
            </w:r>
          </w:p>
        </w:tc>
      </w:tr>
      <w:tr w:rsidRPr="004E2EDE" w:rsidR="004E2EDE" w:rsidTr="0074268D" w14:paraId="009DAE93" w14:textId="77777777">
        <w:tc>
          <w:tcPr>
            <w:tcW w:w="675" w:type="dxa"/>
            <w:gridSpan w:val="2"/>
            <w:shd w:val="clear" w:color="auto" w:fill="auto"/>
            <w:vAlign w:val="center"/>
          </w:tcPr>
          <w:p w:rsidRPr="004E2EDE" w:rsidR="004E2EDE" w:rsidP="004E2EDE" w:rsidRDefault="004E2EDE" w14:paraId="7DEC260B" w14:textId="77777777">
            <w:pPr>
              <w:spacing w:before="60" w:after="60" w:line="240" w:lineRule="auto"/>
              <w:jc w:val="center"/>
              <w:rPr>
                <w:rFonts w:cstheme="minorHAnsi"/>
              </w:rPr>
            </w:pPr>
            <w:r w:rsidRPr="004E2EDE">
              <w:rPr>
                <w:rFonts w:cstheme="minorHAnsi"/>
              </w:rPr>
              <w:t>30</w:t>
            </w:r>
          </w:p>
        </w:tc>
        <w:tc>
          <w:tcPr>
            <w:tcW w:w="1158" w:type="dxa"/>
            <w:gridSpan w:val="3"/>
            <w:shd w:val="clear" w:color="auto" w:fill="auto"/>
            <w:vAlign w:val="center"/>
          </w:tcPr>
          <w:p w:rsidRPr="004E2EDE" w:rsidR="004E2EDE" w:rsidP="004E2EDE" w:rsidRDefault="004E2EDE" w14:paraId="677C5DA5"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29216147" w14:textId="77777777">
            <w:pPr>
              <w:spacing w:before="60" w:after="60" w:line="240" w:lineRule="auto"/>
              <w:ind w:left="193" w:right="210"/>
              <w:jc w:val="both"/>
              <w:rPr>
                <w:rFonts w:cstheme="minorHAnsi"/>
              </w:rPr>
            </w:pPr>
            <w:r w:rsidRPr="004E2EDE">
              <w:rPr>
                <w:rFonts w:cstheme="minorHAnsi"/>
              </w:rPr>
              <w:t>Zastosowano środki uniemożliwiające wykonywanie nieautoryzowanych kopii danych osobowych przetwarzanych przy użyciu systemów informatycznych.</w:t>
            </w:r>
          </w:p>
        </w:tc>
      </w:tr>
      <w:tr w:rsidRPr="004E2EDE" w:rsidR="004E2EDE" w:rsidTr="0074268D" w14:paraId="430134C3" w14:textId="77777777">
        <w:tc>
          <w:tcPr>
            <w:tcW w:w="675" w:type="dxa"/>
            <w:gridSpan w:val="2"/>
            <w:shd w:val="clear" w:color="auto" w:fill="auto"/>
            <w:vAlign w:val="center"/>
          </w:tcPr>
          <w:p w:rsidRPr="004E2EDE" w:rsidR="004E2EDE" w:rsidP="004E2EDE" w:rsidRDefault="004E2EDE" w14:paraId="3C3EDF58" w14:textId="77777777">
            <w:pPr>
              <w:spacing w:before="60" w:after="60" w:line="240" w:lineRule="auto"/>
              <w:jc w:val="center"/>
              <w:rPr>
                <w:rFonts w:cstheme="minorHAnsi"/>
              </w:rPr>
            </w:pPr>
            <w:r w:rsidRPr="004E2EDE">
              <w:rPr>
                <w:rFonts w:cstheme="minorHAnsi"/>
              </w:rPr>
              <w:t>31</w:t>
            </w:r>
          </w:p>
        </w:tc>
        <w:tc>
          <w:tcPr>
            <w:tcW w:w="1158" w:type="dxa"/>
            <w:gridSpan w:val="3"/>
            <w:shd w:val="clear" w:color="auto" w:fill="auto"/>
            <w:vAlign w:val="center"/>
          </w:tcPr>
          <w:p w:rsidRPr="004E2EDE" w:rsidR="004E2EDE" w:rsidP="004E2EDE" w:rsidRDefault="004E2EDE" w14:paraId="530B17AC"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6B980B95" w14:textId="77777777">
            <w:pPr>
              <w:spacing w:before="60" w:after="60" w:line="240" w:lineRule="auto"/>
              <w:ind w:left="193" w:right="210"/>
              <w:jc w:val="both"/>
              <w:rPr>
                <w:rFonts w:cstheme="minorHAnsi"/>
              </w:rPr>
            </w:pPr>
            <w:r w:rsidRPr="004E2EDE">
              <w:rPr>
                <w:rFonts w:cstheme="minorHAnsi"/>
              </w:rPr>
              <w:t>Zastosowano procedurę oddzwonienia (</w:t>
            </w:r>
            <w:r w:rsidRPr="004E2EDE">
              <w:rPr>
                <w:rFonts w:cstheme="minorHAnsi"/>
                <w:i/>
              </w:rPr>
              <w:t>callback</w:t>
            </w:r>
            <w:r w:rsidRPr="004E2EDE">
              <w:rPr>
                <w:rFonts w:cstheme="minorHAnsi"/>
              </w:rPr>
              <w:t>) przy transmisji realizowanej za pośrednictwem modemu.</w:t>
            </w:r>
          </w:p>
        </w:tc>
      </w:tr>
      <w:tr w:rsidRPr="004E2EDE" w:rsidR="004E2EDE" w:rsidTr="0074268D" w14:paraId="5D059BBF" w14:textId="77777777">
        <w:tc>
          <w:tcPr>
            <w:tcW w:w="675" w:type="dxa"/>
            <w:gridSpan w:val="2"/>
            <w:shd w:val="clear" w:color="auto" w:fill="auto"/>
            <w:vAlign w:val="center"/>
          </w:tcPr>
          <w:p w:rsidRPr="004E2EDE" w:rsidR="004E2EDE" w:rsidP="004E2EDE" w:rsidRDefault="004E2EDE" w14:paraId="2051EA65" w14:textId="77777777">
            <w:pPr>
              <w:spacing w:before="60" w:after="60" w:line="240" w:lineRule="auto"/>
              <w:jc w:val="center"/>
              <w:rPr>
                <w:rFonts w:cstheme="minorHAnsi"/>
              </w:rPr>
            </w:pPr>
            <w:r w:rsidRPr="004E2EDE">
              <w:rPr>
                <w:rFonts w:cstheme="minorHAnsi"/>
              </w:rPr>
              <w:t>32</w:t>
            </w:r>
          </w:p>
        </w:tc>
        <w:tc>
          <w:tcPr>
            <w:tcW w:w="1158" w:type="dxa"/>
            <w:gridSpan w:val="3"/>
            <w:shd w:val="clear" w:color="auto" w:fill="auto"/>
            <w:vAlign w:val="center"/>
          </w:tcPr>
          <w:p w:rsidRPr="004E2EDE" w:rsidR="004E2EDE" w:rsidP="004E2EDE" w:rsidRDefault="004E2EDE" w14:paraId="0199D819"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0603DB6D" w14:textId="77777777">
            <w:pPr>
              <w:spacing w:before="60" w:after="60" w:line="240" w:lineRule="auto"/>
              <w:ind w:left="193" w:right="210"/>
              <w:jc w:val="both"/>
              <w:rPr>
                <w:rFonts w:cstheme="minorHAnsi"/>
              </w:rPr>
            </w:pPr>
            <w:r w:rsidRPr="004E2EDE">
              <w:rPr>
                <w:rFonts w:cstheme="minorHAnsi"/>
              </w:rPr>
              <w:t>Zastosowano macierz dyskową w celu ochrony danych osobowych przed skutkami awarii pamięci dyskowej.</w:t>
            </w:r>
          </w:p>
        </w:tc>
      </w:tr>
      <w:tr w:rsidRPr="004E2EDE" w:rsidR="004E2EDE" w:rsidTr="0074268D" w14:paraId="5F41A791" w14:textId="77777777">
        <w:tc>
          <w:tcPr>
            <w:tcW w:w="675" w:type="dxa"/>
            <w:gridSpan w:val="2"/>
            <w:shd w:val="clear" w:color="auto" w:fill="auto"/>
            <w:vAlign w:val="center"/>
          </w:tcPr>
          <w:p w:rsidRPr="004E2EDE" w:rsidR="004E2EDE" w:rsidP="004E2EDE" w:rsidRDefault="004E2EDE" w14:paraId="3B34C7BC" w14:textId="77777777">
            <w:pPr>
              <w:spacing w:before="60" w:after="60" w:line="240" w:lineRule="auto"/>
              <w:jc w:val="center"/>
              <w:rPr>
                <w:rFonts w:cstheme="minorHAnsi"/>
              </w:rPr>
            </w:pPr>
            <w:r w:rsidRPr="004E2EDE">
              <w:rPr>
                <w:rFonts w:cstheme="minorHAnsi"/>
              </w:rPr>
              <w:t>33</w:t>
            </w:r>
          </w:p>
        </w:tc>
        <w:tc>
          <w:tcPr>
            <w:tcW w:w="1158" w:type="dxa"/>
            <w:gridSpan w:val="3"/>
            <w:shd w:val="clear" w:color="auto" w:fill="auto"/>
            <w:vAlign w:val="center"/>
          </w:tcPr>
          <w:p w:rsidRPr="004E2EDE" w:rsidR="004E2EDE" w:rsidP="004E2EDE" w:rsidRDefault="004E2EDE" w14:paraId="72DF4D9D"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7BB16376" w14:textId="77777777">
            <w:pPr>
              <w:spacing w:before="60" w:after="60" w:line="240" w:lineRule="auto"/>
              <w:ind w:left="192" w:right="207"/>
              <w:jc w:val="both"/>
              <w:rPr>
                <w:rFonts w:cstheme="minorHAnsi"/>
              </w:rPr>
            </w:pPr>
            <w:r w:rsidRPr="004E2EDE">
              <w:rPr>
                <w:rFonts w:cstheme="minorHAnsi"/>
              </w:rPr>
              <w:t>Zastosowano środki ochrony przed szkodliwym oprogramowaniem.</w:t>
            </w:r>
          </w:p>
        </w:tc>
      </w:tr>
      <w:tr w:rsidRPr="004E2EDE" w:rsidR="004E2EDE" w:rsidTr="0074268D" w14:paraId="51E104CB" w14:textId="77777777">
        <w:tc>
          <w:tcPr>
            <w:tcW w:w="675" w:type="dxa"/>
            <w:gridSpan w:val="2"/>
            <w:shd w:val="clear" w:color="auto" w:fill="auto"/>
            <w:vAlign w:val="center"/>
          </w:tcPr>
          <w:p w:rsidRPr="004E2EDE" w:rsidR="004E2EDE" w:rsidP="004E2EDE" w:rsidRDefault="004E2EDE" w14:paraId="74C64FB2" w14:textId="77777777">
            <w:pPr>
              <w:spacing w:before="60" w:after="60" w:line="240" w:lineRule="auto"/>
              <w:jc w:val="center"/>
              <w:rPr>
                <w:rFonts w:cstheme="minorHAnsi"/>
              </w:rPr>
            </w:pPr>
            <w:r w:rsidRPr="004E2EDE">
              <w:rPr>
                <w:rFonts w:cstheme="minorHAnsi"/>
              </w:rPr>
              <w:t>34</w:t>
            </w:r>
          </w:p>
        </w:tc>
        <w:tc>
          <w:tcPr>
            <w:tcW w:w="1158" w:type="dxa"/>
            <w:gridSpan w:val="3"/>
            <w:shd w:val="clear" w:color="auto" w:fill="auto"/>
            <w:vAlign w:val="center"/>
          </w:tcPr>
          <w:p w:rsidRPr="004E2EDE" w:rsidR="004E2EDE" w:rsidP="004E2EDE" w:rsidRDefault="004E2EDE" w14:paraId="76EC60B0"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6546380C" w14:textId="77777777">
            <w:pPr>
              <w:spacing w:before="60" w:after="60" w:line="240" w:lineRule="auto"/>
              <w:ind w:left="192" w:right="207"/>
              <w:jc w:val="both"/>
              <w:rPr>
                <w:rFonts w:cstheme="minorHAnsi"/>
              </w:rPr>
            </w:pPr>
            <w:r w:rsidRPr="004E2EDE">
              <w:rPr>
                <w:rFonts w:cstheme="minorHAnsi"/>
              </w:rPr>
              <w:t>Dostęp do systemu operacyjnego komputera, w którym przetwarzane są dane osobowe zabezpieczony jest za pomocą procesu uwierzytelnienia z wykorzystaniem technologii biometrycznej.</w:t>
            </w:r>
          </w:p>
        </w:tc>
      </w:tr>
      <w:tr w:rsidRPr="004E2EDE" w:rsidR="004E2EDE" w:rsidTr="0074268D" w14:paraId="6E7463CE" w14:textId="77777777">
        <w:tc>
          <w:tcPr>
            <w:tcW w:w="675" w:type="dxa"/>
            <w:gridSpan w:val="2"/>
            <w:shd w:val="clear" w:color="auto" w:fill="auto"/>
            <w:vAlign w:val="center"/>
          </w:tcPr>
          <w:p w:rsidRPr="004E2EDE" w:rsidR="004E2EDE" w:rsidP="004E2EDE" w:rsidRDefault="004E2EDE" w14:paraId="4081B0D2" w14:textId="77777777">
            <w:pPr>
              <w:spacing w:before="60" w:after="60" w:line="240" w:lineRule="auto"/>
              <w:jc w:val="center"/>
              <w:rPr>
                <w:rFonts w:cstheme="minorHAnsi"/>
              </w:rPr>
            </w:pPr>
            <w:r w:rsidRPr="004E2EDE">
              <w:rPr>
                <w:rFonts w:cstheme="minorHAnsi"/>
              </w:rPr>
              <w:t>35</w:t>
            </w:r>
          </w:p>
        </w:tc>
        <w:tc>
          <w:tcPr>
            <w:tcW w:w="1158" w:type="dxa"/>
            <w:gridSpan w:val="3"/>
            <w:shd w:val="clear" w:color="auto" w:fill="auto"/>
            <w:vAlign w:val="center"/>
          </w:tcPr>
          <w:p w:rsidRPr="004E2EDE" w:rsidR="004E2EDE" w:rsidP="004E2EDE" w:rsidRDefault="004E2EDE" w14:paraId="4A69304B" w14:textId="77777777">
            <w:pPr>
              <w:spacing w:before="60" w:after="60" w:line="240" w:lineRule="auto"/>
              <w:jc w:val="center"/>
              <w:rPr>
                <w:rFonts w:cstheme="minorHAnsi"/>
                <w:vanish/>
              </w:rPr>
            </w:pPr>
            <w:r w:rsidRPr="004E2EDE">
              <w:rPr>
                <w:rFonts w:cstheme="minorHAnsi"/>
                <w:sz w:val="16"/>
                <w:szCs w:val="16"/>
              </w:rPr>
              <w:t>TAK/NIE/    NIE DOTYCZY</w:t>
            </w:r>
          </w:p>
        </w:tc>
        <w:tc>
          <w:tcPr>
            <w:tcW w:w="7455" w:type="dxa"/>
            <w:gridSpan w:val="3"/>
            <w:shd w:val="clear" w:color="auto" w:fill="auto"/>
            <w:vAlign w:val="center"/>
          </w:tcPr>
          <w:p w:rsidRPr="004E2EDE" w:rsidR="004E2EDE" w:rsidP="004E2EDE" w:rsidRDefault="004E2EDE" w14:paraId="406E9C71" w14:textId="77777777">
            <w:pPr>
              <w:spacing w:before="60" w:after="60" w:line="240" w:lineRule="auto"/>
              <w:ind w:left="193" w:right="210"/>
              <w:jc w:val="both"/>
              <w:rPr>
                <w:rFonts w:cstheme="minorHAnsi"/>
              </w:rPr>
            </w:pPr>
            <w:r w:rsidRPr="004E2EDE">
              <w:rPr>
                <w:rFonts w:cstheme="minorHAnsi"/>
              </w:rPr>
              <w:t>Dostęp do środków teletransmisji zabezpieczono za pomocą mechanizmów uwierzytelnienia.</w:t>
            </w:r>
          </w:p>
        </w:tc>
      </w:tr>
      <w:tr w:rsidRPr="004E2EDE" w:rsidR="004E2EDE" w:rsidTr="0074268D" w14:paraId="0C3C9392" w14:textId="77777777">
        <w:trPr>
          <w:trHeight w:val="515"/>
        </w:trPr>
        <w:tc>
          <w:tcPr>
            <w:tcW w:w="9288" w:type="dxa"/>
            <w:gridSpan w:val="8"/>
            <w:shd w:val="clear" w:color="auto" w:fill="BFBFBF"/>
            <w:vAlign w:val="center"/>
          </w:tcPr>
          <w:p w:rsidRPr="004E2EDE" w:rsidR="004E2EDE" w:rsidP="0074268D" w:rsidRDefault="004E2EDE" w14:paraId="11BFF592" w14:textId="77777777">
            <w:pPr>
              <w:spacing w:before="120" w:after="120" w:line="276" w:lineRule="auto"/>
              <w:rPr>
                <w:rFonts w:cstheme="minorHAnsi"/>
                <w:b/>
              </w:rPr>
            </w:pPr>
            <w:r w:rsidRPr="004E2EDE">
              <w:rPr>
                <w:rFonts w:cstheme="minorHAnsi"/>
                <w:b/>
              </w:rPr>
              <w:t>Środki ochrony w ramach narzędzi programowych i baz danych</w:t>
            </w:r>
          </w:p>
        </w:tc>
      </w:tr>
      <w:tr w:rsidRPr="004E2EDE" w:rsidR="004E2EDE" w:rsidTr="0074268D" w14:paraId="241C9BDF" w14:textId="77777777">
        <w:tc>
          <w:tcPr>
            <w:tcW w:w="817" w:type="dxa"/>
            <w:gridSpan w:val="4"/>
            <w:shd w:val="clear" w:color="auto" w:fill="auto"/>
            <w:vAlign w:val="center"/>
          </w:tcPr>
          <w:p w:rsidRPr="004E2EDE" w:rsidR="004E2EDE" w:rsidP="004E2EDE" w:rsidRDefault="004E2EDE" w14:paraId="0AF5FDFE" w14:textId="77777777">
            <w:pPr>
              <w:spacing w:before="60" w:after="60" w:line="240" w:lineRule="auto"/>
              <w:jc w:val="center"/>
              <w:rPr>
                <w:rFonts w:cstheme="minorHAnsi"/>
              </w:rPr>
            </w:pPr>
            <w:r w:rsidRPr="004E2EDE">
              <w:rPr>
                <w:rFonts w:cstheme="minorHAnsi"/>
              </w:rPr>
              <w:t>1</w:t>
            </w:r>
          </w:p>
        </w:tc>
        <w:tc>
          <w:tcPr>
            <w:tcW w:w="1134" w:type="dxa"/>
            <w:gridSpan w:val="2"/>
            <w:shd w:val="clear" w:color="auto" w:fill="auto"/>
            <w:vAlign w:val="center"/>
          </w:tcPr>
          <w:p w:rsidRPr="004E2EDE" w:rsidR="004E2EDE" w:rsidP="004E2EDE" w:rsidRDefault="004E2EDE" w14:paraId="1A1DA45C" w14:textId="77777777">
            <w:pPr>
              <w:spacing w:before="60" w:after="60" w:line="240" w:lineRule="auto"/>
              <w:jc w:val="center"/>
              <w:rPr>
                <w:rFonts w:cstheme="minorHAnsi"/>
                <w:vanish/>
              </w:rPr>
            </w:pPr>
            <w:r w:rsidRPr="004E2EDE">
              <w:rPr>
                <w:rFonts w:cstheme="minorHAnsi"/>
                <w:sz w:val="16"/>
                <w:szCs w:val="16"/>
              </w:rPr>
              <w:t>TAK/NIE/    NIE DOTYCZY</w:t>
            </w:r>
          </w:p>
        </w:tc>
        <w:tc>
          <w:tcPr>
            <w:tcW w:w="7337" w:type="dxa"/>
            <w:gridSpan w:val="2"/>
            <w:shd w:val="clear" w:color="auto" w:fill="auto"/>
            <w:vAlign w:val="center"/>
          </w:tcPr>
          <w:p w:rsidRPr="004E2EDE" w:rsidR="004E2EDE" w:rsidP="004E2EDE" w:rsidRDefault="004E2EDE" w14:paraId="7E3721E7" w14:textId="77777777">
            <w:pPr>
              <w:spacing w:before="60" w:after="60" w:line="240" w:lineRule="auto"/>
              <w:ind w:left="193" w:right="210"/>
              <w:jc w:val="both"/>
              <w:rPr>
                <w:rFonts w:cstheme="minorHAnsi"/>
              </w:rPr>
            </w:pPr>
            <w:r w:rsidRPr="004E2EDE">
              <w:rPr>
                <w:rFonts w:cstheme="minorHAnsi"/>
              </w:rPr>
              <w:t>Wykorzystano środki pozwalające na rejestrację zmian wykonywanych na poszczególnych elementach zbioru danych osobowych.</w:t>
            </w:r>
          </w:p>
        </w:tc>
      </w:tr>
      <w:tr w:rsidRPr="004E2EDE" w:rsidR="004E2EDE" w:rsidTr="0074268D" w14:paraId="3F0D25F9" w14:textId="77777777">
        <w:tc>
          <w:tcPr>
            <w:tcW w:w="817" w:type="dxa"/>
            <w:gridSpan w:val="4"/>
            <w:shd w:val="clear" w:color="auto" w:fill="auto"/>
            <w:vAlign w:val="center"/>
          </w:tcPr>
          <w:p w:rsidRPr="004E2EDE" w:rsidR="004E2EDE" w:rsidP="004E2EDE" w:rsidRDefault="004E2EDE" w14:paraId="789484B6" w14:textId="77777777">
            <w:pPr>
              <w:spacing w:before="60" w:after="60" w:line="240" w:lineRule="auto"/>
              <w:jc w:val="center"/>
              <w:rPr>
                <w:rFonts w:cstheme="minorHAnsi"/>
              </w:rPr>
            </w:pPr>
            <w:r w:rsidRPr="004E2EDE">
              <w:rPr>
                <w:rFonts w:cstheme="minorHAnsi"/>
              </w:rPr>
              <w:t>2</w:t>
            </w:r>
          </w:p>
        </w:tc>
        <w:tc>
          <w:tcPr>
            <w:tcW w:w="1134" w:type="dxa"/>
            <w:gridSpan w:val="2"/>
            <w:shd w:val="clear" w:color="auto" w:fill="auto"/>
            <w:vAlign w:val="center"/>
          </w:tcPr>
          <w:p w:rsidRPr="004E2EDE" w:rsidR="004E2EDE" w:rsidP="004E2EDE" w:rsidRDefault="004E2EDE" w14:paraId="74B43DFD" w14:textId="77777777">
            <w:pPr>
              <w:spacing w:before="60" w:after="60" w:line="240" w:lineRule="auto"/>
              <w:jc w:val="center"/>
              <w:rPr>
                <w:rFonts w:cstheme="minorHAnsi"/>
                <w:vanish/>
              </w:rPr>
            </w:pPr>
            <w:r w:rsidRPr="004E2EDE">
              <w:rPr>
                <w:rFonts w:cstheme="minorHAnsi"/>
                <w:sz w:val="16"/>
                <w:szCs w:val="16"/>
              </w:rPr>
              <w:t>TAK/NIE/    NIE DOTYCZY</w:t>
            </w:r>
          </w:p>
        </w:tc>
        <w:tc>
          <w:tcPr>
            <w:tcW w:w="7337" w:type="dxa"/>
            <w:gridSpan w:val="2"/>
            <w:shd w:val="clear" w:color="auto" w:fill="auto"/>
            <w:vAlign w:val="center"/>
          </w:tcPr>
          <w:p w:rsidRPr="004E2EDE" w:rsidR="004E2EDE" w:rsidP="004E2EDE" w:rsidRDefault="004E2EDE" w14:paraId="41BB0720" w14:textId="77777777">
            <w:pPr>
              <w:spacing w:before="60" w:after="60" w:line="240" w:lineRule="auto"/>
              <w:ind w:left="193" w:right="210"/>
              <w:jc w:val="both"/>
              <w:rPr>
                <w:rFonts w:cstheme="minorHAnsi"/>
              </w:rPr>
            </w:pPr>
            <w:r w:rsidRPr="004E2EDE">
              <w:rPr>
                <w:rFonts w:cstheme="minorHAnsi"/>
              </w:rPr>
              <w:t>Zastosowano środki umożliwiające określenie praw dostępu do wskazanego zakresu danych w ramach przetwarzanego zbioru danych osobowych.</w:t>
            </w:r>
          </w:p>
        </w:tc>
      </w:tr>
      <w:tr w:rsidRPr="004E2EDE" w:rsidR="004E2EDE" w:rsidTr="0074268D" w14:paraId="3B05D910" w14:textId="77777777">
        <w:tc>
          <w:tcPr>
            <w:tcW w:w="817" w:type="dxa"/>
            <w:gridSpan w:val="4"/>
            <w:shd w:val="clear" w:color="auto" w:fill="auto"/>
            <w:vAlign w:val="center"/>
          </w:tcPr>
          <w:p w:rsidRPr="004E2EDE" w:rsidR="004E2EDE" w:rsidP="004E2EDE" w:rsidRDefault="004E2EDE" w14:paraId="7676A901" w14:textId="77777777">
            <w:pPr>
              <w:spacing w:before="60" w:after="60" w:line="240" w:lineRule="auto"/>
              <w:jc w:val="center"/>
              <w:rPr>
                <w:rFonts w:cstheme="minorHAnsi"/>
              </w:rPr>
            </w:pPr>
            <w:r w:rsidRPr="004E2EDE">
              <w:rPr>
                <w:rFonts w:cstheme="minorHAnsi"/>
              </w:rPr>
              <w:t>3</w:t>
            </w:r>
          </w:p>
        </w:tc>
        <w:tc>
          <w:tcPr>
            <w:tcW w:w="1134" w:type="dxa"/>
            <w:gridSpan w:val="2"/>
            <w:shd w:val="clear" w:color="auto" w:fill="auto"/>
            <w:vAlign w:val="center"/>
          </w:tcPr>
          <w:p w:rsidRPr="004E2EDE" w:rsidR="004E2EDE" w:rsidP="004E2EDE" w:rsidRDefault="004E2EDE" w14:paraId="413E8C9D" w14:textId="77777777">
            <w:pPr>
              <w:spacing w:before="60" w:after="60" w:line="240" w:lineRule="auto"/>
              <w:jc w:val="center"/>
              <w:rPr>
                <w:rFonts w:cstheme="minorHAnsi"/>
                <w:vanish/>
              </w:rPr>
            </w:pPr>
            <w:r w:rsidRPr="004E2EDE">
              <w:rPr>
                <w:rFonts w:cstheme="minorHAnsi"/>
                <w:sz w:val="16"/>
                <w:szCs w:val="16"/>
              </w:rPr>
              <w:t>TAK/NIE/    NIE DOTYCZY</w:t>
            </w:r>
          </w:p>
        </w:tc>
        <w:tc>
          <w:tcPr>
            <w:tcW w:w="7337" w:type="dxa"/>
            <w:gridSpan w:val="2"/>
            <w:shd w:val="clear" w:color="auto" w:fill="auto"/>
            <w:vAlign w:val="center"/>
          </w:tcPr>
          <w:p w:rsidRPr="004E2EDE" w:rsidR="004E2EDE" w:rsidP="004E2EDE" w:rsidRDefault="004E2EDE" w14:paraId="17A5499D" w14:textId="77777777">
            <w:pPr>
              <w:spacing w:before="60" w:after="60" w:line="240" w:lineRule="auto"/>
              <w:ind w:left="193" w:right="210"/>
              <w:jc w:val="both"/>
              <w:rPr>
                <w:rFonts w:cstheme="minorHAnsi"/>
              </w:rPr>
            </w:pPr>
            <w:r w:rsidRPr="004E2EDE">
              <w:rPr>
                <w:rFonts w:cstheme="minorHAnsi"/>
              </w:rPr>
              <w:t>Dostęp do zbioru danych osobowych wymaga uwierzytelnienia z wykorzystaniem identyfikatora użytkownika oraz hasła.</w:t>
            </w:r>
          </w:p>
        </w:tc>
      </w:tr>
      <w:tr w:rsidRPr="004E2EDE" w:rsidR="004E2EDE" w:rsidTr="0074268D" w14:paraId="6E323E79" w14:textId="77777777">
        <w:tc>
          <w:tcPr>
            <w:tcW w:w="817" w:type="dxa"/>
            <w:gridSpan w:val="4"/>
            <w:shd w:val="clear" w:color="auto" w:fill="auto"/>
            <w:vAlign w:val="center"/>
          </w:tcPr>
          <w:p w:rsidRPr="004E2EDE" w:rsidR="004E2EDE" w:rsidP="004E2EDE" w:rsidRDefault="004E2EDE" w14:paraId="6A650A29" w14:textId="77777777">
            <w:pPr>
              <w:spacing w:before="60" w:after="60" w:line="240" w:lineRule="auto"/>
              <w:jc w:val="center"/>
              <w:rPr>
                <w:rFonts w:cstheme="minorHAnsi"/>
              </w:rPr>
            </w:pPr>
            <w:r w:rsidRPr="004E2EDE">
              <w:rPr>
                <w:rFonts w:cstheme="minorHAnsi"/>
              </w:rPr>
              <w:t>4</w:t>
            </w:r>
          </w:p>
        </w:tc>
        <w:tc>
          <w:tcPr>
            <w:tcW w:w="1134" w:type="dxa"/>
            <w:gridSpan w:val="2"/>
            <w:shd w:val="clear" w:color="auto" w:fill="auto"/>
            <w:vAlign w:val="center"/>
          </w:tcPr>
          <w:p w:rsidRPr="004E2EDE" w:rsidR="004E2EDE" w:rsidP="004E2EDE" w:rsidRDefault="004E2EDE" w14:paraId="4143AE72" w14:textId="77777777">
            <w:pPr>
              <w:spacing w:before="60" w:after="60" w:line="240" w:lineRule="auto"/>
              <w:jc w:val="center"/>
              <w:rPr>
                <w:rFonts w:cstheme="minorHAnsi"/>
                <w:vanish/>
              </w:rPr>
            </w:pPr>
            <w:r w:rsidRPr="004E2EDE">
              <w:rPr>
                <w:rFonts w:cstheme="minorHAnsi"/>
                <w:sz w:val="16"/>
                <w:szCs w:val="16"/>
              </w:rPr>
              <w:t>TAK/NIE/    NIE DOTYCZY</w:t>
            </w:r>
          </w:p>
        </w:tc>
        <w:tc>
          <w:tcPr>
            <w:tcW w:w="7337" w:type="dxa"/>
            <w:gridSpan w:val="2"/>
            <w:shd w:val="clear" w:color="auto" w:fill="auto"/>
            <w:vAlign w:val="center"/>
          </w:tcPr>
          <w:p w:rsidRPr="004E2EDE" w:rsidR="004E2EDE" w:rsidP="004E2EDE" w:rsidRDefault="004E2EDE" w14:paraId="5C88264D" w14:textId="77777777">
            <w:pPr>
              <w:spacing w:before="60" w:after="60" w:line="240" w:lineRule="auto"/>
              <w:ind w:left="193" w:right="210"/>
              <w:jc w:val="both"/>
              <w:rPr>
                <w:rFonts w:cstheme="minorHAnsi"/>
              </w:rPr>
            </w:pPr>
            <w:r w:rsidRPr="004E2EDE">
              <w:rPr>
                <w:rFonts w:cstheme="minorHAnsi"/>
              </w:rPr>
              <w:t>Dostęp do zbioru danych osobowych wymaga uwierzytelnienia przy użyciu karty procesorowej oraz kodu PIN.</w:t>
            </w:r>
          </w:p>
        </w:tc>
      </w:tr>
      <w:tr w:rsidRPr="004E2EDE" w:rsidR="004E2EDE" w:rsidTr="0074268D" w14:paraId="39CE40E9" w14:textId="77777777">
        <w:tc>
          <w:tcPr>
            <w:tcW w:w="817" w:type="dxa"/>
            <w:gridSpan w:val="4"/>
            <w:shd w:val="clear" w:color="auto" w:fill="auto"/>
            <w:vAlign w:val="center"/>
          </w:tcPr>
          <w:p w:rsidRPr="004E2EDE" w:rsidR="004E2EDE" w:rsidP="004E2EDE" w:rsidRDefault="004E2EDE" w14:paraId="18939462" w14:textId="77777777">
            <w:pPr>
              <w:spacing w:before="60" w:after="60" w:line="240" w:lineRule="auto"/>
              <w:jc w:val="center"/>
              <w:rPr>
                <w:rFonts w:cstheme="minorHAnsi"/>
              </w:rPr>
            </w:pPr>
            <w:r w:rsidRPr="004E2EDE">
              <w:rPr>
                <w:rFonts w:cstheme="minorHAnsi"/>
              </w:rPr>
              <w:t>5</w:t>
            </w:r>
          </w:p>
        </w:tc>
        <w:tc>
          <w:tcPr>
            <w:tcW w:w="1134" w:type="dxa"/>
            <w:gridSpan w:val="2"/>
            <w:shd w:val="clear" w:color="auto" w:fill="auto"/>
            <w:vAlign w:val="center"/>
          </w:tcPr>
          <w:p w:rsidRPr="004E2EDE" w:rsidR="004E2EDE" w:rsidP="004E2EDE" w:rsidRDefault="004E2EDE" w14:paraId="70B020C8" w14:textId="77777777">
            <w:pPr>
              <w:spacing w:before="60" w:after="60" w:line="240" w:lineRule="auto"/>
              <w:jc w:val="center"/>
              <w:rPr>
                <w:rFonts w:cstheme="minorHAnsi"/>
                <w:vanish/>
              </w:rPr>
            </w:pPr>
            <w:r w:rsidRPr="004E2EDE">
              <w:rPr>
                <w:rFonts w:cstheme="minorHAnsi"/>
                <w:sz w:val="16"/>
                <w:szCs w:val="16"/>
              </w:rPr>
              <w:t>TAK/NIE/    NIE DOTYCZY</w:t>
            </w:r>
          </w:p>
        </w:tc>
        <w:tc>
          <w:tcPr>
            <w:tcW w:w="7337" w:type="dxa"/>
            <w:gridSpan w:val="2"/>
            <w:shd w:val="clear" w:color="auto" w:fill="auto"/>
            <w:vAlign w:val="center"/>
          </w:tcPr>
          <w:p w:rsidRPr="004E2EDE" w:rsidR="004E2EDE" w:rsidP="004E2EDE" w:rsidRDefault="004E2EDE" w14:paraId="2FE686CD" w14:textId="77777777">
            <w:pPr>
              <w:spacing w:before="60" w:after="60" w:line="240" w:lineRule="auto"/>
              <w:ind w:left="193" w:right="210"/>
              <w:jc w:val="both"/>
              <w:rPr>
                <w:rFonts w:cstheme="minorHAnsi"/>
              </w:rPr>
            </w:pPr>
            <w:r w:rsidRPr="004E2EDE">
              <w:rPr>
                <w:rFonts w:cstheme="minorHAnsi"/>
              </w:rPr>
              <w:t>Dostęp do zbioru danych osobowych wymaga uwierzytelnienia z wykorzystaniem technologii biometrycznej.</w:t>
            </w:r>
          </w:p>
        </w:tc>
      </w:tr>
      <w:tr w:rsidRPr="004E2EDE" w:rsidR="004E2EDE" w:rsidTr="0074268D" w14:paraId="349DBAF7" w14:textId="77777777">
        <w:tc>
          <w:tcPr>
            <w:tcW w:w="806" w:type="dxa"/>
            <w:gridSpan w:val="3"/>
            <w:shd w:val="clear" w:color="auto" w:fill="auto"/>
            <w:vAlign w:val="center"/>
          </w:tcPr>
          <w:p w:rsidRPr="004E2EDE" w:rsidR="004E2EDE" w:rsidP="004E2EDE" w:rsidRDefault="004E2EDE" w14:paraId="389D0DB3" w14:textId="77777777">
            <w:pPr>
              <w:spacing w:before="60" w:after="60" w:line="240" w:lineRule="auto"/>
              <w:jc w:val="center"/>
              <w:rPr>
                <w:rFonts w:cstheme="minorHAnsi"/>
              </w:rPr>
            </w:pPr>
            <w:r w:rsidRPr="004E2EDE">
              <w:rPr>
                <w:rFonts w:cstheme="minorHAnsi"/>
              </w:rPr>
              <w:t>6</w:t>
            </w:r>
          </w:p>
        </w:tc>
        <w:tc>
          <w:tcPr>
            <w:tcW w:w="1153" w:type="dxa"/>
            <w:gridSpan w:val="4"/>
            <w:shd w:val="clear" w:color="auto" w:fill="auto"/>
            <w:vAlign w:val="center"/>
          </w:tcPr>
          <w:p w:rsidRPr="004E2EDE" w:rsidR="004E2EDE" w:rsidP="004E2EDE" w:rsidRDefault="004E2EDE" w14:paraId="7C236ACF" w14:textId="77777777">
            <w:pPr>
              <w:spacing w:before="60" w:after="60" w:line="240" w:lineRule="auto"/>
              <w:jc w:val="center"/>
              <w:rPr>
                <w:rFonts w:cstheme="minorHAnsi"/>
                <w:vanish/>
              </w:rPr>
            </w:pPr>
            <w:r w:rsidRPr="004E2EDE">
              <w:rPr>
                <w:rFonts w:cstheme="minorHAnsi"/>
                <w:sz w:val="16"/>
                <w:szCs w:val="16"/>
              </w:rPr>
              <w:t>TAK/NIE/    NIE DOTYCZY</w:t>
            </w:r>
          </w:p>
        </w:tc>
        <w:tc>
          <w:tcPr>
            <w:tcW w:w="7329" w:type="dxa"/>
            <w:shd w:val="clear" w:color="auto" w:fill="auto"/>
            <w:vAlign w:val="center"/>
          </w:tcPr>
          <w:p w:rsidRPr="004E2EDE" w:rsidR="004E2EDE" w:rsidP="004E2EDE" w:rsidRDefault="004E2EDE" w14:paraId="75C57EC8" w14:textId="77777777">
            <w:pPr>
              <w:spacing w:before="60" w:after="60" w:line="240" w:lineRule="auto"/>
              <w:ind w:left="193" w:right="210"/>
              <w:jc w:val="both"/>
              <w:rPr>
                <w:rFonts w:cstheme="minorHAnsi"/>
              </w:rPr>
            </w:pPr>
            <w:r w:rsidRPr="004E2EDE">
              <w:rPr>
                <w:rFonts w:cstheme="minorHAnsi"/>
              </w:rPr>
              <w:t>Zastosowano systemowe środki pozwalające na określenie odpowiednich praw dostępu do zasobów informatycznych, w tym zbiorów danych osobowych dla poszczególnych użytkowników systemu informatycznego.</w:t>
            </w:r>
          </w:p>
        </w:tc>
      </w:tr>
      <w:tr w:rsidRPr="004E2EDE" w:rsidR="004E2EDE" w:rsidTr="0074268D" w14:paraId="21083553" w14:textId="77777777">
        <w:tc>
          <w:tcPr>
            <w:tcW w:w="806" w:type="dxa"/>
            <w:gridSpan w:val="3"/>
            <w:shd w:val="clear" w:color="auto" w:fill="auto"/>
            <w:vAlign w:val="center"/>
          </w:tcPr>
          <w:p w:rsidRPr="004E2EDE" w:rsidR="004E2EDE" w:rsidP="004E2EDE" w:rsidRDefault="004E2EDE" w14:paraId="221A5665" w14:textId="77777777">
            <w:pPr>
              <w:spacing w:before="60" w:after="60" w:line="240" w:lineRule="auto"/>
              <w:jc w:val="center"/>
              <w:rPr>
                <w:rFonts w:cstheme="minorHAnsi"/>
              </w:rPr>
            </w:pPr>
            <w:r w:rsidRPr="004E2EDE">
              <w:rPr>
                <w:rFonts w:cstheme="minorHAnsi"/>
              </w:rPr>
              <w:t>7</w:t>
            </w:r>
          </w:p>
        </w:tc>
        <w:tc>
          <w:tcPr>
            <w:tcW w:w="1153" w:type="dxa"/>
            <w:gridSpan w:val="4"/>
            <w:shd w:val="clear" w:color="auto" w:fill="auto"/>
            <w:vAlign w:val="center"/>
          </w:tcPr>
          <w:p w:rsidRPr="004E2EDE" w:rsidR="004E2EDE" w:rsidP="004E2EDE" w:rsidRDefault="004E2EDE" w14:paraId="6771312A" w14:textId="77777777">
            <w:pPr>
              <w:spacing w:before="60" w:after="60" w:line="240" w:lineRule="auto"/>
              <w:jc w:val="center"/>
              <w:rPr>
                <w:rFonts w:cstheme="minorHAnsi"/>
                <w:vanish/>
              </w:rPr>
            </w:pPr>
            <w:r w:rsidRPr="004E2EDE">
              <w:rPr>
                <w:rFonts w:cstheme="minorHAnsi"/>
                <w:sz w:val="16"/>
                <w:szCs w:val="16"/>
              </w:rPr>
              <w:t>TAK/NIE/    NIE DOTYCZY</w:t>
            </w:r>
          </w:p>
        </w:tc>
        <w:tc>
          <w:tcPr>
            <w:tcW w:w="7329" w:type="dxa"/>
            <w:shd w:val="clear" w:color="auto" w:fill="auto"/>
            <w:vAlign w:val="center"/>
          </w:tcPr>
          <w:p w:rsidRPr="004E2EDE" w:rsidR="004E2EDE" w:rsidP="004E2EDE" w:rsidRDefault="004E2EDE" w14:paraId="7C77F53E" w14:textId="77777777">
            <w:pPr>
              <w:spacing w:before="60" w:after="60" w:line="240" w:lineRule="auto"/>
              <w:ind w:left="193" w:right="210"/>
              <w:jc w:val="both"/>
              <w:rPr>
                <w:rFonts w:cstheme="minorHAnsi"/>
              </w:rPr>
            </w:pPr>
            <w:r w:rsidRPr="004E2EDE">
              <w:rPr>
                <w:rFonts w:cstheme="minorHAnsi"/>
              </w:rPr>
              <w:t>Zastosowano mechanizm wymuszający okresową zmianę haseł dostępu do zbioru danych osobowych.</w:t>
            </w:r>
          </w:p>
        </w:tc>
      </w:tr>
      <w:tr w:rsidRPr="004E2EDE" w:rsidR="004E2EDE" w:rsidTr="0074268D" w14:paraId="74F66C37" w14:textId="77777777">
        <w:tc>
          <w:tcPr>
            <w:tcW w:w="806" w:type="dxa"/>
            <w:gridSpan w:val="3"/>
            <w:shd w:val="clear" w:color="auto" w:fill="auto"/>
            <w:vAlign w:val="center"/>
          </w:tcPr>
          <w:p w:rsidRPr="004E2EDE" w:rsidR="004E2EDE" w:rsidP="004E2EDE" w:rsidRDefault="004E2EDE" w14:paraId="52F276E9" w14:textId="77777777">
            <w:pPr>
              <w:spacing w:before="60" w:after="60" w:line="240" w:lineRule="auto"/>
              <w:jc w:val="center"/>
              <w:rPr>
                <w:rFonts w:cstheme="minorHAnsi"/>
              </w:rPr>
            </w:pPr>
            <w:r w:rsidRPr="004E2EDE">
              <w:rPr>
                <w:rFonts w:cstheme="minorHAnsi"/>
              </w:rPr>
              <w:t>8</w:t>
            </w:r>
          </w:p>
        </w:tc>
        <w:tc>
          <w:tcPr>
            <w:tcW w:w="1153" w:type="dxa"/>
            <w:gridSpan w:val="4"/>
            <w:shd w:val="clear" w:color="auto" w:fill="auto"/>
            <w:vAlign w:val="center"/>
          </w:tcPr>
          <w:p w:rsidRPr="004E2EDE" w:rsidR="004E2EDE" w:rsidP="004E2EDE" w:rsidRDefault="004E2EDE" w14:paraId="3AC8A69B" w14:textId="77777777">
            <w:pPr>
              <w:spacing w:before="60" w:after="60" w:line="240" w:lineRule="auto"/>
              <w:jc w:val="center"/>
              <w:rPr>
                <w:rFonts w:cstheme="minorHAnsi"/>
                <w:vanish/>
              </w:rPr>
            </w:pPr>
            <w:r w:rsidRPr="004E2EDE">
              <w:rPr>
                <w:rFonts w:cstheme="minorHAnsi"/>
                <w:sz w:val="16"/>
                <w:szCs w:val="16"/>
              </w:rPr>
              <w:t>TAK/NIE/    NIE DOTYCZY</w:t>
            </w:r>
          </w:p>
        </w:tc>
        <w:tc>
          <w:tcPr>
            <w:tcW w:w="7329" w:type="dxa"/>
            <w:shd w:val="clear" w:color="auto" w:fill="auto"/>
            <w:vAlign w:val="center"/>
          </w:tcPr>
          <w:p w:rsidRPr="004E2EDE" w:rsidR="004E2EDE" w:rsidP="004E2EDE" w:rsidRDefault="004E2EDE" w14:paraId="3EAC599B" w14:textId="77777777">
            <w:pPr>
              <w:spacing w:before="60" w:after="60" w:line="240" w:lineRule="auto"/>
              <w:ind w:left="193" w:right="210"/>
              <w:jc w:val="both"/>
              <w:rPr>
                <w:rFonts w:cstheme="minorHAnsi"/>
              </w:rPr>
            </w:pPr>
            <w:r w:rsidRPr="004E2EDE">
              <w:rPr>
                <w:rFonts w:cstheme="minorHAnsi"/>
              </w:rPr>
              <w:t>Zastosowano kryptograficzne środki ochrony danych osobowych.</w:t>
            </w:r>
          </w:p>
        </w:tc>
      </w:tr>
      <w:tr w:rsidRPr="004E2EDE" w:rsidR="004E2EDE" w:rsidTr="0074268D" w14:paraId="079758E5" w14:textId="77777777">
        <w:tc>
          <w:tcPr>
            <w:tcW w:w="806" w:type="dxa"/>
            <w:gridSpan w:val="3"/>
            <w:shd w:val="clear" w:color="auto" w:fill="auto"/>
            <w:vAlign w:val="center"/>
          </w:tcPr>
          <w:p w:rsidRPr="004E2EDE" w:rsidR="004E2EDE" w:rsidP="004E2EDE" w:rsidRDefault="004E2EDE" w14:paraId="2CA2832D" w14:textId="77777777">
            <w:pPr>
              <w:spacing w:before="60" w:after="60" w:line="240" w:lineRule="auto"/>
              <w:jc w:val="center"/>
              <w:rPr>
                <w:rFonts w:cstheme="minorHAnsi"/>
              </w:rPr>
            </w:pPr>
            <w:r w:rsidRPr="004E2EDE">
              <w:rPr>
                <w:rFonts w:cstheme="minorHAnsi"/>
              </w:rPr>
              <w:t>9</w:t>
            </w:r>
          </w:p>
        </w:tc>
        <w:tc>
          <w:tcPr>
            <w:tcW w:w="1153" w:type="dxa"/>
            <w:gridSpan w:val="4"/>
            <w:shd w:val="clear" w:color="auto" w:fill="auto"/>
            <w:vAlign w:val="center"/>
          </w:tcPr>
          <w:p w:rsidRPr="004E2EDE" w:rsidR="004E2EDE" w:rsidP="004E2EDE" w:rsidRDefault="004E2EDE" w14:paraId="718F1F4D" w14:textId="77777777">
            <w:pPr>
              <w:spacing w:before="60" w:after="60" w:line="240" w:lineRule="auto"/>
              <w:jc w:val="center"/>
              <w:rPr>
                <w:rFonts w:cstheme="minorHAnsi"/>
                <w:vanish/>
              </w:rPr>
            </w:pPr>
            <w:r w:rsidRPr="004E2EDE">
              <w:rPr>
                <w:rFonts w:cstheme="minorHAnsi"/>
                <w:sz w:val="16"/>
                <w:szCs w:val="16"/>
              </w:rPr>
              <w:t>TAK/NIE/    NIE DOTYCZY</w:t>
            </w:r>
          </w:p>
        </w:tc>
        <w:tc>
          <w:tcPr>
            <w:tcW w:w="7329" w:type="dxa"/>
            <w:shd w:val="clear" w:color="auto" w:fill="auto"/>
            <w:vAlign w:val="center"/>
          </w:tcPr>
          <w:p w:rsidRPr="004E2EDE" w:rsidR="004E2EDE" w:rsidP="004E2EDE" w:rsidRDefault="004E2EDE" w14:paraId="1AB0B187" w14:textId="77777777">
            <w:pPr>
              <w:spacing w:before="60" w:after="60" w:line="240" w:lineRule="auto"/>
              <w:ind w:left="193" w:right="210"/>
              <w:jc w:val="both"/>
              <w:rPr>
                <w:rFonts w:cstheme="minorHAnsi"/>
              </w:rPr>
            </w:pPr>
            <w:r w:rsidRPr="004E2EDE">
              <w:rPr>
                <w:rFonts w:cstheme="minorHAnsi"/>
              </w:rPr>
              <w:t>Zainstalowano wygaszacze ekranów na stanowiskach, na których przetwarzane są dane osobowe.</w:t>
            </w:r>
          </w:p>
        </w:tc>
      </w:tr>
      <w:tr w:rsidRPr="004E2EDE" w:rsidR="004E2EDE" w:rsidTr="0074268D" w14:paraId="7D2831EC" w14:textId="77777777">
        <w:trPr>
          <w:trHeight w:val="974"/>
        </w:trPr>
        <w:tc>
          <w:tcPr>
            <w:tcW w:w="806" w:type="dxa"/>
            <w:gridSpan w:val="3"/>
            <w:shd w:val="clear" w:color="auto" w:fill="auto"/>
            <w:vAlign w:val="center"/>
          </w:tcPr>
          <w:p w:rsidRPr="004E2EDE" w:rsidR="004E2EDE" w:rsidP="004E2EDE" w:rsidRDefault="004E2EDE" w14:paraId="5439FC4B" w14:textId="77777777">
            <w:pPr>
              <w:spacing w:before="60" w:after="60" w:line="240" w:lineRule="auto"/>
              <w:jc w:val="center"/>
              <w:rPr>
                <w:rFonts w:cstheme="minorHAnsi"/>
              </w:rPr>
            </w:pPr>
            <w:r w:rsidRPr="004E2EDE">
              <w:rPr>
                <w:rFonts w:cstheme="minorHAnsi"/>
              </w:rPr>
              <w:t>10</w:t>
            </w:r>
          </w:p>
        </w:tc>
        <w:tc>
          <w:tcPr>
            <w:tcW w:w="1153" w:type="dxa"/>
            <w:gridSpan w:val="4"/>
            <w:shd w:val="clear" w:color="auto" w:fill="auto"/>
            <w:vAlign w:val="center"/>
          </w:tcPr>
          <w:p w:rsidRPr="004E2EDE" w:rsidR="004E2EDE" w:rsidP="004E2EDE" w:rsidRDefault="004E2EDE" w14:paraId="4F909E70" w14:textId="77777777">
            <w:pPr>
              <w:spacing w:before="60" w:after="60" w:line="240" w:lineRule="auto"/>
              <w:jc w:val="center"/>
              <w:rPr>
                <w:rFonts w:cstheme="minorHAnsi"/>
                <w:vanish/>
              </w:rPr>
            </w:pPr>
            <w:r w:rsidRPr="004E2EDE">
              <w:rPr>
                <w:rFonts w:cstheme="minorHAnsi"/>
                <w:sz w:val="16"/>
                <w:szCs w:val="16"/>
              </w:rPr>
              <w:t>TAK/NIE/    NIE DOTYCZY</w:t>
            </w:r>
          </w:p>
        </w:tc>
        <w:tc>
          <w:tcPr>
            <w:tcW w:w="7329" w:type="dxa"/>
            <w:shd w:val="clear" w:color="auto" w:fill="auto"/>
            <w:vAlign w:val="center"/>
          </w:tcPr>
          <w:p w:rsidRPr="004E2EDE" w:rsidR="004E2EDE" w:rsidP="004E2EDE" w:rsidRDefault="004E2EDE" w14:paraId="7A1B1CAE" w14:textId="77777777">
            <w:pPr>
              <w:spacing w:before="60" w:after="60" w:line="240" w:lineRule="auto"/>
              <w:ind w:left="193" w:right="210"/>
              <w:jc w:val="both"/>
              <w:rPr>
                <w:rFonts w:cstheme="minorHAnsi"/>
              </w:rPr>
            </w:pPr>
            <w:r w:rsidRPr="004E2EDE">
              <w:rPr>
                <w:rFonts w:cstheme="minorHAnsi"/>
              </w:rPr>
              <w:t>Zastosowano mechanizm automatycznej blokady dostępu do systemu informatycznego służącego do przetwarzania danych osobowych w przypadku dłuższej nieaktywności pracy użytkownika.</w:t>
            </w:r>
          </w:p>
        </w:tc>
      </w:tr>
      <w:tr w:rsidRPr="004E2EDE" w:rsidR="004E2EDE" w:rsidTr="0074268D" w14:paraId="29D604BA" w14:textId="77777777">
        <w:trPr>
          <w:trHeight w:val="551"/>
        </w:trPr>
        <w:tc>
          <w:tcPr>
            <w:tcW w:w="9288" w:type="dxa"/>
            <w:gridSpan w:val="8"/>
            <w:shd w:val="clear" w:color="auto" w:fill="BFBFBF"/>
            <w:vAlign w:val="center"/>
          </w:tcPr>
          <w:p w:rsidRPr="004E2EDE" w:rsidR="004E2EDE" w:rsidP="0074268D" w:rsidRDefault="004E2EDE" w14:paraId="0A102E89" w14:textId="77777777">
            <w:pPr>
              <w:spacing w:before="120" w:after="120" w:line="276" w:lineRule="auto"/>
              <w:rPr>
                <w:rFonts w:cstheme="minorHAnsi"/>
                <w:b/>
              </w:rPr>
            </w:pPr>
            <w:r w:rsidRPr="004E2EDE">
              <w:rPr>
                <w:rFonts w:cstheme="minorHAnsi"/>
                <w:b/>
              </w:rPr>
              <w:t xml:space="preserve">Środki organizacyjne </w:t>
            </w:r>
          </w:p>
        </w:tc>
      </w:tr>
      <w:tr w:rsidRPr="004E2EDE" w:rsidR="004E2EDE" w:rsidTr="0074268D" w14:paraId="46C95812" w14:textId="77777777">
        <w:tc>
          <w:tcPr>
            <w:tcW w:w="806" w:type="dxa"/>
            <w:gridSpan w:val="3"/>
            <w:shd w:val="clear" w:color="auto" w:fill="auto"/>
            <w:vAlign w:val="center"/>
          </w:tcPr>
          <w:p w:rsidRPr="004E2EDE" w:rsidR="004E2EDE" w:rsidP="004E2EDE" w:rsidRDefault="004E2EDE" w14:paraId="12802DF0" w14:textId="77777777">
            <w:pPr>
              <w:spacing w:before="60" w:after="60" w:line="240" w:lineRule="auto"/>
              <w:jc w:val="center"/>
              <w:rPr>
                <w:rFonts w:cstheme="minorHAnsi"/>
              </w:rPr>
            </w:pPr>
            <w:r w:rsidRPr="004E2EDE">
              <w:rPr>
                <w:rFonts w:cstheme="minorHAnsi"/>
              </w:rPr>
              <w:t>1</w:t>
            </w:r>
          </w:p>
        </w:tc>
        <w:tc>
          <w:tcPr>
            <w:tcW w:w="1153" w:type="dxa"/>
            <w:gridSpan w:val="4"/>
            <w:shd w:val="clear" w:color="auto" w:fill="auto"/>
            <w:vAlign w:val="center"/>
          </w:tcPr>
          <w:p w:rsidRPr="004E2EDE" w:rsidR="004E2EDE" w:rsidP="004E2EDE" w:rsidRDefault="004E2EDE" w14:paraId="5A6F05E9" w14:textId="77777777">
            <w:pPr>
              <w:spacing w:before="60" w:after="60" w:line="240" w:lineRule="auto"/>
              <w:jc w:val="center"/>
              <w:rPr>
                <w:rFonts w:cstheme="minorHAnsi"/>
                <w:vanish/>
              </w:rPr>
            </w:pPr>
            <w:r w:rsidRPr="004E2EDE">
              <w:rPr>
                <w:rFonts w:cstheme="minorHAnsi"/>
                <w:sz w:val="16"/>
                <w:szCs w:val="16"/>
              </w:rPr>
              <w:t>TAK/NIE/    NIE DOTYCZY</w:t>
            </w:r>
          </w:p>
        </w:tc>
        <w:tc>
          <w:tcPr>
            <w:tcW w:w="7329" w:type="dxa"/>
            <w:shd w:val="clear" w:color="auto" w:fill="auto"/>
            <w:vAlign w:val="center"/>
          </w:tcPr>
          <w:p w:rsidRPr="004E2EDE" w:rsidR="004E2EDE" w:rsidP="004E2EDE" w:rsidRDefault="004E2EDE" w14:paraId="70429E8C" w14:textId="77777777">
            <w:pPr>
              <w:spacing w:before="60" w:after="60" w:line="240" w:lineRule="auto"/>
              <w:ind w:left="193" w:right="62"/>
              <w:jc w:val="both"/>
              <w:rPr>
                <w:rFonts w:cstheme="minorHAnsi"/>
              </w:rPr>
            </w:pPr>
            <w:r w:rsidRPr="004E2EDE">
              <w:rPr>
                <w:rFonts w:cstheme="minorHAnsi"/>
              </w:rPr>
              <w:t xml:space="preserve">Kopie zapasowe zbioru danych osobowych przechowywane są w innym pomieszczeniu niż to, w którym znajduje się serwer, na którym dane osobowe przetwarzane są na bieżąco. </w:t>
            </w:r>
          </w:p>
        </w:tc>
      </w:tr>
      <w:tr w:rsidRPr="004E2EDE" w:rsidR="004E2EDE" w:rsidTr="0074268D" w14:paraId="02B158B0" w14:textId="77777777">
        <w:tc>
          <w:tcPr>
            <w:tcW w:w="806" w:type="dxa"/>
            <w:gridSpan w:val="3"/>
            <w:shd w:val="clear" w:color="auto" w:fill="auto"/>
            <w:vAlign w:val="center"/>
          </w:tcPr>
          <w:p w:rsidRPr="004E2EDE" w:rsidR="004E2EDE" w:rsidP="004E2EDE" w:rsidRDefault="004E2EDE" w14:paraId="35448414" w14:textId="77777777">
            <w:pPr>
              <w:spacing w:before="60" w:after="60" w:line="240" w:lineRule="auto"/>
              <w:jc w:val="center"/>
              <w:rPr>
                <w:rFonts w:cstheme="minorHAnsi"/>
              </w:rPr>
            </w:pPr>
            <w:r w:rsidRPr="004E2EDE">
              <w:rPr>
                <w:rFonts w:cstheme="minorHAnsi"/>
              </w:rPr>
              <w:t>2</w:t>
            </w:r>
          </w:p>
        </w:tc>
        <w:tc>
          <w:tcPr>
            <w:tcW w:w="1153" w:type="dxa"/>
            <w:gridSpan w:val="4"/>
            <w:shd w:val="clear" w:color="auto" w:fill="auto"/>
            <w:vAlign w:val="center"/>
          </w:tcPr>
          <w:p w:rsidRPr="004E2EDE" w:rsidR="004E2EDE" w:rsidP="004E2EDE" w:rsidRDefault="004E2EDE" w14:paraId="208BCF6E" w14:textId="77777777">
            <w:pPr>
              <w:spacing w:before="60" w:after="60" w:line="240" w:lineRule="auto"/>
              <w:jc w:val="center"/>
              <w:rPr>
                <w:rFonts w:cstheme="minorHAnsi"/>
                <w:vanish/>
              </w:rPr>
            </w:pPr>
            <w:r w:rsidRPr="004E2EDE">
              <w:rPr>
                <w:rFonts w:cstheme="minorHAnsi"/>
                <w:sz w:val="16"/>
                <w:szCs w:val="16"/>
              </w:rPr>
              <w:t>TAK/NIE/    NIE DOTYCZY</w:t>
            </w:r>
          </w:p>
        </w:tc>
        <w:tc>
          <w:tcPr>
            <w:tcW w:w="7329" w:type="dxa"/>
            <w:shd w:val="clear" w:color="auto" w:fill="auto"/>
            <w:vAlign w:val="center"/>
          </w:tcPr>
          <w:p w:rsidRPr="004E2EDE" w:rsidR="004E2EDE" w:rsidP="004E2EDE" w:rsidRDefault="004E2EDE" w14:paraId="2EA17279" w14:textId="77777777">
            <w:pPr>
              <w:spacing w:before="60" w:after="60" w:line="240" w:lineRule="auto"/>
              <w:ind w:left="193" w:right="62"/>
              <w:jc w:val="both"/>
              <w:rPr>
                <w:rFonts w:cstheme="minorHAnsi"/>
              </w:rPr>
            </w:pPr>
            <w:r w:rsidRPr="004E2EDE">
              <w:rPr>
                <w:rFonts w:cstheme="minorHAnsi"/>
              </w:rPr>
              <w:t>Monitory komputerów, na których przetwarzane są dane osobowe ustawione są w sposób uniemożliwiający wgląd osobom postronnym w przetwarzane dane.</w:t>
            </w:r>
          </w:p>
        </w:tc>
      </w:tr>
      <w:tr w:rsidRPr="004E2EDE" w:rsidR="004E2EDE" w:rsidTr="0074268D" w14:paraId="6E1CBCF7" w14:textId="77777777">
        <w:tc>
          <w:tcPr>
            <w:tcW w:w="806" w:type="dxa"/>
            <w:gridSpan w:val="3"/>
            <w:shd w:val="clear" w:color="auto" w:fill="auto"/>
            <w:vAlign w:val="center"/>
          </w:tcPr>
          <w:p w:rsidRPr="004E2EDE" w:rsidR="004E2EDE" w:rsidP="004E2EDE" w:rsidRDefault="004E2EDE" w14:paraId="68A40B69" w14:textId="77777777">
            <w:pPr>
              <w:spacing w:before="60" w:after="60" w:line="240" w:lineRule="auto"/>
              <w:jc w:val="center"/>
              <w:rPr>
                <w:rFonts w:cstheme="minorHAnsi"/>
              </w:rPr>
            </w:pPr>
            <w:r w:rsidRPr="004E2EDE">
              <w:rPr>
                <w:rFonts w:cstheme="minorHAnsi"/>
              </w:rPr>
              <w:t>3</w:t>
            </w:r>
          </w:p>
        </w:tc>
        <w:tc>
          <w:tcPr>
            <w:tcW w:w="1153" w:type="dxa"/>
            <w:gridSpan w:val="4"/>
            <w:shd w:val="clear" w:color="auto" w:fill="auto"/>
            <w:vAlign w:val="center"/>
          </w:tcPr>
          <w:p w:rsidRPr="004E2EDE" w:rsidR="004E2EDE" w:rsidP="004E2EDE" w:rsidRDefault="004E2EDE" w14:paraId="7856B32E" w14:textId="77777777">
            <w:pPr>
              <w:spacing w:before="60" w:after="60" w:line="240" w:lineRule="auto"/>
              <w:jc w:val="center"/>
              <w:rPr>
                <w:rFonts w:cstheme="minorHAnsi"/>
                <w:vanish/>
              </w:rPr>
            </w:pPr>
            <w:r w:rsidRPr="004E2EDE">
              <w:rPr>
                <w:rFonts w:cstheme="minorHAnsi"/>
                <w:sz w:val="16"/>
                <w:szCs w:val="16"/>
              </w:rPr>
              <w:t>TAK/NIE/    NIE DOTYCZY</w:t>
            </w:r>
          </w:p>
        </w:tc>
        <w:tc>
          <w:tcPr>
            <w:tcW w:w="7329" w:type="dxa"/>
            <w:shd w:val="clear" w:color="auto" w:fill="auto"/>
            <w:vAlign w:val="center"/>
          </w:tcPr>
          <w:p w:rsidRPr="004E2EDE" w:rsidR="004E2EDE" w:rsidP="004E2EDE" w:rsidRDefault="004E2EDE" w14:paraId="3124DC1B" w14:textId="77777777">
            <w:pPr>
              <w:spacing w:before="60" w:after="60" w:line="240" w:lineRule="auto"/>
              <w:ind w:left="193" w:right="62"/>
              <w:jc w:val="both"/>
              <w:rPr>
                <w:rFonts w:cstheme="minorHAnsi"/>
              </w:rPr>
            </w:pPr>
            <w:r w:rsidRPr="004E2EDE">
              <w:rPr>
                <w:rFonts w:cstheme="minorHAnsi"/>
              </w:rPr>
              <w:t>Osoby zatrudnione przy przetwarzaniu danych osobowych obowiązane zostały do zachowania ich w tajemnicy.</w:t>
            </w:r>
          </w:p>
        </w:tc>
      </w:tr>
      <w:tr w:rsidRPr="004E2EDE" w:rsidR="004E2EDE" w:rsidTr="0074268D" w14:paraId="6D19E328" w14:textId="77777777">
        <w:tc>
          <w:tcPr>
            <w:tcW w:w="806" w:type="dxa"/>
            <w:gridSpan w:val="3"/>
            <w:shd w:val="clear" w:color="auto" w:fill="auto"/>
            <w:vAlign w:val="center"/>
          </w:tcPr>
          <w:p w:rsidRPr="004E2EDE" w:rsidR="004E2EDE" w:rsidP="004E2EDE" w:rsidRDefault="004E2EDE" w14:paraId="5F8A42AB" w14:textId="77777777">
            <w:pPr>
              <w:spacing w:before="60" w:after="60" w:line="240" w:lineRule="auto"/>
              <w:jc w:val="center"/>
              <w:rPr>
                <w:rFonts w:cstheme="minorHAnsi"/>
              </w:rPr>
            </w:pPr>
            <w:r w:rsidRPr="004E2EDE">
              <w:rPr>
                <w:rFonts w:cstheme="minorHAnsi"/>
              </w:rPr>
              <w:t>4</w:t>
            </w:r>
          </w:p>
        </w:tc>
        <w:tc>
          <w:tcPr>
            <w:tcW w:w="1153" w:type="dxa"/>
            <w:gridSpan w:val="4"/>
            <w:shd w:val="clear" w:color="auto" w:fill="auto"/>
            <w:vAlign w:val="center"/>
          </w:tcPr>
          <w:p w:rsidRPr="004E2EDE" w:rsidR="004E2EDE" w:rsidP="004E2EDE" w:rsidRDefault="004E2EDE" w14:paraId="562C8C89" w14:textId="77777777">
            <w:pPr>
              <w:spacing w:before="60" w:after="60" w:line="240" w:lineRule="auto"/>
              <w:jc w:val="center"/>
              <w:rPr>
                <w:rFonts w:cstheme="minorHAnsi"/>
                <w:vanish/>
              </w:rPr>
            </w:pPr>
            <w:r w:rsidRPr="004E2EDE">
              <w:rPr>
                <w:rFonts w:cstheme="minorHAnsi"/>
                <w:sz w:val="16"/>
                <w:szCs w:val="16"/>
              </w:rPr>
              <w:t>TAK/NIE/    NIE DOTYCZY</w:t>
            </w:r>
          </w:p>
        </w:tc>
        <w:tc>
          <w:tcPr>
            <w:tcW w:w="7329" w:type="dxa"/>
            <w:shd w:val="clear" w:color="auto" w:fill="auto"/>
            <w:vAlign w:val="center"/>
          </w:tcPr>
          <w:p w:rsidRPr="004E2EDE" w:rsidR="004E2EDE" w:rsidP="004E2EDE" w:rsidRDefault="004E2EDE" w14:paraId="06184BA0" w14:textId="77777777">
            <w:pPr>
              <w:spacing w:before="60" w:after="60" w:line="240" w:lineRule="auto"/>
              <w:ind w:left="193" w:right="62"/>
              <w:jc w:val="both"/>
              <w:rPr>
                <w:rFonts w:cstheme="minorHAnsi"/>
              </w:rPr>
            </w:pPr>
            <w:r w:rsidRPr="004E2EDE">
              <w:rPr>
                <w:rFonts w:cstheme="minorHAnsi"/>
              </w:rPr>
              <w:t xml:space="preserve">Przeszkolono osoby zatrudnione przy przetwarzaniu danych osobowych w zakresie zabezpieczeń systemu informatycznego. </w:t>
            </w:r>
          </w:p>
        </w:tc>
      </w:tr>
      <w:tr w:rsidRPr="004E2EDE" w:rsidR="004E2EDE" w:rsidTr="0074268D" w14:paraId="2DC66DEF" w14:textId="77777777">
        <w:trPr>
          <w:trHeight w:val="482"/>
        </w:trPr>
        <w:tc>
          <w:tcPr>
            <w:tcW w:w="806" w:type="dxa"/>
            <w:gridSpan w:val="3"/>
            <w:shd w:val="clear" w:color="auto" w:fill="auto"/>
            <w:vAlign w:val="center"/>
          </w:tcPr>
          <w:p w:rsidRPr="004E2EDE" w:rsidR="004E2EDE" w:rsidP="004E2EDE" w:rsidRDefault="004E2EDE" w14:paraId="152C71EA" w14:textId="77777777">
            <w:pPr>
              <w:spacing w:before="60" w:after="60" w:line="240" w:lineRule="auto"/>
              <w:jc w:val="center"/>
              <w:rPr>
                <w:rFonts w:cstheme="minorHAnsi"/>
              </w:rPr>
            </w:pPr>
            <w:r w:rsidRPr="004E2EDE">
              <w:rPr>
                <w:rFonts w:cstheme="minorHAnsi"/>
              </w:rPr>
              <w:t>5</w:t>
            </w:r>
          </w:p>
        </w:tc>
        <w:tc>
          <w:tcPr>
            <w:tcW w:w="1153" w:type="dxa"/>
            <w:gridSpan w:val="4"/>
            <w:shd w:val="clear" w:color="auto" w:fill="auto"/>
            <w:vAlign w:val="center"/>
          </w:tcPr>
          <w:p w:rsidRPr="004E2EDE" w:rsidR="004E2EDE" w:rsidP="004E2EDE" w:rsidRDefault="004E2EDE" w14:paraId="651AE590" w14:textId="77777777">
            <w:pPr>
              <w:spacing w:before="60" w:after="60" w:line="240" w:lineRule="auto"/>
              <w:jc w:val="center"/>
              <w:rPr>
                <w:rFonts w:cstheme="minorHAnsi"/>
                <w:vanish/>
              </w:rPr>
            </w:pPr>
            <w:r w:rsidRPr="004E2EDE">
              <w:rPr>
                <w:rFonts w:cstheme="minorHAnsi"/>
                <w:sz w:val="16"/>
                <w:szCs w:val="16"/>
              </w:rPr>
              <w:t>TAK/NIE/    NIE DOTYCZY</w:t>
            </w:r>
          </w:p>
        </w:tc>
        <w:tc>
          <w:tcPr>
            <w:tcW w:w="7329" w:type="dxa"/>
            <w:shd w:val="clear" w:color="auto" w:fill="auto"/>
            <w:vAlign w:val="center"/>
          </w:tcPr>
          <w:p w:rsidRPr="004E2EDE" w:rsidR="004E2EDE" w:rsidP="004E2EDE" w:rsidRDefault="004E2EDE" w14:paraId="53E5B10F" w14:textId="77777777">
            <w:pPr>
              <w:spacing w:before="60" w:after="60" w:line="240" w:lineRule="auto"/>
              <w:ind w:left="193" w:right="62"/>
              <w:jc w:val="both"/>
              <w:rPr>
                <w:rFonts w:cstheme="minorHAnsi"/>
              </w:rPr>
            </w:pPr>
            <w:r w:rsidRPr="004E2EDE">
              <w:rPr>
                <w:rFonts w:cstheme="minorHAnsi"/>
              </w:rPr>
              <w:t xml:space="preserve">Osoby zatrudnione przy przetwarzaniu danych zostały zaznajomione </w:t>
            </w:r>
            <w:r w:rsidRPr="004E2EDE">
              <w:rPr>
                <w:rFonts w:cstheme="minorHAnsi"/>
              </w:rPr>
              <w:br/>
            </w:r>
            <w:r w:rsidRPr="004E2EDE">
              <w:rPr>
                <w:rFonts w:cstheme="minorHAnsi"/>
              </w:rPr>
              <w:t>z przepisami dotyczącymi ochrony danych osobowych.</w:t>
            </w:r>
          </w:p>
        </w:tc>
      </w:tr>
    </w:tbl>
    <w:p w:rsidRPr="004E2EDE" w:rsidR="004E2EDE" w:rsidP="004E2EDE" w:rsidRDefault="004E2EDE" w14:paraId="3074295D" w14:textId="77777777">
      <w:pPr>
        <w:spacing w:before="120" w:after="120" w:line="276" w:lineRule="auto"/>
        <w:rPr>
          <w:rFonts w:cstheme="minorHAnsi"/>
        </w:rPr>
      </w:pPr>
    </w:p>
    <w:p w:rsidRPr="004E2EDE" w:rsidR="004E2EDE" w:rsidP="004E2EDE" w:rsidRDefault="004E2EDE" w14:paraId="7363AFD2" w14:textId="05C9BB70">
      <w:pPr>
        <w:spacing w:before="120" w:after="120" w:line="276" w:lineRule="auto"/>
        <w:rPr>
          <w:rFonts w:cstheme="minorHAnsi"/>
        </w:rPr>
      </w:pPr>
      <w:r w:rsidRPr="004E2EDE">
        <w:rPr>
          <w:rFonts w:cstheme="minorHAnsi"/>
        </w:rPr>
        <w:t>Inne środki organizacyjno-techniczne:</w:t>
      </w:r>
      <w:r>
        <w:rPr>
          <w:rFonts w:cstheme="minorHAnsi"/>
        </w:rPr>
        <w:t xml:space="preserve"> </w:t>
      </w:r>
      <w:r w:rsidRPr="004E2EDE">
        <w:rPr>
          <w:rFonts w:cstheme="minorHAnsi"/>
        </w:rPr>
        <w:t>…….............................................................................</w:t>
      </w:r>
      <w:r>
        <w:rPr>
          <w:rFonts w:cstheme="minorHAnsi"/>
        </w:rPr>
        <w:t>………………..</w:t>
      </w:r>
    </w:p>
    <w:p w:rsidRPr="004E2EDE" w:rsidR="004E2EDE" w:rsidP="004E2EDE" w:rsidRDefault="004E2EDE" w14:paraId="525CFFBA" w14:textId="7E80F328">
      <w:pPr>
        <w:spacing w:before="120" w:after="120" w:line="276" w:lineRule="auto"/>
        <w:rPr>
          <w:rFonts w:cstheme="minorHAnsi"/>
        </w:rPr>
      </w:pPr>
      <w:r w:rsidRPr="004E2EDE">
        <w:rPr>
          <w:rFonts w:cstheme="minorHAnsi"/>
        </w:rPr>
        <w:t>……………………………………………………………………………………………………………………………………………………………</w:t>
      </w:r>
      <w:r>
        <w:rPr>
          <w:rFonts w:cstheme="minorHAnsi"/>
        </w:rPr>
        <w:t>.</w:t>
      </w:r>
    </w:p>
    <w:p w:rsidR="004E2EDE" w:rsidP="004E2EDE" w:rsidRDefault="004E2EDE" w14:paraId="54CB66E6" w14:textId="649AB08E">
      <w:pPr>
        <w:spacing w:before="120" w:after="120" w:line="276" w:lineRule="auto"/>
        <w:rPr>
          <w:rFonts w:cstheme="minorHAnsi"/>
        </w:rPr>
      </w:pPr>
    </w:p>
    <w:p w:rsidRPr="004E2EDE" w:rsidR="004E2EDE" w:rsidP="004E2EDE" w:rsidRDefault="004E2EDE" w14:paraId="1D7410FA" w14:textId="77777777">
      <w:pPr>
        <w:spacing w:before="120" w:after="120" w:line="276" w:lineRule="auto"/>
        <w:rPr>
          <w:rFonts w:cstheme="minorHAnsi"/>
        </w:rPr>
      </w:pPr>
    </w:p>
    <w:p w:rsidR="004E2EDE" w:rsidP="004E2EDE" w:rsidRDefault="004E2EDE" w14:paraId="2F335838" w14:textId="457A09AD">
      <w:pPr>
        <w:spacing w:before="120" w:after="120"/>
        <w:ind w:left="6237"/>
        <w:rPr>
          <w:rFonts w:cstheme="minorHAnsi"/>
          <w:sz w:val="16"/>
          <w:szCs w:val="16"/>
        </w:rPr>
      </w:pPr>
      <w:r w:rsidRPr="004E2EDE">
        <w:rPr>
          <w:rFonts w:cstheme="minorHAnsi"/>
          <w:sz w:val="20"/>
          <w:szCs w:val="20"/>
        </w:rPr>
        <w:t>……………………………………</w:t>
      </w:r>
      <w:r w:rsidRPr="004E2EDE">
        <w:rPr>
          <w:rFonts w:cstheme="minorHAnsi"/>
          <w:sz w:val="20"/>
          <w:szCs w:val="20"/>
        </w:rPr>
        <w:br/>
      </w:r>
      <w:r w:rsidRPr="004E2EDE">
        <w:rPr>
          <w:rFonts w:cstheme="minorHAnsi"/>
          <w:i/>
          <w:sz w:val="14"/>
          <w:szCs w:val="14"/>
        </w:rPr>
        <w:t>Podpis i pieczęć Podmiotu przetwarzającego</w:t>
      </w:r>
      <w:r w:rsidRPr="004E2EDE">
        <w:rPr>
          <w:rFonts w:cstheme="minorHAnsi"/>
          <w:i/>
          <w:sz w:val="16"/>
          <w:szCs w:val="16"/>
        </w:rPr>
        <w:t xml:space="preserve"> </w:t>
      </w:r>
      <w:r w:rsidRPr="004E2EDE">
        <w:rPr>
          <w:rFonts w:cstheme="minorHAnsi"/>
          <w:sz w:val="16"/>
          <w:szCs w:val="16"/>
        </w:rPr>
        <w:t xml:space="preserve"> </w:t>
      </w:r>
    </w:p>
    <w:p w:rsidR="004E2EDE" w:rsidP="004E2EDE" w:rsidRDefault="004E2EDE" w14:paraId="75D21978" w14:textId="334F44BE">
      <w:pPr>
        <w:spacing w:before="120" w:after="120" w:line="276" w:lineRule="auto"/>
        <w:rPr>
          <w:rFonts w:cstheme="minorHAnsi"/>
        </w:rPr>
      </w:pPr>
    </w:p>
    <w:p w:rsidR="004773AA" w:rsidP="004E2EDE" w:rsidRDefault="004773AA" w14:paraId="030CF94E" w14:textId="6A4F2012">
      <w:pPr>
        <w:spacing w:before="120" w:after="120" w:line="276" w:lineRule="auto"/>
        <w:rPr>
          <w:rFonts w:cstheme="minorHAnsi"/>
        </w:rPr>
      </w:pPr>
    </w:p>
    <w:p w:rsidR="004773AA" w:rsidP="004E2EDE" w:rsidRDefault="004773AA" w14:paraId="788E4374" w14:textId="5B691FB0">
      <w:pPr>
        <w:spacing w:before="120" w:after="120" w:line="276" w:lineRule="auto"/>
        <w:rPr>
          <w:rFonts w:cstheme="minorHAnsi"/>
        </w:rPr>
      </w:pPr>
    </w:p>
    <w:p w:rsidR="004773AA" w:rsidP="004E2EDE" w:rsidRDefault="004773AA" w14:paraId="6AF18252" w14:textId="3674527E">
      <w:pPr>
        <w:spacing w:before="120" w:after="120" w:line="276" w:lineRule="auto"/>
        <w:rPr>
          <w:rFonts w:cstheme="minorHAnsi"/>
        </w:rPr>
      </w:pPr>
    </w:p>
    <w:p w:rsidR="004773AA" w:rsidP="004E2EDE" w:rsidRDefault="004773AA" w14:paraId="278D7F9F" w14:textId="20E16F86">
      <w:pPr>
        <w:spacing w:before="120" w:after="120" w:line="276" w:lineRule="auto"/>
        <w:rPr>
          <w:rFonts w:cstheme="minorHAnsi"/>
        </w:rPr>
      </w:pPr>
    </w:p>
    <w:p w:rsidR="004773AA" w:rsidP="004E2EDE" w:rsidRDefault="004773AA" w14:paraId="58BBB73E" w14:textId="67C97675">
      <w:pPr>
        <w:spacing w:before="120" w:after="120" w:line="276" w:lineRule="auto"/>
        <w:rPr>
          <w:rFonts w:cstheme="minorHAnsi"/>
        </w:rPr>
      </w:pPr>
      <w:bookmarkStart w:name="_GoBack" w:id="4"/>
      <w:bookmarkEnd w:id="4"/>
    </w:p>
    <w:p w:rsidRPr="0097689B" w:rsidR="004773AA" w:rsidP="00261EBE" w:rsidRDefault="004773AA" w14:paraId="36D24E35" w14:textId="0610C7CC">
      <w:pPr>
        <w:spacing w:line="360" w:lineRule="auto"/>
        <w:jc w:val="both"/>
        <w:rPr>
          <w:rFonts w:asciiTheme="majorHAnsi" w:hAnsiTheme="majorHAnsi" w:cstheme="majorHAnsi"/>
          <w:sz w:val="24"/>
          <w:szCs w:val="24"/>
        </w:rPr>
      </w:pPr>
    </w:p>
    <w:sectPr w:rsidRPr="0097689B" w:rsidR="004773AA" w:rsidSect="00914A76">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712889" w16cex:dateUtc="2021-10-04T14:08:06.266Z"/>
  <w16cex:commentExtensible w16cex:durableId="17D0841B" w16cex:dateUtc="2021-10-04T14:53:55.627Z"/>
  <w16cex:commentExtensible w16cex:durableId="73FF6C1A" w16cex:dateUtc="2021-10-04T14:55:10.71Z"/>
  <w16cex:commentExtensible w16cex:durableId="0A2D4F51" w16cex:dateUtc="2021-10-04T15:12:48.258Z"/>
  <w16cex:commentExtensible w16cex:durableId="4FABEBD7" w16cex:dateUtc="2021-10-05T11:34:27.226Z"/>
  <w16cex:commentExtensible w16cex:durableId="1DBC848F" w16cex:dateUtc="2021-10-05T11:35:44.724Z"/>
  <w16cex:commentExtensible w16cex:durableId="3BE63536" w16cex:dateUtc="2021-10-05T11:36:53.774Z"/>
  <w16cex:commentExtensible w16cex:durableId="083E5A2D" w16cex:dateUtc="2021-10-05T11:39:12.742Z"/>
  <w16cex:commentExtensible w16cex:durableId="3C72E0E8" w16cex:dateUtc="2021-10-05T11:41:03.949Z"/>
  <w16cex:commentExtensible w16cex:durableId="6A30A60C" w16cex:dateUtc="2021-10-05T11:42:07.193Z"/>
</w16cex:commentsExtensible>
</file>

<file path=word/commentsIds.xml><?xml version="1.0" encoding="utf-8"?>
<w16cid:commentsIds xmlns:mc="http://schemas.openxmlformats.org/markup-compatibility/2006" xmlns:w16cid="http://schemas.microsoft.com/office/word/2016/wordml/cid" mc:Ignorable="w16cid">
  <w16cid:commentId w16cid:paraId="072F4E0E" w16cid:durableId="7B712889"/>
  <w16cid:commentId w16cid:paraId="6DD2C750" w16cid:durableId="17D0841B"/>
  <w16cid:commentId w16cid:paraId="7599CEFD" w16cid:durableId="73FF6C1A"/>
  <w16cid:commentId w16cid:paraId="3E98D6AC" w16cid:durableId="0A2D4F51"/>
  <w16cid:commentId w16cid:paraId="7E6D4754" w16cid:durableId="4FABEBD7"/>
  <w16cid:commentId w16cid:paraId="415C83F0" w16cid:durableId="1DBC848F"/>
  <w16cid:commentId w16cid:paraId="63F2EB63" w16cid:durableId="3BE63536"/>
  <w16cid:commentId w16cid:paraId="4CADF01A" w16cid:durableId="083E5A2D"/>
  <w16cid:commentId w16cid:paraId="05B6EC53" w16cid:durableId="3C72E0E8"/>
  <w16cid:commentId w16cid:paraId="5CEFA59A" w16cid:durableId="6A30A60C"/>
  <w16cid:commentId w16cid:paraId="5A59C6D4" w16cid:durableId="0895A0A6"/>
  <w16cid:commentId w16cid:paraId="59332BF0" w16cid:durableId="463E9702"/>
  <w16cid:commentId w16cid:paraId="5D68EF9F" w16cid:durableId="713D8D95"/>
  <w16cid:commentId w16cid:paraId="144016AF" w16cid:durableId="38C89B3D"/>
  <w16cid:commentId w16cid:paraId="1A3CDFFA" w16cid:durableId="21B1709B"/>
  <w16cid:commentId w16cid:paraId="6F220C80" w16cid:durableId="720973E3"/>
  <w16cid:commentId w16cid:paraId="5ECAB8CF" w16cid:durableId="0E0BDD7E"/>
  <w16cid:commentId w16cid:paraId="66EC34B8" w16cid:durableId="7047EF59"/>
  <w16cid:commentId w16cid:paraId="52090803" w16cid:durableId="73231D4E"/>
  <w16cid:commentId w16cid:paraId="50AF97FE" w16cid:durableId="79BD7C55"/>
  <w16cid:commentId w16cid:paraId="374CE8A3" w16cid:durableId="5B7500F6"/>
  <w16cid:commentId w16cid:paraId="72BFFE2E" w16cid:durableId="280C0CFD"/>
  <w16cid:commentId w16cid:paraId="4E855E27" w16cid:durableId="712B0F41"/>
  <w16cid:commentId w16cid:paraId="60586200" w16cid:durableId="1F1674F1"/>
  <w16cid:commentId w16cid:paraId="71413998" w16cid:durableId="1A27906E"/>
  <w16cid:commentId w16cid:paraId="6E4B76E0" w16cid:durableId="1B171AC0"/>
  <w16cid:commentId w16cid:paraId="029FF287" w16cid:durableId="4EA14EA1"/>
  <w16cid:commentId w16cid:paraId="49376F17" w16cid:durableId="104A3BB9"/>
  <w16cid:commentId w16cid:paraId="39147039" w16cid:durableId="3CA267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E7E" w:rsidP="00524632" w:rsidRDefault="00A97E7E" w14:paraId="3D79558C" w14:textId="77777777">
      <w:pPr>
        <w:spacing w:after="0" w:line="240" w:lineRule="auto"/>
      </w:pPr>
      <w:r>
        <w:separator/>
      </w:r>
    </w:p>
  </w:endnote>
  <w:endnote w:type="continuationSeparator" w:id="0">
    <w:p w:rsidR="00A97E7E" w:rsidP="00524632" w:rsidRDefault="00A97E7E" w14:paraId="3C5F0330" w14:textId="77777777">
      <w:pPr>
        <w:spacing w:after="0" w:line="240" w:lineRule="auto"/>
      </w:pPr>
      <w:r>
        <w:continuationSeparator/>
      </w:r>
    </w:p>
  </w:endnote>
  <w:endnote w:type="continuationNotice" w:id="1">
    <w:p w:rsidR="00A97E7E" w:rsidRDefault="00A97E7E" w14:paraId="30DAF1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198469"/>
      <w:docPartObj>
        <w:docPartGallery w:val="Page Numbers (Bottom of Page)"/>
        <w:docPartUnique/>
      </w:docPartObj>
    </w:sdtPr>
    <w:sdtEndPr/>
    <w:sdtContent>
      <w:p w:rsidR="00A97E7E" w:rsidRDefault="00A97E7E" w14:paraId="5B050993" w14:textId="23912189">
        <w:pPr>
          <w:pStyle w:val="Stopka"/>
          <w:jc w:val="right"/>
        </w:pPr>
        <w:r>
          <w:fldChar w:fldCharType="begin"/>
        </w:r>
        <w:r>
          <w:instrText>PAGE   \* MERGEFORMAT</w:instrText>
        </w:r>
        <w:r>
          <w:fldChar w:fldCharType="separate"/>
        </w:r>
        <w:r w:rsidR="00764EF5">
          <w:rPr>
            <w:noProof/>
          </w:rPr>
          <w:t>21</w:t>
        </w:r>
        <w:r>
          <w:fldChar w:fldCharType="end"/>
        </w:r>
      </w:p>
    </w:sdtContent>
  </w:sdt>
  <w:p w:rsidR="00A97E7E" w:rsidRDefault="00A97E7E" w14:paraId="0EEA8281" w14:textId="512322E5">
    <w:pPr>
      <w:pStyle w:val="Stopka"/>
    </w:pPr>
    <w:r>
      <w:t>WZ/37/2020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E7E" w:rsidP="00524632" w:rsidRDefault="00A97E7E" w14:paraId="393C20ED" w14:textId="77777777">
      <w:pPr>
        <w:spacing w:after="0" w:line="240" w:lineRule="auto"/>
      </w:pPr>
      <w:r>
        <w:separator/>
      </w:r>
    </w:p>
  </w:footnote>
  <w:footnote w:type="continuationSeparator" w:id="0">
    <w:p w:rsidR="00A97E7E" w:rsidP="00524632" w:rsidRDefault="00A97E7E" w14:paraId="5A2CB6F9" w14:textId="77777777">
      <w:pPr>
        <w:spacing w:after="0" w:line="240" w:lineRule="auto"/>
      </w:pPr>
      <w:r>
        <w:continuationSeparator/>
      </w:r>
    </w:p>
  </w:footnote>
  <w:footnote w:type="continuationNotice" w:id="1">
    <w:p w:rsidR="00A97E7E" w:rsidRDefault="00A97E7E" w14:paraId="0CBAC71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98DE0190"/>
    <w:name w:val="WW8Num31"/>
    <w:lvl w:ilvl="0">
      <w:start w:val="1"/>
      <w:numFmt w:val="lowerLetter"/>
      <w:lvlText w:val="%1)"/>
      <w:lvlJc w:val="left"/>
      <w:pPr>
        <w:tabs>
          <w:tab w:val="num" w:pos="1260"/>
        </w:tabs>
        <w:ind w:left="1260" w:hanging="360"/>
      </w:pPr>
      <w:rPr>
        <w:rFonts w:ascii="Times New Roman" w:hAnsi="Times New Roman" w:eastAsia="Times New Roman" w:cs="Times New Roman"/>
        <w:spacing w:val="-7"/>
      </w:rPr>
    </w:lvl>
    <w:lvl w:ilvl="1">
      <w:start w:val="1"/>
      <w:numFmt w:val="lowerLetter"/>
      <w:lvlText w:val="%2)"/>
      <w:lvlJc w:val="left"/>
      <w:pPr>
        <w:tabs>
          <w:tab w:val="num" w:pos="1260"/>
        </w:tabs>
        <w:ind w:left="1260" w:hanging="360"/>
      </w:pPr>
      <w:rPr>
        <w:rFonts w:ascii="Times New Roman" w:hAnsi="Times New Roman" w:eastAsia="Times New Roman" w:cs="Times New Roman"/>
        <w:spacing w:val="-7"/>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15:restartNumberingAfterBreak="0">
    <w:nsid w:val="00723788"/>
    <w:multiLevelType w:val="hybridMultilevel"/>
    <w:tmpl w:val="2F9499F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E62BDD"/>
    <w:multiLevelType w:val="hybridMultilevel"/>
    <w:tmpl w:val="3780B418"/>
    <w:lvl w:ilvl="0" w:tplc="A0D0C1B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65B719C"/>
    <w:multiLevelType w:val="hybridMultilevel"/>
    <w:tmpl w:val="26BED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C4A80"/>
    <w:multiLevelType w:val="hybridMultilevel"/>
    <w:tmpl w:val="0EB48E7C"/>
    <w:lvl w:ilvl="0" w:tplc="B20605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8636B"/>
    <w:multiLevelType w:val="hybridMultilevel"/>
    <w:tmpl w:val="0EB48E7C"/>
    <w:lvl w:ilvl="0" w:tplc="B20605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17361967"/>
    <w:multiLevelType w:val="hybridMultilevel"/>
    <w:tmpl w:val="0EB48E7C"/>
    <w:lvl w:ilvl="0" w:tplc="B20605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A01E3"/>
    <w:multiLevelType w:val="hybridMultilevel"/>
    <w:tmpl w:val="34B8C8EA"/>
    <w:lvl w:ilvl="0" w:tplc="E7D68300">
      <w:start w:val="1"/>
      <w:numFmt w:val="bullet"/>
      <w:lvlText w:val=""/>
      <w:lvlJc w:val="left"/>
      <w:pPr>
        <w:ind w:left="793"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 w15:restartNumberingAfterBreak="0">
    <w:nsid w:val="185B0C21"/>
    <w:multiLevelType w:val="hybridMultilevel"/>
    <w:tmpl w:val="16A62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rPr>
        <w:rFonts w:hint="default"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3511E80"/>
    <w:multiLevelType w:val="hybridMultilevel"/>
    <w:tmpl w:val="E9C600BE"/>
    <w:lvl w:ilvl="0" w:tplc="B95A4F84">
      <w:start w:val="1"/>
      <w:numFmt w:val="decimal"/>
      <w:lvlText w:val="%1."/>
      <w:lvlJc w:val="left"/>
      <w:pPr>
        <w:tabs>
          <w:tab w:val="num" w:pos="360"/>
        </w:tabs>
        <w:ind w:left="360" w:hanging="360"/>
      </w:pPr>
      <w:rPr>
        <w:rFonts w:hint="default"/>
        <w:color w:val="auto"/>
        <w:sz w:val="22"/>
        <w:szCs w:val="22"/>
      </w:rPr>
    </w:lvl>
    <w:lvl w:ilvl="1" w:tplc="5CE2A4E0">
      <w:start w:val="1"/>
      <w:numFmt w:val="lowerLetter"/>
      <w:lvlText w:val="%2)"/>
      <w:lvlJc w:val="left"/>
      <w:pPr>
        <w:tabs>
          <w:tab w:val="num" w:pos="1440"/>
        </w:tabs>
        <w:ind w:left="1440" w:hanging="360"/>
      </w:pPr>
      <w:rPr>
        <w:rFonts w:hint="default"/>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BC7D0F"/>
    <w:multiLevelType w:val="multilevel"/>
    <w:tmpl w:val="3D0450C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1C3D2E"/>
    <w:multiLevelType w:val="hybridMultilevel"/>
    <w:tmpl w:val="D02488F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71A09"/>
    <w:multiLevelType w:val="hybridMultilevel"/>
    <w:tmpl w:val="589A774E"/>
    <w:lvl w:ilvl="0" w:tplc="D4B49E0A">
      <w:start w:val="1"/>
      <w:numFmt w:val="decimal"/>
      <w:lvlText w:val="%1)"/>
      <w:lvlJc w:val="left"/>
      <w:pPr>
        <w:ind w:left="360" w:hanging="360"/>
      </w:pPr>
    </w:lvl>
    <w:lvl w:ilvl="1" w:tplc="63D6A7B0">
      <w:start w:val="1"/>
      <w:numFmt w:val="lowerLetter"/>
      <w:lvlText w:val="%2)"/>
      <w:lvlJc w:val="left"/>
      <w:pPr>
        <w:ind w:left="720" w:hanging="360"/>
      </w:pPr>
    </w:lvl>
    <w:lvl w:ilvl="2" w:tplc="9AAE8732">
      <w:start w:val="1"/>
      <w:numFmt w:val="lowerRoman"/>
      <w:lvlText w:val="%3)"/>
      <w:lvlJc w:val="left"/>
      <w:pPr>
        <w:ind w:left="1080" w:hanging="360"/>
      </w:pPr>
    </w:lvl>
    <w:lvl w:ilvl="3" w:tplc="F5C41FF4">
      <w:start w:val="1"/>
      <w:numFmt w:val="decimal"/>
      <w:lvlText w:val="(%4)"/>
      <w:lvlJc w:val="left"/>
      <w:pPr>
        <w:ind w:left="1440" w:hanging="360"/>
      </w:pPr>
    </w:lvl>
    <w:lvl w:ilvl="4" w:tplc="379E2CB8">
      <w:start w:val="1"/>
      <w:numFmt w:val="lowerLetter"/>
      <w:lvlText w:val="(%5)"/>
      <w:lvlJc w:val="left"/>
      <w:pPr>
        <w:ind w:left="1800" w:hanging="360"/>
      </w:pPr>
    </w:lvl>
    <w:lvl w:ilvl="5" w:tplc="162ACBBC">
      <w:start w:val="1"/>
      <w:numFmt w:val="lowerRoman"/>
      <w:lvlText w:val="(%6)"/>
      <w:lvlJc w:val="left"/>
      <w:pPr>
        <w:ind w:left="2160" w:hanging="360"/>
      </w:pPr>
    </w:lvl>
    <w:lvl w:ilvl="6" w:tplc="906E6E38">
      <w:start w:val="1"/>
      <w:numFmt w:val="decimal"/>
      <w:lvlText w:val="%7."/>
      <w:lvlJc w:val="left"/>
      <w:pPr>
        <w:ind w:left="2520" w:hanging="360"/>
      </w:pPr>
    </w:lvl>
    <w:lvl w:ilvl="7" w:tplc="E3A01580">
      <w:start w:val="1"/>
      <w:numFmt w:val="lowerLetter"/>
      <w:lvlText w:val="%8."/>
      <w:lvlJc w:val="left"/>
      <w:pPr>
        <w:ind w:left="2880" w:hanging="360"/>
      </w:pPr>
    </w:lvl>
    <w:lvl w:ilvl="8" w:tplc="4F40B2CE">
      <w:start w:val="1"/>
      <w:numFmt w:val="lowerRoman"/>
      <w:lvlText w:val="%9."/>
      <w:lvlJc w:val="left"/>
      <w:pPr>
        <w:ind w:left="3240" w:hanging="360"/>
      </w:pPr>
    </w:lvl>
  </w:abstractNum>
  <w:abstractNum w:abstractNumId="16" w15:restartNumberingAfterBreak="0">
    <w:nsid w:val="2B156FE6"/>
    <w:multiLevelType w:val="hybridMultilevel"/>
    <w:tmpl w:val="3780B418"/>
    <w:lvl w:ilvl="0" w:tplc="A0D0C1B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2E0D76F5"/>
    <w:multiLevelType w:val="hybridMultilevel"/>
    <w:tmpl w:val="3A0085D6"/>
    <w:lvl w:ilvl="0" w:tplc="EF66B9C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1D2AD2"/>
    <w:multiLevelType w:val="hybridMultilevel"/>
    <w:tmpl w:val="CF94058A"/>
    <w:lvl w:ilvl="0" w:tplc="EF66B9C6">
      <w:start w:val="1"/>
      <w:numFmt w:val="decimal"/>
      <w:lvlText w:val="%1)"/>
      <w:lvlJc w:val="left"/>
      <w:pPr>
        <w:ind w:left="1287" w:hanging="360"/>
      </w:pPr>
      <w:rPr>
        <w:color w:val="auto"/>
      </w:rPr>
    </w:lvl>
    <w:lvl w:ilvl="1" w:tplc="EF66B9C6">
      <w:start w:val="1"/>
      <w:numFmt w:val="decimal"/>
      <w:lvlText w:val="%2)"/>
      <w:lvlJc w:val="left"/>
      <w:pPr>
        <w:ind w:left="2007" w:hanging="360"/>
      </w:pPr>
      <w:rPr>
        <w:color w:val="auto"/>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345157E"/>
    <w:multiLevelType w:val="hybridMultilevel"/>
    <w:tmpl w:val="79CCF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650012"/>
    <w:multiLevelType w:val="hybridMultilevel"/>
    <w:tmpl w:val="18CA4CD0"/>
    <w:lvl w:ilvl="0" w:tplc="17847DD6">
      <w:start w:val="1"/>
      <w:numFmt w:val="decimal"/>
      <w:lvlText w:val="%1."/>
      <w:lvlJc w:val="left"/>
      <w:pPr>
        <w:ind w:left="365" w:hanging="360"/>
      </w:pPr>
      <w:rPr>
        <w:color w:val="auto"/>
      </w:r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start w:val="1"/>
      <w:numFmt w:val="lowerLetter"/>
      <w:lvlText w:val="%5."/>
      <w:lvlJc w:val="left"/>
      <w:pPr>
        <w:ind w:left="3245" w:hanging="360"/>
      </w:pPr>
    </w:lvl>
    <w:lvl w:ilvl="5" w:tplc="0415001B">
      <w:start w:val="1"/>
      <w:numFmt w:val="lowerRoman"/>
      <w:lvlText w:val="%6."/>
      <w:lvlJc w:val="right"/>
      <w:pPr>
        <w:ind w:left="3965" w:hanging="180"/>
      </w:pPr>
    </w:lvl>
    <w:lvl w:ilvl="6" w:tplc="0415000F">
      <w:start w:val="1"/>
      <w:numFmt w:val="decimal"/>
      <w:lvlText w:val="%7."/>
      <w:lvlJc w:val="left"/>
      <w:pPr>
        <w:ind w:left="4685" w:hanging="360"/>
      </w:pPr>
    </w:lvl>
    <w:lvl w:ilvl="7" w:tplc="04150019">
      <w:start w:val="1"/>
      <w:numFmt w:val="lowerLetter"/>
      <w:lvlText w:val="%8."/>
      <w:lvlJc w:val="left"/>
      <w:pPr>
        <w:ind w:left="5405" w:hanging="360"/>
      </w:pPr>
    </w:lvl>
    <w:lvl w:ilvl="8" w:tplc="0415001B">
      <w:start w:val="1"/>
      <w:numFmt w:val="lowerRoman"/>
      <w:lvlText w:val="%9."/>
      <w:lvlJc w:val="right"/>
      <w:pPr>
        <w:ind w:left="6125" w:hanging="180"/>
      </w:pPr>
    </w:lvl>
  </w:abstractNum>
  <w:abstractNum w:abstractNumId="21" w15:restartNumberingAfterBreak="0">
    <w:nsid w:val="43DB644D"/>
    <w:multiLevelType w:val="hybridMultilevel"/>
    <w:tmpl w:val="44943D0A"/>
    <w:lvl w:ilvl="0" w:tplc="0415000F">
      <w:start w:val="1"/>
      <w:numFmt w:val="decimal"/>
      <w:lvlText w:val="%1."/>
      <w:lvlJc w:val="left"/>
      <w:pPr>
        <w:ind w:left="720" w:hanging="360"/>
      </w:pPr>
      <w:rPr>
        <w:rFonts w:hint="default"/>
      </w:rPr>
    </w:lvl>
    <w:lvl w:ilvl="1" w:tplc="105E2C68">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2C7D0C"/>
    <w:multiLevelType w:val="hybridMultilevel"/>
    <w:tmpl w:val="FCE22140"/>
    <w:lvl w:ilvl="0" w:tplc="A7ACFA0C">
      <w:start w:val="1"/>
      <w:numFmt w:val="decimal"/>
      <w:lvlText w:val="%1."/>
      <w:lvlJc w:val="left"/>
      <w:pPr>
        <w:ind w:left="644"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2F678F"/>
    <w:multiLevelType w:val="hybridMultilevel"/>
    <w:tmpl w:val="0EB48E7C"/>
    <w:lvl w:ilvl="0" w:tplc="B20605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C121A1"/>
    <w:multiLevelType w:val="hybridMultilevel"/>
    <w:tmpl w:val="CDE08618"/>
    <w:lvl w:ilvl="0" w:tplc="CF5CA86A">
      <w:start w:val="1"/>
      <w:numFmt w:val="decimal"/>
      <w:lvlText w:val="%1."/>
      <w:lvlJc w:val="left"/>
      <w:pPr>
        <w:ind w:left="360" w:hanging="360"/>
      </w:pPr>
      <w:rPr>
        <w:rFonts w:ascii="Times New Roman" w:hAnsi="Times New Roman" w:eastAsia="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604953"/>
    <w:multiLevelType w:val="hybridMultilevel"/>
    <w:tmpl w:val="0EB48E7C"/>
    <w:lvl w:ilvl="0" w:tplc="B20605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F3B71"/>
    <w:multiLevelType w:val="hybridMultilevel"/>
    <w:tmpl w:val="7ED2B270"/>
    <w:lvl w:ilvl="0" w:tplc="3934F8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6A1139F"/>
    <w:multiLevelType w:val="hybridMultilevel"/>
    <w:tmpl w:val="7EE8E820"/>
    <w:lvl w:ilvl="0" w:tplc="C8F4BA80">
      <w:start w:val="1"/>
      <w:numFmt w:val="decimal"/>
      <w:lvlText w:val="%1."/>
      <w:lvlJc w:val="left"/>
      <w:pPr>
        <w:tabs>
          <w:tab w:val="num" w:pos="360"/>
        </w:tabs>
        <w:ind w:left="360" w:hanging="360"/>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7AF13B1"/>
    <w:multiLevelType w:val="hybridMultilevel"/>
    <w:tmpl w:val="5C208E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8270764"/>
    <w:multiLevelType w:val="hybridMultilevel"/>
    <w:tmpl w:val="D9B69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6C5544"/>
    <w:multiLevelType w:val="hybridMultilevel"/>
    <w:tmpl w:val="0EB48E7C"/>
    <w:lvl w:ilvl="0" w:tplc="B20605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90406"/>
    <w:multiLevelType w:val="hybridMultilevel"/>
    <w:tmpl w:val="0EB48E7C"/>
    <w:lvl w:ilvl="0" w:tplc="B20605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DC061E"/>
    <w:multiLevelType w:val="hybridMultilevel"/>
    <w:tmpl w:val="4C2490F2"/>
    <w:lvl w:ilvl="0" w:tplc="0415000F">
      <w:start w:val="1"/>
      <w:numFmt w:val="decimal"/>
      <w:lvlText w:val="%1."/>
      <w:lvlJc w:val="left"/>
      <w:pPr>
        <w:ind w:left="720" w:hanging="360"/>
      </w:pPr>
      <w:rPr>
        <w:rFonts w:hint="default"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DEF41AB"/>
    <w:multiLevelType w:val="hybridMultilevel"/>
    <w:tmpl w:val="E2A685E0"/>
    <w:lvl w:ilvl="0" w:tplc="B2060522">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D864ED"/>
    <w:multiLevelType w:val="hybridMultilevel"/>
    <w:tmpl w:val="C7D862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C45F0A"/>
    <w:multiLevelType w:val="hybridMultilevel"/>
    <w:tmpl w:val="C2803802"/>
    <w:lvl w:ilvl="0" w:tplc="B20605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B10EB6"/>
    <w:multiLevelType w:val="hybridMultilevel"/>
    <w:tmpl w:val="F10CF0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2"/>
  </w:num>
  <w:num w:numId="3">
    <w:abstractNumId w:val="33"/>
  </w:num>
  <w:num w:numId="4">
    <w:abstractNumId w:val="35"/>
  </w:num>
  <w:num w:numId="5">
    <w:abstractNumId w:val="4"/>
  </w:num>
  <w:num w:numId="6">
    <w:abstractNumId w:val="25"/>
  </w:num>
  <w:num w:numId="7">
    <w:abstractNumId w:val="29"/>
  </w:num>
  <w:num w:numId="8">
    <w:abstractNumId w:val="17"/>
  </w:num>
  <w:num w:numId="9">
    <w:abstractNumId w:val="30"/>
  </w:num>
  <w:num w:numId="10">
    <w:abstractNumId w:val="31"/>
  </w:num>
  <w:num w:numId="11">
    <w:abstractNumId w:val="7"/>
  </w:num>
  <w:num w:numId="12">
    <w:abstractNumId w:val="36"/>
  </w:num>
  <w:num w:numId="13">
    <w:abstractNumId w:val="28"/>
  </w:num>
  <w:num w:numId="14">
    <w:abstractNumId w:val="5"/>
  </w:num>
  <w:num w:numId="15">
    <w:abstractNumId w:val="2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num>
  <w:num w:numId="20">
    <w:abstractNumId w:val="14"/>
  </w:num>
  <w:num w:numId="21">
    <w:abstractNumId w:val="9"/>
  </w:num>
  <w:num w:numId="22">
    <w:abstractNumId w:val="19"/>
  </w:num>
  <w:num w:numId="23">
    <w:abstractNumId w:val="18"/>
  </w:num>
  <w:num w:numId="24">
    <w:abstractNumId w:val="34"/>
  </w:num>
  <w:num w:numId="25">
    <w:abstractNumId w:val="10"/>
  </w:num>
  <w:num w:numId="26">
    <w:abstractNumId w:val="13"/>
  </w:num>
  <w:num w:numId="27">
    <w:abstractNumId w:val="15"/>
  </w:num>
  <w:num w:numId="28">
    <w:abstractNumId w:val="32"/>
  </w:num>
  <w:num w:numId="29">
    <w:abstractNumId w:val="11"/>
  </w:num>
  <w:num w:numId="30">
    <w:abstractNumId w:val="6"/>
  </w:num>
  <w:num w:numId="31">
    <w:abstractNumId w:val="8"/>
  </w:num>
  <w:num w:numId="32">
    <w:abstractNumId w:val="1"/>
  </w:num>
  <w:num w:numId="33">
    <w:abstractNumId w:val="27"/>
  </w:num>
  <w:num w:numId="34">
    <w:abstractNumId w:val="12"/>
  </w:num>
  <w:num w:numId="35">
    <w:abstractNumId w:val="2"/>
  </w:num>
  <w:num w:numId="36">
    <w:abstractNumId w:val="24"/>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97"/>
    <w:rsid w:val="00010DA9"/>
    <w:rsid w:val="000114B7"/>
    <w:rsid w:val="0001168A"/>
    <w:rsid w:val="00011F8A"/>
    <w:rsid w:val="000139B5"/>
    <w:rsid w:val="000153B0"/>
    <w:rsid w:val="00017F7C"/>
    <w:rsid w:val="00023330"/>
    <w:rsid w:val="00025B77"/>
    <w:rsid w:val="00027370"/>
    <w:rsid w:val="000325A6"/>
    <w:rsid w:val="000373D5"/>
    <w:rsid w:val="000401CB"/>
    <w:rsid w:val="0004070A"/>
    <w:rsid w:val="00043725"/>
    <w:rsid w:val="0004381C"/>
    <w:rsid w:val="00053722"/>
    <w:rsid w:val="00053B2F"/>
    <w:rsid w:val="00062F8A"/>
    <w:rsid w:val="00063656"/>
    <w:rsid w:val="0006408C"/>
    <w:rsid w:val="00067492"/>
    <w:rsid w:val="00067C78"/>
    <w:rsid w:val="00071C71"/>
    <w:rsid w:val="00071CE2"/>
    <w:rsid w:val="0007391C"/>
    <w:rsid w:val="00073D51"/>
    <w:rsid w:val="00075194"/>
    <w:rsid w:val="0007708F"/>
    <w:rsid w:val="0007747D"/>
    <w:rsid w:val="00080B7B"/>
    <w:rsid w:val="00087EE3"/>
    <w:rsid w:val="00095D4B"/>
    <w:rsid w:val="00096705"/>
    <w:rsid w:val="000A11C9"/>
    <w:rsid w:val="000A3842"/>
    <w:rsid w:val="000A4C11"/>
    <w:rsid w:val="000B0FA4"/>
    <w:rsid w:val="000B1947"/>
    <w:rsid w:val="000B1A6A"/>
    <w:rsid w:val="000B1E9E"/>
    <w:rsid w:val="000B6449"/>
    <w:rsid w:val="000C0CC3"/>
    <w:rsid w:val="000C148E"/>
    <w:rsid w:val="000C201A"/>
    <w:rsid w:val="000C3485"/>
    <w:rsid w:val="000C3769"/>
    <w:rsid w:val="000C4418"/>
    <w:rsid w:val="000D2CD1"/>
    <w:rsid w:val="000D6B17"/>
    <w:rsid w:val="000D720A"/>
    <w:rsid w:val="000E2052"/>
    <w:rsid w:val="000E7789"/>
    <w:rsid w:val="000F1915"/>
    <w:rsid w:val="000F32F2"/>
    <w:rsid w:val="001004A7"/>
    <w:rsid w:val="00102400"/>
    <w:rsid w:val="001047C1"/>
    <w:rsid w:val="00106442"/>
    <w:rsid w:val="001106B1"/>
    <w:rsid w:val="00111C53"/>
    <w:rsid w:val="001124B9"/>
    <w:rsid w:val="00114326"/>
    <w:rsid w:val="001153D2"/>
    <w:rsid w:val="00115A40"/>
    <w:rsid w:val="00116248"/>
    <w:rsid w:val="00121D1D"/>
    <w:rsid w:val="00127BE5"/>
    <w:rsid w:val="00127C01"/>
    <w:rsid w:val="001343B5"/>
    <w:rsid w:val="00136858"/>
    <w:rsid w:val="00137768"/>
    <w:rsid w:val="00146B00"/>
    <w:rsid w:val="00154F5E"/>
    <w:rsid w:val="00165FDB"/>
    <w:rsid w:val="001674F9"/>
    <w:rsid w:val="001751C8"/>
    <w:rsid w:val="001842DA"/>
    <w:rsid w:val="00186A5A"/>
    <w:rsid w:val="0019267B"/>
    <w:rsid w:val="001927DD"/>
    <w:rsid w:val="00196EEB"/>
    <w:rsid w:val="00197A26"/>
    <w:rsid w:val="001A137F"/>
    <w:rsid w:val="001A198B"/>
    <w:rsid w:val="001A3DD1"/>
    <w:rsid w:val="001B3813"/>
    <w:rsid w:val="001B3A20"/>
    <w:rsid w:val="001B6210"/>
    <w:rsid w:val="001C7153"/>
    <w:rsid w:val="001D18E2"/>
    <w:rsid w:val="001D1A87"/>
    <w:rsid w:val="001D1ACC"/>
    <w:rsid w:val="001D22BF"/>
    <w:rsid w:val="001D337E"/>
    <w:rsid w:val="001E1149"/>
    <w:rsid w:val="001E1CF9"/>
    <w:rsid w:val="001E4087"/>
    <w:rsid w:val="001E46E9"/>
    <w:rsid w:val="001E79F3"/>
    <w:rsid w:val="001F332C"/>
    <w:rsid w:val="00201CFF"/>
    <w:rsid w:val="00202C5D"/>
    <w:rsid w:val="002048D7"/>
    <w:rsid w:val="00206E92"/>
    <w:rsid w:val="00211390"/>
    <w:rsid w:val="00211FC5"/>
    <w:rsid w:val="00216A9F"/>
    <w:rsid w:val="002239D1"/>
    <w:rsid w:val="002244B3"/>
    <w:rsid w:val="0022461B"/>
    <w:rsid w:val="00234D40"/>
    <w:rsid w:val="00237130"/>
    <w:rsid w:val="00237725"/>
    <w:rsid w:val="00237FC2"/>
    <w:rsid w:val="00252674"/>
    <w:rsid w:val="002533C2"/>
    <w:rsid w:val="002556A0"/>
    <w:rsid w:val="00255AEC"/>
    <w:rsid w:val="00261EBE"/>
    <w:rsid w:val="00262410"/>
    <w:rsid w:val="0026311C"/>
    <w:rsid w:val="00263507"/>
    <w:rsid w:val="0026375F"/>
    <w:rsid w:val="00263B15"/>
    <w:rsid w:val="00266045"/>
    <w:rsid w:val="002714DE"/>
    <w:rsid w:val="00271D02"/>
    <w:rsid w:val="00273680"/>
    <w:rsid w:val="002736CA"/>
    <w:rsid w:val="0027450D"/>
    <w:rsid w:val="00274A78"/>
    <w:rsid w:val="00277533"/>
    <w:rsid w:val="00282AEF"/>
    <w:rsid w:val="00285D80"/>
    <w:rsid w:val="0028721E"/>
    <w:rsid w:val="00290D4A"/>
    <w:rsid w:val="00293A66"/>
    <w:rsid w:val="002A05E4"/>
    <w:rsid w:val="002A09E2"/>
    <w:rsid w:val="002A09F6"/>
    <w:rsid w:val="002A3CB7"/>
    <w:rsid w:val="002A3FFA"/>
    <w:rsid w:val="002A68A1"/>
    <w:rsid w:val="002A7A1F"/>
    <w:rsid w:val="002A7CF9"/>
    <w:rsid w:val="002B6316"/>
    <w:rsid w:val="002C1D0E"/>
    <w:rsid w:val="002D0DA8"/>
    <w:rsid w:val="002D6B56"/>
    <w:rsid w:val="002D70FD"/>
    <w:rsid w:val="002E41DC"/>
    <w:rsid w:val="002E7120"/>
    <w:rsid w:val="002F4AEA"/>
    <w:rsid w:val="002F65B6"/>
    <w:rsid w:val="003008D9"/>
    <w:rsid w:val="003017CD"/>
    <w:rsid w:val="003076E2"/>
    <w:rsid w:val="00313915"/>
    <w:rsid w:val="00313C37"/>
    <w:rsid w:val="00314CDA"/>
    <w:rsid w:val="00315FE0"/>
    <w:rsid w:val="0031612F"/>
    <w:rsid w:val="003170D5"/>
    <w:rsid w:val="00333E05"/>
    <w:rsid w:val="0034138D"/>
    <w:rsid w:val="00353A9C"/>
    <w:rsid w:val="00356AAF"/>
    <w:rsid w:val="003572E1"/>
    <w:rsid w:val="003655BD"/>
    <w:rsid w:val="00366E92"/>
    <w:rsid w:val="00370B09"/>
    <w:rsid w:val="00373298"/>
    <w:rsid w:val="003811CB"/>
    <w:rsid w:val="00382658"/>
    <w:rsid w:val="003915F3"/>
    <w:rsid w:val="0039438E"/>
    <w:rsid w:val="00396232"/>
    <w:rsid w:val="003969E3"/>
    <w:rsid w:val="003A0A66"/>
    <w:rsid w:val="003A4395"/>
    <w:rsid w:val="003A55BF"/>
    <w:rsid w:val="003B0FDA"/>
    <w:rsid w:val="003B346C"/>
    <w:rsid w:val="003C095D"/>
    <w:rsid w:val="003C1191"/>
    <w:rsid w:val="003C1EFC"/>
    <w:rsid w:val="003C21AC"/>
    <w:rsid w:val="003C25CC"/>
    <w:rsid w:val="003C2A65"/>
    <w:rsid w:val="003C35F9"/>
    <w:rsid w:val="003C3E94"/>
    <w:rsid w:val="003C4072"/>
    <w:rsid w:val="003C4F15"/>
    <w:rsid w:val="003C59CD"/>
    <w:rsid w:val="003D1797"/>
    <w:rsid w:val="003D2948"/>
    <w:rsid w:val="003D51B6"/>
    <w:rsid w:val="003E002B"/>
    <w:rsid w:val="003E1A25"/>
    <w:rsid w:val="003E2124"/>
    <w:rsid w:val="003E5563"/>
    <w:rsid w:val="003E75A8"/>
    <w:rsid w:val="003F0C15"/>
    <w:rsid w:val="003F4689"/>
    <w:rsid w:val="003F478F"/>
    <w:rsid w:val="0040027C"/>
    <w:rsid w:val="00402929"/>
    <w:rsid w:val="00404095"/>
    <w:rsid w:val="00407281"/>
    <w:rsid w:val="00410426"/>
    <w:rsid w:val="00410538"/>
    <w:rsid w:val="00411148"/>
    <w:rsid w:val="004138B2"/>
    <w:rsid w:val="00413BE5"/>
    <w:rsid w:val="00416A5F"/>
    <w:rsid w:val="00422E78"/>
    <w:rsid w:val="00425C24"/>
    <w:rsid w:val="00430A13"/>
    <w:rsid w:val="00432645"/>
    <w:rsid w:val="00433F7E"/>
    <w:rsid w:val="00437B44"/>
    <w:rsid w:val="00444FFA"/>
    <w:rsid w:val="00445125"/>
    <w:rsid w:val="00447F33"/>
    <w:rsid w:val="004566B9"/>
    <w:rsid w:val="004579F7"/>
    <w:rsid w:val="00460638"/>
    <w:rsid w:val="004628BE"/>
    <w:rsid w:val="004725AF"/>
    <w:rsid w:val="004773AA"/>
    <w:rsid w:val="0048073C"/>
    <w:rsid w:val="004812D9"/>
    <w:rsid w:val="004813F9"/>
    <w:rsid w:val="00487361"/>
    <w:rsid w:val="00491CE8"/>
    <w:rsid w:val="004A1397"/>
    <w:rsid w:val="004B4791"/>
    <w:rsid w:val="004B70F8"/>
    <w:rsid w:val="004C1F62"/>
    <w:rsid w:val="004C317C"/>
    <w:rsid w:val="004C4C4C"/>
    <w:rsid w:val="004D403D"/>
    <w:rsid w:val="004E2EDE"/>
    <w:rsid w:val="004E3F6E"/>
    <w:rsid w:val="004E5480"/>
    <w:rsid w:val="004F13B7"/>
    <w:rsid w:val="004F175C"/>
    <w:rsid w:val="004F230C"/>
    <w:rsid w:val="004F4FDC"/>
    <w:rsid w:val="004F62A7"/>
    <w:rsid w:val="004F676A"/>
    <w:rsid w:val="0050469C"/>
    <w:rsid w:val="00522D93"/>
    <w:rsid w:val="00524632"/>
    <w:rsid w:val="00524B4D"/>
    <w:rsid w:val="00531C97"/>
    <w:rsid w:val="005514C7"/>
    <w:rsid w:val="0055473A"/>
    <w:rsid w:val="005573BB"/>
    <w:rsid w:val="00563629"/>
    <w:rsid w:val="005723BD"/>
    <w:rsid w:val="00572A2E"/>
    <w:rsid w:val="00574911"/>
    <w:rsid w:val="005855C8"/>
    <w:rsid w:val="00587344"/>
    <w:rsid w:val="00587ED1"/>
    <w:rsid w:val="0059039F"/>
    <w:rsid w:val="00593DDE"/>
    <w:rsid w:val="00597096"/>
    <w:rsid w:val="005A1EC6"/>
    <w:rsid w:val="005A2081"/>
    <w:rsid w:val="005AB247"/>
    <w:rsid w:val="005B326A"/>
    <w:rsid w:val="005B4A8A"/>
    <w:rsid w:val="005B60E7"/>
    <w:rsid w:val="005B6317"/>
    <w:rsid w:val="005C2D0D"/>
    <w:rsid w:val="005C5468"/>
    <w:rsid w:val="005C600B"/>
    <w:rsid w:val="005C7D6F"/>
    <w:rsid w:val="005D13A3"/>
    <w:rsid w:val="005D177E"/>
    <w:rsid w:val="005D75D6"/>
    <w:rsid w:val="005E0626"/>
    <w:rsid w:val="005E3A18"/>
    <w:rsid w:val="005E7F9D"/>
    <w:rsid w:val="005F6A95"/>
    <w:rsid w:val="005F711E"/>
    <w:rsid w:val="006071FF"/>
    <w:rsid w:val="006072B6"/>
    <w:rsid w:val="00613CFB"/>
    <w:rsid w:val="00617737"/>
    <w:rsid w:val="006203CD"/>
    <w:rsid w:val="00620D85"/>
    <w:rsid w:val="0062148C"/>
    <w:rsid w:val="00622AF2"/>
    <w:rsid w:val="00627146"/>
    <w:rsid w:val="006274D6"/>
    <w:rsid w:val="006311BD"/>
    <w:rsid w:val="00631DF4"/>
    <w:rsid w:val="00633CFC"/>
    <w:rsid w:val="006344B1"/>
    <w:rsid w:val="00642F7D"/>
    <w:rsid w:val="0064348F"/>
    <w:rsid w:val="00643814"/>
    <w:rsid w:val="00644633"/>
    <w:rsid w:val="00645028"/>
    <w:rsid w:val="006518A3"/>
    <w:rsid w:val="006556C5"/>
    <w:rsid w:val="00655820"/>
    <w:rsid w:val="0066035F"/>
    <w:rsid w:val="006634CF"/>
    <w:rsid w:val="0066530F"/>
    <w:rsid w:val="006667EC"/>
    <w:rsid w:val="0067054E"/>
    <w:rsid w:val="006707E3"/>
    <w:rsid w:val="00670AEA"/>
    <w:rsid w:val="00672128"/>
    <w:rsid w:val="00674B2D"/>
    <w:rsid w:val="00676D8D"/>
    <w:rsid w:val="006839B9"/>
    <w:rsid w:val="00687071"/>
    <w:rsid w:val="00687351"/>
    <w:rsid w:val="00692D8B"/>
    <w:rsid w:val="006A2E28"/>
    <w:rsid w:val="006A4435"/>
    <w:rsid w:val="006A4853"/>
    <w:rsid w:val="006A491B"/>
    <w:rsid w:val="006B0622"/>
    <w:rsid w:val="006B1891"/>
    <w:rsid w:val="006C5E85"/>
    <w:rsid w:val="006C68D2"/>
    <w:rsid w:val="006D0185"/>
    <w:rsid w:val="006D3A40"/>
    <w:rsid w:val="006D5CC8"/>
    <w:rsid w:val="006E0A75"/>
    <w:rsid w:val="006E2E67"/>
    <w:rsid w:val="006E3294"/>
    <w:rsid w:val="006E36BE"/>
    <w:rsid w:val="006E55A7"/>
    <w:rsid w:val="006E6C76"/>
    <w:rsid w:val="006F0540"/>
    <w:rsid w:val="006F3D90"/>
    <w:rsid w:val="006F4553"/>
    <w:rsid w:val="006F4866"/>
    <w:rsid w:val="0070433D"/>
    <w:rsid w:val="00710334"/>
    <w:rsid w:val="0071052A"/>
    <w:rsid w:val="00711D56"/>
    <w:rsid w:val="00714696"/>
    <w:rsid w:val="007161EC"/>
    <w:rsid w:val="00720CD7"/>
    <w:rsid w:val="00720D38"/>
    <w:rsid w:val="00730274"/>
    <w:rsid w:val="00735EF2"/>
    <w:rsid w:val="00736686"/>
    <w:rsid w:val="00740D91"/>
    <w:rsid w:val="00741E4F"/>
    <w:rsid w:val="0074268D"/>
    <w:rsid w:val="00742817"/>
    <w:rsid w:val="00744143"/>
    <w:rsid w:val="00744A18"/>
    <w:rsid w:val="00745514"/>
    <w:rsid w:val="0074735E"/>
    <w:rsid w:val="007514E5"/>
    <w:rsid w:val="00752655"/>
    <w:rsid w:val="00762530"/>
    <w:rsid w:val="00762D2B"/>
    <w:rsid w:val="00764EF5"/>
    <w:rsid w:val="00765455"/>
    <w:rsid w:val="00767706"/>
    <w:rsid w:val="007713D2"/>
    <w:rsid w:val="0077490D"/>
    <w:rsid w:val="007758CE"/>
    <w:rsid w:val="00776614"/>
    <w:rsid w:val="007801C6"/>
    <w:rsid w:val="0078147B"/>
    <w:rsid w:val="00783F0B"/>
    <w:rsid w:val="00787F38"/>
    <w:rsid w:val="00794101"/>
    <w:rsid w:val="007956C8"/>
    <w:rsid w:val="00795FBC"/>
    <w:rsid w:val="007A1264"/>
    <w:rsid w:val="007A3070"/>
    <w:rsid w:val="007A44A8"/>
    <w:rsid w:val="007A4829"/>
    <w:rsid w:val="007B6E48"/>
    <w:rsid w:val="007B741A"/>
    <w:rsid w:val="007C07FF"/>
    <w:rsid w:val="007C7F11"/>
    <w:rsid w:val="007D2151"/>
    <w:rsid w:val="007E100E"/>
    <w:rsid w:val="007E760A"/>
    <w:rsid w:val="007F06F1"/>
    <w:rsid w:val="007F2731"/>
    <w:rsid w:val="007F6C82"/>
    <w:rsid w:val="007F737F"/>
    <w:rsid w:val="00805A84"/>
    <w:rsid w:val="00806FA1"/>
    <w:rsid w:val="00813CC8"/>
    <w:rsid w:val="008157D9"/>
    <w:rsid w:val="00816DFF"/>
    <w:rsid w:val="008230C1"/>
    <w:rsid w:val="00823567"/>
    <w:rsid w:val="008253AA"/>
    <w:rsid w:val="0082719F"/>
    <w:rsid w:val="00830148"/>
    <w:rsid w:val="008328CD"/>
    <w:rsid w:val="00834A2E"/>
    <w:rsid w:val="00835649"/>
    <w:rsid w:val="00842D9E"/>
    <w:rsid w:val="008432B7"/>
    <w:rsid w:val="00844FE0"/>
    <w:rsid w:val="00846782"/>
    <w:rsid w:val="008472FC"/>
    <w:rsid w:val="00853F93"/>
    <w:rsid w:val="00860E19"/>
    <w:rsid w:val="0086347F"/>
    <w:rsid w:val="008655B6"/>
    <w:rsid w:val="0086780E"/>
    <w:rsid w:val="0087431D"/>
    <w:rsid w:val="00874C6F"/>
    <w:rsid w:val="008758C3"/>
    <w:rsid w:val="00875DB4"/>
    <w:rsid w:val="00876B62"/>
    <w:rsid w:val="00877926"/>
    <w:rsid w:val="008808EB"/>
    <w:rsid w:val="00886D22"/>
    <w:rsid w:val="008900A7"/>
    <w:rsid w:val="00892B53"/>
    <w:rsid w:val="0089456A"/>
    <w:rsid w:val="008948E6"/>
    <w:rsid w:val="00894E15"/>
    <w:rsid w:val="0089655A"/>
    <w:rsid w:val="008B3267"/>
    <w:rsid w:val="008B693A"/>
    <w:rsid w:val="008B71DC"/>
    <w:rsid w:val="008C3976"/>
    <w:rsid w:val="008C64A9"/>
    <w:rsid w:val="008D1D84"/>
    <w:rsid w:val="008D29D2"/>
    <w:rsid w:val="008D38C4"/>
    <w:rsid w:val="008D5F2A"/>
    <w:rsid w:val="008F02FF"/>
    <w:rsid w:val="008F300A"/>
    <w:rsid w:val="008F5B55"/>
    <w:rsid w:val="00901413"/>
    <w:rsid w:val="00902F87"/>
    <w:rsid w:val="00905912"/>
    <w:rsid w:val="00910418"/>
    <w:rsid w:val="00910F0F"/>
    <w:rsid w:val="00914A76"/>
    <w:rsid w:val="00915019"/>
    <w:rsid w:val="00920F79"/>
    <w:rsid w:val="00925312"/>
    <w:rsid w:val="00930AC1"/>
    <w:rsid w:val="00933126"/>
    <w:rsid w:val="009359C5"/>
    <w:rsid w:val="0094441D"/>
    <w:rsid w:val="00944E72"/>
    <w:rsid w:val="00947EEC"/>
    <w:rsid w:val="00955C9B"/>
    <w:rsid w:val="00964A28"/>
    <w:rsid w:val="0096637A"/>
    <w:rsid w:val="0096736D"/>
    <w:rsid w:val="0097177F"/>
    <w:rsid w:val="0097242B"/>
    <w:rsid w:val="00972452"/>
    <w:rsid w:val="009736D0"/>
    <w:rsid w:val="00974642"/>
    <w:rsid w:val="0097689B"/>
    <w:rsid w:val="00976D55"/>
    <w:rsid w:val="00981439"/>
    <w:rsid w:val="00990E27"/>
    <w:rsid w:val="009916A2"/>
    <w:rsid w:val="00994436"/>
    <w:rsid w:val="009A1153"/>
    <w:rsid w:val="009B02B6"/>
    <w:rsid w:val="009B5785"/>
    <w:rsid w:val="009B7553"/>
    <w:rsid w:val="009C06D3"/>
    <w:rsid w:val="009C36C6"/>
    <w:rsid w:val="009C6AB5"/>
    <w:rsid w:val="009D0638"/>
    <w:rsid w:val="009D2EEA"/>
    <w:rsid w:val="009E18D4"/>
    <w:rsid w:val="009E2FF2"/>
    <w:rsid w:val="009E3296"/>
    <w:rsid w:val="009F0AC8"/>
    <w:rsid w:val="009F24F6"/>
    <w:rsid w:val="009F6C0F"/>
    <w:rsid w:val="00A040D6"/>
    <w:rsid w:val="00A120D8"/>
    <w:rsid w:val="00A12FF5"/>
    <w:rsid w:val="00A139B1"/>
    <w:rsid w:val="00A14478"/>
    <w:rsid w:val="00A21840"/>
    <w:rsid w:val="00A21BB0"/>
    <w:rsid w:val="00A315F4"/>
    <w:rsid w:val="00A34514"/>
    <w:rsid w:val="00A36A2F"/>
    <w:rsid w:val="00A37F35"/>
    <w:rsid w:val="00A410B6"/>
    <w:rsid w:val="00A41630"/>
    <w:rsid w:val="00A432F0"/>
    <w:rsid w:val="00A43FE1"/>
    <w:rsid w:val="00A45A8B"/>
    <w:rsid w:val="00A47261"/>
    <w:rsid w:val="00A47EA0"/>
    <w:rsid w:val="00A5027C"/>
    <w:rsid w:val="00A51B0C"/>
    <w:rsid w:val="00A53C00"/>
    <w:rsid w:val="00A60F43"/>
    <w:rsid w:val="00A62F5A"/>
    <w:rsid w:val="00A63024"/>
    <w:rsid w:val="00A65F9C"/>
    <w:rsid w:val="00A66DE3"/>
    <w:rsid w:val="00A765D7"/>
    <w:rsid w:val="00A803ED"/>
    <w:rsid w:val="00A82198"/>
    <w:rsid w:val="00A84878"/>
    <w:rsid w:val="00A93969"/>
    <w:rsid w:val="00A9460B"/>
    <w:rsid w:val="00A97E7E"/>
    <w:rsid w:val="00AA520E"/>
    <w:rsid w:val="00AA7037"/>
    <w:rsid w:val="00AA77D4"/>
    <w:rsid w:val="00AB5AB6"/>
    <w:rsid w:val="00AB5DAC"/>
    <w:rsid w:val="00AB6B91"/>
    <w:rsid w:val="00AB78ED"/>
    <w:rsid w:val="00AB7E40"/>
    <w:rsid w:val="00AC3BF4"/>
    <w:rsid w:val="00AC4CF5"/>
    <w:rsid w:val="00AC588D"/>
    <w:rsid w:val="00AD14FE"/>
    <w:rsid w:val="00AD1620"/>
    <w:rsid w:val="00AE1293"/>
    <w:rsid w:val="00AE6DD6"/>
    <w:rsid w:val="00AF73AB"/>
    <w:rsid w:val="00B0601C"/>
    <w:rsid w:val="00B10754"/>
    <w:rsid w:val="00B13D3E"/>
    <w:rsid w:val="00B21FBF"/>
    <w:rsid w:val="00B25E21"/>
    <w:rsid w:val="00B3748F"/>
    <w:rsid w:val="00B375B8"/>
    <w:rsid w:val="00B37748"/>
    <w:rsid w:val="00B37CF9"/>
    <w:rsid w:val="00B42124"/>
    <w:rsid w:val="00B426F0"/>
    <w:rsid w:val="00B430B6"/>
    <w:rsid w:val="00B470D5"/>
    <w:rsid w:val="00B4775B"/>
    <w:rsid w:val="00B504CA"/>
    <w:rsid w:val="00B57318"/>
    <w:rsid w:val="00B57847"/>
    <w:rsid w:val="00B57965"/>
    <w:rsid w:val="00B641D2"/>
    <w:rsid w:val="00B747EE"/>
    <w:rsid w:val="00B804CC"/>
    <w:rsid w:val="00B90043"/>
    <w:rsid w:val="00B94704"/>
    <w:rsid w:val="00B969D4"/>
    <w:rsid w:val="00B9796A"/>
    <w:rsid w:val="00BA1C7E"/>
    <w:rsid w:val="00BA2254"/>
    <w:rsid w:val="00BA6C16"/>
    <w:rsid w:val="00BB0435"/>
    <w:rsid w:val="00BB04FD"/>
    <w:rsid w:val="00BB08F8"/>
    <w:rsid w:val="00BB0FCC"/>
    <w:rsid w:val="00BB142E"/>
    <w:rsid w:val="00BB3FDC"/>
    <w:rsid w:val="00BC4041"/>
    <w:rsid w:val="00BC52F3"/>
    <w:rsid w:val="00BC6AC0"/>
    <w:rsid w:val="00BD0D4B"/>
    <w:rsid w:val="00BE6F77"/>
    <w:rsid w:val="00BF1046"/>
    <w:rsid w:val="00BF1BB5"/>
    <w:rsid w:val="00BF38F2"/>
    <w:rsid w:val="00BF49A4"/>
    <w:rsid w:val="00BF6BF4"/>
    <w:rsid w:val="00BF7B91"/>
    <w:rsid w:val="00C036A1"/>
    <w:rsid w:val="00C037B7"/>
    <w:rsid w:val="00C044EE"/>
    <w:rsid w:val="00C04DCD"/>
    <w:rsid w:val="00C059B6"/>
    <w:rsid w:val="00C15E72"/>
    <w:rsid w:val="00C168FF"/>
    <w:rsid w:val="00C25A75"/>
    <w:rsid w:val="00C27405"/>
    <w:rsid w:val="00C30689"/>
    <w:rsid w:val="00C3317E"/>
    <w:rsid w:val="00C3388C"/>
    <w:rsid w:val="00C361EE"/>
    <w:rsid w:val="00C4411E"/>
    <w:rsid w:val="00C47D89"/>
    <w:rsid w:val="00C501CA"/>
    <w:rsid w:val="00C5132E"/>
    <w:rsid w:val="00C60554"/>
    <w:rsid w:val="00C60F2D"/>
    <w:rsid w:val="00C648E6"/>
    <w:rsid w:val="00C654F4"/>
    <w:rsid w:val="00C7378E"/>
    <w:rsid w:val="00C739AF"/>
    <w:rsid w:val="00C73A30"/>
    <w:rsid w:val="00C81E16"/>
    <w:rsid w:val="00C83B0A"/>
    <w:rsid w:val="00C83C6E"/>
    <w:rsid w:val="00C92172"/>
    <w:rsid w:val="00C92B96"/>
    <w:rsid w:val="00CA07A7"/>
    <w:rsid w:val="00CA1808"/>
    <w:rsid w:val="00CA1890"/>
    <w:rsid w:val="00CA2230"/>
    <w:rsid w:val="00CA2AA7"/>
    <w:rsid w:val="00CA5455"/>
    <w:rsid w:val="00CB1CFF"/>
    <w:rsid w:val="00CB2C46"/>
    <w:rsid w:val="00CB39F1"/>
    <w:rsid w:val="00CB472A"/>
    <w:rsid w:val="00CB6103"/>
    <w:rsid w:val="00CC1BDC"/>
    <w:rsid w:val="00CC609E"/>
    <w:rsid w:val="00CD2643"/>
    <w:rsid w:val="00CD4A4E"/>
    <w:rsid w:val="00CE22BD"/>
    <w:rsid w:val="00CE25E4"/>
    <w:rsid w:val="00CE41AF"/>
    <w:rsid w:val="00CF4840"/>
    <w:rsid w:val="00CF4A1B"/>
    <w:rsid w:val="00CF623F"/>
    <w:rsid w:val="00CF7A7C"/>
    <w:rsid w:val="00D011FE"/>
    <w:rsid w:val="00D01957"/>
    <w:rsid w:val="00D058CC"/>
    <w:rsid w:val="00D118F4"/>
    <w:rsid w:val="00D12500"/>
    <w:rsid w:val="00D20739"/>
    <w:rsid w:val="00D235C4"/>
    <w:rsid w:val="00D314FF"/>
    <w:rsid w:val="00D33194"/>
    <w:rsid w:val="00D37085"/>
    <w:rsid w:val="00D37D18"/>
    <w:rsid w:val="00D454B5"/>
    <w:rsid w:val="00D50814"/>
    <w:rsid w:val="00D53F55"/>
    <w:rsid w:val="00D6749A"/>
    <w:rsid w:val="00D67A14"/>
    <w:rsid w:val="00D71DC6"/>
    <w:rsid w:val="00D72060"/>
    <w:rsid w:val="00D72313"/>
    <w:rsid w:val="00D82AA1"/>
    <w:rsid w:val="00D85A18"/>
    <w:rsid w:val="00D87A42"/>
    <w:rsid w:val="00D90725"/>
    <w:rsid w:val="00D92200"/>
    <w:rsid w:val="00D92670"/>
    <w:rsid w:val="00D926F2"/>
    <w:rsid w:val="00D92CBD"/>
    <w:rsid w:val="00D956FF"/>
    <w:rsid w:val="00D96208"/>
    <w:rsid w:val="00D9679F"/>
    <w:rsid w:val="00D97BA4"/>
    <w:rsid w:val="00DA0CC1"/>
    <w:rsid w:val="00DA3514"/>
    <w:rsid w:val="00DA5C8F"/>
    <w:rsid w:val="00DC47B8"/>
    <w:rsid w:val="00DC7F00"/>
    <w:rsid w:val="00DD0083"/>
    <w:rsid w:val="00DD1DC7"/>
    <w:rsid w:val="00DD4AE0"/>
    <w:rsid w:val="00DD6A6D"/>
    <w:rsid w:val="00DD72B6"/>
    <w:rsid w:val="00DE19C6"/>
    <w:rsid w:val="00DE19D6"/>
    <w:rsid w:val="00DE7216"/>
    <w:rsid w:val="00DE7551"/>
    <w:rsid w:val="00DF02AE"/>
    <w:rsid w:val="00DF0B06"/>
    <w:rsid w:val="00DF28C6"/>
    <w:rsid w:val="00DF490F"/>
    <w:rsid w:val="00DF6453"/>
    <w:rsid w:val="00E00249"/>
    <w:rsid w:val="00E03A23"/>
    <w:rsid w:val="00E110E0"/>
    <w:rsid w:val="00E13641"/>
    <w:rsid w:val="00E160E9"/>
    <w:rsid w:val="00E169FC"/>
    <w:rsid w:val="00E17F10"/>
    <w:rsid w:val="00E24C03"/>
    <w:rsid w:val="00E252A6"/>
    <w:rsid w:val="00E316FF"/>
    <w:rsid w:val="00E31B01"/>
    <w:rsid w:val="00E34F32"/>
    <w:rsid w:val="00E36654"/>
    <w:rsid w:val="00E36691"/>
    <w:rsid w:val="00E37766"/>
    <w:rsid w:val="00E44097"/>
    <w:rsid w:val="00E44E67"/>
    <w:rsid w:val="00E51B36"/>
    <w:rsid w:val="00E55055"/>
    <w:rsid w:val="00E56742"/>
    <w:rsid w:val="00E62504"/>
    <w:rsid w:val="00E678B2"/>
    <w:rsid w:val="00E72D7C"/>
    <w:rsid w:val="00E73EC7"/>
    <w:rsid w:val="00E754B1"/>
    <w:rsid w:val="00E76BBC"/>
    <w:rsid w:val="00E773AF"/>
    <w:rsid w:val="00E777BF"/>
    <w:rsid w:val="00E81322"/>
    <w:rsid w:val="00E82AA6"/>
    <w:rsid w:val="00E83E8E"/>
    <w:rsid w:val="00E90C6B"/>
    <w:rsid w:val="00E913A5"/>
    <w:rsid w:val="00E922D7"/>
    <w:rsid w:val="00E92606"/>
    <w:rsid w:val="00E92C7A"/>
    <w:rsid w:val="00E92EEF"/>
    <w:rsid w:val="00E95F95"/>
    <w:rsid w:val="00EA4BCA"/>
    <w:rsid w:val="00EB3D5E"/>
    <w:rsid w:val="00EB5F18"/>
    <w:rsid w:val="00EC2505"/>
    <w:rsid w:val="00EC4D22"/>
    <w:rsid w:val="00ED117B"/>
    <w:rsid w:val="00ED45D7"/>
    <w:rsid w:val="00ED47D2"/>
    <w:rsid w:val="00ED5E6E"/>
    <w:rsid w:val="00ED6B14"/>
    <w:rsid w:val="00EE0EF5"/>
    <w:rsid w:val="00EE2148"/>
    <w:rsid w:val="00EE2C4F"/>
    <w:rsid w:val="00EF365D"/>
    <w:rsid w:val="00EF4B7E"/>
    <w:rsid w:val="00EF5FC3"/>
    <w:rsid w:val="00F13C71"/>
    <w:rsid w:val="00F15E1D"/>
    <w:rsid w:val="00F16111"/>
    <w:rsid w:val="00F16D90"/>
    <w:rsid w:val="00F24186"/>
    <w:rsid w:val="00F261B9"/>
    <w:rsid w:val="00F3101A"/>
    <w:rsid w:val="00F32065"/>
    <w:rsid w:val="00F37476"/>
    <w:rsid w:val="00F377F9"/>
    <w:rsid w:val="00F37BAC"/>
    <w:rsid w:val="00F40FC5"/>
    <w:rsid w:val="00F431EB"/>
    <w:rsid w:val="00F4477A"/>
    <w:rsid w:val="00F56F51"/>
    <w:rsid w:val="00F575C7"/>
    <w:rsid w:val="00F57CB5"/>
    <w:rsid w:val="00F603E3"/>
    <w:rsid w:val="00F6102C"/>
    <w:rsid w:val="00F72983"/>
    <w:rsid w:val="00F76C1F"/>
    <w:rsid w:val="00F92AC3"/>
    <w:rsid w:val="00F94D56"/>
    <w:rsid w:val="00FA7CA5"/>
    <w:rsid w:val="00FB08DB"/>
    <w:rsid w:val="00FB4FB9"/>
    <w:rsid w:val="00FC69A6"/>
    <w:rsid w:val="00FC9ED1"/>
    <w:rsid w:val="00FD0D51"/>
    <w:rsid w:val="00FD17D9"/>
    <w:rsid w:val="00FD274C"/>
    <w:rsid w:val="00FE10D9"/>
    <w:rsid w:val="00FE2D1B"/>
    <w:rsid w:val="00FE3978"/>
    <w:rsid w:val="00FE5CFA"/>
    <w:rsid w:val="00FE6287"/>
    <w:rsid w:val="00FF7886"/>
    <w:rsid w:val="00FF7FF7"/>
    <w:rsid w:val="0116C38B"/>
    <w:rsid w:val="01B064DD"/>
    <w:rsid w:val="01C0A1F2"/>
    <w:rsid w:val="01C24DC6"/>
    <w:rsid w:val="0228113B"/>
    <w:rsid w:val="026D4C4D"/>
    <w:rsid w:val="03BB0493"/>
    <w:rsid w:val="03DAC3EA"/>
    <w:rsid w:val="03F66AA0"/>
    <w:rsid w:val="0408DB19"/>
    <w:rsid w:val="0413BD1F"/>
    <w:rsid w:val="04263D11"/>
    <w:rsid w:val="0533FAA2"/>
    <w:rsid w:val="05574EAF"/>
    <w:rsid w:val="05B8F38C"/>
    <w:rsid w:val="05C0ABE7"/>
    <w:rsid w:val="061177CC"/>
    <w:rsid w:val="068E03E4"/>
    <w:rsid w:val="06997ED8"/>
    <w:rsid w:val="07D76E0E"/>
    <w:rsid w:val="07EEAB67"/>
    <w:rsid w:val="088CD8A1"/>
    <w:rsid w:val="08BD8ABF"/>
    <w:rsid w:val="0B0087B3"/>
    <w:rsid w:val="0B3A1B1C"/>
    <w:rsid w:val="0BAF890A"/>
    <w:rsid w:val="0C2650E4"/>
    <w:rsid w:val="0DDA492F"/>
    <w:rsid w:val="0E428D89"/>
    <w:rsid w:val="0E52C636"/>
    <w:rsid w:val="0E7A1A5B"/>
    <w:rsid w:val="0EDDB99B"/>
    <w:rsid w:val="0EE729CC"/>
    <w:rsid w:val="0F4C7F6A"/>
    <w:rsid w:val="0F72AFCB"/>
    <w:rsid w:val="0FEB5632"/>
    <w:rsid w:val="105C2E9D"/>
    <w:rsid w:val="109E74C6"/>
    <w:rsid w:val="110C3337"/>
    <w:rsid w:val="11693ADA"/>
    <w:rsid w:val="11C4F285"/>
    <w:rsid w:val="11DDB34D"/>
    <w:rsid w:val="122B2CDA"/>
    <w:rsid w:val="134A42A4"/>
    <w:rsid w:val="136AF992"/>
    <w:rsid w:val="13D49F61"/>
    <w:rsid w:val="15708365"/>
    <w:rsid w:val="160B15D8"/>
    <w:rsid w:val="161A565F"/>
    <w:rsid w:val="16C6546D"/>
    <w:rsid w:val="18726231"/>
    <w:rsid w:val="18B413AC"/>
    <w:rsid w:val="18DB7808"/>
    <w:rsid w:val="190AEE8B"/>
    <w:rsid w:val="1914E6D2"/>
    <w:rsid w:val="193A6346"/>
    <w:rsid w:val="198A5449"/>
    <w:rsid w:val="1A74FA80"/>
    <w:rsid w:val="1B0DF135"/>
    <w:rsid w:val="1B64DD02"/>
    <w:rsid w:val="1B70E5D2"/>
    <w:rsid w:val="1B8A1813"/>
    <w:rsid w:val="1BE78F73"/>
    <w:rsid w:val="1C21D852"/>
    <w:rsid w:val="1C3CE054"/>
    <w:rsid w:val="1C712BD8"/>
    <w:rsid w:val="1CAD9494"/>
    <w:rsid w:val="1CDCDABE"/>
    <w:rsid w:val="1CF5A27E"/>
    <w:rsid w:val="1D4129F2"/>
    <w:rsid w:val="1D578328"/>
    <w:rsid w:val="1DE10972"/>
    <w:rsid w:val="1E0D0F0C"/>
    <w:rsid w:val="1ED695DA"/>
    <w:rsid w:val="1F053B1C"/>
    <w:rsid w:val="1F0568D8"/>
    <w:rsid w:val="1FDD3C81"/>
    <w:rsid w:val="1FE7DC8D"/>
    <w:rsid w:val="2029D339"/>
    <w:rsid w:val="208E7E83"/>
    <w:rsid w:val="20F14309"/>
    <w:rsid w:val="226AC42E"/>
    <w:rsid w:val="23116366"/>
    <w:rsid w:val="24298B40"/>
    <w:rsid w:val="250BD4AC"/>
    <w:rsid w:val="268F908E"/>
    <w:rsid w:val="26B6D173"/>
    <w:rsid w:val="270C20C6"/>
    <w:rsid w:val="284D2870"/>
    <w:rsid w:val="28E0AAD5"/>
    <w:rsid w:val="29269F1B"/>
    <w:rsid w:val="29327726"/>
    <w:rsid w:val="29846390"/>
    <w:rsid w:val="2A3A867F"/>
    <w:rsid w:val="2A8A5997"/>
    <w:rsid w:val="2B2307B0"/>
    <w:rsid w:val="2B892917"/>
    <w:rsid w:val="2BEB986F"/>
    <w:rsid w:val="2C61ABEF"/>
    <w:rsid w:val="2C905D7C"/>
    <w:rsid w:val="2CC10661"/>
    <w:rsid w:val="2CCA4A4E"/>
    <w:rsid w:val="2CEEC372"/>
    <w:rsid w:val="2CFBE4FD"/>
    <w:rsid w:val="2D10BC54"/>
    <w:rsid w:val="2E6BE8CE"/>
    <w:rsid w:val="2F130E07"/>
    <w:rsid w:val="2F57077B"/>
    <w:rsid w:val="3003D721"/>
    <w:rsid w:val="3048750B"/>
    <w:rsid w:val="3074E6B6"/>
    <w:rsid w:val="30B542D1"/>
    <w:rsid w:val="30E78F24"/>
    <w:rsid w:val="30FF6326"/>
    <w:rsid w:val="312AE57F"/>
    <w:rsid w:val="3192B99B"/>
    <w:rsid w:val="31D4FA64"/>
    <w:rsid w:val="31F33D92"/>
    <w:rsid w:val="32ADE3E0"/>
    <w:rsid w:val="33BA5430"/>
    <w:rsid w:val="33C50C87"/>
    <w:rsid w:val="3414C9A2"/>
    <w:rsid w:val="3480DD81"/>
    <w:rsid w:val="350C9B26"/>
    <w:rsid w:val="35D6E3D6"/>
    <w:rsid w:val="35F1EE46"/>
    <w:rsid w:val="35F82B8F"/>
    <w:rsid w:val="36653B00"/>
    <w:rsid w:val="3673BFA0"/>
    <w:rsid w:val="38C967FE"/>
    <w:rsid w:val="39A89CDB"/>
    <w:rsid w:val="39EA60A3"/>
    <w:rsid w:val="3A2F1CEA"/>
    <w:rsid w:val="3A93D671"/>
    <w:rsid w:val="3AAAD646"/>
    <w:rsid w:val="3AC50E6B"/>
    <w:rsid w:val="3C1E05BD"/>
    <w:rsid w:val="3C666FF9"/>
    <w:rsid w:val="3CCB5C08"/>
    <w:rsid w:val="3D0DA981"/>
    <w:rsid w:val="3D3A1A23"/>
    <w:rsid w:val="3D735B49"/>
    <w:rsid w:val="3E033D74"/>
    <w:rsid w:val="3E1C27B5"/>
    <w:rsid w:val="3F7D7731"/>
    <w:rsid w:val="405CE2C1"/>
    <w:rsid w:val="40A1204C"/>
    <w:rsid w:val="410F5677"/>
    <w:rsid w:val="416BA35D"/>
    <w:rsid w:val="416FBB93"/>
    <w:rsid w:val="418E4361"/>
    <w:rsid w:val="41B5D2F9"/>
    <w:rsid w:val="41EEE838"/>
    <w:rsid w:val="41FD048D"/>
    <w:rsid w:val="42ADC04A"/>
    <w:rsid w:val="42BAD5CE"/>
    <w:rsid w:val="431D6894"/>
    <w:rsid w:val="43E074B0"/>
    <w:rsid w:val="44684A50"/>
    <w:rsid w:val="447983BF"/>
    <w:rsid w:val="44A9DD00"/>
    <w:rsid w:val="44F7383B"/>
    <w:rsid w:val="45F526FC"/>
    <w:rsid w:val="461DA520"/>
    <w:rsid w:val="462CB2BC"/>
    <w:rsid w:val="46581289"/>
    <w:rsid w:val="46C13622"/>
    <w:rsid w:val="46C43C56"/>
    <w:rsid w:val="4722C15D"/>
    <w:rsid w:val="4751E07A"/>
    <w:rsid w:val="477F757B"/>
    <w:rsid w:val="481A2B84"/>
    <w:rsid w:val="48C96A1B"/>
    <w:rsid w:val="4934FA48"/>
    <w:rsid w:val="4941D43F"/>
    <w:rsid w:val="49E9CC4A"/>
    <w:rsid w:val="4A08F650"/>
    <w:rsid w:val="4A653A7C"/>
    <w:rsid w:val="4AFB68F5"/>
    <w:rsid w:val="4B1B65EC"/>
    <w:rsid w:val="4B281831"/>
    <w:rsid w:val="4B8BBE9B"/>
    <w:rsid w:val="4BB3F80B"/>
    <w:rsid w:val="4BC0A29B"/>
    <w:rsid w:val="4BC6516B"/>
    <w:rsid w:val="4BF46532"/>
    <w:rsid w:val="4D449148"/>
    <w:rsid w:val="4D7056B6"/>
    <w:rsid w:val="4E2051AA"/>
    <w:rsid w:val="4EA72D2B"/>
    <w:rsid w:val="4EFE8405"/>
    <w:rsid w:val="4F07DC21"/>
    <w:rsid w:val="4F0A1CB6"/>
    <w:rsid w:val="4F4D3B04"/>
    <w:rsid w:val="4FF366E2"/>
    <w:rsid w:val="509AAE07"/>
    <w:rsid w:val="512D79D8"/>
    <w:rsid w:val="5207D402"/>
    <w:rsid w:val="526F080B"/>
    <w:rsid w:val="5296747F"/>
    <w:rsid w:val="537C8A59"/>
    <w:rsid w:val="539E26E8"/>
    <w:rsid w:val="53B7ECF5"/>
    <w:rsid w:val="54C6AEB9"/>
    <w:rsid w:val="54CE14AD"/>
    <w:rsid w:val="54D9F6B8"/>
    <w:rsid w:val="555BBEC5"/>
    <w:rsid w:val="566145B4"/>
    <w:rsid w:val="566CB542"/>
    <w:rsid w:val="56C82005"/>
    <w:rsid w:val="56D7C79F"/>
    <w:rsid w:val="5762A6FE"/>
    <w:rsid w:val="5803E9C9"/>
    <w:rsid w:val="590D86A9"/>
    <w:rsid w:val="5999AB24"/>
    <w:rsid w:val="59A09A9A"/>
    <w:rsid w:val="5A7D766A"/>
    <w:rsid w:val="5AE06C26"/>
    <w:rsid w:val="5AFC36B7"/>
    <w:rsid w:val="5B8032FA"/>
    <w:rsid w:val="5C1946CB"/>
    <w:rsid w:val="5C1F1C2D"/>
    <w:rsid w:val="5C3EC133"/>
    <w:rsid w:val="5DEEFF02"/>
    <w:rsid w:val="5E307594"/>
    <w:rsid w:val="5E5DB8C7"/>
    <w:rsid w:val="5EE7FA4E"/>
    <w:rsid w:val="5F2EC8E4"/>
    <w:rsid w:val="5F42AC55"/>
    <w:rsid w:val="5FC4E1BC"/>
    <w:rsid w:val="60583605"/>
    <w:rsid w:val="60C608C8"/>
    <w:rsid w:val="6114B73B"/>
    <w:rsid w:val="615B255F"/>
    <w:rsid w:val="61D22D8B"/>
    <w:rsid w:val="62A10770"/>
    <w:rsid w:val="62A4B3BE"/>
    <w:rsid w:val="62A964F7"/>
    <w:rsid w:val="62BB3230"/>
    <w:rsid w:val="62F57AAE"/>
    <w:rsid w:val="631FA722"/>
    <w:rsid w:val="632A101A"/>
    <w:rsid w:val="635B4DB1"/>
    <w:rsid w:val="639C2FF2"/>
    <w:rsid w:val="64265A3C"/>
    <w:rsid w:val="648D769E"/>
    <w:rsid w:val="64ADE0BF"/>
    <w:rsid w:val="64D08E12"/>
    <w:rsid w:val="65271540"/>
    <w:rsid w:val="65385B83"/>
    <w:rsid w:val="657B8573"/>
    <w:rsid w:val="659979EB"/>
    <w:rsid w:val="667299ED"/>
    <w:rsid w:val="66C2E5A1"/>
    <w:rsid w:val="6816FDB7"/>
    <w:rsid w:val="68458DA5"/>
    <w:rsid w:val="685EB602"/>
    <w:rsid w:val="68631A1C"/>
    <w:rsid w:val="68A6AA48"/>
    <w:rsid w:val="6925FEDB"/>
    <w:rsid w:val="694BEB0D"/>
    <w:rsid w:val="69A7548D"/>
    <w:rsid w:val="69EA2CDC"/>
    <w:rsid w:val="6A0D7C84"/>
    <w:rsid w:val="6A42C131"/>
    <w:rsid w:val="6BCA2FDD"/>
    <w:rsid w:val="6C5D9F9D"/>
    <w:rsid w:val="6E14EEE8"/>
    <w:rsid w:val="6EDF1F17"/>
    <w:rsid w:val="6EFC80CB"/>
    <w:rsid w:val="6F133E73"/>
    <w:rsid w:val="6F5E23F8"/>
    <w:rsid w:val="7046B614"/>
    <w:rsid w:val="708471E1"/>
    <w:rsid w:val="709822C3"/>
    <w:rsid w:val="70A49BA9"/>
    <w:rsid w:val="70AAD8F2"/>
    <w:rsid w:val="718416F6"/>
    <w:rsid w:val="718627A6"/>
    <w:rsid w:val="7225E2E7"/>
    <w:rsid w:val="722E156F"/>
    <w:rsid w:val="723542F9"/>
    <w:rsid w:val="72DCD9DA"/>
    <w:rsid w:val="7360ADD3"/>
    <w:rsid w:val="7413F492"/>
    <w:rsid w:val="743D3F5F"/>
    <w:rsid w:val="745C548A"/>
    <w:rsid w:val="747DF74C"/>
    <w:rsid w:val="74FD0A4E"/>
    <w:rsid w:val="750D1EF2"/>
    <w:rsid w:val="751EAFB1"/>
    <w:rsid w:val="75E8C47B"/>
    <w:rsid w:val="76B99A3E"/>
    <w:rsid w:val="76E2C886"/>
    <w:rsid w:val="778EEE21"/>
    <w:rsid w:val="77C41C8F"/>
    <w:rsid w:val="77D10611"/>
    <w:rsid w:val="78A868B1"/>
    <w:rsid w:val="795FA882"/>
    <w:rsid w:val="7A6FA149"/>
    <w:rsid w:val="7B6DE2F5"/>
    <w:rsid w:val="7BD9322A"/>
    <w:rsid w:val="7C871524"/>
    <w:rsid w:val="7C87AD9E"/>
    <w:rsid w:val="7C8DB903"/>
    <w:rsid w:val="7CCC6622"/>
    <w:rsid w:val="7D0359BD"/>
    <w:rsid w:val="7D0F67D3"/>
    <w:rsid w:val="7D203349"/>
    <w:rsid w:val="7DA1AE7B"/>
    <w:rsid w:val="7DC99D6A"/>
    <w:rsid w:val="7E7172C1"/>
    <w:rsid w:val="7F873A9A"/>
    <w:rsid w:val="7F990BC3"/>
    <w:rsid w:val="7FC378D1"/>
    <w:rsid w:val="7FF283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C0F1"/>
  <w15:docId w15:val="{067C93F8-2A09-450B-917C-4A60C0FF5C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914A76"/>
  </w:style>
  <w:style w:type="paragraph" w:styleId="Nagwek1">
    <w:name w:val="heading 1"/>
    <w:basedOn w:val="Normalny"/>
    <w:next w:val="Normalny"/>
    <w:link w:val="Nagwek1Znak"/>
    <w:qFormat/>
    <w:rsid w:val="004773AA"/>
    <w:pPr>
      <w:keepNext/>
      <w:tabs>
        <w:tab w:val="num" w:pos="720"/>
      </w:tabs>
      <w:spacing w:after="0" w:line="240" w:lineRule="auto"/>
      <w:ind w:left="720" w:hanging="360"/>
      <w:jc w:val="both"/>
      <w:outlineLvl w:val="0"/>
    </w:pPr>
    <w:rPr>
      <w:rFonts w:ascii="Times New Roman" w:hAnsi="Times New Roman" w:eastAsia="Times New Roman" w:cs="Times New Roman"/>
      <w:b/>
      <w:sz w:val="24"/>
      <w:szCs w:val="20"/>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aliases w:val="ISCG Numerowanie,lp1,List Paragraph2,List Paragraph"/>
    <w:basedOn w:val="Normalny"/>
    <w:link w:val="AkapitzlistZnak"/>
    <w:uiPriority w:val="34"/>
    <w:qFormat/>
    <w:rsid w:val="00BF6BF4"/>
    <w:pPr>
      <w:ind w:left="720"/>
      <w:contextualSpacing/>
    </w:pPr>
  </w:style>
  <w:style w:type="paragraph" w:styleId="HTML-wstpniesformatowany">
    <w:name w:val="HTML Preformatted"/>
    <w:basedOn w:val="Normalny"/>
    <w:link w:val="HTML-wstpniesformatowanyZnak1"/>
    <w:rsid w:val="004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lang w:eastAsia="zh-CN"/>
    </w:rPr>
  </w:style>
  <w:style w:type="character" w:styleId="HTML-wstpniesformatowanyZnak" w:customStyle="1">
    <w:name w:val="HTML - wstępnie sformatowany Znak"/>
    <w:basedOn w:val="Domylnaczcionkaakapitu"/>
    <w:uiPriority w:val="99"/>
    <w:semiHidden/>
    <w:rsid w:val="00416A5F"/>
    <w:rPr>
      <w:rFonts w:ascii="Consolas" w:hAnsi="Consolas" w:cs="Consolas"/>
      <w:sz w:val="20"/>
      <w:szCs w:val="20"/>
    </w:rPr>
  </w:style>
  <w:style w:type="character" w:styleId="HTML-wstpniesformatowanyZnak1" w:customStyle="1">
    <w:name w:val="HTML - wstępnie sformatowany Znak1"/>
    <w:link w:val="HTML-wstpniesformatowany"/>
    <w:rsid w:val="00416A5F"/>
    <w:rPr>
      <w:rFonts w:ascii="Courier New" w:hAnsi="Courier New" w:eastAsia="Times New Roman" w:cs="Times New Roman"/>
      <w:sz w:val="20"/>
      <w:szCs w:val="20"/>
      <w:lang w:eastAsia="zh-CN"/>
    </w:rPr>
  </w:style>
  <w:style w:type="paragraph" w:styleId="Tekstpodstawowy">
    <w:name w:val="Body Text"/>
    <w:basedOn w:val="Normalny"/>
    <w:link w:val="TekstpodstawowyZnak"/>
    <w:uiPriority w:val="99"/>
    <w:unhideWhenUsed/>
    <w:qFormat/>
    <w:rsid w:val="00FF7FF7"/>
    <w:pPr>
      <w:spacing w:after="120" w:line="276" w:lineRule="auto"/>
    </w:pPr>
    <w:rPr>
      <w:rFonts w:eastAsiaTheme="minorEastAsia"/>
      <w:lang w:eastAsia="pl-PL"/>
    </w:rPr>
  </w:style>
  <w:style w:type="character" w:styleId="TekstpodstawowyZnak" w:customStyle="1">
    <w:name w:val="Tekst podstawowy Znak"/>
    <w:basedOn w:val="Domylnaczcionkaakapitu"/>
    <w:link w:val="Tekstpodstawowy"/>
    <w:uiPriority w:val="99"/>
    <w:rsid w:val="00FF7FF7"/>
    <w:rPr>
      <w:rFonts w:eastAsiaTheme="minorEastAsia"/>
      <w:lang w:eastAsia="pl-PL"/>
    </w:rPr>
  </w:style>
  <w:style w:type="character" w:styleId="AkapitzlistZnak" w:customStyle="1">
    <w:name w:val="Akapit z listą Znak"/>
    <w:aliases w:val="ISCG Numerowanie Znak,lp1 Znak,List Paragraph2 Znak,List Paragraph Znak"/>
    <w:link w:val="Akapitzlist"/>
    <w:uiPriority w:val="34"/>
    <w:locked/>
    <w:rsid w:val="003170D5"/>
  </w:style>
  <w:style w:type="paragraph" w:styleId="Tekstpodstawowy2">
    <w:name w:val="Body Text 2"/>
    <w:basedOn w:val="Normalny"/>
    <w:link w:val="Tekstpodstawowy2Znak"/>
    <w:uiPriority w:val="99"/>
    <w:unhideWhenUsed/>
    <w:rsid w:val="00AC4CF5"/>
    <w:pPr>
      <w:spacing w:after="120" w:line="480" w:lineRule="auto"/>
    </w:pPr>
    <w:rPr>
      <w:rFonts w:eastAsiaTheme="minorEastAsia"/>
      <w:lang w:eastAsia="pl-PL"/>
    </w:rPr>
  </w:style>
  <w:style w:type="character" w:styleId="Tekstpodstawowy2Znak" w:customStyle="1">
    <w:name w:val="Tekst podstawowy 2 Znak"/>
    <w:basedOn w:val="Domylnaczcionkaakapitu"/>
    <w:link w:val="Tekstpodstawowy2"/>
    <w:uiPriority w:val="99"/>
    <w:rsid w:val="00AC4CF5"/>
    <w:rPr>
      <w:rFonts w:eastAsiaTheme="minorEastAsia"/>
      <w:lang w:eastAsia="pl-PL"/>
    </w:rPr>
  </w:style>
  <w:style w:type="character" w:styleId="Odwoaniedokomentarza">
    <w:name w:val="annotation reference"/>
    <w:basedOn w:val="Domylnaczcionkaakapitu"/>
    <w:uiPriority w:val="99"/>
    <w:semiHidden/>
    <w:unhideWhenUsed/>
    <w:rsid w:val="00CA1890"/>
    <w:rPr>
      <w:sz w:val="16"/>
      <w:szCs w:val="16"/>
    </w:rPr>
  </w:style>
  <w:style w:type="paragraph" w:styleId="Tekstkomentarza">
    <w:name w:val="annotation text"/>
    <w:basedOn w:val="Normalny"/>
    <w:link w:val="TekstkomentarzaZnak"/>
    <w:uiPriority w:val="99"/>
    <w:semiHidden/>
    <w:unhideWhenUsed/>
    <w:rsid w:val="00CA1890"/>
    <w:pPr>
      <w:spacing w:after="120" w:line="240" w:lineRule="auto"/>
      <w:ind w:firstLine="709"/>
      <w:jc w:val="both"/>
    </w:pPr>
    <w:rPr>
      <w:sz w:val="20"/>
      <w:szCs w:val="20"/>
    </w:rPr>
  </w:style>
  <w:style w:type="character" w:styleId="TekstkomentarzaZnak" w:customStyle="1">
    <w:name w:val="Tekst komentarza Znak"/>
    <w:basedOn w:val="Domylnaczcionkaakapitu"/>
    <w:link w:val="Tekstkomentarza"/>
    <w:uiPriority w:val="99"/>
    <w:semiHidden/>
    <w:rsid w:val="00CA1890"/>
    <w:rPr>
      <w:sz w:val="20"/>
      <w:szCs w:val="20"/>
    </w:rPr>
  </w:style>
  <w:style w:type="paragraph" w:styleId="Tekstdymka">
    <w:name w:val="Balloon Text"/>
    <w:basedOn w:val="Normalny"/>
    <w:link w:val="TekstdymkaZnak"/>
    <w:uiPriority w:val="99"/>
    <w:semiHidden/>
    <w:unhideWhenUsed/>
    <w:rsid w:val="00CA1890"/>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CA1890"/>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110E0"/>
    <w:pPr>
      <w:spacing w:after="160"/>
      <w:ind w:firstLine="0"/>
      <w:jc w:val="left"/>
    </w:pPr>
    <w:rPr>
      <w:b/>
      <w:bCs/>
    </w:rPr>
  </w:style>
  <w:style w:type="character" w:styleId="TematkomentarzaZnak" w:customStyle="1">
    <w:name w:val="Temat komentarza Znak"/>
    <w:basedOn w:val="TekstkomentarzaZnak"/>
    <w:link w:val="Tematkomentarza"/>
    <w:uiPriority w:val="99"/>
    <w:semiHidden/>
    <w:rsid w:val="00E110E0"/>
    <w:rPr>
      <w:b/>
      <w:bCs/>
      <w:sz w:val="20"/>
      <w:szCs w:val="20"/>
    </w:rPr>
  </w:style>
  <w:style w:type="paragraph" w:styleId="Default" w:customStyle="1">
    <w:name w:val="Default"/>
    <w:rsid w:val="006839B9"/>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F3101A"/>
    <w:rPr>
      <w:color w:val="0563C1" w:themeColor="hyperlink"/>
      <w:u w:val="single"/>
    </w:rPr>
  </w:style>
  <w:style w:type="paragraph" w:styleId="Bezodstpw">
    <w:name w:val="No Spacing"/>
    <w:qFormat/>
    <w:rsid w:val="002048D7"/>
    <w:pPr>
      <w:suppressAutoHyphens/>
      <w:spacing w:after="0" w:line="240" w:lineRule="auto"/>
    </w:pPr>
    <w:rPr>
      <w:rFonts w:ascii="Calibri" w:hAnsi="Calibri" w:eastAsia="Calibri" w:cs="Times New Roman"/>
      <w:kern w:val="1"/>
      <w:lang w:eastAsia="ar-SA"/>
    </w:rPr>
  </w:style>
  <w:style w:type="paragraph" w:styleId="Liniapozioma" w:customStyle="1">
    <w:name w:val="Linia pozioma"/>
    <w:basedOn w:val="Normalny"/>
    <w:next w:val="Tekstpodstawowy"/>
    <w:rsid w:val="002048D7"/>
    <w:pPr>
      <w:widowControl w:val="0"/>
      <w:suppressLineNumbers/>
      <w:pBdr>
        <w:bottom w:val="double" w:color="808080" w:sz="1" w:space="0"/>
      </w:pBdr>
      <w:suppressAutoHyphens/>
      <w:spacing w:after="283" w:line="240" w:lineRule="auto"/>
    </w:pPr>
    <w:rPr>
      <w:rFonts w:ascii="Times New Roman" w:hAnsi="Times New Roman" w:eastAsia="Lucida Sans Unicode" w:cs="Times New Roman"/>
      <w:kern w:val="1"/>
      <w:sz w:val="12"/>
      <w:szCs w:val="12"/>
    </w:rPr>
  </w:style>
  <w:style w:type="table" w:styleId="Tabela-Siatka">
    <w:name w:val="Table Grid"/>
    <w:basedOn w:val="Standardowy"/>
    <w:uiPriority w:val="59"/>
    <w:rsid w:val="00B578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iPriority w:val="99"/>
    <w:unhideWhenUsed/>
    <w:rsid w:val="0052463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524632"/>
  </w:style>
  <w:style w:type="paragraph" w:styleId="Stopka">
    <w:name w:val="footer"/>
    <w:basedOn w:val="Normalny"/>
    <w:link w:val="StopkaZnak"/>
    <w:uiPriority w:val="99"/>
    <w:unhideWhenUsed/>
    <w:rsid w:val="0052463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524632"/>
  </w:style>
  <w:style w:type="paragraph" w:styleId="Tekstprzypisudolnego">
    <w:name w:val="footnote text"/>
    <w:basedOn w:val="Normalny"/>
    <w:link w:val="TekstprzypisudolnegoZnak"/>
    <w:semiHidden/>
    <w:rsid w:val="001E4087"/>
    <w:pPr>
      <w:spacing w:after="0" w:line="240" w:lineRule="auto"/>
    </w:pPr>
    <w:rPr>
      <w:rFonts w:ascii="Times New Roman" w:hAnsi="Times New Roman" w:eastAsia="Times New Roman" w:cs="Times New Roman"/>
      <w:sz w:val="20"/>
      <w:szCs w:val="20"/>
      <w:lang w:eastAsia="pl-PL"/>
    </w:rPr>
  </w:style>
  <w:style w:type="character" w:styleId="TekstprzypisudolnegoZnak" w:customStyle="1">
    <w:name w:val="Tekst przypisu dolnego Znak"/>
    <w:basedOn w:val="Domylnaczcionkaakapitu"/>
    <w:link w:val="Tekstprzypisudolnego"/>
    <w:semiHidden/>
    <w:rsid w:val="001E4087"/>
    <w:rPr>
      <w:rFonts w:ascii="Times New Roman" w:hAnsi="Times New Roman" w:eastAsia="Times New Roman" w:cs="Times New Roman"/>
      <w:sz w:val="20"/>
      <w:szCs w:val="20"/>
      <w:lang w:eastAsia="pl-PL"/>
    </w:rPr>
  </w:style>
  <w:style w:type="character" w:styleId="Odwoanieprzypisudolnego">
    <w:name w:val="footnote reference"/>
    <w:semiHidden/>
    <w:rsid w:val="001E4087"/>
    <w:rPr>
      <w:vertAlign w:val="superscript"/>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382658"/>
    <w:pPr>
      <w:spacing w:after="0" w:line="240" w:lineRule="auto"/>
      <w:jc w:val="center"/>
    </w:pPr>
    <w:rPr>
      <w:rFonts w:ascii="Times New Roman" w:hAnsi="Times New Roman" w:eastAsia="Times New Roman" w:cs="Times New Roman"/>
      <w:b/>
      <w:sz w:val="24"/>
      <w:szCs w:val="20"/>
      <w:lang w:eastAsia="pl-PL"/>
    </w:rPr>
  </w:style>
  <w:style w:type="character" w:styleId="TytuZnak" w:customStyle="1">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382658"/>
    <w:rPr>
      <w:rFonts w:ascii="Times New Roman" w:hAnsi="Times New Roman" w:eastAsia="Times New Roman" w:cs="Times New Roman"/>
      <w:b/>
      <w:sz w:val="24"/>
      <w:szCs w:val="20"/>
      <w:lang w:eastAsia="pl-PL"/>
    </w:rPr>
  </w:style>
  <w:style w:type="character" w:styleId="Uwydatnienie">
    <w:name w:val="Emphasis"/>
    <w:basedOn w:val="Domylnaczcionkaakapitu"/>
    <w:uiPriority w:val="20"/>
    <w:qFormat/>
    <w:rsid w:val="00382658"/>
    <w:rPr>
      <w:i/>
      <w:iCs/>
    </w:rPr>
  </w:style>
  <w:style w:type="paragraph" w:styleId="Text" w:customStyle="1">
    <w:name w:val="Text"/>
    <w:basedOn w:val="Normalny"/>
    <w:uiPriority w:val="99"/>
    <w:rsid w:val="00382658"/>
    <w:pPr>
      <w:suppressAutoHyphens/>
      <w:spacing w:after="240" w:line="240" w:lineRule="auto"/>
      <w:ind w:firstLine="1440"/>
    </w:pPr>
    <w:rPr>
      <w:rFonts w:ascii="Times New Roman" w:hAnsi="Times New Roman" w:eastAsia="Calibri" w:cs="Times New Roman"/>
      <w:sz w:val="24"/>
      <w:szCs w:val="20"/>
      <w:lang w:val="en-US" w:eastAsia="ar-SA"/>
    </w:rPr>
  </w:style>
  <w:style w:type="paragraph" w:styleId="Poprawka">
    <w:name w:val="Revision"/>
    <w:hidden/>
    <w:uiPriority w:val="99"/>
    <w:semiHidden/>
    <w:rsid w:val="00255AEC"/>
    <w:pPr>
      <w:spacing w:after="0" w:line="240" w:lineRule="auto"/>
    </w:pPr>
  </w:style>
  <w:style w:type="character" w:styleId="Nagwek1Znak" w:customStyle="1">
    <w:name w:val="Nagłówek 1 Znak"/>
    <w:basedOn w:val="Domylnaczcionkaakapitu"/>
    <w:link w:val="Nagwek1"/>
    <w:rsid w:val="004773AA"/>
    <w:rPr>
      <w:rFonts w:ascii="Times New Roman" w:hAnsi="Times New Roman" w:eastAsia="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38487">
      <w:bodyDiv w:val="1"/>
      <w:marLeft w:val="0"/>
      <w:marRight w:val="0"/>
      <w:marTop w:val="0"/>
      <w:marBottom w:val="0"/>
      <w:divBdr>
        <w:top w:val="none" w:sz="0" w:space="0" w:color="auto"/>
        <w:left w:val="none" w:sz="0" w:space="0" w:color="auto"/>
        <w:bottom w:val="none" w:sz="0" w:space="0" w:color="auto"/>
        <w:right w:val="none" w:sz="0" w:space="0" w:color="auto"/>
      </w:divBdr>
    </w:div>
    <w:div w:id="984046375">
      <w:bodyDiv w:val="1"/>
      <w:marLeft w:val="0"/>
      <w:marRight w:val="0"/>
      <w:marTop w:val="0"/>
      <w:marBottom w:val="0"/>
      <w:divBdr>
        <w:top w:val="none" w:sz="0" w:space="0" w:color="auto"/>
        <w:left w:val="none" w:sz="0" w:space="0" w:color="auto"/>
        <w:bottom w:val="none" w:sz="0" w:space="0" w:color="auto"/>
        <w:right w:val="none" w:sz="0" w:space="0" w:color="auto"/>
      </w:divBdr>
    </w:div>
    <w:div w:id="14401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microsoft.com/office/2016/09/relationships/commentsIds" Target="commentsIds.xml" Id="R50326ff4ebae4427"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8/08/relationships/commentsExtensible" Target="commentsExtensible.xml" Id="R5ff3c062df1d48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1220C"/>
    <w:rsid w:val="0021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943A9BA618B46AAEF70F6C4F2E2EC" ma:contentTypeVersion="19" ma:contentTypeDescription="Create a new document." ma:contentTypeScope="" ma:versionID="0ed7b6f5fa723bb43ba97d706fe89002">
  <xsd:schema xmlns:xsd="http://www.w3.org/2001/XMLSchema" xmlns:xs="http://www.w3.org/2001/XMLSchema" xmlns:p="http://schemas.microsoft.com/office/2006/metadata/properties" xmlns:ns2="2f4ca05a-8a13-40a3-9b9c-33e37de64ad1" xmlns:ns3="447e428d-1ecd-45fc-bac1-2e19ddc6b21f" targetNamespace="http://schemas.microsoft.com/office/2006/metadata/properties" ma:root="true" ma:fieldsID="40366c6da176a5ddcaa825587c5ff2ef" ns2:_="" ns3:_="">
    <xsd:import namespace="2f4ca05a-8a13-40a3-9b9c-33e37de64ad1"/>
    <xsd:import namespace="447e428d-1ecd-45fc-bac1-2e19ddc6b2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a05a-8a13-40a3-9b9c-33e37de64ad1"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e428d-1ecd-45fc-bac1-2e19ddc6b21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2CE8-CC30-449A-B4EA-707C913329D9}">
  <ds:schemaRefs>
    <ds:schemaRef ds:uri="http://purl.org/dc/dcmitype/"/>
    <ds:schemaRef ds:uri="http://schemas.microsoft.com/office/2006/documentManagement/types"/>
    <ds:schemaRef ds:uri="http://purl.org/dc/terms/"/>
    <ds:schemaRef ds:uri="2f4ca05a-8a13-40a3-9b9c-33e37de64ad1"/>
    <ds:schemaRef ds:uri="http://schemas.microsoft.com/office/2006/metadata/properties"/>
    <ds:schemaRef ds:uri="http://schemas.microsoft.com/office/infopath/2007/PartnerControls"/>
    <ds:schemaRef ds:uri="http://schemas.openxmlformats.org/package/2006/metadata/core-properties"/>
    <ds:schemaRef ds:uri="447e428d-1ecd-45fc-bac1-2e19ddc6b21f"/>
    <ds:schemaRef ds:uri="http://www.w3.org/XML/1998/namespace"/>
    <ds:schemaRef ds:uri="http://purl.org/dc/elements/1.1/"/>
  </ds:schemaRefs>
</ds:datastoreItem>
</file>

<file path=customXml/itemProps2.xml><?xml version="1.0" encoding="utf-8"?>
<ds:datastoreItem xmlns:ds="http://schemas.openxmlformats.org/officeDocument/2006/customXml" ds:itemID="{926D5924-E5A8-4DA5-BEBF-DE2B72DDFE18}"/>
</file>

<file path=customXml/itemProps3.xml><?xml version="1.0" encoding="utf-8"?>
<ds:datastoreItem xmlns:ds="http://schemas.openxmlformats.org/officeDocument/2006/customXml" ds:itemID="{A0D1BF2B-BF4F-438A-8B26-0A2384B5B622}">
  <ds:schemaRefs>
    <ds:schemaRef ds:uri="http://schemas.microsoft.com/sharepoint/v3/contenttype/forms"/>
  </ds:schemaRefs>
</ds:datastoreItem>
</file>

<file path=customXml/itemProps4.xml><?xml version="1.0" encoding="utf-8"?>
<ds:datastoreItem xmlns:ds="http://schemas.openxmlformats.org/officeDocument/2006/customXml" ds:itemID="{62577321-B599-4E0D-9D5C-4477E137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7600</Words>
  <Characters>43324</Characters>
  <Application>Microsoft Office Word</Application>
  <DocSecurity>0</DocSecurity>
  <Lines>361</Lines>
  <Paragraphs>101</Paragraphs>
  <ScaleCrop>false</ScaleCrop>
  <Company>NFOSiGW</Company>
  <LinksUpToDate>false</LinksUpToDate>
  <CharactersWithSpaces>50823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Żuraw Leszek</dc:creator>
  <cp:keywords/>
  <dc:description/>
  <cp:lastModifiedBy>Retke Witold</cp:lastModifiedBy>
  <cp:revision>5</cp:revision>
  <dcterms:created xsi:type="dcterms:W3CDTF">2021-10-15T11:47:00Z</dcterms:created>
  <dcterms:modified xsi:type="dcterms:W3CDTF">2021-10-20T11:34:00Z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0x0101006AE943A9BA618B46AAEF70F6C4F2E2EC</vt:lpwstr>
  </property>
  <property fmtid="{D5CDD505-2E9C-101B-9397-08002B2CF9AE}" pid="3" name="Obszar">
    <vt:lpwstr>0</vt:lpwstr>
  </property>
  <property fmtid="{D5CDD505-2E9C-101B-9397-08002B2CF9AE}" pid="4" name="Numer_WoD">
    <vt:lpwstr>0</vt:lpwstr>
  </property>
</Properties>
</file>