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8637" w:type="dxa"/>
        <w:tblCellMar>
          <w:left w:w="10" w:type="dxa"/>
          <w:right w:w="10" w:type="dxa"/>
        </w:tblCellMar>
        <w:tblLook w:val="04A0" w:firstRow="1" w:lastRow="0" w:firstColumn="1" w:lastColumn="0" w:noHBand="0" w:noVBand="1"/>
      </w:tblPr>
      <w:tblGrid>
        <w:gridCol w:w="2440"/>
        <w:gridCol w:w="6197"/>
      </w:tblGrid>
      <w:tr w:rsidR="00FC497D" w14:paraId="067E1F5F" w14:textId="77777777" w:rsidTr="00B1773F">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6197"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467BE932" w:rsidR="00FC497D" w:rsidRDefault="002D166C">
            <w:pPr>
              <w:widowControl/>
              <w:suppressAutoHyphens w:val="0"/>
              <w:jc w:val="both"/>
              <w:textAlignment w:val="auto"/>
              <w:rPr>
                <w:color w:val="000000"/>
                <w:kern w:val="0"/>
                <w:sz w:val="24"/>
                <w:szCs w:val="24"/>
              </w:rPr>
            </w:pPr>
            <w:r>
              <w:rPr>
                <w:color w:val="000000"/>
                <w:kern w:val="0"/>
                <w:sz w:val="24"/>
                <w:szCs w:val="24"/>
              </w:rPr>
              <w:t> </w:t>
            </w:r>
            <w:r w:rsidR="001F5C76">
              <w:rPr>
                <w:color w:val="000000"/>
                <w:kern w:val="0"/>
                <w:sz w:val="24"/>
                <w:szCs w:val="24"/>
              </w:rPr>
              <w:t xml:space="preserve">Nadleśnictwo </w:t>
            </w:r>
            <w:r w:rsidR="00033B14">
              <w:rPr>
                <w:color w:val="000000"/>
                <w:kern w:val="0"/>
                <w:sz w:val="24"/>
                <w:szCs w:val="24"/>
              </w:rPr>
              <w:t>Świdnica</w:t>
            </w:r>
          </w:p>
        </w:tc>
      </w:tr>
      <w:tr w:rsidR="00FC497D" w14:paraId="539718C2"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3899CF3B"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5</w:t>
            </w:r>
            <w:r w:rsidR="00033B14">
              <w:rPr>
                <w:rFonts w:ascii="Calibri" w:hAnsi="Calibri" w:cs="Calibri"/>
                <w:color w:val="000000"/>
                <w:kern w:val="0"/>
                <w:sz w:val="22"/>
                <w:szCs w:val="22"/>
              </w:rPr>
              <w:t>8-100 Świdnica</w:t>
            </w:r>
          </w:p>
        </w:tc>
      </w:tr>
      <w:tr w:rsidR="00FC497D" w14:paraId="6F223BA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7A63683E"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ul. S</w:t>
            </w:r>
            <w:r w:rsidR="00033B14">
              <w:rPr>
                <w:rFonts w:ascii="Calibri" w:hAnsi="Calibri" w:cs="Calibri"/>
                <w:color w:val="000000"/>
                <w:kern w:val="0"/>
                <w:sz w:val="22"/>
                <w:szCs w:val="22"/>
              </w:rPr>
              <w:t>ikorskiego 11</w:t>
            </w:r>
          </w:p>
        </w:tc>
      </w:tr>
      <w:tr w:rsidR="00FC497D" w14:paraId="1256BDEF"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4C943978"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033B14">
              <w:rPr>
                <w:rFonts w:ascii="Calibri" w:hAnsi="Calibri" w:cs="Calibri"/>
                <w:color w:val="000000"/>
                <w:kern w:val="0"/>
                <w:sz w:val="22"/>
                <w:szCs w:val="22"/>
              </w:rPr>
              <w:t>8840020032</w:t>
            </w:r>
          </w:p>
        </w:tc>
      </w:tr>
      <w:tr w:rsidR="00FC497D" w14:paraId="294BC425"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2F3C16A2"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sidRPr="001F5C76">
              <w:rPr>
                <w:rFonts w:ascii="Calibri" w:hAnsi="Calibri" w:cs="Calibri"/>
                <w:color w:val="000000"/>
                <w:kern w:val="0"/>
                <w:sz w:val="22"/>
                <w:szCs w:val="22"/>
              </w:rPr>
              <w:t>https://</w:t>
            </w:r>
            <w:r w:rsidR="00033B14">
              <w:rPr>
                <w:rFonts w:ascii="Calibri" w:hAnsi="Calibri" w:cs="Calibri"/>
                <w:color w:val="000000"/>
                <w:kern w:val="0"/>
                <w:sz w:val="22"/>
                <w:szCs w:val="22"/>
              </w:rPr>
              <w:t>swidnica</w:t>
            </w:r>
            <w:r w:rsidR="001F5C76" w:rsidRPr="001F5C76">
              <w:rPr>
                <w:rFonts w:ascii="Calibri" w:hAnsi="Calibri" w:cs="Calibri"/>
                <w:color w:val="000000"/>
                <w:kern w:val="0"/>
                <w:sz w:val="22"/>
                <w:szCs w:val="22"/>
              </w:rPr>
              <w:t>.wroclaw.lasy.gov.pl/</w:t>
            </w:r>
          </w:p>
        </w:tc>
      </w:tr>
      <w:tr w:rsidR="00FC497D" w14:paraId="2739F169"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7F6DA81D"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033B14">
              <w:rPr>
                <w:rFonts w:ascii="Calibri" w:hAnsi="Calibri" w:cs="Calibri"/>
                <w:color w:val="000000"/>
                <w:kern w:val="0"/>
                <w:sz w:val="22"/>
                <w:szCs w:val="22"/>
              </w:rPr>
              <w:t>swidnica</w:t>
            </w:r>
            <w:r w:rsidR="001F5C76">
              <w:rPr>
                <w:rFonts w:ascii="Calibri" w:hAnsi="Calibri" w:cs="Calibri"/>
                <w:color w:val="000000"/>
                <w:kern w:val="0"/>
                <w:sz w:val="22"/>
                <w:szCs w:val="22"/>
              </w:rPr>
              <w:t>@wroclaw.lasy.gov.pl</w:t>
            </w:r>
          </w:p>
        </w:tc>
      </w:tr>
      <w:tr w:rsidR="00FC497D" w14:paraId="6C8EBAB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1AA18F75"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7</w:t>
            </w:r>
            <w:r w:rsidR="00033B14">
              <w:rPr>
                <w:rFonts w:ascii="Calibri" w:hAnsi="Calibri" w:cs="Calibri"/>
                <w:color w:val="000000"/>
                <w:kern w:val="0"/>
                <w:sz w:val="22"/>
                <w:szCs w:val="22"/>
              </w:rPr>
              <w:t>4 852 23 33</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5924A425" w:rsidR="00FC497D" w:rsidRDefault="002D166C">
      <w:pPr>
        <w:pStyle w:val="Standard"/>
        <w:rPr>
          <w:rFonts w:ascii="Calibri Light" w:hAnsi="Calibri Light" w:cs="Calibri Light"/>
          <w:b/>
          <w:caps/>
          <w:color w:val="943634"/>
          <w:spacing w:val="10"/>
          <w:lang w:eastAsia="en-US"/>
        </w:rPr>
      </w:pPr>
      <w:r>
        <w:rPr>
          <w:rFonts w:ascii="Calibri Light" w:hAnsi="Calibri Light" w:cs="Calibri Light"/>
          <w:b/>
          <w:caps/>
          <w:color w:val="943634"/>
          <w:spacing w:val="10"/>
          <w:lang w:eastAsia="en-US"/>
        </w:rPr>
        <w:t xml:space="preserve">ZAKUP ENERGII ELEKTRYCZNEJ NA POTRZEBY OBIEKTÓW ZLOKALIZOWANYCH NA TERENIE nadleśnictwa </w:t>
      </w:r>
      <w:r w:rsidR="00033B14">
        <w:rPr>
          <w:rFonts w:ascii="Calibri Light" w:hAnsi="Calibri Light" w:cs="Calibri Light"/>
          <w:b/>
          <w:caps/>
          <w:color w:val="943634"/>
          <w:spacing w:val="10"/>
          <w:lang w:eastAsia="en-US"/>
        </w:rPr>
        <w:t>ŚWIDNICA</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009A225B"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1F5C76">
        <w:rPr>
          <w:rFonts w:ascii="Calibri Light" w:hAnsi="Calibri Light" w:cs="Calibri Light"/>
          <w:b/>
          <w:lang w:eastAsia="en-US"/>
        </w:rPr>
        <w:t>1</w:t>
      </w:r>
      <w:r w:rsidR="00B054CA">
        <w:rPr>
          <w:rFonts w:ascii="Calibri Light" w:hAnsi="Calibri Light" w:cs="Calibri Light"/>
          <w:b/>
          <w:lang w:eastAsia="en-US"/>
        </w:rPr>
        <w:t xml:space="preserve"> (wykaz PPE </w:t>
      </w:r>
      <w:r w:rsidR="001F5C76">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1F5C76">
        <w:rPr>
          <w:rFonts w:ascii="Calibri Light" w:hAnsi="Calibri Light" w:cs="Calibri Light"/>
          <w:b/>
          <w:lang w:eastAsia="en-US"/>
        </w:rPr>
        <w:t>12</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8E4750">
        <w:rPr>
          <w:rFonts w:ascii="Calibri Light" w:hAnsi="Calibri Light" w:cs="Calibri Light"/>
          <w:b/>
          <w:lang w:eastAsia="en-US"/>
        </w:rPr>
        <w:t>5</w:t>
      </w:r>
      <w:r>
        <w:rPr>
          <w:rFonts w:ascii="Calibri Light" w:hAnsi="Calibri Light" w:cs="Calibri Light"/>
          <w:b/>
          <w:lang w:eastAsia="en-US"/>
        </w:rPr>
        <w:t>.202</w:t>
      </w:r>
      <w:r w:rsidR="008626B9">
        <w:rPr>
          <w:rFonts w:ascii="Calibri Light" w:hAnsi="Calibri Light" w:cs="Calibri Light"/>
          <w:b/>
          <w:lang w:eastAsia="en-US"/>
        </w:rPr>
        <w:t>4</w:t>
      </w:r>
      <w:r>
        <w:rPr>
          <w:rFonts w:ascii="Calibri Light" w:hAnsi="Calibri Light" w:cs="Calibri Light"/>
          <w:b/>
          <w:lang w:eastAsia="en-US"/>
        </w:rPr>
        <w:t xml:space="preserve"> r.</w:t>
      </w:r>
      <w:r w:rsidR="003C26F4">
        <w:rPr>
          <w:rFonts w:ascii="Calibri Light" w:hAnsi="Calibri Light" w:cs="Calibri Light"/>
          <w:b/>
          <w:lang w:eastAsia="en-US"/>
        </w:rPr>
        <w:t xml:space="preserve"> do </w:t>
      </w:r>
      <w:r w:rsidR="001F5C76">
        <w:rPr>
          <w:rFonts w:ascii="Calibri Light" w:hAnsi="Calibri Light" w:cs="Calibri Light"/>
          <w:b/>
          <w:lang w:eastAsia="en-US"/>
        </w:rPr>
        <w:t xml:space="preserve"> 3</w:t>
      </w:r>
      <w:r w:rsidR="008E4750">
        <w:rPr>
          <w:rFonts w:ascii="Calibri Light" w:hAnsi="Calibri Light" w:cs="Calibri Light"/>
          <w:b/>
          <w:lang w:eastAsia="en-US"/>
        </w:rPr>
        <w:t>0</w:t>
      </w:r>
      <w:r w:rsidR="001F5C76">
        <w:rPr>
          <w:rFonts w:ascii="Calibri Light" w:hAnsi="Calibri Light" w:cs="Calibri Light"/>
          <w:b/>
          <w:lang w:eastAsia="en-US"/>
        </w:rPr>
        <w:t>.0</w:t>
      </w:r>
      <w:r w:rsidR="008E4750">
        <w:rPr>
          <w:rFonts w:ascii="Calibri Light" w:hAnsi="Calibri Light" w:cs="Calibri Light"/>
          <w:b/>
          <w:lang w:eastAsia="en-US"/>
        </w:rPr>
        <w:t>4</w:t>
      </w:r>
      <w:r w:rsidR="001F5C76">
        <w:rPr>
          <w:rFonts w:ascii="Calibri Light" w:hAnsi="Calibri Light" w:cs="Calibri Light"/>
          <w:b/>
          <w:lang w:eastAsia="en-US"/>
        </w:rPr>
        <w:t>.202</w:t>
      </w:r>
      <w:r w:rsidR="008626B9">
        <w:rPr>
          <w:rFonts w:ascii="Calibri Light" w:hAnsi="Calibri Light" w:cs="Calibri Light"/>
          <w:b/>
          <w:lang w:eastAsia="en-US"/>
        </w:rPr>
        <w:t>5</w:t>
      </w:r>
      <w:r w:rsidR="001F5C76">
        <w:rPr>
          <w:rFonts w:ascii="Calibri Light" w:hAnsi="Calibri Light" w:cs="Calibri Light"/>
          <w:b/>
          <w:lang w:eastAsia="en-US"/>
        </w:rPr>
        <w:t xml:space="preserve">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 xml:space="preserve">Fizyczne Profilowe Miejsce Dostarczania </w:t>
            </w:r>
            <w:r>
              <w:rPr>
                <w:rFonts w:ascii="Calibri Light" w:hAnsi="Calibri Light" w:cs="Calibri Light"/>
              </w:rPr>
              <w:lastRenderedPageBreak/>
              <w:t>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lastRenderedPageBreak/>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lastRenderedPageBreak/>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lastRenderedPageBreak/>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lastRenderedPageBreak/>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r w:rsidR="00B1773F" w14:paraId="4CEEC44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251267" w14:textId="45FCD60D" w:rsidR="00B1773F" w:rsidRDefault="00B1773F">
            <w:pPr>
              <w:pStyle w:val="Standard"/>
              <w:rPr>
                <w:rFonts w:ascii="Calibri Light" w:hAnsi="Calibri Light" w:cs="Calibri Light"/>
              </w:rPr>
            </w:pPr>
            <w:r>
              <w:rPr>
                <w:rFonts w:ascii="Calibri Light" w:hAnsi="Calibri Light" w:cs="Calibri Light"/>
              </w:rPr>
              <w:t>Zasada TPA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FCED7" w14:textId="372E5EC4" w:rsidR="00B1773F" w:rsidRPr="00DB1AD6" w:rsidRDefault="00DB1AD6">
            <w:pPr>
              <w:pStyle w:val="Standard"/>
              <w:rPr>
                <w:rFonts w:ascii="Calibri Light" w:hAnsi="Calibri Light" w:cs="Calibri Light"/>
              </w:rPr>
            </w:pPr>
            <w:r w:rsidRPr="00DB1AD6">
              <w:rPr>
                <w:rFonts w:ascii="Calibri Light" w:hAnsi="Calibri Light" w:cs="Calibri Light"/>
                <w:color w:val="29313B"/>
                <w:shd w:val="clear" w:color="auto" w:fill="FFFFFF"/>
              </w:rPr>
              <w:t>Zasada Third Party Access to zasada dostępu stron trzecich do sieci. Pierwszą stroną jest dystrybutor (właściciel sieci energetycznej), drugą odbiorca energii, a trzecią sprzedawca energii. Oznacza to, że odbiorca ma prawo do swobodnego wyboru sprzedawcy energii i prawo do korzystania z sieci energetycznej OSD (dystrybutora).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1ACDC5ED" w:rsidR="00FC497D" w:rsidRDefault="001F5C76">
            <w:pPr>
              <w:pStyle w:val="Textbody"/>
              <w:tabs>
                <w:tab w:val="left" w:pos="720"/>
              </w:tabs>
              <w:jc w:val="center"/>
              <w:rPr>
                <w:rFonts w:ascii="Calibri Light" w:hAnsi="Calibri Light" w:cs="Calibri Light"/>
              </w:rPr>
            </w:pPr>
            <w:r>
              <w:rPr>
                <w:rFonts w:ascii="Calibri Light" w:hAnsi="Calibri Light" w:cs="Calibri Light"/>
              </w:rPr>
              <w:t>9</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2D25551F"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1F5C76">
              <w:rPr>
                <w:rFonts w:ascii="Calibri Light" w:hAnsi="Calibri Light" w:cs="Calibri Light"/>
                <w:bCs/>
              </w:rPr>
              <w:t>1</w:t>
            </w:r>
            <w:r w:rsidR="00B054CA" w:rsidRPr="00B054CA">
              <w:rPr>
                <w:rFonts w:ascii="Calibri Light" w:hAnsi="Calibri Light" w:cs="Calibri Light"/>
                <w:bCs/>
              </w:rPr>
              <w:t xml:space="preserve"> (wykaz PPE</w:t>
            </w:r>
            <w:r w:rsidR="001F5C76">
              <w:rPr>
                <w:rFonts w:ascii="Calibri Light" w:hAnsi="Calibri Light" w:cs="Calibri Light"/>
                <w:bCs/>
              </w:rPr>
              <w:t>)</w:t>
            </w:r>
            <w:r w:rsidR="00B054CA" w:rsidRPr="00B054CA">
              <w:rPr>
                <w:rFonts w:ascii="Calibri Light" w:hAnsi="Calibri Light" w:cs="Calibri Light"/>
                <w:bCs/>
              </w:rPr>
              <w:t xml:space="preserve"> </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32374B" w14:textId="06C1E1B1" w:rsidR="001F5C76" w:rsidRPr="00F51255" w:rsidRDefault="00033B14" w:rsidP="001F5C76">
            <w:pPr>
              <w:pStyle w:val="Standard"/>
              <w:jc w:val="center"/>
              <w:rPr>
                <w:rFonts w:ascii="Calibri Light" w:hAnsi="Calibri Light" w:cs="Calibri Light"/>
              </w:rPr>
            </w:pPr>
            <w:r>
              <w:rPr>
                <w:rFonts w:ascii="Calibri Light" w:hAnsi="Calibri Light" w:cs="Calibri Light"/>
              </w:rPr>
              <w:t>7</w:t>
            </w:r>
            <w:r w:rsidR="002E71B6">
              <w:rPr>
                <w:rFonts w:ascii="Calibri Light" w:hAnsi="Calibri Light" w:cs="Calibri Light"/>
              </w:rPr>
              <w:t>7</w:t>
            </w:r>
            <w:r>
              <w:rPr>
                <w:rFonts w:ascii="Calibri Light" w:hAnsi="Calibri Light" w:cs="Calibri Light"/>
              </w:rPr>
              <w:t>,</w:t>
            </w:r>
            <w:r w:rsidR="002E71B6">
              <w:rPr>
                <w:rFonts w:ascii="Calibri Light" w:hAnsi="Calibri Light" w:cs="Calibri Light"/>
              </w:rPr>
              <w:t>861</w:t>
            </w:r>
          </w:p>
          <w:p w14:paraId="1CD2A51A" w14:textId="763138CC" w:rsidR="00FC497D" w:rsidRDefault="00FC497D">
            <w:pPr>
              <w:pStyle w:val="Standard"/>
              <w:jc w:val="center"/>
              <w:rPr>
                <w:rFonts w:ascii="Calibri Light" w:hAnsi="Calibri Light" w:cs="Calibri Light"/>
              </w:rPr>
            </w:pP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6E8A1683" w:rsidR="00FC497D" w:rsidRDefault="002D166C">
            <w:pPr>
              <w:pStyle w:val="Standard"/>
              <w:jc w:val="center"/>
              <w:rPr>
                <w:rFonts w:ascii="Calibri Light" w:hAnsi="Calibri Light" w:cs="Calibri Light"/>
                <w:bCs/>
              </w:rPr>
            </w:pPr>
            <w:r>
              <w:rPr>
                <w:rFonts w:ascii="Calibri Light" w:hAnsi="Calibri Light" w:cs="Calibri Light"/>
                <w:bCs/>
              </w:rPr>
              <w:t xml:space="preserve">Umowy na czas nieokreślony. </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7E369A1B"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r w:rsidR="00C216F0">
              <w:rPr>
                <w:rFonts w:ascii="Calibri Light" w:hAnsi="Calibri Light" w:cs="Calibri Light"/>
                <w:bCs/>
              </w:rPr>
              <w:t xml:space="preserve">, </w:t>
            </w:r>
            <w:r w:rsidR="00B1773F">
              <w:rPr>
                <w:rFonts w:ascii="Calibri Light" w:hAnsi="Calibri Light" w:cs="Calibri Light"/>
                <w:bCs/>
              </w:rPr>
              <w:t xml:space="preserve">w </w:t>
            </w:r>
            <w:proofErr w:type="spellStart"/>
            <w:r w:rsidR="00B1773F">
              <w:rPr>
                <w:rFonts w:ascii="Calibri Light" w:hAnsi="Calibri Light" w:cs="Calibri Light"/>
                <w:bCs/>
              </w:rPr>
              <w:t>poz</w:t>
            </w:r>
            <w:proofErr w:type="spellEnd"/>
            <w:r w:rsidR="00B1773F">
              <w:rPr>
                <w:rFonts w:ascii="Calibri Light" w:hAnsi="Calibri Light" w:cs="Calibri Light"/>
                <w:bCs/>
              </w:rPr>
              <w:t xml:space="preserve"> wykazu PPE umowa </w:t>
            </w:r>
            <w:r w:rsidR="00C216F0">
              <w:rPr>
                <w:rFonts w:ascii="Calibri Light" w:hAnsi="Calibri Light" w:cs="Calibri Light"/>
                <w:bCs/>
              </w:rPr>
              <w:t>kompleksowa</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377DE767" w:rsidR="00FC497D" w:rsidRDefault="008626B9" w:rsidP="00B054CA">
            <w:pPr>
              <w:pStyle w:val="Textbody"/>
              <w:tabs>
                <w:tab w:val="left" w:pos="720"/>
              </w:tabs>
              <w:jc w:val="center"/>
              <w:rPr>
                <w:rFonts w:ascii="Calibri Light" w:hAnsi="Calibri Light" w:cs="Calibri Light"/>
                <w:bCs/>
              </w:rPr>
            </w:pPr>
            <w:r>
              <w:rPr>
                <w:rFonts w:ascii="Calibri Light" w:hAnsi="Calibri Light" w:cs="Calibri Light"/>
                <w:bCs/>
              </w:rPr>
              <w:t>ONE S.A. (Green S.A.)</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BACE93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657A59" w14:textId="1E8FE5B6" w:rsidR="00FC497D" w:rsidRDefault="002D166C" w:rsidP="000F1592">
            <w:pPr>
              <w:pStyle w:val="Textbody"/>
              <w:tabs>
                <w:tab w:val="left" w:pos="720"/>
              </w:tabs>
              <w:jc w:val="center"/>
              <w:rPr>
                <w:rFonts w:ascii="Calibri Light" w:hAnsi="Calibri Light" w:cs="Calibri Light"/>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4BEC9831" w:rsidR="00FC497D" w:rsidRDefault="002D166C">
            <w:pPr>
              <w:pStyle w:val="Textbody"/>
              <w:tabs>
                <w:tab w:val="left" w:pos="720"/>
              </w:tabs>
              <w:jc w:val="center"/>
              <w:rPr>
                <w:rFonts w:ascii="Calibri Light" w:hAnsi="Calibri Light" w:cs="Calibri Light"/>
              </w:rPr>
            </w:pPr>
            <w:r>
              <w:rPr>
                <w:rFonts w:ascii="Calibri Light" w:hAnsi="Calibri Light" w:cs="Calibri Light"/>
              </w:rPr>
              <w:t>OSD dostarcza faktury rozliczeniowe w okresach  jednomiesięcznych dla grupy taryfowej C2x i dwumiesięcznych dla 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410E528A"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r w:rsidR="008626B9">
              <w:rPr>
                <w:rFonts w:ascii="Calibri Light" w:hAnsi="Calibri Light" w:cs="Calibri Light"/>
              </w:rPr>
              <w:t>.</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1647E726"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
          <w:bCs/>
        </w:rPr>
        <w:t xml:space="preserve"> (wykaz PPE)</w:t>
      </w:r>
      <w:r>
        <w:rPr>
          <w:rFonts w:ascii="Calibri Light" w:hAnsi="Calibri Light" w:cs="Calibri Light"/>
          <w:b/>
        </w:rPr>
        <w:t>.</w:t>
      </w:r>
    </w:p>
    <w:p w14:paraId="319C101D" w14:textId="327DE814"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Dostawy energii elektrycznej będą realizowane w o kresie od 01.0</w:t>
      </w:r>
      <w:r w:rsidR="002F792F">
        <w:rPr>
          <w:rFonts w:ascii="Calibri Light" w:hAnsi="Calibri Light" w:cs="Calibri Light"/>
        </w:rPr>
        <w:t>5</w:t>
      </w:r>
      <w:r>
        <w:rPr>
          <w:rFonts w:ascii="Calibri Light" w:hAnsi="Calibri Light" w:cs="Calibri Light"/>
        </w:rPr>
        <w:t>.202</w:t>
      </w:r>
      <w:r w:rsidR="008626B9">
        <w:rPr>
          <w:rFonts w:ascii="Calibri Light" w:hAnsi="Calibri Light" w:cs="Calibri Light"/>
        </w:rPr>
        <w:t>4</w:t>
      </w:r>
      <w:r>
        <w:rPr>
          <w:rFonts w:ascii="Calibri Light" w:hAnsi="Calibri Light" w:cs="Calibri Light"/>
        </w:rPr>
        <w:t xml:space="preserve"> r. do </w:t>
      </w:r>
      <w:r w:rsidR="000F1592">
        <w:rPr>
          <w:rFonts w:ascii="Calibri Light" w:hAnsi="Calibri Light" w:cs="Calibri Light"/>
        </w:rPr>
        <w:t>3</w:t>
      </w:r>
      <w:r w:rsidR="002F792F">
        <w:rPr>
          <w:rFonts w:ascii="Calibri Light" w:hAnsi="Calibri Light" w:cs="Calibri Light"/>
        </w:rPr>
        <w:t>0</w:t>
      </w:r>
      <w:r w:rsidR="000F1592">
        <w:rPr>
          <w:rFonts w:ascii="Calibri Light" w:hAnsi="Calibri Light" w:cs="Calibri Light"/>
        </w:rPr>
        <w:t>.0</w:t>
      </w:r>
      <w:r w:rsidR="002F792F">
        <w:rPr>
          <w:rFonts w:ascii="Calibri Light" w:hAnsi="Calibri Light" w:cs="Calibri Light"/>
        </w:rPr>
        <w:t>4</w:t>
      </w:r>
      <w:r w:rsidR="000F1592">
        <w:rPr>
          <w:rFonts w:ascii="Calibri Light" w:hAnsi="Calibri Light" w:cs="Calibri Light"/>
        </w:rPr>
        <w:t>.202</w:t>
      </w:r>
      <w:r w:rsidR="008626B9">
        <w:rPr>
          <w:rFonts w:ascii="Calibri Light" w:hAnsi="Calibri Light" w:cs="Calibri Light"/>
        </w:rPr>
        <w:t>5</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08B8E724"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Pr>
          <w:rFonts w:ascii="Calibri Light" w:hAnsi="Calibri Light" w:cs="Calibri Light"/>
          <w:b/>
        </w:rPr>
        <w:t>.</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pPr>
        <w:pStyle w:val="Standard"/>
        <w:numPr>
          <w:ilvl w:val="0"/>
          <w:numId w:val="7"/>
        </w:numPr>
        <w:tabs>
          <w:tab w:val="left" w:pos="851"/>
        </w:tabs>
        <w:spacing w:after="200" w:line="276" w:lineRule="auto"/>
        <w:ind w:left="425" w:right="40" w:hanging="425"/>
      </w:pPr>
      <w:r>
        <w:rPr>
          <w:rFonts w:ascii="Calibri Light" w:hAnsi="Calibri Light" w:cs="Calibri Light"/>
          <w:color w:val="000000"/>
        </w:rPr>
        <w:lastRenderedPageBreak/>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52FE9AF6"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Pr>
          <w:rFonts w:ascii="Calibri Light" w:hAnsi="Calibri Light" w:cs="Calibri Light"/>
          <w:b/>
          <w:bCs/>
          <w:color w:val="000000"/>
        </w:rPr>
        <w:t>Tauron Dystrybucja S.A</w:t>
      </w:r>
      <w:r w:rsidR="000F1592">
        <w:rPr>
          <w:rFonts w:ascii="Calibri Light" w:hAnsi="Calibri Light" w:cs="Calibri Light"/>
          <w:b/>
          <w:bCs/>
          <w:color w:val="000000"/>
        </w:rPr>
        <w:t>.</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62D0F47D" w14:textId="3D9B30B2" w:rsidR="00FC497D" w:rsidRPr="002E71B6" w:rsidRDefault="002D166C" w:rsidP="002E71B6">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w:t>
      </w:r>
      <w:r w:rsidR="00C216F0">
        <w:rPr>
          <w:rFonts w:ascii="Calibri Light" w:hAnsi="Calibri Light" w:cs="Calibri Light"/>
        </w:rPr>
        <w:t>4</w:t>
      </w:r>
      <w:r>
        <w:rPr>
          <w:rFonts w:ascii="Calibri Light" w:hAnsi="Calibri Light" w:cs="Calibri Light"/>
        </w:rPr>
        <w:t xml:space="preserve"> d), e) oraz g).</w:t>
      </w:r>
    </w:p>
    <w:sectPr w:rsidR="00FC497D" w:rsidRPr="002E71B6">
      <w:headerReference w:type="default" r:id="rId8"/>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EFDD" w14:textId="77777777" w:rsidR="007C4108" w:rsidRDefault="007C4108">
      <w:r>
        <w:separator/>
      </w:r>
    </w:p>
  </w:endnote>
  <w:endnote w:type="continuationSeparator" w:id="0">
    <w:p w14:paraId="1A9CE1FD" w14:textId="77777777" w:rsidR="007C4108" w:rsidRDefault="007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8995" w14:textId="77777777" w:rsidR="007C4108" w:rsidRDefault="007C4108">
      <w:r>
        <w:rPr>
          <w:color w:val="000000"/>
        </w:rPr>
        <w:separator/>
      </w:r>
    </w:p>
  </w:footnote>
  <w:footnote w:type="continuationSeparator" w:id="0">
    <w:p w14:paraId="392940ED" w14:textId="77777777" w:rsidR="007C4108" w:rsidRDefault="007C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3059" w14:textId="315433D4" w:rsidR="006C64E8" w:rsidRDefault="002D166C">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ZLOKALIZOWANYCH NA TERENIE </w:t>
    </w:r>
    <w:r w:rsidRPr="002E5930">
      <w:rPr>
        <w:rFonts w:ascii="Calibri Light" w:hAnsi="Calibri Light" w:cs="Calibri Light"/>
        <w:b/>
        <w:caps/>
        <w:spacing w:val="20"/>
        <w:sz w:val="20"/>
        <w:szCs w:val="20"/>
        <w:lang w:eastAsia="en-US"/>
      </w:rPr>
      <w:t xml:space="preserve">NADLEŚNICTWA </w:t>
    </w:r>
    <w:r w:rsidR="00033B14">
      <w:rPr>
        <w:rFonts w:ascii="Calibri Light" w:hAnsi="Calibri Light" w:cs="Calibri Light"/>
        <w:b/>
        <w:caps/>
        <w:spacing w:val="20"/>
        <w:sz w:val="20"/>
        <w:szCs w:val="20"/>
        <w:lang w:eastAsia="en-US"/>
      </w:rPr>
      <w:t>ŚWIDNICA</w:t>
    </w:r>
    <w:r w:rsidRPr="002E5930">
      <w:rPr>
        <w:rFonts w:ascii="Calibri Light" w:hAnsi="Calibri Light" w:cs="Calibri Light"/>
        <w:b/>
        <w:caps/>
        <w:spacing w:val="20"/>
        <w:sz w:val="20"/>
        <w:szCs w:val="20"/>
        <w:lang w:eastAsia="en-US"/>
      </w:rPr>
      <w:t xml:space="preserve">                                                                                           </w:t>
    </w:r>
    <w:r w:rsidRPr="002E5930">
      <w:rPr>
        <w:rFonts w:ascii="Calibri Light" w:hAnsi="Calibri Light" w:cs="Calibri Light"/>
        <w:b/>
        <w:caps/>
        <w:color w:val="984806"/>
        <w:spacing w:val="20"/>
        <w:lang w:eastAsia="en-US"/>
      </w:rPr>
      <w:t>szczegółowy opis przedmiotu zamówienia</w:t>
    </w:r>
  </w:p>
  <w:p w14:paraId="79FAB407" w14:textId="17069F56" w:rsidR="006C64E8"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033B14">
      <w:rPr>
        <w:rFonts w:ascii="Cambria" w:hAnsi="Cambria" w:cs="Andalus"/>
        <w:b/>
        <w:caps/>
        <w:spacing w:val="20"/>
        <w:sz w:val="18"/>
        <w:szCs w:val="18"/>
        <w:lang w:eastAsia="en-US"/>
      </w:rPr>
      <w:t>SA.270.8.202</w:t>
    </w:r>
    <w:r w:rsidR="008626B9">
      <w:rPr>
        <w:rFonts w:ascii="Cambria" w:hAnsi="Cambria" w:cs="Andalus"/>
        <w:b/>
        <w:caps/>
        <w:spacing w:val="20"/>
        <w:sz w:val="18"/>
        <w:szCs w:val="18"/>
        <w:lang w:eastAsia="en-US"/>
      </w:rPr>
      <w:t>4</w:t>
    </w:r>
  </w:p>
  <w:p w14:paraId="21D95E77" w14:textId="77777777" w:rsidR="006C64E8" w:rsidRDefault="006C64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57203">
    <w:abstractNumId w:val="0"/>
  </w:num>
  <w:num w:numId="2" w16cid:durableId="55322552">
    <w:abstractNumId w:val="4"/>
  </w:num>
  <w:num w:numId="3" w16cid:durableId="1979798367">
    <w:abstractNumId w:val="1"/>
  </w:num>
  <w:num w:numId="4" w16cid:durableId="813638252">
    <w:abstractNumId w:val="3"/>
  </w:num>
  <w:num w:numId="5" w16cid:durableId="398871043">
    <w:abstractNumId w:val="2"/>
  </w:num>
  <w:num w:numId="6" w16cid:durableId="1641153465">
    <w:abstractNumId w:val="7"/>
  </w:num>
  <w:num w:numId="7" w16cid:durableId="677543757">
    <w:abstractNumId w:val="6"/>
  </w:num>
  <w:num w:numId="8" w16cid:durableId="1448354464">
    <w:abstractNumId w:val="7"/>
  </w:num>
  <w:num w:numId="9" w16cid:durableId="2026056537">
    <w:abstractNumId w:val="6"/>
    <w:lvlOverride w:ilvl="0">
      <w:startOverride w:val="1"/>
    </w:lvlOverride>
  </w:num>
  <w:num w:numId="10" w16cid:durableId="670985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33B14"/>
    <w:rsid w:val="000B4296"/>
    <w:rsid w:val="000F1592"/>
    <w:rsid w:val="001237F7"/>
    <w:rsid w:val="001B11EA"/>
    <w:rsid w:val="001B2A6F"/>
    <w:rsid w:val="001D09E7"/>
    <w:rsid w:val="001E3F5F"/>
    <w:rsid w:val="001F5C76"/>
    <w:rsid w:val="00263703"/>
    <w:rsid w:val="002D166C"/>
    <w:rsid w:val="002E5930"/>
    <w:rsid w:val="002E71B6"/>
    <w:rsid w:val="002F34C0"/>
    <w:rsid w:val="002F792F"/>
    <w:rsid w:val="00330156"/>
    <w:rsid w:val="0034694A"/>
    <w:rsid w:val="003B109A"/>
    <w:rsid w:val="003C26F4"/>
    <w:rsid w:val="003C3D6C"/>
    <w:rsid w:val="003D65AD"/>
    <w:rsid w:val="00455CD3"/>
    <w:rsid w:val="00654EFF"/>
    <w:rsid w:val="006C64E8"/>
    <w:rsid w:val="006E0518"/>
    <w:rsid w:val="007836CD"/>
    <w:rsid w:val="007C4108"/>
    <w:rsid w:val="007D70B6"/>
    <w:rsid w:val="008047F1"/>
    <w:rsid w:val="008626B9"/>
    <w:rsid w:val="008D5807"/>
    <w:rsid w:val="008E4750"/>
    <w:rsid w:val="00960900"/>
    <w:rsid w:val="009673A7"/>
    <w:rsid w:val="009D1BC8"/>
    <w:rsid w:val="009E7D2C"/>
    <w:rsid w:val="00A73238"/>
    <w:rsid w:val="00AD66AD"/>
    <w:rsid w:val="00AE6154"/>
    <w:rsid w:val="00B054CA"/>
    <w:rsid w:val="00B1773F"/>
    <w:rsid w:val="00C216F0"/>
    <w:rsid w:val="00C25214"/>
    <w:rsid w:val="00C64EE5"/>
    <w:rsid w:val="00DA1008"/>
    <w:rsid w:val="00DB1AD6"/>
    <w:rsid w:val="00E23387"/>
    <w:rsid w:val="00E254EE"/>
    <w:rsid w:val="00E96938"/>
    <w:rsid w:val="00F51255"/>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5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6C48-67A7-4477-91EE-6083FB55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2844</Words>
  <Characters>17067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Victoria Jennings</cp:lastModifiedBy>
  <cp:revision>8</cp:revision>
  <cp:lastPrinted>2021-07-27T12:48:00Z</cp:lastPrinted>
  <dcterms:created xsi:type="dcterms:W3CDTF">2023-04-12T11:51:00Z</dcterms:created>
  <dcterms:modified xsi:type="dcterms:W3CDTF">2024-03-21T11:43:00Z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